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2ec7b" w14:textId="0d2e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террористік тұрғыдан осал объектілерінің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28 тамыздағы № 876 қаулысы. Күші жойылды - Қазақстан Республикасы Үкіметінің 2021 жылғы 12 сәуірдегі № 234 қаулысымен</w:t>
      </w:r>
    </w:p>
    <w:p>
      <w:pPr>
        <w:spacing w:after="0"/>
        <w:ind w:left="0"/>
        <w:jc w:val="both"/>
      </w:pPr>
      <w:r>
        <w:rPr>
          <w:rFonts w:ascii="Times New Roman"/>
          <w:b w:val="false"/>
          <w:i w:val="false"/>
          <w:color w:val="ff0000"/>
          <w:sz w:val="28"/>
        </w:rPr>
        <w:t xml:space="preserve">
      Ескерту. Күші жойылды - ҚР Үкіметінің 12.04.2021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"Терроризмге қарсы іс-қимыл туралы" 1999 жылғы 13 шiлдедегi Қазақстан Республикасы Заңының 4-бабы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террористік тұрғыдан осал объектілерінің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28 тамыздағы</w:t>
            </w:r>
            <w:r>
              <w:br/>
            </w:r>
            <w:r>
              <w:rPr>
                <w:rFonts w:ascii="Times New Roman"/>
                <w:b w:val="false"/>
                <w:i w:val="false"/>
                <w:color w:val="000000"/>
                <w:sz w:val="20"/>
              </w:rPr>
              <w:t>№ 876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террористік тұрғыдан осал объектілерінің тізбесі</w:t>
      </w:r>
    </w:p>
    <w:bookmarkEnd w:id="3"/>
    <w:p>
      <w:pPr>
        <w:spacing w:after="0"/>
        <w:ind w:left="0"/>
        <w:jc w:val="both"/>
      </w:pPr>
      <w:r>
        <w:rPr>
          <w:rFonts w:ascii="Times New Roman"/>
          <w:b w:val="false"/>
          <w:i w:val="false"/>
          <w:color w:val="ff0000"/>
          <w:sz w:val="28"/>
        </w:rPr>
        <w:t xml:space="preserve">
      Ескерту. Тізбеге өзгеріс енгізілді - ҚР Үкіметінің 16.10.2014 </w:t>
      </w:r>
      <w:r>
        <w:rPr>
          <w:rFonts w:ascii="Times New Roman"/>
          <w:b w:val="false"/>
          <w:i w:val="false"/>
          <w:color w:val="ff0000"/>
          <w:sz w:val="28"/>
        </w:rPr>
        <w:t>N 1098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11372"/>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маңызды мемлекеттік объектілер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мемлекеттік органдардың, арнаулы, құқық қорғау органдарының, олардың құрылымдық және аумақтық бөлімшелерінің, жергілікті өкілді және атқарушы органдардың әкімшілік ғимараттары мен объектілері</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объектілері, оның филиалдары мен қоймалары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Стратегиялық объектілер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қызметi iшкi iстер органдарының бөлiмшелерiмен бiрлесiп күзететiн, Қазақстан Республикасының Президентi бекiтетiн тiзбеге енгiзiлген Қазақстан Республикасының объектiлерi, сондай-ақ мемлекеттiк маңызы бар объектiлер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Күштерiнiң, басқа да әскерлері мен әскери құралымдарының әскери бөлiмдерi</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материалдық резервтерi бар объектiлер (медициналық препараттарды, жанар-жағармай материалдарын сақтау қоймалары, азық-түлiк және киiм-кешек қоймалары)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 жасауға күдікті адамдарды стационарлық сот-психиатриялық сараптамадан өткізу және зерттеу жөніндегі мемлекеттік ұйым</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инфрақұрылымының объектілері</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Тыныс-тiршiлiктi қамтамасыз ету объектiлерi, оның iшiнде мынадай салада: жылумен жабдықтау – жылу электр орталықтары (50 Гкал жоғары); ауыз сумен жабдықтау – су жинақтау құрылыстары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пайдалы қазбаларды өндiрумен және өңдеумен байланысты объектiлер, химия өнеркәсiбiнiң объектiлерi</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объектiлерi (гидротехникалық құрылыстар: гидротораптар, шлюздер, бөгеттер; су ресурстарын басқару үшiн пайдаланылатын су қоймалары)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байланыс, теле- және радиохабарларын тарату объектiлерi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Қауіпті өндірістік объектілер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қауiптi, бактериологиялық, биологиялық, химиялық, есiрткi құралдарын және прекурсорларды әзiрлеу, өндiру, сынақтан өткiзу, зерттеу және сақтау жөнiндегi мемлекеттiк ұйымдардың және мекемелердiң объектiлерi</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жарылғыш және улы заттарды сақтау жөнiндегi объектiлерi</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Адамдар көп жиналатын объектілер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және одан да көп шаршы метр сауда алаңы бар сауда объектілері</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да көп отырғызу орындары бар қоғамдық тамақтану объектілері</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200 және одан да көп адамның болу мүмкіндігі бар іргелес ашық аумағын қоса есептегенде, көп адамдардың келуіне арналған немесе дайындалған концерт залдары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200 және одан да көп адамның болу мүмкіндігі бар іргелес ашық аумағын қоса есептегенде, көп адамдардың келуіне арналған немесе дайындалған спорт құрылыстары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200 және одан да көп адамның болу мүмкіндігі бар іргелес ашық аумағын қоса есептегенде, көп адамдардың келуіне арналған немесе дайындалған ойын-сауық құрылыстары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200 және одан да көп адамның болу мүмкіндігі бар іргелес ашық аумағын қоса есептегенде, көп адамдардың келуіне арналған немесе дайындалған көлік құрылыстары (вокзалдар, бекеттер, порттар, аэродромдар, әуежайлар)</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бұқаралық ғимараттар – ғибадат үйлері (құрылыстары), мемлекеттік органдардың, ведомстволық бағынысты ұйымдардың, мемлекеттік қызмет көрсететін өзге де жеке және заңды тұлғалардың объектілері, пошта желісі мен бір мезгілде 200 және одан да көп адамның болу мүмкіндігі бар байланыс қызметтерін пайдаланушыларға қызмет көрсету объектілері</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200 және одан да көп адамның болу мүмкіндігі бар іргелес ашық аумағын қоса есептегенде, көп адамдардың келуіне арналған немесе дайындалған білім беру ұйымдары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200 және одан да көп адамның болу мүмкіндігі бар іргелес ашық аумағын қоса есептегенде көп адамдардың келуіне арналған немесе дайындалған денсаулық сақтау ұйымдары</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200 және одан да көп адамның болу мүмкіндігі бар іргелес ашық аумағын қоса есептегенде, көп адамдардың келуіне арналған немесе дайындалған туристердi орналастыру орындары (қонақ үйлер, мотельдер, кемпингтер, туристiк базалар, қонақжайлар, демалыс үйлерi, пансионаттар және туристердің тұруы мен оларға қызмет көрсету үшiн пайдаланылатын басқа да ғимараттар мен құрылыстар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