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ed04c" w14:textId="6aed0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Индонезия Республикасының Үкіметі арасындағы Экономикалық ынтымақтастық жөніндегі бірлескен комиссия құру туралы өзара түсіністік туралы меморандумға қол қою туралы</w:t>
      </w:r>
    </w:p>
    <w:p>
      <w:pPr>
        <w:spacing w:after="0"/>
        <w:ind w:left="0"/>
        <w:jc w:val="both"/>
      </w:pPr>
      <w:r>
        <w:rPr>
          <w:rFonts w:ascii="Times New Roman"/>
          <w:b w:val="false"/>
          <w:i w:val="false"/>
          <w:color w:val="000000"/>
          <w:sz w:val="28"/>
        </w:rPr>
        <w:t>Қазақстан Республикасы Үкіметінің 2013 жылғы 29 тамыздағы № 901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w:t>
      </w:r>
      <w:r>
        <w:br/>
      </w:r>
      <w:r>
        <w:rPr>
          <w:rFonts w:ascii="Times New Roman"/>
          <w:b w:val="false"/>
          <w:i w:val="false"/>
          <w:color w:val="000000"/>
          <w:sz w:val="28"/>
        </w:rPr>
        <w:t>
Индонезия Республикасының Үкіметі арасындағы Экономикалық</w:t>
      </w:r>
      <w:r>
        <w:br/>
      </w:r>
      <w:r>
        <w:rPr>
          <w:rFonts w:ascii="Times New Roman"/>
          <w:b w:val="false"/>
          <w:i w:val="false"/>
          <w:color w:val="000000"/>
          <w:sz w:val="28"/>
        </w:rPr>
        <w:t>
ынтымақтастық жөніндегі бірлескен комиссия құру туралы өзара түсіністік туралы меморандумның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Экономика және бюджеттік жоспарлау министрі Ерболат Асқарбекұлы Досаевқа Қазақстан Республикасының Үкіметі мен Индонезия Республикасының Үкіметі арасындағы Экономикалық ынтымақтастық жөніндегі бірлескен комиссия құру туралы өзара түсіністік туралы меморандумға қағидаттық сипаты жоқ өзгерістер мен толықтырулар енгізуге рұқсат бере отырып, Қазақстан Республикасы Үкіметінің атынан қол қою өкілеттігі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29 тамыздағы</w:t>
      </w:r>
      <w:r>
        <w:br/>
      </w:r>
      <w:r>
        <w:rPr>
          <w:rFonts w:ascii="Times New Roman"/>
          <w:b w:val="false"/>
          <w:i w:val="false"/>
          <w:color w:val="000000"/>
          <w:sz w:val="28"/>
        </w:rPr>
        <w:t xml:space="preserve">
№ 901 қаулысымен   </w:t>
      </w:r>
      <w:r>
        <w:br/>
      </w:r>
      <w:r>
        <w:rPr>
          <w:rFonts w:ascii="Times New Roman"/>
          <w:b w:val="false"/>
          <w:i w:val="false"/>
          <w:color w:val="000000"/>
          <w:sz w:val="28"/>
        </w:rPr>
        <w:t xml:space="preserve">
мақұлданған     </w:t>
      </w:r>
    </w:p>
    <w:bookmarkEnd w:id="1"/>
    <w:bookmarkStart w:name="z29" w:id="2"/>
    <w:p>
      <w:pPr>
        <w:spacing w:after="0"/>
        <w:ind w:left="0"/>
        <w:jc w:val="both"/>
      </w:pPr>
      <w:r>
        <w:rPr>
          <w:rFonts w:ascii="Times New Roman"/>
          <w:b w:val="false"/>
          <w:i w:val="false"/>
          <w:color w:val="000000"/>
          <w:sz w:val="28"/>
        </w:rPr>
        <w:t>
Жоба</w:t>
      </w:r>
    </w:p>
    <w:bookmarkEnd w:id="2"/>
    <w:bookmarkStart w:name="z6" w:id="3"/>
    <w:p>
      <w:pPr>
        <w:spacing w:after="0"/>
        <w:ind w:left="0"/>
        <w:jc w:val="left"/>
      </w:pPr>
      <w:r>
        <w:rPr>
          <w:rFonts w:ascii="Times New Roman"/>
          <w:b/>
          <w:i w:val="false"/>
          <w:color w:val="000000"/>
        </w:rPr>
        <w:t xml:space="preserve"> 
Қазақстан Республикасының Үкіметі мен Индонезия Республикасының Үкіметі арасындағы Экономикалық ынтымақтастық жөніндегі бірлескен комиссия құру туралы өзара түсіністік туралы меморандум</w:t>
      </w:r>
    </w:p>
    <w:bookmarkEnd w:id="3"/>
    <w:bookmarkStart w:name="z7" w:id="4"/>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Индонезия Республикасының Үкіметі</w:t>
      </w:r>
      <w:r>
        <w:br/>
      </w:r>
      <w:r>
        <w:rPr>
          <w:rFonts w:ascii="Times New Roman"/>
          <w:b w:val="false"/>
          <w:i w:val="false"/>
          <w:color w:val="000000"/>
          <w:sz w:val="28"/>
        </w:rPr>
        <w:t>
</w:t>
      </w:r>
      <w:r>
        <w:rPr>
          <w:rFonts w:ascii="Times New Roman"/>
          <w:b w:val="false"/>
          <w:i w:val="false"/>
          <w:color w:val="000000"/>
          <w:sz w:val="28"/>
        </w:rPr>
        <w:t>
      екіжақты экономикалық қатынастардың табысты дамуын көрсете отырып,</w:t>
      </w:r>
      <w:r>
        <w:br/>
      </w:r>
      <w:r>
        <w:rPr>
          <w:rFonts w:ascii="Times New Roman"/>
          <w:b w:val="false"/>
          <w:i w:val="false"/>
          <w:color w:val="000000"/>
          <w:sz w:val="28"/>
        </w:rPr>
        <w:t>
</w:t>
      </w:r>
      <w:r>
        <w:rPr>
          <w:rFonts w:ascii="Times New Roman"/>
          <w:b w:val="false"/>
          <w:i w:val="false"/>
          <w:color w:val="000000"/>
          <w:sz w:val="28"/>
        </w:rPr>
        <w:t>
      теңдік пен өзара пайда негізінде екі ел арасындағы экономикалық қатынастарды нығайтуға үлес қосуға ниет білдіре отырып,</w:t>
      </w:r>
      <w:r>
        <w:br/>
      </w:r>
      <w:r>
        <w:rPr>
          <w:rFonts w:ascii="Times New Roman"/>
          <w:b w:val="false"/>
          <w:i w:val="false"/>
          <w:color w:val="000000"/>
          <w:sz w:val="28"/>
        </w:rPr>
        <w:t>
</w:t>
      </w:r>
      <w:r>
        <w:rPr>
          <w:rFonts w:ascii="Times New Roman"/>
          <w:b w:val="false"/>
          <w:i w:val="false"/>
          <w:color w:val="000000"/>
          <w:sz w:val="28"/>
        </w:rPr>
        <w:t>
      1995 жылғы 7 сәуірде Алматыда жасалған Қазақстан Республикасының Үкіметі мен Индонезия Республикасының Үкіметі арасындағы Экономикалық және техникалық ынтымақтастық туралы келісімнің </w:t>
      </w:r>
      <w:r>
        <w:rPr>
          <w:rFonts w:ascii="Times New Roman"/>
          <w:b w:val="false"/>
          <w:i w:val="false"/>
          <w:color w:val="000000"/>
          <w:sz w:val="28"/>
        </w:rPr>
        <w:t>5-бабына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4"/>
    <w:bookmarkStart w:name="z12" w:id="5"/>
    <w:p>
      <w:pPr>
        <w:spacing w:after="0"/>
        <w:ind w:left="0"/>
        <w:jc w:val="left"/>
      </w:pPr>
      <w:r>
        <w:rPr>
          <w:rFonts w:ascii="Times New Roman"/>
          <w:b/>
          <w:i w:val="false"/>
          <w:color w:val="000000"/>
        </w:rPr>
        <w:t xml:space="preserve"> 
1-бап</w:t>
      </w:r>
    </w:p>
    <w:bookmarkEnd w:id="5"/>
    <w:bookmarkStart w:name="z13" w:id="6"/>
    <w:p>
      <w:pPr>
        <w:spacing w:after="0"/>
        <w:ind w:left="0"/>
        <w:jc w:val="both"/>
      </w:pPr>
      <w:r>
        <w:rPr>
          <w:rFonts w:ascii="Times New Roman"/>
          <w:b w:val="false"/>
          <w:i w:val="false"/>
          <w:color w:val="000000"/>
          <w:sz w:val="28"/>
        </w:rPr>
        <w:t>
      Өзара түсіністік туралы осы меморандумның мақсаты Қазақстан Республикасының Үкіметі мен Индонезия Республикасының Үкіметі арасындағы экономикалық ынтымақтастық жөніндегі бірлескен комиссия (бұдан әрі - комиссия деп аталады) құру болып табылады, ол Қазақстан Республикасы мен Индонезия Республикасы арасындағы екіжақты экономикалық ынтымақтастықты дамытуға, кеңейтуге және нығайтуға ықпал етуге арналған.</w:t>
      </w:r>
    </w:p>
    <w:bookmarkEnd w:id="6"/>
    <w:bookmarkStart w:name="z14" w:id="7"/>
    <w:p>
      <w:pPr>
        <w:spacing w:after="0"/>
        <w:ind w:left="0"/>
        <w:jc w:val="left"/>
      </w:pPr>
      <w:r>
        <w:rPr>
          <w:rFonts w:ascii="Times New Roman"/>
          <w:b/>
          <w:i w:val="false"/>
          <w:color w:val="000000"/>
        </w:rPr>
        <w:t xml:space="preserve"> 
2-бап</w:t>
      </w:r>
    </w:p>
    <w:bookmarkEnd w:id="7"/>
    <w:bookmarkStart w:name="z15" w:id="8"/>
    <w:p>
      <w:pPr>
        <w:spacing w:after="0"/>
        <w:ind w:left="0"/>
        <w:jc w:val="both"/>
      </w:pPr>
      <w:r>
        <w:rPr>
          <w:rFonts w:ascii="Times New Roman"/>
          <w:b w:val="false"/>
          <w:i w:val="false"/>
          <w:color w:val="000000"/>
          <w:sz w:val="28"/>
        </w:rPr>
        <w:t>
      1. Комиссия Қазақстан Республикасының Үкіметі мен Индонезия Республикасының Үкіметі өкілдерінен тепе-теңдік негізде құрылады.</w:t>
      </w:r>
      <w:r>
        <w:br/>
      </w:r>
      <w:r>
        <w:rPr>
          <w:rFonts w:ascii="Times New Roman"/>
          <w:b w:val="false"/>
          <w:i w:val="false"/>
          <w:color w:val="000000"/>
          <w:sz w:val="28"/>
        </w:rPr>
        <w:t>
</w:t>
      </w:r>
      <w:r>
        <w:rPr>
          <w:rFonts w:ascii="Times New Roman"/>
          <w:b w:val="false"/>
          <w:i w:val="false"/>
          <w:color w:val="000000"/>
          <w:sz w:val="28"/>
        </w:rPr>
        <w:t>
      Тараптардың әрқайсысы комиссияның тең төрағасын және мүшелерін айқындайды.</w:t>
      </w:r>
      <w:r>
        <w:br/>
      </w:r>
      <w:r>
        <w:rPr>
          <w:rFonts w:ascii="Times New Roman"/>
          <w:b w:val="false"/>
          <w:i w:val="false"/>
          <w:color w:val="000000"/>
          <w:sz w:val="28"/>
        </w:rPr>
        <w:t>
</w:t>
      </w:r>
      <w:r>
        <w:rPr>
          <w:rFonts w:ascii="Times New Roman"/>
          <w:b w:val="false"/>
          <w:i w:val="false"/>
          <w:color w:val="000000"/>
          <w:sz w:val="28"/>
        </w:rPr>
        <w:t>
      2. Комиссия жұмыс топтарын құра алады.</w:t>
      </w:r>
      <w:r>
        <w:br/>
      </w:r>
      <w:r>
        <w:rPr>
          <w:rFonts w:ascii="Times New Roman"/>
          <w:b w:val="false"/>
          <w:i w:val="false"/>
          <w:color w:val="000000"/>
          <w:sz w:val="28"/>
        </w:rPr>
        <w:t>
</w:t>
      </w:r>
      <w:r>
        <w:rPr>
          <w:rFonts w:ascii="Times New Roman"/>
          <w:b w:val="false"/>
          <w:i w:val="false"/>
          <w:color w:val="000000"/>
          <w:sz w:val="28"/>
        </w:rPr>
        <w:t>
      Комиссияның және жұмыс топтарының отырыстары кезекпен Қазақстан Республикасында және Индонезия Республикасында бір жылда кемінде бір рет өткізілуге тиіс. Комиссия және жұмыс тобы отырысының өткізілетін орнын, күні мен күн тәртібін Тараптар дипломатиялық арналар бойынша келіседі.</w:t>
      </w:r>
    </w:p>
    <w:bookmarkEnd w:id="8"/>
    <w:bookmarkStart w:name="z19" w:id="9"/>
    <w:p>
      <w:pPr>
        <w:spacing w:after="0"/>
        <w:ind w:left="0"/>
        <w:jc w:val="left"/>
      </w:pPr>
      <w:r>
        <w:rPr>
          <w:rFonts w:ascii="Times New Roman"/>
          <w:b/>
          <w:i w:val="false"/>
          <w:color w:val="000000"/>
        </w:rPr>
        <w:t xml:space="preserve"> 
3-бап</w:t>
      </w:r>
    </w:p>
    <w:bookmarkEnd w:id="9"/>
    <w:bookmarkStart w:name="z20" w:id="10"/>
    <w:p>
      <w:pPr>
        <w:spacing w:after="0"/>
        <w:ind w:left="0"/>
        <w:jc w:val="both"/>
      </w:pPr>
      <w:r>
        <w:rPr>
          <w:rFonts w:ascii="Times New Roman"/>
          <w:b w:val="false"/>
          <w:i w:val="false"/>
          <w:color w:val="000000"/>
          <w:sz w:val="28"/>
        </w:rPr>
        <w:t>
      1. Комиссияның негізгі міндеттері:</w:t>
      </w:r>
      <w:r>
        <w:br/>
      </w:r>
      <w:r>
        <w:rPr>
          <w:rFonts w:ascii="Times New Roman"/>
          <w:b w:val="false"/>
          <w:i w:val="false"/>
          <w:color w:val="000000"/>
          <w:sz w:val="28"/>
        </w:rPr>
        <w:t>
</w:t>
      </w:r>
      <w:r>
        <w:rPr>
          <w:rFonts w:ascii="Times New Roman"/>
          <w:b w:val="false"/>
          <w:i w:val="false"/>
          <w:color w:val="000000"/>
          <w:sz w:val="28"/>
        </w:rPr>
        <w:t>
      экономикалық және техникалық ынтымақтастық саласындағы халықаралық шарттарды жасасуда және іске асыруда жәрдемдесу;</w:t>
      </w:r>
      <w:r>
        <w:br/>
      </w:r>
      <w:r>
        <w:rPr>
          <w:rFonts w:ascii="Times New Roman"/>
          <w:b w:val="false"/>
          <w:i w:val="false"/>
          <w:color w:val="000000"/>
          <w:sz w:val="28"/>
        </w:rPr>
        <w:t>
      - өнеркәсіптік және инвестициялық ынтымақтастықты қамтитын екіжақты экономикалық қатынастарды дамыту, кеңейту және әртараптандыру, сондай-ақ осындай ынтымақтастықтың жаңа салаларын зерттеу, қарау және айқындау;</w:t>
      </w:r>
      <w:r>
        <w:br/>
      </w:r>
      <w:r>
        <w:rPr>
          <w:rFonts w:ascii="Times New Roman"/>
          <w:b w:val="false"/>
          <w:i w:val="false"/>
          <w:color w:val="000000"/>
          <w:sz w:val="28"/>
        </w:rPr>
        <w:t>
      - екіжақты экономикалық және техникалық ынтымақтастықты жетілдіру және одан әрі дамыту жөнінде ұсынымдар әзірлеу;</w:t>
      </w:r>
      <w:r>
        <w:br/>
      </w:r>
      <w:r>
        <w:rPr>
          <w:rFonts w:ascii="Times New Roman"/>
          <w:b w:val="false"/>
          <w:i w:val="false"/>
          <w:color w:val="000000"/>
          <w:sz w:val="28"/>
        </w:rPr>
        <w:t>
      - экономикалық ынтымақтастықты дамытуға бағытталған ұсынымдар беру болып табылады.</w:t>
      </w:r>
      <w:r>
        <w:br/>
      </w:r>
      <w:r>
        <w:rPr>
          <w:rFonts w:ascii="Times New Roman"/>
          <w:b w:val="false"/>
          <w:i w:val="false"/>
          <w:color w:val="000000"/>
          <w:sz w:val="28"/>
        </w:rPr>
        <w:t>
</w:t>
      </w:r>
      <w:r>
        <w:rPr>
          <w:rFonts w:ascii="Times New Roman"/>
          <w:b w:val="false"/>
          <w:i w:val="false"/>
          <w:color w:val="000000"/>
          <w:sz w:val="28"/>
        </w:rPr>
        <w:t>
      Комиссия Тараптардың өзара келісіміне негізделе отырып, жоғарыда аталған мәселелерге қатысты Тараптарға ұсынымдар береді.</w:t>
      </w:r>
      <w:r>
        <w:br/>
      </w:r>
      <w:r>
        <w:rPr>
          <w:rFonts w:ascii="Times New Roman"/>
          <w:b w:val="false"/>
          <w:i w:val="false"/>
          <w:color w:val="000000"/>
          <w:sz w:val="28"/>
        </w:rPr>
        <w:t>
</w:t>
      </w:r>
      <w:r>
        <w:rPr>
          <w:rFonts w:ascii="Times New Roman"/>
          <w:b w:val="false"/>
          <w:i w:val="false"/>
          <w:color w:val="000000"/>
          <w:sz w:val="28"/>
        </w:rPr>
        <w:t>
      2. Комиссияның ұсынымдары комиссияның тең төрағалары қол қоятын келісу хаттамасында ресімделеді. Келісу хаттамалары ағылшын тілінде жасалады.</w:t>
      </w:r>
    </w:p>
    <w:bookmarkEnd w:id="10"/>
    <w:bookmarkStart w:name="z24" w:id="11"/>
    <w:p>
      <w:pPr>
        <w:spacing w:after="0"/>
        <w:ind w:left="0"/>
        <w:jc w:val="left"/>
      </w:pPr>
      <w:r>
        <w:rPr>
          <w:rFonts w:ascii="Times New Roman"/>
          <w:b/>
          <w:i w:val="false"/>
          <w:color w:val="000000"/>
        </w:rPr>
        <w:t xml:space="preserve"> 
4-бап</w:t>
      </w:r>
    </w:p>
    <w:bookmarkEnd w:id="11"/>
    <w:bookmarkStart w:name="z25" w:id="12"/>
    <w:p>
      <w:pPr>
        <w:spacing w:after="0"/>
        <w:ind w:left="0"/>
        <w:jc w:val="both"/>
      </w:pPr>
      <w:r>
        <w:rPr>
          <w:rFonts w:ascii="Times New Roman"/>
          <w:b w:val="false"/>
          <w:i w:val="false"/>
          <w:color w:val="000000"/>
          <w:sz w:val="28"/>
        </w:rPr>
        <w:t>
      Егер Тараптар өзгеше келіспесе, Тараптар барлық іссапар шығыстарын, оның ішінде тұру шығыстарын өз мойнына алады.</w:t>
      </w:r>
      <w:r>
        <w:br/>
      </w:r>
      <w:r>
        <w:rPr>
          <w:rFonts w:ascii="Times New Roman"/>
          <w:b w:val="false"/>
          <w:i w:val="false"/>
          <w:color w:val="000000"/>
          <w:sz w:val="28"/>
        </w:rPr>
        <w:t>
</w:t>
      </w:r>
      <w:r>
        <w:rPr>
          <w:rFonts w:ascii="Times New Roman"/>
          <w:b w:val="false"/>
          <w:i w:val="false"/>
          <w:color w:val="000000"/>
          <w:sz w:val="28"/>
        </w:rPr>
        <w:t>
      Комиссияның отырыстарын өткізуге жұмсалған шығыстарды қабылдаушы Тарап мойнына алады.</w:t>
      </w:r>
    </w:p>
    <w:bookmarkEnd w:id="12"/>
    <w:bookmarkStart w:name="z27" w:id="13"/>
    <w:p>
      <w:pPr>
        <w:spacing w:after="0"/>
        <w:ind w:left="0"/>
        <w:jc w:val="left"/>
      </w:pPr>
      <w:r>
        <w:rPr>
          <w:rFonts w:ascii="Times New Roman"/>
          <w:b/>
          <w:i w:val="false"/>
          <w:color w:val="000000"/>
        </w:rPr>
        <w:t xml:space="preserve"> 
5-бап</w:t>
      </w:r>
    </w:p>
    <w:bookmarkEnd w:id="13"/>
    <w:bookmarkStart w:name="z28" w:id="14"/>
    <w:p>
      <w:pPr>
        <w:spacing w:after="0"/>
        <w:ind w:left="0"/>
        <w:jc w:val="both"/>
      </w:pPr>
      <w:r>
        <w:rPr>
          <w:rFonts w:ascii="Times New Roman"/>
          <w:b w:val="false"/>
          <w:i w:val="false"/>
          <w:color w:val="000000"/>
          <w:sz w:val="28"/>
        </w:rPr>
        <w:t>
      Өзара түсіністік туралы осы меморандумның ережелерін түсіндіру немесе қолдану бойынша туындайтын кез келген келіспеушіліктер Тараптар арасында келіссөздер мен консультациялар жүргізу арқылы реттелуге тиіс.</w:t>
      </w:r>
    </w:p>
    <w:bookmarkEnd w:id="14"/>
    <w:bookmarkStart w:name="z30" w:id="15"/>
    <w:p>
      <w:pPr>
        <w:spacing w:after="0"/>
        <w:ind w:left="0"/>
        <w:jc w:val="left"/>
      </w:pPr>
      <w:r>
        <w:rPr>
          <w:rFonts w:ascii="Times New Roman"/>
          <w:b/>
          <w:i w:val="false"/>
          <w:color w:val="000000"/>
        </w:rPr>
        <w:t xml:space="preserve"> 
6-бап</w:t>
      </w:r>
    </w:p>
    <w:bookmarkEnd w:id="15"/>
    <w:p>
      <w:pPr>
        <w:spacing w:after="0"/>
        <w:ind w:left="0"/>
        <w:jc w:val="both"/>
      </w:pPr>
      <w:r>
        <w:rPr>
          <w:rFonts w:ascii="Times New Roman"/>
          <w:b w:val="false"/>
          <w:i w:val="false"/>
          <w:color w:val="000000"/>
          <w:sz w:val="28"/>
        </w:rPr>
        <w:t>      Тараптардың өзара келісімі бойынша Өзара түсіністік туралы осы меморандумға оның ажырамас бөліктері болып табылатын және жекелеген хаттамалармен ресімделетін өзгерістер мен толықтырулар енгізілуі мүмкін.</w:t>
      </w:r>
    </w:p>
    <w:bookmarkStart w:name="z31" w:id="16"/>
    <w:p>
      <w:pPr>
        <w:spacing w:after="0"/>
        <w:ind w:left="0"/>
        <w:jc w:val="left"/>
      </w:pPr>
      <w:r>
        <w:rPr>
          <w:rFonts w:ascii="Times New Roman"/>
          <w:b/>
          <w:i w:val="false"/>
          <w:color w:val="000000"/>
        </w:rPr>
        <w:t xml:space="preserve"> 
7-бап</w:t>
      </w:r>
    </w:p>
    <w:bookmarkEnd w:id="16"/>
    <w:bookmarkStart w:name="z32" w:id="17"/>
    <w:p>
      <w:pPr>
        <w:spacing w:after="0"/>
        <w:ind w:left="0"/>
        <w:jc w:val="both"/>
      </w:pPr>
      <w:r>
        <w:rPr>
          <w:rFonts w:ascii="Times New Roman"/>
          <w:b w:val="false"/>
          <w:i w:val="false"/>
          <w:color w:val="000000"/>
          <w:sz w:val="28"/>
        </w:rPr>
        <w:t>
      1. Өзара түсіністік туралы осы меморандум қол қойылған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2. Өзара түсіністік туралы осы меморандумның қолданылу мерзімі 5 (бес) жылды құрайды және осы мерзім аяқталған соң, егер Тараптардың бірде біреуі Өзара түсіністік туралы осы меморандумды оның қолданылу мерзімі аяқталғанға дейін 6 (алты) ай бұрын өзінің қолданылуын тоқтату ниеті туралы дипломатиялық арналар арқылы хабардар етпеген жағдайда, тағы да 5 (бес) жылға ұзартылуы мүмкін.</w:t>
      </w:r>
      <w:r>
        <w:br/>
      </w:r>
      <w:r>
        <w:rPr>
          <w:rFonts w:ascii="Times New Roman"/>
          <w:b w:val="false"/>
          <w:i w:val="false"/>
          <w:color w:val="000000"/>
          <w:sz w:val="28"/>
        </w:rPr>
        <w:t>
</w:t>
      </w:r>
      <w:r>
        <w:rPr>
          <w:rFonts w:ascii="Times New Roman"/>
          <w:b w:val="false"/>
          <w:i w:val="false"/>
          <w:color w:val="000000"/>
          <w:sz w:val="28"/>
        </w:rPr>
        <w:t>
      3. Тараптардың әрқайсысы кез келген уақытта Өзара түсіністік туралы осы меморандумның қолданысын басқа Тарапқа Өзара түсіністік туралы осы меморандумның қолданысын тоқтатудың болжамды күніне дейін кемінде 6 (алты) ай бұрын дипломатиялық арналар арқылы жазбаша хабарлама жіберу жолымен тоқтата алады.</w:t>
      </w:r>
      <w:r>
        <w:br/>
      </w:r>
      <w:r>
        <w:rPr>
          <w:rFonts w:ascii="Times New Roman"/>
          <w:b w:val="false"/>
          <w:i w:val="false"/>
          <w:color w:val="000000"/>
          <w:sz w:val="28"/>
        </w:rPr>
        <w:t>
      2013 жылғы «__» _______ _________ қаласында әрқайсысы қазақ, Индонезия, орыс және ағылшын тілдерінде екі данада жасалды әрі барлық мәтіндердің күші бірдей. Өзара түсіністік туралы осы меморандумды түсіндіруде келіспеушіліктер туындаған жағдайда ағылшын тіліндегі мәтін басым күшке ие болады.</w:t>
      </w:r>
    </w:p>
    <w:bookmarkEnd w:id="17"/>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ИНДОНЕЗИЯ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