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20c1b" w14:textId="0f20c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Бәсекелестікті қорғау агенттігінің (Монополияға қарсы агенттік) 2011 - 2015 жылдарға арналған стратегиялық жоспары туралы" Қазақстан Республикасы Үкіметінің 2011 жылғы 8 ақпандағы № 97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10 қыркүйектегі № 944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Бәсекелестікті қорғау агенттігінің (Монополияға қарсы агенттік) 2011 – 2015 жылдарға арналған стратегиялық жоспары туралы» Қазақстан Республикасы Үкіметінің 2011 жылғы 8 ақпандағы № 97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№ 18, 214-құжат)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Бәсекелестікті қорғау агенттігінің (Монополияға қарсы агенттік) 2011 – 2015 жылдарға арналған </w:t>
      </w:r>
      <w:r>
        <w:rPr>
          <w:rFonts w:ascii="Times New Roman"/>
          <w:b w:val="false"/>
          <w:i w:val="false"/>
          <w:color w:val="000000"/>
          <w:sz w:val="28"/>
        </w:rPr>
        <w:t>стратегиялық 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«Стратегиялық бағыттар, мақсаттар, міндеттер, мақсатты индикаторлар, іс-шаралар және нәтиже көрсеткіштері» деген </w:t>
      </w:r>
      <w:r>
        <w:rPr>
          <w:rFonts w:ascii="Times New Roman"/>
          <w:b w:val="false"/>
          <w:i w:val="false"/>
          <w:color w:val="000000"/>
          <w:sz w:val="28"/>
        </w:rPr>
        <w:t>3.1-бөлімде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 бәсекелестікті дамыту үшін жағдайлар жасау жөніндегі мемлекеттік органдарды үйлестіру» деген </w:t>
      </w:r>
      <w:r>
        <w:rPr>
          <w:rFonts w:ascii="Times New Roman"/>
          <w:b w:val="false"/>
          <w:i w:val="false"/>
          <w:color w:val="000000"/>
          <w:sz w:val="28"/>
        </w:rPr>
        <w:t>1-стратегиялық бағытта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«Мемлекеттік органдарды үйлестіру арқылы бәсекелестікті дамытуға жәрдемдесу» деген </w:t>
      </w:r>
      <w:r>
        <w:rPr>
          <w:rFonts w:ascii="Times New Roman"/>
          <w:b w:val="false"/>
          <w:i w:val="false"/>
          <w:color w:val="000000"/>
          <w:sz w:val="28"/>
        </w:rPr>
        <w:t>1.1-мақсатта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«Бәсекелестікті дамыту бойынша мемлекеттік органдардың жұмысын үйлестіру» деген 1.1-міндетте: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тікелей нәтижелер көрсеткішінде: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94"/>
        <w:gridCol w:w="2995"/>
        <w:gridCol w:w="974"/>
        <w:gridCol w:w="624"/>
        <w:gridCol w:w="605"/>
        <w:gridCol w:w="762"/>
        <w:gridCol w:w="762"/>
        <w:gridCol w:w="761"/>
        <w:gridCol w:w="762"/>
        <w:gridCol w:w="761"/>
      </w:tblGrid>
      <w:tr>
        <w:trPr>
          <w:trHeight w:val="30" w:hRule="atLeast"/>
        </w:trPr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монополиялар субъектiлерiнiң реттелетін қызметтерiнiң (тауарларының, жұмыстарының) тiзбесiн қысқарту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«Табиғи монополиялар субъектiлерiнiң реттелетін қызметтерiнiң (тауарларының, жұмыстарының) тiзбесiн бекiту туралы» Қазақстан Республикасы Үкіметінің қаулысы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жол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45"/>
        <w:gridCol w:w="2845"/>
        <w:gridCol w:w="1089"/>
        <w:gridCol w:w="772"/>
        <w:gridCol w:w="772"/>
        <w:gridCol w:w="776"/>
        <w:gridCol w:w="776"/>
        <w:gridCol w:w="776"/>
        <w:gridCol w:w="777"/>
        <w:gridCol w:w="772"/>
      </w:tblGrid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монополиялар субъектiлерiнiң реттеліп көрсетілетін қызметтерiнiң (тауарларының, жұмыстарының) тiзбесiн қысқарту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«Табиғи монополиялар субъектiлерiнiң реттеліп көрсетілетін қызметтерiнiң (тауарларының, жұмыстарының) тiзбесiн бекiту туралы» Қазақстан Республикасы Үкіметінің қаулысы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«Тікелей нәтижелер көрсеткіштеріне қол жеткізуге арналған іс-шаралар» деген бөлім мынадай мазмұндағы 7-жолмен толықтырылсын: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74"/>
        <w:gridCol w:w="927"/>
        <w:gridCol w:w="927"/>
        <w:gridCol w:w="918"/>
        <w:gridCol w:w="927"/>
        <w:gridCol w:w="927"/>
      </w:tblGrid>
      <w:tr>
        <w:trPr>
          <w:trHeight w:val="1020" w:hRule="atLeast"/>
        </w:trPr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Табиғи монополия субъектілерінің реттеліп көрсетілетін қызметтерінің (тауарларының, жұмыстарының) тізбесін кезең-кезеңмен қысқартудың жол картасын әзірлеу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«Кәсіпкерлік қызметке мемлекеттің негізсіз қатысуын қысқарту» деген 1.2-міндетте: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тікелей нәтижелер көрсеткіштерінде: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60"/>
        <w:gridCol w:w="1921"/>
        <w:gridCol w:w="1301"/>
        <w:gridCol w:w="849"/>
        <w:gridCol w:w="849"/>
        <w:gridCol w:w="849"/>
        <w:gridCol w:w="849"/>
        <w:gridCol w:w="874"/>
        <w:gridCol w:w="874"/>
        <w:gridCol w:w="874"/>
      </w:tblGrid>
      <w:tr>
        <w:trPr>
          <w:trHeight w:val="30" w:hRule="atLeast"/>
        </w:trPr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бәсекелестікке қарсы іс-әрекет фактілері бойынша аяқталған тергеулердiң жалпы санынан бұзушылықтарды анықтай отырып тергеулердiң үлес салмағы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Агенттіктің есебі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жол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63"/>
        <w:gridCol w:w="2763"/>
        <w:gridCol w:w="816"/>
        <w:gridCol w:w="798"/>
        <w:gridCol w:w="798"/>
        <w:gridCol w:w="798"/>
        <w:gridCol w:w="798"/>
        <w:gridCol w:w="822"/>
        <w:gridCol w:w="822"/>
        <w:gridCol w:w="822"/>
      </w:tblGrid>
      <w:tr>
        <w:trPr>
          <w:trHeight w:val="30" w:hRule="atLeast"/>
        </w:trPr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бәсекелестікке қарсы іс-әрекет фактілері бойынша шығарылған нұсқамалардың жалпы санынан орындалған нұсқамалардың үлесі (шағымдалатындарын қоспағанда)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Агенттіктің есебі (жергілікті атқарушы органдардың бәсекелестікке қарсы іс-әрекет фактілері бойынша шығарылған нұсқамалардың жалпы санына монополияға қарсы заңнаманы бұзушылықтарды жою туралы орындалған нұсқамалар санының қатынасы)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мынадай мазмұндағы жолмен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63"/>
        <w:gridCol w:w="2763"/>
        <w:gridCol w:w="816"/>
        <w:gridCol w:w="798"/>
        <w:gridCol w:w="798"/>
        <w:gridCol w:w="798"/>
        <w:gridCol w:w="798"/>
        <w:gridCol w:w="822"/>
        <w:gridCol w:w="822"/>
        <w:gridCol w:w="822"/>
      </w:tblGrid>
      <w:tr>
        <w:trPr>
          <w:trHeight w:val="30" w:hRule="atLeast"/>
        </w:trPr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Олар бойынша мемлекеттік органдардың, жергілікті атқарушы органдардың бәсекелестікке қарсы іс-әрекет фактілері бойынша тұлғаларды әкімшілік жауапкершілікке тарту туралы шешім қабылданып қаралған істердің жалпы санынан әкімшілік істер бойынша монополияға қарсы органның орындалған шешімдерінің үлес салмағы (шағымдалатын дарын қоспағанда)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Агенттіктің есебі (олар бойынша істердің аталған санаты бойынша әкімшілік жауапкершілікке тарту туралы шешім қабылданып қаралған істердің жалпы санына әкімшілік істер бойынша монополияға қарсы органның орындалған шешімдер санының қатынасы)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«Тікелей нәтижелер көрсеткіштеріне қол жеткізуге арналған іс-шаралар»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00"/>
        <w:gridCol w:w="920"/>
        <w:gridCol w:w="920"/>
        <w:gridCol w:w="920"/>
        <w:gridCol w:w="920"/>
        <w:gridCol w:w="920"/>
      </w:tblGrid>
      <w:tr>
        <w:trPr>
          <w:trHeight w:val="1020" w:hRule="atLeast"/>
        </w:trPr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Мемлекеттiк органдардың монополияға қарсы заңнаманы бұзушылықтарын анықтау және жолын кесу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жол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00"/>
        <w:gridCol w:w="920"/>
        <w:gridCol w:w="920"/>
        <w:gridCol w:w="920"/>
        <w:gridCol w:w="920"/>
        <w:gridCol w:w="920"/>
      </w:tblGrid>
      <w:tr>
        <w:trPr>
          <w:trHeight w:val="1020" w:hRule="atLeast"/>
        </w:trPr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Мемлекеттiк органдардың, жергілікті атқарушы органдардың монополияға қарсы заңнаманы бұзушылықтарын анықтау және жолын кесу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«Бәсекелестікті қорғау және монополистік қызметті шектеу» деген </w:t>
      </w:r>
      <w:r>
        <w:rPr>
          <w:rFonts w:ascii="Times New Roman"/>
          <w:b w:val="false"/>
          <w:i w:val="false"/>
          <w:color w:val="000000"/>
          <w:sz w:val="28"/>
        </w:rPr>
        <w:t>2-стратегиялық бағытта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«Монополияға қарсы заңнаманың бұзылуына жедел ден қою және жолын кесу» деген </w:t>
      </w:r>
      <w:r>
        <w:rPr>
          <w:rFonts w:ascii="Times New Roman"/>
          <w:b w:val="false"/>
          <w:i w:val="false"/>
          <w:color w:val="000000"/>
          <w:sz w:val="28"/>
        </w:rPr>
        <w:t>2.1-мақсатта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«Монополияға қарсы заңнама нормаларын сақтауды қамтамасыз ету» деген 2.1-міндетте: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тікелей нәтижелер көрсеткіштері мынадай мазмұндағы жолдармен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54"/>
        <w:gridCol w:w="2980"/>
        <w:gridCol w:w="709"/>
        <w:gridCol w:w="707"/>
        <w:gridCol w:w="707"/>
        <w:gridCol w:w="707"/>
        <w:gridCol w:w="707"/>
        <w:gridCol w:w="709"/>
        <w:gridCol w:w="710"/>
        <w:gridCol w:w="710"/>
      </w:tblGrid>
      <w:tr>
        <w:trPr>
          <w:trHeight w:val="30" w:hRule="atLeast"/>
        </w:trPr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Олар бойынша жосықсыз бәсекелестік фактілері бойынша әкімшілік жауапкершілікке тарту туралы шешім қабылданып қаралған істердің жалпы санынан әкімшілік істер бойынша монополияға қарсы органның орындалған шешімдерінің үлес салмағы (шағымдалатындарын қоспағанда)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Агенттіктің есебі (олар бойынша істердің аталған санаты бойынша әкімшілік жауапкершілікке тарту туралы шешім қабылданып қаралған істердің жалпы санына әкімшілік істер бойынша монополияға қарсы органның орындалған шешімдер санының қатынасы)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30" w:hRule="atLeast"/>
        </w:trPr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Үстем жағдайды теріс пайдалану фактілері бойынша монополияға қарсы орган қозғаған істердің жалпы санынан тергеу шеңберінде анықталған монополияға қарсы заңнаманы бұзушылықты растайтын әкімшілік соттар шешімдерінің үлес салмағы (шағымдалатындарын қоспағанда)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Агенттіктің есебі (істердің аталған санаты бойынша монополияға қарсы орган қозғаған істердің жалпы санына тергеу шеңберінде анықталған монополияға қарсы заңнаманы бұзушылықтарды растайтын әкімшілік соттар шешімдері санының қатынасы)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30" w:hRule="atLeast"/>
        </w:trPr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Бәсекелестікке қарсы келісілген іс-әрекеттер және бәсекелестікке қарсы келісімдер фактілері бойынша монополияға қарсы орган қозғаған істердің жалпы санынан тергеу шеңберінде анықталған монополияға қарсы заңнаманы бұзушылықты растайтын әкімшілік соттар шешімдерінің үлес салмағы (шағымдалатындарын қоспағанда)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Агенттіктің есебі (істердің аталған санаты бойынша монополияға қарсы орган қозғаған істердің жалпы санына тергеу шеңберінде анықталған монополияға қарсы заңнаманы бұзушылықтарды растайтын әкімшілік соттар шешімдері санының қатынасы)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«Тікелей нәтижелер көрсеткіштеріне қол жеткізуге арналған іс-шаралар» деген бөлім мынадай мазмұндағы 4-жолмен толықтырылсын: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00"/>
        <w:gridCol w:w="920"/>
        <w:gridCol w:w="920"/>
        <w:gridCol w:w="920"/>
        <w:gridCol w:w="920"/>
        <w:gridCol w:w="920"/>
      </w:tblGrid>
      <w:tr>
        <w:trPr>
          <w:trHeight w:val="780" w:hRule="atLeast"/>
        </w:trPr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Агенттіктің сот талқылауларына қатысуы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«Тұтынушылардың құқықтарын қорғау жүйесін жетілдіру» деген </w:t>
      </w:r>
      <w:r>
        <w:rPr>
          <w:rFonts w:ascii="Times New Roman"/>
          <w:b w:val="false"/>
          <w:i w:val="false"/>
          <w:color w:val="000000"/>
          <w:sz w:val="28"/>
        </w:rPr>
        <w:t>3-стартегиялық бағытта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«Нарық субъектілерінің және тұтынушылардың заңды құқықтарын сақтауды қамтамасыз ету» деген </w:t>
      </w:r>
      <w:r>
        <w:rPr>
          <w:rFonts w:ascii="Times New Roman"/>
          <w:b w:val="false"/>
          <w:i w:val="false"/>
          <w:color w:val="000000"/>
          <w:sz w:val="28"/>
        </w:rPr>
        <w:t>3.1-мақсатта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Тұтынушылардың құқықтарын қорғау саласындағы мемлекеттiк органдар қызметiн үйлестiру және тұтынушылардың қоғамдық бiрлестiктерiмен өзара iс-қимыл» деген 3.1-міндетте: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тікелей нәтижелер көрсеткіштерінде: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55"/>
        <w:gridCol w:w="3183"/>
        <w:gridCol w:w="709"/>
        <w:gridCol w:w="689"/>
        <w:gridCol w:w="689"/>
        <w:gridCol w:w="715"/>
        <w:gridCol w:w="715"/>
        <w:gridCol w:w="715"/>
        <w:gridCol w:w="715"/>
        <w:gridCol w:w="715"/>
      </w:tblGrid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Тағайындалған жалпы саннан тергеу жүргiзу туралы шешiм қабылданған тұтынушылардың құқықтарын қорғау саласындағы Агенттiктiң монополияға қарсы заңнаманы бұзушылықтары туралы алдын ала қаралған мәлiметтердiң үлес салмағы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Агенттiктiң есебi (тағайындалған жалпы санға тергеу жүргiзу туралы шешiм қабылданған тұтынушылардың құқықтарын қорғау саласындағы Агенттiктiң монополияға қарсы заңнаманы бұзушылықтары туралы алдын ала қаралған мәлiметтерiнiң саны)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жол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25"/>
        <w:gridCol w:w="3229"/>
        <w:gridCol w:w="713"/>
        <w:gridCol w:w="694"/>
        <w:gridCol w:w="694"/>
        <w:gridCol w:w="694"/>
        <w:gridCol w:w="694"/>
        <w:gridCol w:w="719"/>
        <w:gridCol w:w="719"/>
        <w:gridCol w:w="719"/>
      </w:tblGrid>
      <w:tr>
        <w:trPr>
          <w:trHeight w:val="2955" w:hRule="atLeast"/>
        </w:trPr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Тұтынушылардың құқықтарын қорғау саласындағы монополияға қарсы заңнаманы бұзушылық фактілері бойынша шығарылған нұсқамалардың жалпы санынан орындалған нұсқамалардың үлесі (шағымданғандарды қоспағанда)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Агенттіктің есебі (тұтынушылардың құқықтарын қорғау саласындағы монополияға қарсы заңнаманы бұзушылық фактілері бойынша шығарылған нұсқамалардың жалпы санынан орындалған нұсқамалар санының қатынасы)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«Тікелей нәтижелер көрсеткіштеріне қол жеткізу үшін іс-шаралар» деген бөлім мынадай мазмұндағы 5-жолмен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87"/>
        <w:gridCol w:w="944"/>
        <w:gridCol w:w="944"/>
        <w:gridCol w:w="937"/>
        <w:gridCol w:w="944"/>
        <w:gridCol w:w="944"/>
      </w:tblGrid>
      <w:tr>
        <w:trPr>
          <w:trHeight w:val="30" w:hRule="atLeast"/>
        </w:trPr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Сот шешімдерін қабылдаудың оңайлатылған тәртібін көздейтін тұтынушылардың құқықтарын қорғаудың жаңа жүйесін әзірлеу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«Бюджеттік бағдарламалар» деген </w:t>
      </w:r>
      <w:r>
        <w:rPr>
          <w:rFonts w:ascii="Times New Roman"/>
          <w:b w:val="false"/>
          <w:i w:val="false"/>
          <w:color w:val="000000"/>
          <w:sz w:val="28"/>
        </w:rPr>
        <w:t>7-бөлімде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001 «Бәсекелестікті қорғауды қамтамасыз ету, монополиялық қызметті шектеу және жосықсыз бәсекеге жол бермеу жөніндегі қызметтер» деген бюджеттік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тікелей нәтижелер көрсеткіштерінде: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«Табиғи монополиялар субъектiлерiнiң реттелетiн қызметтерiнiң (тауарларының, жұмыстарының) тiзбесiн қысқарту» деген жолдың «2015 жыл» деген бағанындағы «1» деген сан «-» деген белгімен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24"/>
        <w:gridCol w:w="1544"/>
        <w:gridCol w:w="954"/>
        <w:gridCol w:w="955"/>
        <w:gridCol w:w="955"/>
        <w:gridCol w:w="955"/>
        <w:gridCol w:w="971"/>
        <w:gridCol w:w="971"/>
        <w:gridCol w:w="971"/>
      </w:tblGrid>
      <w:tr>
        <w:trPr>
          <w:trHeight w:val="30" w:hRule="atLeast"/>
        </w:trPr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бәсекелестікке қарсы іс-әрекет фактілері бойынша аяқталған тергеулердің жалпы санынан бұзушылықтарды анықтай отырып тергеулердің үлес салмағы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жол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23"/>
        <w:gridCol w:w="1343"/>
        <w:gridCol w:w="995"/>
        <w:gridCol w:w="995"/>
        <w:gridCol w:w="995"/>
        <w:gridCol w:w="995"/>
        <w:gridCol w:w="1018"/>
        <w:gridCol w:w="1018"/>
        <w:gridCol w:w="1018"/>
      </w:tblGrid>
      <w:tr>
        <w:trPr>
          <w:trHeight w:val="30" w:hRule="atLeast"/>
        </w:trPr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Олар бойынша мемлекеттік органдардың, жергілікті атқарушы органдардың бәсекелестікке қарсы іс-әрекет фактілері бойынша тұлғаларды әкімшілік жауапкершілікке тарту туралы шешім қабылданып қаралған істердің жалпы санынан әкімшілік істер бойынша монополияға қарсы органның орындалған шешімдерінің үлес салмағы (шағымдалатындарын қоспағанда)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мына: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09"/>
        <w:gridCol w:w="1122"/>
        <w:gridCol w:w="982"/>
        <w:gridCol w:w="982"/>
        <w:gridCol w:w="1001"/>
        <w:gridCol w:w="1001"/>
        <w:gridCol w:w="1001"/>
        <w:gridCol w:w="1001"/>
        <w:gridCol w:w="1001"/>
      </w:tblGrid>
      <w:tr>
        <w:trPr>
          <w:trHeight w:val="30" w:hRule="atLeast"/>
        </w:trPr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Тағайындалғандардың жалпы санынан тергеу жүргiзу туралы шешiм қабылданған тұтынушылардың құқықтарын қорғау саласындағы Агенттiктiң монополияға қарсы заңнаманы бұзушылықтар туралы алдын ала қараған мәлiметтерінің үлес салмағы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жол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12"/>
        <w:gridCol w:w="1016"/>
        <w:gridCol w:w="1002"/>
        <w:gridCol w:w="1002"/>
        <w:gridCol w:w="1002"/>
        <w:gridCol w:w="1003"/>
        <w:gridCol w:w="1021"/>
        <w:gridCol w:w="1021"/>
        <w:gridCol w:w="1021"/>
      </w:tblGrid>
      <w:tr>
        <w:trPr>
          <w:trHeight w:val="30" w:hRule="atLeast"/>
        </w:trPr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Тұтынушылардың құқықтарын қорғау саласындағы монополияға қарсы заңнаманы бұзушылық фактілері бойынша шығарылған нұсқамалардың жалпы санынан орындалған нұсқамалардың үлесі (шағымдалатындарын қоспағанда)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Тікелей нәтижелер көрсеткіштері мынадай мазмұндағы жолмен толықтырылсын: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12"/>
        <w:gridCol w:w="1016"/>
        <w:gridCol w:w="1002"/>
        <w:gridCol w:w="1002"/>
        <w:gridCol w:w="1002"/>
        <w:gridCol w:w="1003"/>
        <w:gridCol w:w="1021"/>
        <w:gridCol w:w="1021"/>
        <w:gridCol w:w="1021"/>
      </w:tblGrid>
      <w:tr>
        <w:trPr>
          <w:trHeight w:val="30" w:hRule="atLeast"/>
        </w:trPr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бәсекелестікке қарсы іс-әрекет фактілері бойынша шығарылған нұсқамалардың жалпы санынан орындалған нұсқамалардың үлесі (шағымдалатындарын қоспағанда)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тиімділік көрсеткіштерінде: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«Бiр қызметкерге шығындар» деген жолдың «2013 жыл» деген бағанындағы «4046» деген сандар «4237»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«Бюджеттiк шығыстардың көлемi» деген жолдың «2013 жыл» деген бағанындағы «873927» деген сандар «860187»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«002 Қазақстан Республикасы Бәсекелестiктi қорғау агенттiгiнiң күрделi шығыстары» деген бюджеттік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тiкелей нәтиже көрсеткiштерiнде: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«Басқа да және негiзгi құралдарға жататын тауарлар сатып алу» деген жолдың «2013 жыл» деген бағанындағы «337» деген сандар «605»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«Бюджеттiк шығыстардың көлемi» деген жолдың «2013 жыл» деген бағанындағы «122817» деген сандар «133362»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«Бюджеттік шығыстардың жиыны» деген кіші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«2013 жыл» деген 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«БАРЛЫҒЫ бюджеттiк шығыстар:» деген жолдағы «996744» деген сандар «993549»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«ағымдағы бюджеттiк бағдарламалар» деген жолдағы «996744» деген сандар «993549»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 және ресми жариялануға тиіс.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