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3a71" w14:textId="0fc3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"Асыл тұқымды мал шаруашылығын қолдауға арналған субсидиялау қағидаларын бекіту туралы" 2013 жылғы 25 қаңтардағы № 35 және "Мал шаруашылығы өнімінің өнімділігі мен сапасын арттыру мақсатында субсидиялау қағидаларын бекіту туралы" 2013 жылғы 25 қаңтардағы № 36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қыркүйектегі № 957 қаулысы. Күші жойылды - Қазақстан Республикасы Үкіметінің 2014 жылғы 18 ақпандағы № 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18.02.2014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12, 217-құжат):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Асыл тұқымды мал шаруашылығын қолдауға арналған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Асыл тұқымды мал шаруашылығын дамытуға арналған субсидиялау қағидалары (бұдан әрі – қағидалар) асыл тұқымды малдың үлес салмағын және ауыл шаруашылығы жануарларының өнімділік сапасын арттыру мақсатында отандық ауыл шаруашылығы тауарын өндірушілерге, жеке қосалқы шаруашылықтардағы мал басынан құралған, жалпы табында асыл тұқымды тұқымдық бұқаларды пайдалану жөніндегі қызметті жүзеге асыратын жеке және заңды тұлғаларға (бұдан әрі – тауар өндірушілер), мал шаруашылығындағы асылдандыру ісі жөніндегі республикалық мал тұқымын асылдандыру орталығына (бұдан әрі – республикалық мал тұқымын асылдандыру орталығы), қостанай жылқы тұқымы жөніндегі асыл тұқымды жылқы зауытына, етті құс шаруашылығы жөніндегі асыл тұқымды репродукторға тиісті қаржы жылына арналған республикалық бюджетте көзделген қаражат және іс-шаралар есебінен және шегінде бюджеттік субсидиялар (бұдан әрі – субсидиялар) беру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 өндірушілердің ірі қара малдың асыл тұқымды және селекциялық төлін сатып алуы;</w:t>
      </w:r>
      <w:r>
        <w:br/>
      </w:r>
      <w:r>
        <w:rPr>
          <w:rFonts w:ascii="Times New Roman"/>
          <w:b w:val="false"/>
          <w:i w:val="false"/>
          <w:color w:val="000000"/>
          <w:sz w:val="28"/>
        </w:rPr>
        <w:t>
</w:t>
      </w:r>
      <w:r>
        <w:rPr>
          <w:rFonts w:ascii="Times New Roman"/>
          <w:b w:val="false"/>
          <w:i w:val="false"/>
          <w:color w:val="000000"/>
          <w:sz w:val="28"/>
        </w:rPr>
        <w:t>
      2) аналық ірі қара мал және қой басының сапалық құрамын жақсартуға бағытталған селекциялық және асыл тұқымдық жұмыстар;</w:t>
      </w:r>
      <w:r>
        <w:br/>
      </w:r>
      <w:r>
        <w:rPr>
          <w:rFonts w:ascii="Times New Roman"/>
          <w:b w:val="false"/>
          <w:i w:val="false"/>
          <w:color w:val="000000"/>
          <w:sz w:val="28"/>
        </w:rPr>
        <w:t>
</w:t>
      </w:r>
      <w:r>
        <w:rPr>
          <w:rFonts w:ascii="Times New Roman"/>
          <w:b w:val="false"/>
          <w:i w:val="false"/>
          <w:color w:val="000000"/>
          <w:sz w:val="28"/>
        </w:rPr>
        <w:t>
      3) тауар өндірушілер ұрпағының сапасы бойынша бағаланған тұқымдық бұқалардың ұрығын сатып алуы мен пайдалануы және эмбриондарды телу;»;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w:t>
      </w:r>
      <w:r>
        <w:rPr>
          <w:rFonts w:ascii="Times New Roman"/>
          <w:b w:val="false"/>
          <w:i w:val="false"/>
          <w:color w:val="000000"/>
          <w:sz w:val="28"/>
        </w:rPr>
        <w:t>
      1) бұрын арзандатылған, сондай-ақ айырбас бойынша өзара есеп айырысу есебіне сатып алынған немесе өнімділігін молайту мақсатында пайдаланылмайтын асыл тұқымды және селекциялық төл, құс шаруашылығы өнімі, тұқымдық бұқа ұрығы, эмбриондар;</w:t>
      </w:r>
      <w:r>
        <w:br/>
      </w:r>
      <w:r>
        <w:rPr>
          <w:rFonts w:ascii="Times New Roman"/>
          <w:b w:val="false"/>
          <w:i w:val="false"/>
          <w:color w:val="000000"/>
          <w:sz w:val="28"/>
        </w:rPr>
        <w:t>
</w:t>
      </w:r>
      <w:r>
        <w:rPr>
          <w:rFonts w:ascii="Times New Roman"/>
          <w:b w:val="false"/>
          <w:i w:val="false"/>
          <w:color w:val="000000"/>
          <w:sz w:val="28"/>
        </w:rPr>
        <w:t>
      2) ағымдағы жылы субсидияланған селекциялық және асыл тұқымдық жұмыстарды жүргізуге арналған аналық мал басы, күтіп-бағуға арналған жалпы табында шағылыстыру үшін пайдаланылатын асыл тұқымды тұқымдық бұқалар;</w:t>
      </w:r>
      <w:r>
        <w:br/>
      </w:r>
      <w:r>
        <w:rPr>
          <w:rFonts w:ascii="Times New Roman"/>
          <w:b w:val="false"/>
          <w:i w:val="false"/>
          <w:color w:val="000000"/>
          <w:sz w:val="28"/>
        </w:rPr>
        <w:t>
</w:t>
      </w:r>
      <w:r>
        <w:rPr>
          <w:rFonts w:ascii="Times New Roman"/>
          <w:b w:val="false"/>
          <w:i w:val="false"/>
          <w:color w:val="000000"/>
          <w:sz w:val="28"/>
        </w:rPr>
        <w:t>
      3) шет елден әкелінген, индекстік жүйе бойынша бағаланбаған (Ресей Федерациясы, Беларусь Республикасы және Украинадан әкелінген асыл тұқымды төлді қоспағанда) асыл тұқымды ірі қара мал төлі; шет елден әкелінген, өзінің өінімділігі немесе ұрпағының сапасы бойынша бағаланбаған асыл тұқымды бұқалар;</w:t>
      </w:r>
      <w:r>
        <w:br/>
      </w:r>
      <w:r>
        <w:rPr>
          <w:rFonts w:ascii="Times New Roman"/>
          <w:b w:val="false"/>
          <w:i w:val="false"/>
          <w:color w:val="000000"/>
          <w:sz w:val="28"/>
        </w:rPr>
        <w:t>
</w:t>
      </w:r>
      <w:r>
        <w:rPr>
          <w:rFonts w:ascii="Times New Roman"/>
          <w:b w:val="false"/>
          <w:i w:val="false"/>
          <w:color w:val="000000"/>
          <w:sz w:val="28"/>
        </w:rPr>
        <w:t>
      4) сіңіре будандастыруды қоспағанда, тұқымсыз, асыл тұқымды өзге де тұқымдармен бағаланбаған тұқымдық бұқалармен шағылыстыру үшін пайдаланылатын асыл тұқымды сиырлар мен қашарлар;</w:t>
      </w:r>
      <w:r>
        <w:br/>
      </w:r>
      <w:r>
        <w:rPr>
          <w:rFonts w:ascii="Times New Roman"/>
          <w:b w:val="false"/>
          <w:i w:val="false"/>
          <w:color w:val="000000"/>
          <w:sz w:val="28"/>
        </w:rPr>
        <w:t>
</w:t>
      </w:r>
      <w:r>
        <w:rPr>
          <w:rFonts w:ascii="Times New Roman"/>
          <w:b w:val="false"/>
          <w:i w:val="false"/>
          <w:color w:val="000000"/>
          <w:sz w:val="28"/>
        </w:rPr>
        <w:t>
      5) зоотехникалық нормативтерге сәйкес асыл тұқымды тұқымдық бұқалардың болуы, оларды өз төлін өсіру үшін пайдалану және алмастыру (отыз бас шағылыстыру контингентіне бір бұқадан кем болмауы, бұқаны қатарынан екі шағылыстыру кезеңінен артық пайдаланбау) талабын сақтамау кезінде тұқымдық түрлендіруге қатысатын тауарлы табынның барлық аналық басы субсидиялауға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Тауар өндірушілер өтінім берген субсидиялар көлемі бөлінген субсидиялар көлемінен артқан жағдайда, басым тәртіппен (басымдықтың азаюы тәртібінде):</w:t>
      </w:r>
      <w:r>
        <w:br/>
      </w:r>
      <w:r>
        <w:rPr>
          <w:rFonts w:ascii="Times New Roman"/>
          <w:b w:val="false"/>
          <w:i w:val="false"/>
          <w:color w:val="000000"/>
          <w:sz w:val="28"/>
        </w:rPr>
        <w:t>
</w:t>
      </w:r>
      <w:r>
        <w:rPr>
          <w:rFonts w:ascii="Times New Roman"/>
          <w:b w:val="false"/>
          <w:i w:val="false"/>
          <w:color w:val="000000"/>
          <w:sz w:val="28"/>
        </w:rPr>
        <w:t>
      1) асыл тұқымды және селекциялық ірі қара малдың төлін сатып алуға;</w:t>
      </w:r>
      <w:r>
        <w:br/>
      </w:r>
      <w:r>
        <w:rPr>
          <w:rFonts w:ascii="Times New Roman"/>
          <w:b w:val="false"/>
          <w:i w:val="false"/>
          <w:color w:val="000000"/>
          <w:sz w:val="28"/>
        </w:rPr>
        <w:t>
</w:t>
      </w:r>
      <w:r>
        <w:rPr>
          <w:rFonts w:ascii="Times New Roman"/>
          <w:b w:val="false"/>
          <w:i w:val="false"/>
          <w:color w:val="000000"/>
          <w:sz w:val="28"/>
        </w:rPr>
        <w:t>
      2) селекциялық және асыл тұқымдық жұмыстарды жүргізуге;</w:t>
      </w:r>
      <w:r>
        <w:br/>
      </w:r>
      <w:r>
        <w:rPr>
          <w:rFonts w:ascii="Times New Roman"/>
          <w:b w:val="false"/>
          <w:i w:val="false"/>
          <w:color w:val="000000"/>
          <w:sz w:val="28"/>
        </w:rPr>
        <w:t>
</w:t>
      </w:r>
      <w:r>
        <w:rPr>
          <w:rFonts w:ascii="Times New Roman"/>
          <w:b w:val="false"/>
          <w:i w:val="false"/>
          <w:color w:val="000000"/>
          <w:sz w:val="28"/>
        </w:rPr>
        <w:t>
      3) асыл тұқымды қой төлін сатып алуға өтінімдер қанағаттандырылады.</w:t>
      </w:r>
      <w:r>
        <w:br/>
      </w:r>
      <w:r>
        <w:rPr>
          <w:rFonts w:ascii="Times New Roman"/>
          <w:b w:val="false"/>
          <w:i w:val="false"/>
          <w:color w:val="000000"/>
          <w:sz w:val="28"/>
        </w:rPr>
        <w:t>
</w:t>
      </w:r>
      <w:r>
        <w:rPr>
          <w:rFonts w:ascii="Times New Roman"/>
          <w:b w:val="false"/>
          <w:i w:val="false"/>
          <w:color w:val="000000"/>
          <w:sz w:val="28"/>
        </w:rPr>
        <w:t>
      Қаражат қалдығы берілген өтінімдердегі тиесілі субсидиялар көлеміне сәйкес пропорционалды түрде бөлінеді. Тауар өндірушіге тиесілі субсидиялардың төленбеген қалдығы оған келесі айдың (айлардың) бос қаражатынан олар болған жағдайда төленетін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 бойынша субсидиялар төлеу жөніндегі тоқсандық есеп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Ауыл шаруашылығы министрі және облыс әкімдері жыл сайын 20 қаңтарға дейінгі мерзімде асыл тұқымды мал шаруашылығын қолдауға арналған облыстың жеке ай сайынғы қаржыландыру жоспары бар келісімге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Облыс әкімі осы қағидалар ресми жарияланғаннан кейін он бес жұмыс күні ішінде өзінің шешімімен облыс әкімінің ауыл шаруашылығы мәселелері жөніндегі орынбасары төрағалық ететін асыл тұқымды мал шаруашылығын субсидиялау мәселелері жөніндегі облыстық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Комиссияның құзыретіне тауар өндірушілердің өтінімдері бойынша айлар бойынша лимиттерді қаржыландыру жоспарында белгіленген шегінде және бағыттар басымдылығына сәйкес тиесілі бюджет ақшасының көлемін айқындау, министрлік бекіткен нысан бойынша жиынтық акті қалыптастыру және ақы төлеу шоттарының тізілімін келісу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Тауар өндірушілер тиісті негіздердің туындауына қарай осы қағидалардың 2-тармағында көрсетілген бағыттарға сәйкес субсидиялауға жататын нақты көлемге министрлік бекіткен нысан бойынша өтінімді осы қағидалардың 30-32-тармақтарына сәйкес құжаттардың толық пакетімен бірге бөлімге ұсынады. Тауар өндірушілер өтінімде көрсетілген деректердің дұрыстығын қамтамасыз етеді. Бөлім тауар өндірушінің берген өтінімдерін өтінімдерді тіркеудің тиісті журналында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Бөлім өтінімдерді алған сәттен бастап үш жұмыс күні ішінде құжаттар пакетін және тауар өндірушілерді осы қағидалардың 5 және 6-тармақтарында көрсетілген талаптарға сәйкестігі мәніне тексереді. Селекциялық және асыл тұқымды жұмысты жүргізуге өтінімді алғаш берген жағдайда бөлім көрсетілген мерзім ішінде тауар өндірушінің қызмет ету орнына шығады.»;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Ұсынылған құжаттар осы қағидалардың талаптарына сәйкес келген және осы қағидаларда көзделген өтінімдерден бас тартуға негіздер болмаған жағдайда, бөлім тауар өндіруші өтінімде ұсынған деректерді екі жұмыс күні ішінде: Қазақстан Республикасы Әділет министрлігінің ресми сайтындағы, Қазақстан Республикасы Қаржы министрлігі Салық комитетінің ресми сайтындағы заңды тұлғалардың деректер қорынан тексеріп, өтінімді ветеринар дәрігер берген ветеринариялық қолайлылық туралы анықтамамен, ірі қара малға қатысты бағыттарды субсидиялау кезінде – селекциялық және асылдандыру жұмысының бiрыңғай ақпараттық базасынан (бұдан әрі – АТЖ), «Ауыл шаруашылығы жануарларын сәйкестендіру» жүйесінен (бұдан әрі – АЖС) алынған үзінділерімен/есептермен толықтырады.</w:t>
      </w:r>
      <w:r>
        <w:br/>
      </w:r>
      <w:r>
        <w:rPr>
          <w:rFonts w:ascii="Times New Roman"/>
          <w:b w:val="false"/>
          <w:i w:val="false"/>
          <w:color w:val="000000"/>
          <w:sz w:val="28"/>
        </w:rPr>
        <w:t>
</w:t>
      </w:r>
      <w:r>
        <w:rPr>
          <w:rFonts w:ascii="Times New Roman"/>
          <w:b w:val="false"/>
          <w:i w:val="false"/>
          <w:color w:val="000000"/>
          <w:sz w:val="28"/>
        </w:rPr>
        <w:t>
      22. Бөлім тауар өндірушілердің асыл тұқымды төлді, құс шаруашылығы өнімдерін сатып алуы, селекциялық және асыл тұқымдық жұмысты жүзеге асыруы, сондай-ақ тұқымдық бұқаларды күтіп-бағуы туралы аудан әкімі бекітетін министрлік бекіткен нысан бойынша жиынтық акті жасайды. Бекітілген жиынтық акті екі аптада кемінде бір рет өтінімдер болған жағдайда басқармаға ұсынылады. Бөлім тауар өндірушінің өтінімін растау құжаттарының көшірмелерімен бірге үш жыл ішінде сақтайды. Бөлім басқармаға ұсынылатын құжаттардың дұрыстығын қамтамасыз етеді.</w:t>
      </w:r>
      <w:r>
        <w:br/>
      </w:r>
      <w:r>
        <w:rPr>
          <w:rFonts w:ascii="Times New Roman"/>
          <w:b w:val="false"/>
          <w:i w:val="false"/>
          <w:color w:val="000000"/>
          <w:sz w:val="28"/>
        </w:rPr>
        <w:t>
</w:t>
      </w:r>
      <w:r>
        <w:rPr>
          <w:rFonts w:ascii="Times New Roman"/>
          <w:b w:val="false"/>
          <w:i w:val="false"/>
          <w:color w:val="000000"/>
          <w:sz w:val="28"/>
        </w:rPr>
        <w:t>
      23. Басқарма ауданның жиынтық актісін тиісті тіркеу журналында тіркейді. Басқарма үш жұмыс күні ішінде бөлімдер ұсынған жиынтық актілерді тауар өндірушілердің осы қағидалардың талаптарына сәйкестігі мәніне қарайды. Сәйкес келмеген жағдайда басқарма олар тіркелген күннен бастап үш жұмыс күнінен кешіктірмей ұсынылған жиынтық актілерді кері қайтару себептерін көрсете отырып, пысықтауға бөлімге қайтарады. Бөлім бес жұмыс күні ішінде басқармаға түзетілген және толықтырылған жиынтық актіні қайта енгізеді, ал ол мүмкін болмаған жағдайда – тез арада тауар өндірушіге қайтару себебін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24. Сәйкес келген жағдайда басқарма көрсетілген мерзім ішінде аудандар бойынша жиынтық актілерді Комиссияның қарауына жібереді, ол отырыс қорытындысы бойынша министрлік бекіткен нысан бойынша тауар өндірушілерге тиесілі субсидиялар көлемін көрсете отырып, облыс бойынша жиынтық акті жасайды.</w:t>
      </w:r>
      <w:r>
        <w:br/>
      </w:r>
      <w:r>
        <w:rPr>
          <w:rFonts w:ascii="Times New Roman"/>
          <w:b w:val="false"/>
          <w:i w:val="false"/>
          <w:color w:val="000000"/>
          <w:sz w:val="28"/>
        </w:rPr>
        <w:t>
</w:t>
      </w:r>
      <w:r>
        <w:rPr>
          <w:rFonts w:ascii="Times New Roman"/>
          <w:b w:val="false"/>
          <w:i w:val="false"/>
          <w:color w:val="000000"/>
          <w:sz w:val="28"/>
        </w:rPr>
        <w:t>
      25.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Басқарма ай сайын Комиссияның тауар өндірушілердің өтінімдерін қарау нәтижелері туралы ақпаратты облыс әкімдігінің интернет-ресурсындағы арнайы бөлімде жариялайды және бөлімге аудан бойынша тауар өндірушілерге төленген бюджет ақшасының көлемі туралы ақпарат жібереді.</w:t>
      </w:r>
      <w:r>
        <w:br/>
      </w:r>
      <w:r>
        <w:rPr>
          <w:rFonts w:ascii="Times New Roman"/>
          <w:b w:val="false"/>
          <w:i w:val="false"/>
          <w:color w:val="000000"/>
          <w:sz w:val="28"/>
        </w:rPr>
        <w:t>
</w:t>
      </w:r>
      <w:r>
        <w:rPr>
          <w:rFonts w:ascii="Times New Roman"/>
          <w:b w:val="false"/>
          <w:i w:val="false"/>
          <w:color w:val="000000"/>
          <w:sz w:val="28"/>
        </w:rPr>
        <w:t>
      28. Асыл тұқымды және селекциялық ірі қара мал төлін сатып алуға, тұқымдық бұқа ұрығын сатып алуға және эмбриондарды телуге, жүргізілген селекциялық және асылдандыру жұмыстарына, етті тұқымды тұқымдық бұқаларды күтіп-бағуға алынған субсидиялар туралы мәліметтерді бөлім субсидиялар бөлінген әр малдың сәйкестендіру нөмірін көрсете отырып, басқармадан осындай ақпарат түскен күннен бастап он жұмыс күні ішінде АТЖ-ге енгізуге тиіс.</w:t>
      </w:r>
      <w:r>
        <w:br/>
      </w:r>
      <w:r>
        <w:rPr>
          <w:rFonts w:ascii="Times New Roman"/>
          <w:b w:val="false"/>
          <w:i w:val="false"/>
          <w:color w:val="000000"/>
          <w:sz w:val="28"/>
        </w:rPr>
        <w:t>
</w:t>
      </w:r>
      <w:r>
        <w:rPr>
          <w:rFonts w:ascii="Times New Roman"/>
          <w:b w:val="false"/>
          <w:i w:val="false"/>
          <w:color w:val="000000"/>
          <w:sz w:val="28"/>
        </w:rPr>
        <w:t>
      29. Басқарма ай сайын, есеп беру айынан кейінгі айдың 5-күніне дейінгі мерзімде, бірақ 20 желтоқсаннан кешіктірмей министрлікке облыс бойынша игерілген бюджеттік субсидиялардың есебін, тоқсан сайын – министрлік бекіткен нысан бойынша облыс бойынша субсидиялар төлеу жөніндегі тоқсандық есеп ұсынады.»;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«Мал шаруашылығы өнімінің өнімділігі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12, 218-құжат):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Мал шаруашылығы өнімінің өнімділігі мен сапасын арттыру мақсатында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мал шаруашылығы өнiмiнiң өнiмдiлiгi мен сапасын арттыру мақсатында субсидиялау қағидалары (бұдан әрi – қағидалар) мал шаруашылығы өнiмiн өндiрудi ұлғайту, оның сапасын және бәсекеге қабiлеттiлiгiн арттыру үшiн отандық ауыл шаруашылығы тауарын өндiрушiлердi (бұдан әрi – тауар өндiрушiлер) қолдау мақсатында тиісті жылға арналған республикалық бюджетте көзделген қаражат және іс-шаралар есебінен және шегінде бюджеттік субсидиялар (бұдан әрi – субсидиялар) беру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Субсидиялар тауар өндiрушiлерге:</w:t>
      </w:r>
      <w:r>
        <w:br/>
      </w:r>
      <w:r>
        <w:rPr>
          <w:rFonts w:ascii="Times New Roman"/>
          <w:b w:val="false"/>
          <w:i w:val="false"/>
          <w:color w:val="000000"/>
          <w:sz w:val="28"/>
        </w:rPr>
        <w:t>
</w:t>
      </w:r>
      <w:r>
        <w:rPr>
          <w:rFonts w:ascii="Times New Roman"/>
          <w:b w:val="false"/>
          <w:i w:val="false"/>
          <w:color w:val="000000"/>
          <w:sz w:val="28"/>
        </w:rPr>
        <w:t>
      1) есептік нөмірлері бар сою алаңдарында (пункттерінде) және қайта өңдеу кәсіпорындарында (цехтарында) сатылған немесе өңделген сиыр еті, қой еті, жылқы еті, шошқа еті, сүт және биязы жүннің;</w:t>
      </w:r>
      <w:r>
        <w:br/>
      </w:r>
      <w:r>
        <w:rPr>
          <w:rFonts w:ascii="Times New Roman"/>
          <w:b w:val="false"/>
          <w:i w:val="false"/>
          <w:color w:val="000000"/>
          <w:sz w:val="28"/>
        </w:rPr>
        <w:t>
</w:t>
      </w:r>
      <w:r>
        <w:rPr>
          <w:rFonts w:ascii="Times New Roman"/>
          <w:b w:val="false"/>
          <w:i w:val="false"/>
          <w:color w:val="000000"/>
          <w:sz w:val="28"/>
        </w:rPr>
        <w:t>
      2) сатылған құс еті, тауарлық жұмыртқасы, қымыз және шұбаттың тек іс жүзіндегі көлеміне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Субсидиялау бағдарламасына қатысушылар арасында субсидиялау көлемін айқындау бюджеттiк бағдарламаны iске асыруға облысқа жеткiзiлген қаражат шеңберiнде жүзеге асырылады.</w:t>
      </w:r>
      <w:r>
        <w:br/>
      </w:r>
      <w:r>
        <w:rPr>
          <w:rFonts w:ascii="Times New Roman"/>
          <w:b w:val="false"/>
          <w:i w:val="false"/>
          <w:color w:val="000000"/>
          <w:sz w:val="28"/>
        </w:rPr>
        <w:t>
</w:t>
      </w:r>
      <w:r>
        <w:rPr>
          <w:rFonts w:ascii="Times New Roman"/>
          <w:b w:val="false"/>
          <w:i w:val="false"/>
          <w:color w:val="000000"/>
          <w:sz w:val="28"/>
        </w:rPr>
        <w:t>
      10. Тауар өндірушілер өтінім берген субсидиялар көлемі осы айда бөлінген субсидия көлемінен асып түскен жағдайда, осы қағидаларға 2-қосымшада көрсетілген неғұрлым жоғары деңгей санатына жатқызылған тауар өндірушілердің өтінімдері басым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Бір санатқа жатқызылған тауар өндірушілер арасында қаражатты бөлу кезінде едәуір жоғары еңбек өнімділігін қамтамасыз ететін заманауи технология бойынша өнімді өндіруді жүзеге асыратын тауар өндірушілер басым тәртіппен субсидияланады. Құс етін субсидиялау кезінде балғын суытылған құс етіне басымдық беріледі.</w:t>
      </w:r>
      <w:r>
        <w:br/>
      </w:r>
      <w:r>
        <w:rPr>
          <w:rFonts w:ascii="Times New Roman"/>
          <w:b w:val="false"/>
          <w:i w:val="false"/>
          <w:color w:val="000000"/>
          <w:sz w:val="28"/>
        </w:rPr>
        <w:t>
</w:t>
      </w:r>
      <w:r>
        <w:rPr>
          <w:rFonts w:ascii="Times New Roman"/>
          <w:b w:val="false"/>
          <w:i w:val="false"/>
          <w:color w:val="000000"/>
          <w:sz w:val="28"/>
        </w:rPr>
        <w:t>
      Қаражат қалдығы берілген өтінімдерге тиесілі субсидия көлеміне сәйкес пропорционалды түрде бөлінеді. Тауар өндірушіге тиесілі субсидиялардың төленбеген қалдығы оған келесі айда (айларда) көзделген қаражаттан олар бар болған жағдайда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Ауыл шаруашылығы министрі және облыстар әкімдері жыл сайын 20 қаңтарға дейінгі мерзімде мал шаруашылығы өнiмiнiң өнiмділігін және сапасын арттыруға арналған облыстық жеке ай сайынғы қаржыландыру жоспары бар келісімге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Облыс әкімі осы қағидалар ресми жарияланғаннан кейін он бес жұмыс күні ішінде өзінің шешімімен облыс әкімінің ауыл шаруашылығы мәселелері жөніндегі орынбасары төрағалық ететін, мал шаруашылығы өнiмiнiң өнiмдiлiгiн және сапасын арттыру мақсатында субсидиялау мәселелері жөніндегі облыстық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Комиссияның құзыретіне тауар өндірушілердің өтінімдері бойынша айлар бойынша, бағыттар басымдылығына сәйкес қаржыландыру жоспарында белгіленген лимиттері шегінде тиесілі бюджет ақшасының көлемін айқындау, тауар өндірушінің белгілі бір деңгейге сәйкестігін айқындау министрлік бекіткен нысан бойынша жиынтық актіні қалыптастыру және ақы төлеу шоттарының тізілімін келісу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Тауар өндірушілер тиісті негіздер туындауына қарай бөлімге субсидиялауға жататын нақты көлемдерге министрлік бекіткен нысан бойынша өтінімдерді осы қағидалардың 32-35-тармақтарына сәйкес растау құжаттарының толық пакетімен бірге ұсынады. Тауар өндірушілер өтінімде көрсетілген деректердің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Бөлім өтінімді алған сәттен бастап үш жұмыс күні ішінде құжаттар пакетін осы қағидаларға сәйкестігіне және тауар өндірушілердің осы қағидалардың 5-7-тармақтарында көрсетілген өлшем-шарттар мен талаптарға сәйкестігі мәніне тексереді.</w:t>
      </w:r>
      <w:r>
        <w:br/>
      </w:r>
      <w:r>
        <w:rPr>
          <w:rFonts w:ascii="Times New Roman"/>
          <w:b w:val="false"/>
          <w:i w:val="false"/>
          <w:color w:val="000000"/>
          <w:sz w:val="28"/>
        </w:rPr>
        <w:t>
</w:t>
      </w:r>
      <w:r>
        <w:rPr>
          <w:rFonts w:ascii="Times New Roman"/>
          <w:b w:val="false"/>
          <w:i w:val="false"/>
          <w:color w:val="000000"/>
          <w:sz w:val="28"/>
        </w:rPr>
        <w:t>
      Бөлім көрсетілген мерзім ішінде мынадай жағдайларда:</w:t>
      </w:r>
      <w:r>
        <w:br/>
      </w:r>
      <w:r>
        <w:rPr>
          <w:rFonts w:ascii="Times New Roman"/>
          <w:b w:val="false"/>
          <w:i w:val="false"/>
          <w:color w:val="000000"/>
          <w:sz w:val="28"/>
        </w:rPr>
        <w:t>
</w:t>
      </w:r>
      <w:r>
        <w:rPr>
          <w:rFonts w:ascii="Times New Roman"/>
          <w:b w:val="false"/>
          <w:i w:val="false"/>
          <w:color w:val="000000"/>
          <w:sz w:val="28"/>
        </w:rPr>
        <w:t>
      1) жеке бағыт бойынша өтінімді алғаш рет бергенде;</w:t>
      </w:r>
      <w:r>
        <w:br/>
      </w:r>
      <w:r>
        <w:rPr>
          <w:rFonts w:ascii="Times New Roman"/>
          <w:b w:val="false"/>
          <w:i w:val="false"/>
          <w:color w:val="000000"/>
          <w:sz w:val="28"/>
        </w:rPr>
        <w:t>
</w:t>
      </w:r>
      <w:r>
        <w:rPr>
          <w:rFonts w:ascii="Times New Roman"/>
          <w:b w:val="false"/>
          <w:i w:val="false"/>
          <w:color w:val="000000"/>
          <w:sz w:val="28"/>
        </w:rPr>
        <w:t>
      2) өндіріс деңгейін арттырғанда;</w:t>
      </w:r>
      <w:r>
        <w:br/>
      </w:r>
      <w:r>
        <w:rPr>
          <w:rFonts w:ascii="Times New Roman"/>
          <w:b w:val="false"/>
          <w:i w:val="false"/>
          <w:color w:val="000000"/>
          <w:sz w:val="28"/>
        </w:rPr>
        <w:t>
</w:t>
      </w:r>
      <w:r>
        <w:rPr>
          <w:rFonts w:ascii="Times New Roman"/>
          <w:b w:val="false"/>
          <w:i w:val="false"/>
          <w:color w:val="000000"/>
          <w:sz w:val="28"/>
        </w:rPr>
        <w:t>
      3) жеке бағыт бойынша өтінім берілген көлемді өткен айдың өтінімінен жиырма пайыздан көп арттырғанда тауар өндірушінің қызмет ету орнына шығуды жүзеге асырады.</w:t>
      </w:r>
      <w:r>
        <w:br/>
      </w:r>
      <w:r>
        <w:rPr>
          <w:rFonts w:ascii="Times New Roman"/>
          <w:b w:val="false"/>
          <w:i w:val="false"/>
          <w:color w:val="000000"/>
          <w:sz w:val="28"/>
        </w:rPr>
        <w:t>
</w:t>
      </w:r>
      <w:r>
        <w:rPr>
          <w:rFonts w:ascii="Times New Roman"/>
          <w:b w:val="false"/>
          <w:i w:val="false"/>
          <w:color w:val="000000"/>
          <w:sz w:val="28"/>
        </w:rPr>
        <w:t>
      Толық емес құжаттар пакеті ұсынылған немесе өлшем-шарттар мен талаптарға сәйкес келмеген жағдайда бөлім қайтару себептерін көрсете отырып, тауар өндірушілерге ұсынылған құжаттарын тез арада қайтарады.</w:t>
      </w:r>
      <w:r>
        <w:br/>
      </w:r>
      <w:r>
        <w:rPr>
          <w:rFonts w:ascii="Times New Roman"/>
          <w:b w:val="false"/>
          <w:i w:val="false"/>
          <w:color w:val="000000"/>
          <w:sz w:val="28"/>
        </w:rPr>
        <w:t>
</w:t>
      </w:r>
      <w:r>
        <w:rPr>
          <w:rFonts w:ascii="Times New Roman"/>
          <w:b w:val="false"/>
          <w:i w:val="false"/>
          <w:color w:val="000000"/>
          <w:sz w:val="28"/>
        </w:rPr>
        <w:t>
      Тауар өндірушілер түзетілген немесе толықтырылған өтінімді қайта енгізуге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Бөлім тауар өндірушінің белгілі бір деңгейге сәйкестігін анықтайды және аудан әкімі бекітетін бюджеттік субсидия алушылардың жиынтық актісін жасайды. Бекітілген жиынтық акт басқармаға екі аптада кемінде бір рет өтінімдер болған жағдайда ұсынылады. Бөлім тауар өндірушінің өтінімін растау құжаттарының көшірмелерімен бірге үш жыл ішінде сақтайды. Бөлім басқармаға ұсынылатын құжаттардың дұрыстығын қамтамасыз етеді.</w:t>
      </w:r>
      <w:r>
        <w:br/>
      </w:r>
      <w:r>
        <w:rPr>
          <w:rFonts w:ascii="Times New Roman"/>
          <w:b w:val="false"/>
          <w:i w:val="false"/>
          <w:color w:val="000000"/>
          <w:sz w:val="28"/>
        </w:rPr>
        <w:t>
</w:t>
      </w:r>
      <w:r>
        <w:rPr>
          <w:rFonts w:ascii="Times New Roman"/>
          <w:b w:val="false"/>
          <w:i w:val="false"/>
          <w:color w:val="000000"/>
          <w:sz w:val="28"/>
        </w:rPr>
        <w:t>
      26. Басқарма ауданның жиынтық актісін тиісті тіркеу журналында тіркейді. Басқарма үш жұмыс күні ішінде бөлімдер ұсынған жиынтық актілерді тауар өндірушілердің осы қағидалардың талаптарына сәйкестігі мәніне қарайды. Сәйкес келмеген жағдайда, басқарма ұсынылған жиынтық актілерді оларды тіркеген күннен бастап үш жұмыс күнінен кешіктірмей кері қайтару себептерін көрсете отырып, бөлімге пысықтауға қайтарады. Бөлім бес жұмыс күні ішінде басқармаға түзетілген және толықтырылған жиынтық актіні қайта енгізеді, ал ол мүмкін болмаған жағдайда – тез арада тауар өндірушіге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000000"/>
          <w:sz w:val="28"/>
        </w:rPr>
        <w:t>
      27. Сәйкес келген жағдайда, басқарма көрсетілген мерзім ішінде аудандар бойынша жиынтық актілерді Комиссияның қарауына жібереді, ол отырыс қорытындысы бойынша министрлік бекіткен нысан бойынша субсидиялау бағдарламасына қатысушыларға тиесілі субсидиялар көлемін көрсете отырып, облыс бойынша жиынтық акті жасайды.</w:t>
      </w:r>
      <w:r>
        <w:br/>
      </w:r>
      <w:r>
        <w:rPr>
          <w:rFonts w:ascii="Times New Roman"/>
          <w:b w:val="false"/>
          <w:i w:val="false"/>
          <w:color w:val="000000"/>
          <w:sz w:val="28"/>
        </w:rPr>
        <w:t>
</w:t>
      </w:r>
      <w:r>
        <w:rPr>
          <w:rFonts w:ascii="Times New Roman"/>
          <w:b w:val="false"/>
          <w:i w:val="false"/>
          <w:color w:val="000000"/>
          <w:sz w:val="28"/>
        </w:rPr>
        <w:t>
      28.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Басқарма ай сайын Комиссияның тауар өндірушілердің өтінімдерін қарау нәтижелері туралы ақпаратты облыс әкімдігінің интернет-ресурсындағы арнайы бөлімде жариялайды және бөлімге аудан бойынша тауар өндірушілерге төленген бюджет ақшасының көлемі туралы ақпарат жібереді.</w:t>
      </w:r>
      <w:r>
        <w:br/>
      </w:r>
      <w:r>
        <w:rPr>
          <w:rFonts w:ascii="Times New Roman"/>
          <w:b w:val="false"/>
          <w:i w:val="false"/>
          <w:color w:val="000000"/>
          <w:sz w:val="28"/>
        </w:rPr>
        <w:t>
</w:t>
      </w:r>
      <w:r>
        <w:rPr>
          <w:rFonts w:ascii="Times New Roman"/>
          <w:b w:val="false"/>
          <w:i w:val="false"/>
          <w:color w:val="000000"/>
          <w:sz w:val="28"/>
        </w:rPr>
        <w:t>
      31. Басқарма ай сайын, есеп беру айынан кейінгі айдың 5-күніне дейінгі мерзімде, бірақ 20 желтоқсаннан кешіктірмей министрлікке облыс бойынша бюджеттік субсидияларды игеру бойынша есебін, тоқсан сайын – министрлік бекіткен нысан бойынша облыс бойынша субсидиялар төлеу бойынша тоқсандық есепті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өнімді сатқанын және сатып алушының өнімді 100% төлегенін растайтын құжаттар;».</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8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қыркүйектегі</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1-қосымша      </w:t>
      </w:r>
    </w:p>
    <w:bookmarkEnd w:id="2"/>
    <w:bookmarkStart w:name="z89" w:id="3"/>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қолдауға арналған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3"/>
    <w:bookmarkStart w:name="z90" w:id="4"/>
    <w:p>
      <w:pPr>
        <w:spacing w:after="0"/>
        <w:ind w:left="0"/>
        <w:jc w:val="left"/>
      </w:pPr>
      <w:r>
        <w:rPr>
          <w:rFonts w:ascii="Times New Roman"/>
          <w:b/>
          <w:i w:val="false"/>
          <w:color w:val="000000"/>
        </w:rPr>
        <w:t xml:space="preserve"> 
1. Тауар өндірушілер сатып алған асыл тұқымды және селекциялық ірі қара мал төлінің құнын ішінара (50 % артық емес) арзандату бойынша бюджеттік субсидиялар нормативтері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197"/>
        <w:gridCol w:w="2178"/>
        <w:gridCol w:w="1636"/>
        <w:gridCol w:w="2122"/>
      </w:tblGrid>
      <w:tr>
        <w:trPr>
          <w:trHeight w:val="195"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тұқымдар*</w:t>
            </w:r>
          </w:p>
        </w:tc>
      </w:tr>
      <w:tr>
        <w:trPr>
          <w:trHeight w:val="195" w:hRule="atLeast"/>
        </w:trPr>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және құнажындар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және құнажындар</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асыл тұқымды ірі қара мал төлі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2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ірі қара мал төлі: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Солтүстік және Оңтүстік Америка елдері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1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49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Беларусь Республикасы және Украина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селекциялық ірі қара мал төлі (барлық елдерден)*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5"/>
    <w:p>
      <w:pPr>
        <w:spacing w:after="0"/>
        <w:ind w:left="0"/>
        <w:jc w:val="both"/>
      </w:pPr>
      <w:r>
        <w:rPr>
          <w:rFonts w:ascii="Times New Roman"/>
          <w:b w:val="false"/>
          <w:i w:val="false"/>
          <w:color w:val="000000"/>
          <w:sz w:val="28"/>
        </w:rPr>
        <w:t>
      * Тауарлық мақсат үшін Ресей Федерациясынан, Беларусь Республикасынан және Украинадан әкелінген асыл тұқымды ірі қара малды субсидиялауға жол беріледі</w:t>
      </w:r>
    </w:p>
    <w:bookmarkEnd w:id="5"/>
    <w:bookmarkStart w:name="z92" w:id="6"/>
    <w:p>
      <w:pPr>
        <w:spacing w:after="0"/>
        <w:ind w:left="0"/>
        <w:jc w:val="left"/>
      </w:pPr>
      <w:r>
        <w:rPr>
          <w:rFonts w:ascii="Times New Roman"/>
          <w:b/>
          <w:i w:val="false"/>
          <w:color w:val="000000"/>
        </w:rPr>
        <w:t xml:space="preserve"> 
2. Тауар өндiрушiлердің селекциялық және асыл тұқымдық жұмыстарды жүргізумен байланысты шығындарының құнын ішінара (50 % артық емес) арзандату бойынша бюджеттік субсидиялар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6"/>
        <w:gridCol w:w="4714"/>
      </w:tblGrid>
      <w:tr>
        <w:trPr>
          <w:trHeight w:val="45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255"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тұқымды сиырлар және құнажындар**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r>
      <w:tr>
        <w:trPr>
          <w:trHeight w:val="315"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тұқымды сиырлар және құнажындар**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3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bl>
    <w:bookmarkStart w:name="z93" w:id="7"/>
    <w:p>
      <w:pPr>
        <w:spacing w:after="0"/>
        <w:ind w:left="0"/>
        <w:jc w:val="both"/>
      </w:pPr>
      <w:r>
        <w:rPr>
          <w:rFonts w:ascii="Times New Roman"/>
          <w:b w:val="false"/>
          <w:i w:val="false"/>
          <w:color w:val="000000"/>
          <w:sz w:val="28"/>
        </w:rPr>
        <w:t>
      ** Ірі қара малдың құрама етті-сүтті бағыттағы тұқымдары үшін тауар өндірушінің аталған малды пайдаланатын мақсаттағы бағыт қолданылады.</w:t>
      </w:r>
    </w:p>
    <w:bookmarkEnd w:id="7"/>
    <w:bookmarkStart w:name="z94" w:id="8"/>
    <w:p>
      <w:pPr>
        <w:spacing w:after="0"/>
        <w:ind w:left="0"/>
        <w:jc w:val="left"/>
      </w:pPr>
      <w:r>
        <w:rPr>
          <w:rFonts w:ascii="Times New Roman"/>
          <w:b/>
          <w:i w:val="false"/>
          <w:color w:val="000000"/>
        </w:rPr>
        <w:t xml:space="preserve"> 
3. Тауар өндірушілер сатып алған ұрпағының сапасы бойынша</w:t>
      </w:r>
      <w:r>
        <w:br/>
      </w:r>
      <w:r>
        <w:rPr>
          <w:rFonts w:ascii="Times New Roman"/>
          <w:b/>
          <w:i w:val="false"/>
          <w:color w:val="000000"/>
        </w:rPr>
        <w:t>
бағаланған тұқымдық бұқалар ұрығының және эмбриондар телу құнын</w:t>
      </w:r>
      <w:r>
        <w:br/>
      </w:r>
      <w:r>
        <w:rPr>
          <w:rFonts w:ascii="Times New Roman"/>
          <w:b/>
          <w:i w:val="false"/>
          <w:color w:val="000000"/>
        </w:rPr>
        <w:t>
ішінара (50 % артық емес) арзандату бойынша бюджеттік</w:t>
      </w:r>
      <w:r>
        <w:br/>
      </w:r>
      <w:r>
        <w:rPr>
          <w:rFonts w:ascii="Times New Roman"/>
          <w:b/>
          <w:i w:val="false"/>
          <w:color w:val="000000"/>
        </w:rPr>
        <w:t>
субсидиялар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1360"/>
        <w:gridCol w:w="4695"/>
      </w:tblGrid>
      <w:tr>
        <w:trPr>
          <w:trHeight w:val="37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түрі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p>
        </w:tc>
      </w:tr>
      <w:tr>
        <w:trPr>
          <w:trHeight w:val="24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 ұрығы, оның ішінде: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қос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қос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бір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bl>
    <w:bookmarkStart w:name="z95" w:id="9"/>
    <w:p>
      <w:pPr>
        <w:spacing w:after="0"/>
        <w:ind w:left="0"/>
        <w:jc w:val="both"/>
      </w:pPr>
      <w:r>
        <w:rPr>
          <w:rFonts w:ascii="Times New Roman"/>
          <w:b w:val="false"/>
          <w:i w:val="false"/>
          <w:color w:val="000000"/>
          <w:sz w:val="28"/>
        </w:rPr>
        <w:t>
      *** Норматив тек төл алу фактісі бойынша нәтижелі қолдан ұрықтандыру үшін пайдаланылған асыл тұқымды өнімге (материалға) қолданылады.</w:t>
      </w:r>
    </w:p>
    <w:bookmarkEnd w:id="9"/>
    <w:bookmarkStart w:name="z96" w:id="10"/>
    <w:p>
      <w:pPr>
        <w:spacing w:after="0"/>
        <w:ind w:left="0"/>
        <w:jc w:val="left"/>
      </w:pPr>
      <w:r>
        <w:rPr>
          <w:rFonts w:ascii="Times New Roman"/>
          <w:b/>
          <w:i w:val="false"/>
          <w:color w:val="000000"/>
        </w:rPr>
        <w:t xml:space="preserve"> 
4. Жеке қосалқы шаруашылықтардағы мал басынан қалыптастырылған</w:t>
      </w:r>
      <w:r>
        <w:br/>
      </w:r>
      <w:r>
        <w:rPr>
          <w:rFonts w:ascii="Times New Roman"/>
          <w:b/>
          <w:i w:val="false"/>
          <w:color w:val="000000"/>
        </w:rPr>
        <w:t>
жалпы табында шағылыстыру үшін пайдаланатын асыл тұқымды етті</w:t>
      </w:r>
      <w:r>
        <w:br/>
      </w:r>
      <w:r>
        <w:rPr>
          <w:rFonts w:ascii="Times New Roman"/>
          <w:b/>
          <w:i w:val="false"/>
          <w:color w:val="000000"/>
        </w:rPr>
        <w:t>
бағыттағы тұқымдық бұқаларды күтіп-бағуға жұмсалатын</w:t>
      </w:r>
      <w:r>
        <w:br/>
      </w:r>
      <w:r>
        <w:rPr>
          <w:rFonts w:ascii="Times New Roman"/>
          <w:b/>
          <w:i w:val="false"/>
          <w:color w:val="000000"/>
        </w:rPr>
        <w:t>
шығындардың құнын iшiнара (50 % артық емес) өтеу бойынша</w:t>
      </w:r>
      <w:r>
        <w:br/>
      </w:r>
      <w:r>
        <w:rPr>
          <w:rFonts w:ascii="Times New Roman"/>
          <w:b/>
          <w:i w:val="false"/>
          <w:color w:val="000000"/>
        </w:rPr>
        <w:t>
бюджеттік субсидиялар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5"/>
        <w:gridCol w:w="6365"/>
      </w:tblGrid>
      <w:tr>
        <w:trPr>
          <w:trHeight w:val="39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бағыттағы тұқымдық бұқалар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bl>
    <w:bookmarkStart w:name="z97" w:id="11"/>
    <w:p>
      <w:pPr>
        <w:spacing w:after="0"/>
        <w:ind w:left="0"/>
        <w:jc w:val="left"/>
      </w:pPr>
      <w:r>
        <w:rPr>
          <w:rFonts w:ascii="Times New Roman"/>
          <w:b/>
          <w:i w:val="false"/>
          <w:color w:val="000000"/>
        </w:rPr>
        <w:t xml:space="preserve"> 
5. Отандық құс фабрикалары ата-тектік, ата-енелік нысанды</w:t>
      </w:r>
      <w:r>
        <w:br/>
      </w:r>
      <w:r>
        <w:rPr>
          <w:rFonts w:ascii="Times New Roman"/>
          <w:b/>
          <w:i w:val="false"/>
          <w:color w:val="000000"/>
        </w:rPr>
        <w:t>
құстарды қүтіп-бағатын отандық асыл тұқымды құс фабрикаларынан</w:t>
      </w:r>
      <w:r>
        <w:br/>
      </w:r>
      <w:r>
        <w:rPr>
          <w:rFonts w:ascii="Times New Roman"/>
          <w:b/>
          <w:i w:val="false"/>
          <w:color w:val="000000"/>
        </w:rPr>
        <w:t>
сатып алған асыл тұқымды тәулiктiк балапандар мен асыл тұқымды</w:t>
      </w:r>
      <w:r>
        <w:br/>
      </w:r>
      <w:r>
        <w:rPr>
          <w:rFonts w:ascii="Times New Roman"/>
          <w:b/>
          <w:i w:val="false"/>
          <w:color w:val="000000"/>
        </w:rPr>
        <w:t>
жұмыртқаның құнын iшiнара (50 % артық емес) арзандату бойынша</w:t>
      </w:r>
      <w:r>
        <w:br/>
      </w:r>
      <w:r>
        <w:rPr>
          <w:rFonts w:ascii="Times New Roman"/>
          <w:b/>
          <w:i w:val="false"/>
          <w:color w:val="000000"/>
        </w:rPr>
        <w:t>
бюджеттік субсидиялар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4052"/>
        <w:gridCol w:w="4268"/>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 және асыл тұқымды жұмыртқа сатып алуға арналған субсидиялар нормативтері,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табыннан*****</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табыннан******</w:t>
            </w:r>
          </w:p>
        </w:tc>
      </w:tr>
      <w:tr>
        <w:trPr>
          <w:trHeight w:val="6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(етті бағыттағы)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құнының 50 %-нан артық емес, бірақ 1 басқа 303 теңгеден артық емес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(жұмыртқа бағытындағы)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50 %-нан артық емес, бірақ 1 басқа 50 теңгеден артық емес</w:t>
            </w:r>
          </w:p>
        </w:tc>
      </w:tr>
      <w:tr>
        <w:trPr>
          <w:trHeight w:val="705"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50 %-нан артық емес, бірақ 1 данасына 21 теңгеден артық емес</w:t>
            </w:r>
          </w:p>
        </w:tc>
      </w:tr>
    </w:tbl>
    <w:bookmarkStart w:name="z98" w:id="12"/>
    <w:p>
      <w:pPr>
        <w:spacing w:after="0"/>
        <w:ind w:left="0"/>
        <w:jc w:val="both"/>
      </w:pPr>
      <w:r>
        <w:rPr>
          <w:rFonts w:ascii="Times New Roman"/>
          <w:b w:val="false"/>
          <w:i w:val="false"/>
          <w:color w:val="000000"/>
          <w:sz w:val="28"/>
        </w:rPr>
        <w:t>
      **** Асыл тұқымды шаруашылық (репродуктор) мәртебесiн алған асыл тұқымды құс фабрикалары өткізген асыл тұқымды өнiм (балапандар, асыл тұқымды жұмыртқа) субсидиялануға жатады.</w:t>
      </w:r>
      <w:r>
        <w:br/>
      </w:r>
      <w:r>
        <w:rPr>
          <w:rFonts w:ascii="Times New Roman"/>
          <w:b w:val="false"/>
          <w:i w:val="false"/>
          <w:color w:val="000000"/>
          <w:sz w:val="28"/>
        </w:rPr>
        <w:t>
</w:t>
      </w:r>
      <w:r>
        <w:rPr>
          <w:rFonts w:ascii="Times New Roman"/>
          <w:b w:val="false"/>
          <w:i w:val="false"/>
          <w:color w:val="000000"/>
          <w:sz w:val="28"/>
        </w:rPr>
        <w:t>
      ***** Еттi бағыттағы құс шаруашылығында ата-енелiк табынды қалыптастыру үшiн.</w:t>
      </w:r>
      <w:r>
        <w:br/>
      </w:r>
      <w:r>
        <w:rPr>
          <w:rFonts w:ascii="Times New Roman"/>
          <w:b w:val="false"/>
          <w:i w:val="false"/>
          <w:color w:val="000000"/>
          <w:sz w:val="28"/>
        </w:rPr>
        <w:t>
      ****** Жұмыртқа бағытындағы құс шаруашылығында өнеркәсiптiк табынды қалыптастыру үшiн.</w:t>
      </w:r>
    </w:p>
    <w:bookmarkEnd w:id="12"/>
    <w:bookmarkStart w:name="z100" w:id="13"/>
    <w:p>
      <w:pPr>
        <w:spacing w:after="0"/>
        <w:ind w:left="0"/>
        <w:jc w:val="left"/>
      </w:pPr>
      <w:r>
        <w:rPr>
          <w:rFonts w:ascii="Times New Roman"/>
          <w:b/>
          <w:i w:val="false"/>
          <w:color w:val="000000"/>
        </w:rPr>
        <w:t xml:space="preserve"> 
6. Тауар өндiрушiлер отандық асыл тұқымды мал зауыттарынан</w:t>
      </w:r>
      <w:r>
        <w:br/>
      </w:r>
      <w:r>
        <w:rPr>
          <w:rFonts w:ascii="Times New Roman"/>
          <w:b/>
          <w:i w:val="false"/>
          <w:color w:val="000000"/>
        </w:rPr>
        <w:t>
немесе асыл тұқымды шаруашылықтардан сатып алған отандық</w:t>
      </w:r>
      <w:r>
        <w:br/>
      </w:r>
      <w:r>
        <w:rPr>
          <w:rFonts w:ascii="Times New Roman"/>
          <w:b/>
          <w:i w:val="false"/>
          <w:color w:val="000000"/>
        </w:rPr>
        <w:t>
тұқымдардың асыл тұқымды төлiнiң құнын iшiнара (50 % артық</w:t>
      </w:r>
      <w:r>
        <w:br/>
      </w:r>
      <w:r>
        <w:rPr>
          <w:rFonts w:ascii="Times New Roman"/>
          <w:b/>
          <w:i w:val="false"/>
          <w:color w:val="000000"/>
        </w:rPr>
        <w:t>
емес) арзандату бойынша бюджеттік субсидиялар нормативтері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5935"/>
        <w:gridCol w:w="4839"/>
      </w:tblGrid>
      <w:tr>
        <w:trPr>
          <w:trHeight w:val="6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жануарлардың түрлері мен тұқымдары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арналған субсидиялар нормативтері, теңге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биязы жүнді қойы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теңге, бірақ сатып алу құнының 50 %-нан артық емес</w:t>
            </w:r>
          </w:p>
        </w:tc>
      </w:tr>
      <w:tr>
        <w:trPr>
          <w:trHeight w:val="36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арқар мериносы </w:t>
            </w:r>
          </w:p>
        </w:tc>
        <w:tc>
          <w:tcPr>
            <w:tcW w:w="0" w:type="auto"/>
            <w:vMerge/>
            <w:tcBorders>
              <w:top w:val="nil"/>
              <w:left w:val="single" w:color="cfcfcf" w:sz="5"/>
              <w:bottom w:val="single" w:color="cfcfcf" w:sz="5"/>
              <w:right w:val="single" w:color="cfcfcf" w:sz="5"/>
            </w:tcBorders>
          </w:tcP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 мериносы</w:t>
            </w:r>
          </w:p>
        </w:tc>
        <w:tc>
          <w:tcPr>
            <w:tcW w:w="0" w:type="auto"/>
            <w:vMerge/>
            <w:tcBorders>
              <w:top w:val="nil"/>
              <w:left w:val="single" w:color="cfcfcf" w:sz="5"/>
              <w:bottom w:val="single" w:color="cfcfcf" w:sz="5"/>
              <w:right w:val="single" w:color="cfcfcf" w:sz="5"/>
            </w:tcBorders>
          </w:tcP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 мериносы</w:t>
            </w: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мериносы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Цигай қойы</w:t>
            </w:r>
          </w:p>
        </w:tc>
        <w:tc>
          <w:tcPr>
            <w:tcW w:w="0" w:type="auto"/>
            <w:vMerge/>
            <w:tcBorders>
              <w:top w:val="nil"/>
              <w:left w:val="single" w:color="cfcfcf" w:sz="5"/>
              <w:bottom w:val="single" w:color="cfcfcf" w:sz="5"/>
              <w:right w:val="single" w:color="cfcfcf" w:sz="5"/>
            </w:tcBorders>
          </w:tcPr>
          <w:p/>
        </w:tc>
      </w:tr>
      <w:tr>
        <w:trPr>
          <w:trHeight w:val="27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биязылау кроссбредті 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етті-жүнді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Еділбай қойы</w:t>
            </w:r>
          </w:p>
        </w:tc>
        <w:tc>
          <w:tcPr>
            <w:tcW w:w="0" w:type="auto"/>
            <w:vMerge/>
            <w:tcBorders>
              <w:top w:val="nil"/>
              <w:left w:val="single" w:color="cfcfcf" w:sz="5"/>
              <w:bottom w:val="single" w:color="cfcfcf" w:sz="5"/>
              <w:right w:val="single" w:color="cfcfcf" w:sz="5"/>
            </w:tcBorders>
          </w:tcPr>
          <w:p/>
        </w:tc>
      </w:tr>
      <w:tr>
        <w:trPr>
          <w:trHeight w:val="5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құйрықты ұяң жүнді және қылшық 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құйрықты қойы</w:t>
            </w: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Гиссар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меринос</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етті-жүнді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жабы жылқысы</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 бірақ сатып алу құнының 50 %-нан артық емес</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жылқысы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адай жылқысы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ақ шошқа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теңге, бірақ сатып алу құнының 50 %-нан артық емес</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Немістің асыл тұқымды шошқасы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Дюрок</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Ландрас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айыр өркешті түйесі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теңге, бірақ сатып алу құнының 50 %-нан артық емес</w:t>
            </w:r>
          </w:p>
        </w:tc>
      </w:tr>
      <w:tr>
        <w:trPr>
          <w:trHeight w:val="27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 (бұғылар)</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теңге, бірақ сатып алу құнының 50 %-нан артық емес</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Бұғылар</w:t>
            </w:r>
          </w:p>
        </w:tc>
        <w:tc>
          <w:tcPr>
            <w:tcW w:w="0" w:type="auto"/>
            <w:vMerge/>
            <w:tcBorders>
              <w:top w:val="nil"/>
              <w:left w:val="single" w:color="cfcfcf" w:sz="5"/>
              <w:bottom w:val="single" w:color="cfcfcf" w:sz="5"/>
              <w:right w:val="single" w:color="cfcfcf" w:sz="5"/>
            </w:tcBorders>
          </w:tcPr>
          <w:p/>
        </w:tc>
      </w:tr>
    </w:tbl>
    <w:bookmarkStart w:name="z10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қыркүйектегі</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2-қосымша      </w:t>
      </w:r>
    </w:p>
    <w:bookmarkEnd w:id="14"/>
    <w:bookmarkStart w:name="z102" w:id="15"/>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қолдауға арналған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bookmarkStart w:name="z103" w:id="16"/>
    <w:p>
      <w:pPr>
        <w:spacing w:after="0"/>
        <w:ind w:left="0"/>
        <w:jc w:val="left"/>
      </w:pPr>
      <w:r>
        <w:rPr>
          <w:rFonts w:ascii="Times New Roman"/>
          <w:b/>
          <w:i w:val="false"/>
          <w:color w:val="000000"/>
        </w:rPr>
        <w:t xml:space="preserve"> 
Мал шаруашылығы және құс шаруашылығы саласындағы тауар өндiрушiлерге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134"/>
        <w:gridCol w:w="1210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бағыттары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асыл тұқымды және селекциялық ірі қара мал төлін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алатын төлдің жасы оларды тауар өндірушіде карантинге қойған сәтте: қашарлар – 18 айдан, құнажындар және бұқалар – 26 айдан аспауы тиіс.</w:t>
            </w:r>
            <w:r>
              <w:br/>
            </w:r>
            <w:r>
              <w:rPr>
                <w:rFonts w:ascii="Times New Roman"/>
                <w:b w:val="false"/>
                <w:i w:val="false"/>
                <w:color w:val="000000"/>
                <w:sz w:val="20"/>
              </w:rPr>
              <w:t>
</w:t>
            </w:r>
            <w:r>
              <w:rPr>
                <w:rFonts w:ascii="Times New Roman"/>
                <w:b w:val="false"/>
                <w:i w:val="false"/>
                <w:color w:val="000000"/>
                <w:sz w:val="20"/>
              </w:rPr>
              <w:t>2. Сатып алынған асыл тұқымды және селекциялық төлге тиісті тұқымдар бойынша Республикалық палата берген асыл тұқымдық куәліктердің түпнұсқасы және көшірмесі.</w:t>
            </w:r>
            <w:r>
              <w:br/>
            </w:r>
            <w:r>
              <w:rPr>
                <w:rFonts w:ascii="Times New Roman"/>
                <w:b w:val="false"/>
                <w:i w:val="false"/>
                <w:color w:val="000000"/>
                <w:sz w:val="20"/>
              </w:rPr>
              <w:t>
</w:t>
            </w:r>
            <w:r>
              <w:rPr>
                <w:rFonts w:ascii="Times New Roman"/>
                <w:b w:val="false"/>
                <w:i w:val="false"/>
                <w:color w:val="000000"/>
                <w:sz w:val="20"/>
              </w:rPr>
              <w:t>3.Ветеринариялық сертификаттың/анықтаманың түпнұсқасы және көшірмесі.</w:t>
            </w:r>
            <w:r>
              <w:br/>
            </w:r>
            <w:r>
              <w:rPr>
                <w:rFonts w:ascii="Times New Roman"/>
                <w:b w:val="false"/>
                <w:i w:val="false"/>
                <w:color w:val="000000"/>
                <w:sz w:val="20"/>
              </w:rPr>
              <w:t>
</w:t>
            </w:r>
            <w:r>
              <w:rPr>
                <w:rFonts w:ascii="Times New Roman"/>
                <w:b w:val="false"/>
                <w:i w:val="false"/>
                <w:color w:val="000000"/>
                <w:sz w:val="20"/>
              </w:rPr>
              <w:t>4. Сатып алу-сату/лизинг шартының түпнұсқасы және көшірмесі. Лизинг шарты бойынша негiзгi борышты өтеу үшiн лизинг берушiнiң деректемелерiн көрсете отырып, субсидия төлеуге арналған өтінім (тек лизинг шарты негізінде төлді сатып алған жағдайда).</w:t>
            </w:r>
            <w:r>
              <w:br/>
            </w:r>
            <w:r>
              <w:rPr>
                <w:rFonts w:ascii="Times New Roman"/>
                <w:b w:val="false"/>
                <w:i w:val="false"/>
                <w:color w:val="000000"/>
                <w:sz w:val="20"/>
              </w:rPr>
              <w:t>
</w:t>
            </w:r>
            <w:r>
              <w:rPr>
                <w:rFonts w:ascii="Times New Roman"/>
                <w:b w:val="false"/>
                <w:i w:val="false"/>
                <w:color w:val="000000"/>
                <w:sz w:val="20"/>
              </w:rPr>
              <w:t>5. Шарт бойынша толық төлемді растайтын төлем құжаттарының түпнұсқалары және көшірмелері.</w:t>
            </w:r>
            <w:r>
              <w:br/>
            </w:r>
            <w:r>
              <w:rPr>
                <w:rFonts w:ascii="Times New Roman"/>
                <w:b w:val="false"/>
                <w:i w:val="false"/>
                <w:color w:val="000000"/>
                <w:sz w:val="20"/>
              </w:rPr>
              <w:t>
</w:t>
            </w:r>
            <w:r>
              <w:rPr>
                <w:rFonts w:ascii="Times New Roman"/>
                <w:b w:val="false"/>
                <w:i w:val="false"/>
                <w:color w:val="000000"/>
                <w:sz w:val="20"/>
              </w:rPr>
              <w:t>6. Төлді кіріске алу актісінің түпнұсқалары және көшірмелері (немесе тауар өндірушідегі карантиннен шығару актісі).</w:t>
            </w:r>
            <w:r>
              <w:br/>
            </w:r>
            <w:r>
              <w:rPr>
                <w:rFonts w:ascii="Times New Roman"/>
                <w:b w:val="false"/>
                <w:i w:val="false"/>
                <w:color w:val="000000"/>
                <w:sz w:val="20"/>
              </w:rPr>
              <w:t>
</w:t>
            </w:r>
            <w:r>
              <w:rPr>
                <w:rFonts w:ascii="Times New Roman"/>
                <w:b w:val="false"/>
                <w:i w:val="false"/>
                <w:color w:val="000000"/>
                <w:sz w:val="20"/>
              </w:rPr>
              <w:t>7. Сатып алынған асыл тұқымды аналық мал басын өз төлінен өсіру мақсатында кемінде екі жыл, жеке қосалқы шаруашылықтардағы мал басынан қалыптастырылған жалпы табында шағылыстыруға пайдаланылатындарын қоспағанда, асыл тұқымды тұқымдық бұқаларды кемінде екі шағылыстыру маусымында пайдалану туралы жазбаша міндеттеме.</w:t>
            </w:r>
            <w:r>
              <w:br/>
            </w:r>
            <w:r>
              <w:rPr>
                <w:rFonts w:ascii="Times New Roman"/>
                <w:b w:val="false"/>
                <w:i w:val="false"/>
                <w:color w:val="000000"/>
                <w:sz w:val="20"/>
              </w:rPr>
              <w:t>
</w:t>
            </w:r>
            <w:r>
              <w:rPr>
                <w:rFonts w:ascii="Times New Roman"/>
                <w:b w:val="false"/>
                <w:i w:val="false"/>
                <w:color w:val="000000"/>
                <w:sz w:val="20"/>
              </w:rPr>
              <w:t>8. Шағылыстыру контингентін ұрпағының сапасы бойынша бағаланған асыл тұқымды тұқымдық бұқалардың ұрығымен жасанды ұрықтандыруда пайдалану және/немесе қолдан шығылыстыруда өз өнімділігі бойынша бағаланған асыл тұқымды тұқымдық бұқаларды пайдалану жөніндегі (етті мал шаруашылығында); шағылыстыру контингентін ұрпағының сапасы бойынша бағаланған тұқымдық бұқалардың ұрығымен 100% жасанды ұрықтандыруды пайдалану (сүтті мал шаруашылығында) жөніндегі жазбаша міндеттеме.</w:t>
            </w:r>
            <w:r>
              <w:br/>
            </w:r>
            <w:r>
              <w:rPr>
                <w:rFonts w:ascii="Times New Roman"/>
                <w:b w:val="false"/>
                <w:i w:val="false"/>
                <w:color w:val="000000"/>
                <w:sz w:val="20"/>
              </w:rPr>
              <w:t>
</w:t>
            </w:r>
            <w:r>
              <w:rPr>
                <w:rFonts w:ascii="Times New Roman"/>
                <w:b w:val="false"/>
                <w:i w:val="false"/>
                <w:color w:val="000000"/>
                <w:sz w:val="20"/>
              </w:rPr>
              <w:t>9. Асыл тұқымды мал басын ұстайтын шаруашылықтар үшін қосымша:</w:t>
            </w:r>
            <w:r>
              <w:br/>
            </w:r>
            <w:r>
              <w:rPr>
                <w:rFonts w:ascii="Times New Roman"/>
                <w:b w:val="false"/>
                <w:i w:val="false"/>
                <w:color w:val="000000"/>
                <w:sz w:val="20"/>
              </w:rPr>
              <w:t>
</w:t>
            </w:r>
            <w:r>
              <w:rPr>
                <w:rFonts w:ascii="Times New Roman"/>
                <w:b w:val="false"/>
                <w:i w:val="false"/>
                <w:color w:val="000000"/>
                <w:sz w:val="20"/>
              </w:rPr>
              <w:t>тиісті тұқым бойынша Республикалық палатаның немесе тиісті тұқым бойынша Республикалық палата ұсынған заңды және жеке тұлғалардың ғылыми және консалтингтік сүйемелдеуі туралы шарттың түпнұсқасы және көшірмесі.</w:t>
            </w:r>
            <w:r>
              <w:br/>
            </w:r>
            <w:r>
              <w:rPr>
                <w:rFonts w:ascii="Times New Roman"/>
                <w:b w:val="false"/>
                <w:i w:val="false"/>
                <w:color w:val="000000"/>
                <w:sz w:val="20"/>
              </w:rPr>
              <w:t>
</w:t>
            </w:r>
            <w:r>
              <w:rPr>
                <w:rFonts w:ascii="Times New Roman"/>
                <w:b w:val="false"/>
                <w:i w:val="false"/>
                <w:color w:val="000000"/>
                <w:sz w:val="20"/>
              </w:rPr>
              <w:t>10. Төлді шет елден сатып алған кезде қосымша:</w:t>
            </w:r>
            <w:r>
              <w:br/>
            </w:r>
            <w:r>
              <w:rPr>
                <w:rFonts w:ascii="Times New Roman"/>
                <w:b w:val="false"/>
                <w:i w:val="false"/>
                <w:color w:val="000000"/>
                <w:sz w:val="20"/>
              </w:rPr>
              <w:t>
</w:t>
            </w:r>
            <w:r>
              <w:rPr>
                <w:rFonts w:ascii="Times New Roman"/>
                <w:b w:val="false"/>
                <w:i w:val="false"/>
                <w:color w:val="000000"/>
                <w:sz w:val="20"/>
              </w:rPr>
              <w:t>ДНҚ – паспортының түпнұсқасы және көшірмесі (тек асыл тұқымды тұқымдық бұқаларға).</w:t>
            </w:r>
            <w:r>
              <w:br/>
            </w:r>
            <w:r>
              <w:rPr>
                <w:rFonts w:ascii="Times New Roman"/>
                <w:b w:val="false"/>
                <w:i w:val="false"/>
                <w:color w:val="000000"/>
                <w:sz w:val="20"/>
              </w:rPr>
              <w:t>
</w:t>
            </w:r>
            <w:r>
              <w:rPr>
                <w:rFonts w:ascii="Times New Roman"/>
                <w:b w:val="false"/>
                <w:i w:val="false"/>
                <w:color w:val="000000"/>
                <w:sz w:val="20"/>
              </w:rPr>
              <w:t>11. Ірі қара малды табынның өсімін молайту үшін тек Қазақстан Республикасының аумағында үш жыл ішінде пайдалану туралы жазбаша міндеттеме.</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қойдың аналық басының сапалық құрамын жақсартуға бағытталған селекциялық және асыл тұқымдық жұмыстар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Жануарлардың бірдейлендіру нөмірінің және оларды ЖБЖ-да тіркеудің болуы.</w:t>
            </w:r>
            <w:r>
              <w:br/>
            </w:r>
            <w:r>
              <w:rPr>
                <w:rFonts w:ascii="Times New Roman"/>
                <w:b w:val="false"/>
                <w:i w:val="false"/>
                <w:color w:val="000000"/>
                <w:sz w:val="20"/>
              </w:rPr>
              <w:t>
</w:t>
            </w:r>
            <w:r>
              <w:rPr>
                <w:rFonts w:ascii="Times New Roman"/>
                <w:b w:val="false"/>
                <w:i w:val="false"/>
                <w:color w:val="000000"/>
                <w:sz w:val="20"/>
              </w:rPr>
              <w:t>2. Ірі қара мал және қой басын АТЖ-да тіркеудің болуы.</w:t>
            </w:r>
            <w:r>
              <w:br/>
            </w:r>
            <w:r>
              <w:rPr>
                <w:rFonts w:ascii="Times New Roman"/>
                <w:b w:val="false"/>
                <w:i w:val="false"/>
                <w:color w:val="000000"/>
                <w:sz w:val="20"/>
              </w:rPr>
              <w:t>
</w:t>
            </w:r>
            <w:r>
              <w:rPr>
                <w:rFonts w:ascii="Times New Roman"/>
                <w:b w:val="false"/>
                <w:i w:val="false"/>
                <w:color w:val="000000"/>
                <w:sz w:val="20"/>
              </w:rPr>
              <w:t>3. Асыл тұқымды ірі қара мал басын ұстайтын шаруашылықтар үшін:</w:t>
            </w:r>
            <w:r>
              <w:br/>
            </w:r>
            <w:r>
              <w:rPr>
                <w:rFonts w:ascii="Times New Roman"/>
                <w:b w:val="false"/>
                <w:i w:val="false"/>
                <w:color w:val="000000"/>
                <w:sz w:val="20"/>
              </w:rPr>
              <w:t>
</w:t>
            </w:r>
            <w:r>
              <w:rPr>
                <w:rFonts w:ascii="Times New Roman"/>
                <w:b w:val="false"/>
                <w:i w:val="false"/>
                <w:color w:val="000000"/>
                <w:sz w:val="20"/>
              </w:rPr>
              <w:t>1) тиісті тұқым бойынша Республикалық палатаның немесе тиісті тұқым бойынша Республикалық палата ұсынған заңды және жеке тұлғалардың ғылыми және консалтингтік сүйемелдеуі туралы шарттың түпнұсқасы және көшірмесі;</w:t>
            </w:r>
            <w:r>
              <w:br/>
            </w:r>
            <w:r>
              <w:rPr>
                <w:rFonts w:ascii="Times New Roman"/>
                <w:b w:val="false"/>
                <w:i w:val="false"/>
                <w:color w:val="000000"/>
                <w:sz w:val="20"/>
              </w:rPr>
              <w:t>
</w:t>
            </w:r>
            <w:r>
              <w:rPr>
                <w:rFonts w:ascii="Times New Roman"/>
                <w:b w:val="false"/>
                <w:i w:val="false"/>
                <w:color w:val="000000"/>
                <w:sz w:val="20"/>
              </w:rPr>
              <w:t>2) Шағылыстыру контингентін ұрпағының сапасы бойынша бағаланған асыл тұқымды тұқымдық бұқалардың ұрығымен жасанды ұрықтандыруда пайдалану және/немесе қолдан шығылыстыруда өз өнімділігі бойынша бағаланған асыл тұқымды тұқымдық бұқаларды пайдалану жөніндегі (етті мал шаруашылығында); шағылыстыру контингентін ұрпағының сапасы бойынша бағаланған тұқымдық бұқалардың ұрығымен 100% жасанды ұрықтандыруды пайдалану (сүтті мал шаруашылығында) жөніндегі жазбаша міндеттеме.</w:t>
            </w:r>
            <w:r>
              <w:br/>
            </w:r>
            <w:r>
              <w:rPr>
                <w:rFonts w:ascii="Times New Roman"/>
                <w:b w:val="false"/>
                <w:i w:val="false"/>
                <w:color w:val="000000"/>
                <w:sz w:val="20"/>
              </w:rPr>
              <w:t>
</w:t>
            </w:r>
            <w:r>
              <w:rPr>
                <w:rFonts w:ascii="Times New Roman"/>
                <w:b w:val="false"/>
                <w:i w:val="false"/>
                <w:color w:val="000000"/>
                <w:sz w:val="20"/>
              </w:rPr>
              <w:t>4. Ірі қара малды тұқымдық түрлендіруге қатысатын тауарлы табын үшін:</w:t>
            </w:r>
            <w:r>
              <w:br/>
            </w:r>
            <w:r>
              <w:rPr>
                <w:rFonts w:ascii="Times New Roman"/>
                <w:b w:val="false"/>
                <w:i w:val="false"/>
                <w:color w:val="000000"/>
                <w:sz w:val="20"/>
              </w:rPr>
              <w:t>
</w:t>
            </w:r>
            <w:r>
              <w:rPr>
                <w:rFonts w:ascii="Times New Roman"/>
                <w:b w:val="false"/>
                <w:i w:val="false"/>
                <w:color w:val="000000"/>
                <w:sz w:val="20"/>
              </w:rPr>
              <w:t>1) зоотехникалық нормативтерге сәйкес асыл тұқымды тұқымдық бұқалардың болуы, оларды өз төлін өсіру үшін пайдалану және ротациялау (отыз бас шағылыстыру контингентіне бір бұқадан кем болмауы, бұқаны қатарынан екі шағылыстыру маусымынан артық пайдаланбау);</w:t>
            </w:r>
            <w:r>
              <w:br/>
            </w:r>
            <w:r>
              <w:rPr>
                <w:rFonts w:ascii="Times New Roman"/>
                <w:b w:val="false"/>
                <w:i w:val="false"/>
                <w:color w:val="000000"/>
                <w:sz w:val="20"/>
              </w:rPr>
              <w:t>
</w:t>
            </w:r>
            <w:r>
              <w:rPr>
                <w:rFonts w:ascii="Times New Roman"/>
                <w:b w:val="false"/>
                <w:i w:val="false"/>
                <w:color w:val="000000"/>
                <w:sz w:val="20"/>
              </w:rPr>
              <w:t>2) ЖБЖ-дан алынған үзіндідегі/есептегі жазбалармен расталған, шағылыстыру үшін пайдалануға жол бермеу мақсатында осы тауарлы табынның барлық тұқымсыз бұқаларын кестіру.</w:t>
            </w:r>
            <w:r>
              <w:br/>
            </w:r>
            <w:r>
              <w:rPr>
                <w:rFonts w:ascii="Times New Roman"/>
                <w:b w:val="false"/>
                <w:i w:val="false"/>
                <w:color w:val="000000"/>
                <w:sz w:val="20"/>
              </w:rPr>
              <w:t>
</w:t>
            </w:r>
            <w:r>
              <w:rPr>
                <w:rFonts w:ascii="Times New Roman"/>
                <w:b w:val="false"/>
                <w:i w:val="false"/>
                <w:color w:val="000000"/>
                <w:sz w:val="20"/>
              </w:rPr>
              <w:t>5. Асыл тұқымды қой шаруашылығы үшін:</w:t>
            </w:r>
            <w:r>
              <w:br/>
            </w:r>
            <w:r>
              <w:rPr>
                <w:rFonts w:ascii="Times New Roman"/>
                <w:b w:val="false"/>
                <w:i w:val="false"/>
                <w:color w:val="000000"/>
                <w:sz w:val="20"/>
              </w:rPr>
              <w:t>
</w:t>
            </w:r>
            <w:r>
              <w:rPr>
                <w:rFonts w:ascii="Times New Roman"/>
                <w:b w:val="false"/>
                <w:i w:val="false"/>
                <w:color w:val="000000"/>
                <w:sz w:val="20"/>
              </w:rPr>
              <w:t>1) 600 бастан кем емес аналық бастың болуы;</w:t>
            </w:r>
            <w:r>
              <w:br/>
            </w:r>
            <w:r>
              <w:rPr>
                <w:rFonts w:ascii="Times New Roman"/>
                <w:b w:val="false"/>
                <w:i w:val="false"/>
                <w:color w:val="000000"/>
                <w:sz w:val="20"/>
              </w:rPr>
              <w:t>
</w:t>
            </w:r>
            <w:r>
              <w:rPr>
                <w:rFonts w:ascii="Times New Roman"/>
                <w:b w:val="false"/>
                <w:i w:val="false"/>
                <w:color w:val="000000"/>
                <w:sz w:val="20"/>
              </w:rPr>
              <w:t>2) шаруашылықта өсірілетін қой тұқымы бойынша маманданған бейінді ғылыми ұйымның немесе ғалымның ғылыми және консалтингтік сүйемелдеуі туралы шарттың түпнұсқасы және көшірмесі;</w:t>
            </w:r>
            <w:r>
              <w:br/>
            </w:r>
            <w:r>
              <w:rPr>
                <w:rFonts w:ascii="Times New Roman"/>
                <w:b w:val="false"/>
                <w:i w:val="false"/>
                <w:color w:val="000000"/>
                <w:sz w:val="20"/>
              </w:rPr>
              <w:t>
</w:t>
            </w:r>
            <w:r>
              <w:rPr>
                <w:rFonts w:ascii="Times New Roman"/>
                <w:b w:val="false"/>
                <w:i w:val="false"/>
                <w:color w:val="000000"/>
                <w:sz w:val="20"/>
              </w:rPr>
              <w:t>3) аналық мал басын өзінің өнімділігі бойынша бағаланған асыл тұқымды тұқымдық қошқарлар ұрығымен қолдан ұрықтандыруды пайдалану және/немесе қолдан шығылыстыруда өзінің өнімділігі бойынша бағаланған асыл тұқымды тұқымдық қошқарларды пайдалану жөніндегі жазбаша міндеттеме;</w:t>
            </w:r>
            <w:r>
              <w:br/>
            </w:r>
            <w:r>
              <w:rPr>
                <w:rFonts w:ascii="Times New Roman"/>
                <w:b w:val="false"/>
                <w:i w:val="false"/>
                <w:color w:val="000000"/>
                <w:sz w:val="20"/>
              </w:rPr>
              <w:t>
</w:t>
            </w:r>
            <w:r>
              <w:rPr>
                <w:rFonts w:ascii="Times New Roman"/>
                <w:b w:val="false"/>
                <w:i w:val="false"/>
                <w:color w:val="000000"/>
                <w:sz w:val="20"/>
              </w:rPr>
              <w:t>4) төлдің шығу тегін растау үшін 1:10 ара қатынасында іріктеп ДНҚ-талдауды ұсыну жөніндегі жазбаша міндеттеме (осы бағыт бойынша өтінімді алғашқы үш жыл бойы берген жағдайда ұсынылады);</w:t>
            </w:r>
            <w:r>
              <w:br/>
            </w:r>
            <w:r>
              <w:rPr>
                <w:rFonts w:ascii="Times New Roman"/>
                <w:b w:val="false"/>
                <w:i w:val="false"/>
                <w:color w:val="000000"/>
                <w:sz w:val="20"/>
              </w:rPr>
              <w:t>
</w:t>
            </w:r>
            <w:r>
              <w:rPr>
                <w:rFonts w:ascii="Times New Roman"/>
                <w:b w:val="false"/>
                <w:i w:val="false"/>
                <w:color w:val="000000"/>
                <w:sz w:val="20"/>
              </w:rPr>
              <w:t>5) қолдан ұрықтандыру үшін техниканың немесе аналық мал басын қолдан ұрықтандыруды жүргізуге дистрибьютерлік орталықпен шарттың болуы.</w:t>
            </w:r>
            <w:r>
              <w:br/>
            </w:r>
            <w:r>
              <w:rPr>
                <w:rFonts w:ascii="Times New Roman"/>
                <w:b w:val="false"/>
                <w:i w:val="false"/>
                <w:color w:val="000000"/>
                <w:sz w:val="20"/>
              </w:rPr>
              <w:t>
</w:t>
            </w:r>
            <w:r>
              <w:rPr>
                <w:rFonts w:ascii="Times New Roman"/>
                <w:b w:val="false"/>
                <w:i w:val="false"/>
                <w:color w:val="000000"/>
                <w:sz w:val="20"/>
              </w:rPr>
              <w:t>6. Қойларды тұқымдық түрлендіруге қатысатын шаруашылық үшін:</w:t>
            </w:r>
            <w:r>
              <w:br/>
            </w:r>
            <w:r>
              <w:rPr>
                <w:rFonts w:ascii="Times New Roman"/>
                <w:b w:val="false"/>
                <w:i w:val="false"/>
                <w:color w:val="000000"/>
                <w:sz w:val="20"/>
              </w:rPr>
              <w:t>
</w:t>
            </w:r>
            <w:r>
              <w:rPr>
                <w:rFonts w:ascii="Times New Roman"/>
                <w:b w:val="false"/>
                <w:i w:val="false"/>
                <w:color w:val="000000"/>
                <w:sz w:val="20"/>
              </w:rPr>
              <w:t>1) 600 бастан кем емес аналық бастың болуы;</w:t>
            </w:r>
            <w:r>
              <w:br/>
            </w:r>
            <w:r>
              <w:rPr>
                <w:rFonts w:ascii="Times New Roman"/>
                <w:b w:val="false"/>
                <w:i w:val="false"/>
                <w:color w:val="000000"/>
                <w:sz w:val="20"/>
              </w:rPr>
              <w:t>
</w:t>
            </w:r>
            <w:r>
              <w:rPr>
                <w:rFonts w:ascii="Times New Roman"/>
                <w:b w:val="false"/>
                <w:i w:val="false"/>
                <w:color w:val="000000"/>
                <w:sz w:val="20"/>
              </w:rPr>
              <w:t>2) зоотехникалық нормативтерге сәйкес асыл тұқымды тұқымдық қошқарлардың болуы, оларды өз төлін өсіру үшін пайдалану және ротациялау (отыз бас шағылыстыру контингентіне бір қошқардан кем болмауы, тұқымдық қошқарды қатарынан екі шағылыстыру маусымынан артық пайдаланбау);</w:t>
            </w:r>
            <w:r>
              <w:br/>
            </w:r>
            <w:r>
              <w:rPr>
                <w:rFonts w:ascii="Times New Roman"/>
                <w:b w:val="false"/>
                <w:i w:val="false"/>
                <w:color w:val="000000"/>
                <w:sz w:val="20"/>
              </w:rPr>
              <w:t>
</w:t>
            </w:r>
            <w:r>
              <w:rPr>
                <w:rFonts w:ascii="Times New Roman"/>
                <w:b w:val="false"/>
                <w:i w:val="false"/>
                <w:color w:val="000000"/>
                <w:sz w:val="20"/>
              </w:rPr>
              <w:t>3) ЖБЖ-дан алынған үзіндегі/есептегі жазбалармен расталған, шағылыстыру үшін пайдалануға жол бермеу мақсатында табындағы барлық тұқымсыз қошқарларды кестіру.</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ұрпағының сапасы бойынша бағаланған тұқымдық бұқалардың ұрықтарын сатып алуы мен пайдалануы және эмбриондарды телуі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Малдардың бірдейлендіру нөмірінің және оларды АЖБ-да тіркеудің болуы.</w:t>
            </w:r>
            <w:r>
              <w:br/>
            </w:r>
            <w:r>
              <w:rPr>
                <w:rFonts w:ascii="Times New Roman"/>
                <w:b w:val="false"/>
                <w:i w:val="false"/>
                <w:color w:val="000000"/>
                <w:sz w:val="20"/>
              </w:rPr>
              <w:t>
</w:t>
            </w:r>
            <w:r>
              <w:rPr>
                <w:rFonts w:ascii="Times New Roman"/>
                <w:b w:val="false"/>
                <w:i w:val="false"/>
                <w:color w:val="000000"/>
                <w:sz w:val="20"/>
              </w:rPr>
              <w:t>2. Мал басын АТЖ-да тіркеудің болуы.</w:t>
            </w:r>
            <w:r>
              <w:br/>
            </w:r>
            <w:r>
              <w:rPr>
                <w:rFonts w:ascii="Times New Roman"/>
                <w:b w:val="false"/>
                <w:i w:val="false"/>
                <w:color w:val="000000"/>
                <w:sz w:val="20"/>
              </w:rPr>
              <w:t>
</w:t>
            </w:r>
            <w:r>
              <w:rPr>
                <w:rFonts w:ascii="Times New Roman"/>
                <w:b w:val="false"/>
                <w:i w:val="false"/>
                <w:color w:val="000000"/>
                <w:sz w:val="20"/>
              </w:rPr>
              <w:t>3. Өнімге (тұқымдық бұқалардың ұрығы, эмбриондар) берілген асыл тұқымды куәліктің (сертификаттың) түпнұсқасы және көшірмесі.</w:t>
            </w:r>
            <w:r>
              <w:br/>
            </w:r>
            <w:r>
              <w:rPr>
                <w:rFonts w:ascii="Times New Roman"/>
                <w:b w:val="false"/>
                <w:i w:val="false"/>
                <w:color w:val="000000"/>
                <w:sz w:val="20"/>
              </w:rPr>
              <w:t>
</w:t>
            </w:r>
            <w:r>
              <w:rPr>
                <w:rFonts w:ascii="Times New Roman"/>
                <w:b w:val="false"/>
                <w:i w:val="false"/>
                <w:color w:val="000000"/>
                <w:sz w:val="20"/>
              </w:rPr>
              <w:t>4. Ветеринарлық сертификаттың/анықтаманың түпнұсқасы және көшірмесі.</w:t>
            </w:r>
            <w:r>
              <w:br/>
            </w:r>
            <w:r>
              <w:rPr>
                <w:rFonts w:ascii="Times New Roman"/>
                <w:b w:val="false"/>
                <w:i w:val="false"/>
                <w:color w:val="000000"/>
                <w:sz w:val="20"/>
              </w:rPr>
              <w:t>
</w:t>
            </w:r>
            <w:r>
              <w:rPr>
                <w:rFonts w:ascii="Times New Roman"/>
                <w:b w:val="false"/>
                <w:i w:val="false"/>
                <w:color w:val="000000"/>
                <w:sz w:val="20"/>
              </w:rPr>
              <w:t>5. Тұқымдық бұқалардың ұрығын пайдалану туралы/эмбриондарды телуге арналған актінің түпнұсқасы және көшірмесі.</w:t>
            </w:r>
            <w:r>
              <w:br/>
            </w:r>
            <w:r>
              <w:rPr>
                <w:rFonts w:ascii="Times New Roman"/>
                <w:b w:val="false"/>
                <w:i w:val="false"/>
                <w:color w:val="000000"/>
                <w:sz w:val="20"/>
              </w:rPr>
              <w:t>
</w:t>
            </w:r>
            <w:r>
              <w:rPr>
                <w:rFonts w:ascii="Times New Roman"/>
                <w:b w:val="false"/>
                <w:i w:val="false"/>
                <w:color w:val="000000"/>
                <w:sz w:val="20"/>
              </w:rPr>
              <w:t>6. Төлді әкелу туралы актінің түпнұсқасы және көшірмесі/ төлдеу журналына тіркеу және алынған төлді өсіру.</w:t>
            </w:r>
            <w:r>
              <w:br/>
            </w:r>
            <w:r>
              <w:rPr>
                <w:rFonts w:ascii="Times New Roman"/>
                <w:b w:val="false"/>
                <w:i w:val="false"/>
                <w:color w:val="000000"/>
                <w:sz w:val="20"/>
              </w:rPr>
              <w:t>
</w:t>
            </w:r>
            <w:r>
              <w:rPr>
                <w:rFonts w:ascii="Times New Roman"/>
                <w:b w:val="false"/>
                <w:i w:val="false"/>
                <w:color w:val="000000"/>
                <w:sz w:val="20"/>
              </w:rPr>
              <w:t>7. Алынған төлді АТЖ-да және ЖБЖ-да тіркеу.</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мал басынан қалыптастырылған, жалпы табынды шағылыстыру үшін пайдаланылатын асыл тұқымды етті тұқымдық бұқаларды күтіп-бағу</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Етті бағыттағы асыл тұқымды тұқымдық бұқаға арналған асыл тұқымдық куәліктің түпнұсқасы және көшірмесі.</w:t>
            </w:r>
            <w:r>
              <w:br/>
            </w:r>
            <w:r>
              <w:rPr>
                <w:rFonts w:ascii="Times New Roman"/>
                <w:b w:val="false"/>
                <w:i w:val="false"/>
                <w:color w:val="000000"/>
                <w:sz w:val="20"/>
              </w:rPr>
              <w:t>
</w:t>
            </w:r>
            <w:r>
              <w:rPr>
                <w:rFonts w:ascii="Times New Roman"/>
                <w:b w:val="false"/>
                <w:i w:val="false"/>
                <w:color w:val="000000"/>
                <w:sz w:val="20"/>
              </w:rPr>
              <w:t>2. Асыл тұқымды тұқымдық бұқаға арналған ветеринариялық сертификаттың/анықтаманың түпнұсқасы және көшірмесі.</w:t>
            </w:r>
            <w:r>
              <w:br/>
            </w:r>
            <w:r>
              <w:rPr>
                <w:rFonts w:ascii="Times New Roman"/>
                <w:b w:val="false"/>
                <w:i w:val="false"/>
                <w:color w:val="000000"/>
                <w:sz w:val="20"/>
              </w:rPr>
              <w:t>
</w:t>
            </w:r>
            <w:r>
              <w:rPr>
                <w:rFonts w:ascii="Times New Roman"/>
                <w:b w:val="false"/>
                <w:i w:val="false"/>
                <w:color w:val="000000"/>
                <w:sz w:val="20"/>
              </w:rPr>
              <w:t>3. Тиісті ауылдық округ әкімі растаған жеке қосалқы шаруашылықтардағы мал басынан қалыптастырылған жалпы табында осы асыл тұқымды тұқымдық бұқаларды бекіту және пайдалану жөніндегі елді мекен тұрғындары жиынының шешімі.</w:t>
            </w:r>
            <w:r>
              <w:br/>
            </w:r>
            <w:r>
              <w:rPr>
                <w:rFonts w:ascii="Times New Roman"/>
                <w:b w:val="false"/>
                <w:i w:val="false"/>
                <w:color w:val="000000"/>
                <w:sz w:val="20"/>
              </w:rPr>
              <w:t>
</w:t>
            </w:r>
            <w:r>
              <w:rPr>
                <w:rFonts w:ascii="Times New Roman"/>
                <w:b w:val="false"/>
                <w:i w:val="false"/>
                <w:color w:val="000000"/>
                <w:sz w:val="20"/>
              </w:rPr>
              <w:t>4. ЖБЖ-дан алынған үзіндегі/есептегі жазбалармен расталған, шағылыстыру үшін пайдалануға жол бермеу мақсатында табындағы барлық тұқымсыз қошқарларды кестіру.</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ата-тектік, ата-енелік нысанды құстарды күтіп-бағатын отандық асыл тұқымды құс фабрикаларынан етті және жұмыртқаны бағытындағы асыл тұқымды тәуліктік балапандар мен асыл тұқымды жұмыртқаны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алынған асыл тұқымды тәуліктік балапандарға және асыл тұқымды жұмыртқаға берілген, Қазақстан Республикасының уәкілетті мемлекеттік органы таныған асыл тұқымды куәліктің түпнұсқасы және көшірмесі.</w:t>
            </w:r>
            <w:r>
              <w:br/>
            </w:r>
            <w:r>
              <w:rPr>
                <w:rFonts w:ascii="Times New Roman"/>
                <w:b w:val="false"/>
                <w:i w:val="false"/>
                <w:color w:val="000000"/>
                <w:sz w:val="20"/>
              </w:rPr>
              <w:t>
</w:t>
            </w:r>
            <w:r>
              <w:rPr>
                <w:rFonts w:ascii="Times New Roman"/>
                <w:b w:val="false"/>
                <w:i w:val="false"/>
                <w:color w:val="000000"/>
                <w:sz w:val="20"/>
              </w:rPr>
              <w:t>2.Ветеринариялық сертификаттың/анықтаманың түпнұсқасы және көшірмесі.</w:t>
            </w:r>
            <w:r>
              <w:br/>
            </w:r>
            <w:r>
              <w:rPr>
                <w:rFonts w:ascii="Times New Roman"/>
                <w:b w:val="false"/>
                <w:i w:val="false"/>
                <w:color w:val="000000"/>
                <w:sz w:val="20"/>
              </w:rPr>
              <w:t>
</w:t>
            </w:r>
            <w:r>
              <w:rPr>
                <w:rFonts w:ascii="Times New Roman"/>
                <w:b w:val="false"/>
                <w:i w:val="false"/>
                <w:color w:val="000000"/>
                <w:sz w:val="20"/>
              </w:rPr>
              <w:t>3. Асыл тұқымды өнімді сатып алу-сату шартының түпнұсқасы және көшірмесі.</w:t>
            </w:r>
            <w:r>
              <w:br/>
            </w:r>
            <w:r>
              <w:rPr>
                <w:rFonts w:ascii="Times New Roman"/>
                <w:b w:val="false"/>
                <w:i w:val="false"/>
                <w:color w:val="000000"/>
                <w:sz w:val="20"/>
              </w:rPr>
              <w:t>
</w:t>
            </w:r>
            <w:r>
              <w:rPr>
                <w:rFonts w:ascii="Times New Roman"/>
                <w:b w:val="false"/>
                <w:i w:val="false"/>
                <w:color w:val="000000"/>
                <w:sz w:val="20"/>
              </w:rPr>
              <w:t>4. Төлем құжаттарының түпнұсқалары және кассалық кіріс ордері немесе шарт бойынша 100%-дық төлеуді растайтын банктің төлем тапсырмасы.</w:t>
            </w:r>
            <w:r>
              <w:br/>
            </w:r>
            <w:r>
              <w:rPr>
                <w:rFonts w:ascii="Times New Roman"/>
                <w:b w:val="false"/>
                <w:i w:val="false"/>
                <w:color w:val="000000"/>
                <w:sz w:val="20"/>
              </w:rPr>
              <w:t>
</w:t>
            </w:r>
            <w:r>
              <w:rPr>
                <w:rFonts w:ascii="Times New Roman"/>
                <w:b w:val="false"/>
                <w:i w:val="false"/>
                <w:color w:val="000000"/>
                <w:sz w:val="20"/>
              </w:rPr>
              <w:t>5. Асыл тұқымды төлді кіріске алу актісінің түпнұсқасы және көшірмесі (немесе тауар өндірушіден карантинді алып тастау актісі).</w:t>
            </w:r>
            <w:r>
              <w:br/>
            </w:r>
            <w:r>
              <w:rPr>
                <w:rFonts w:ascii="Times New Roman"/>
                <w:b w:val="false"/>
                <w:i w:val="false"/>
                <w:color w:val="000000"/>
                <w:sz w:val="20"/>
              </w:rPr>
              <w:t>
</w:t>
            </w:r>
            <w:r>
              <w:rPr>
                <w:rFonts w:ascii="Times New Roman"/>
                <w:b w:val="false"/>
                <w:i w:val="false"/>
                <w:color w:val="000000"/>
                <w:sz w:val="20"/>
              </w:rPr>
              <w:t>6. Торда немесе еденде күтіп-бағу үшін технологиялық жабдықтың болуы.</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отандық асыл тұқымды зауыттардан немесе асыл тұқымды шаруашылықтардан отандық тұқымның асыл тұқымды төлін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алынатын асыл тұқымды төлдің жасы шарт жасасқан сәтте мынадай жастан аспауы тиіс:</w:t>
            </w:r>
            <w:r>
              <w:br/>
            </w:r>
            <w:r>
              <w:rPr>
                <w:rFonts w:ascii="Times New Roman"/>
                <w:b w:val="false"/>
                <w:i w:val="false"/>
                <w:color w:val="000000"/>
                <w:sz w:val="20"/>
              </w:rPr>
              <w:t>
</w:t>
            </w:r>
            <w:r>
              <w:rPr>
                <w:rFonts w:ascii="Times New Roman"/>
                <w:b w:val="false"/>
                <w:i w:val="false"/>
                <w:color w:val="000000"/>
                <w:sz w:val="20"/>
              </w:rPr>
              <w:t>қойлар: тұсақтар – 18 айға дейін; қошқарлар – 18 айға дейін.</w:t>
            </w:r>
            <w:r>
              <w:br/>
            </w:r>
            <w:r>
              <w:rPr>
                <w:rFonts w:ascii="Times New Roman"/>
                <w:b w:val="false"/>
                <w:i w:val="false"/>
                <w:color w:val="000000"/>
                <w:sz w:val="20"/>
              </w:rPr>
              <w:t>
</w:t>
            </w:r>
            <w:r>
              <w:rPr>
                <w:rFonts w:ascii="Times New Roman"/>
                <w:b w:val="false"/>
                <w:i w:val="false"/>
                <w:color w:val="000000"/>
                <w:sz w:val="20"/>
              </w:rPr>
              <w:t>жылқылар: байталдар – 3 жасқа дейін; сәуріктер – 5 жасқа дейін.</w:t>
            </w:r>
            <w:r>
              <w:br/>
            </w:r>
            <w:r>
              <w:rPr>
                <w:rFonts w:ascii="Times New Roman"/>
                <w:b w:val="false"/>
                <w:i w:val="false"/>
                <w:color w:val="000000"/>
                <w:sz w:val="20"/>
              </w:rPr>
              <w:t>
</w:t>
            </w:r>
            <w:r>
              <w:rPr>
                <w:rFonts w:ascii="Times New Roman"/>
                <w:b w:val="false"/>
                <w:i w:val="false"/>
                <w:color w:val="000000"/>
                <w:sz w:val="20"/>
              </w:rPr>
              <w:t>түйелер: ұрғашылар – 3 жасқа дейін; аталықтар – 5 жасқа дейін.</w:t>
            </w:r>
            <w:r>
              <w:br/>
            </w:r>
            <w:r>
              <w:rPr>
                <w:rFonts w:ascii="Times New Roman"/>
                <w:b w:val="false"/>
                <w:i w:val="false"/>
                <w:color w:val="000000"/>
                <w:sz w:val="20"/>
              </w:rPr>
              <w:t>
</w:t>
            </w:r>
            <w:r>
              <w:rPr>
                <w:rFonts w:ascii="Times New Roman"/>
                <w:b w:val="false"/>
                <w:i w:val="false"/>
                <w:color w:val="000000"/>
                <w:sz w:val="20"/>
              </w:rPr>
              <w:t>шошқалар: ұрғашылар – 12 айға дейін; аталықтар –14 айға дейін.</w:t>
            </w:r>
            <w:r>
              <w:br/>
            </w:r>
            <w:r>
              <w:rPr>
                <w:rFonts w:ascii="Times New Roman"/>
                <w:b w:val="false"/>
                <w:i w:val="false"/>
                <w:color w:val="000000"/>
                <w:sz w:val="20"/>
              </w:rPr>
              <w:t>
</w:t>
            </w:r>
            <w:r>
              <w:rPr>
                <w:rFonts w:ascii="Times New Roman"/>
                <w:b w:val="false"/>
                <w:i w:val="false"/>
                <w:color w:val="000000"/>
                <w:sz w:val="20"/>
              </w:rPr>
              <w:t>маралдар: ұрғашылар – 18 айға дейін, аталықтар (жаңа туылғандар) – 24 айға дейін.</w:t>
            </w:r>
            <w:r>
              <w:br/>
            </w:r>
            <w:r>
              <w:rPr>
                <w:rFonts w:ascii="Times New Roman"/>
                <w:b w:val="false"/>
                <w:i w:val="false"/>
                <w:color w:val="000000"/>
                <w:sz w:val="20"/>
              </w:rPr>
              <w:t>
</w:t>
            </w:r>
            <w:r>
              <w:rPr>
                <w:rFonts w:ascii="Times New Roman"/>
                <w:b w:val="false"/>
                <w:i w:val="false"/>
                <w:color w:val="000000"/>
                <w:sz w:val="20"/>
              </w:rPr>
              <w:t>2. Сатып алынған асыл тұқымды төлге берілген асыл тұқымды куәліктің (сертификаттың) түпнұсқасы және көшірмесі.</w:t>
            </w:r>
            <w:r>
              <w:br/>
            </w:r>
            <w:r>
              <w:rPr>
                <w:rFonts w:ascii="Times New Roman"/>
                <w:b w:val="false"/>
                <w:i w:val="false"/>
                <w:color w:val="000000"/>
                <w:sz w:val="20"/>
              </w:rPr>
              <w:t>
</w:t>
            </w:r>
            <w:r>
              <w:rPr>
                <w:rFonts w:ascii="Times New Roman"/>
                <w:b w:val="false"/>
                <w:i w:val="false"/>
                <w:color w:val="000000"/>
                <w:sz w:val="20"/>
              </w:rPr>
              <w:t>3. Ветеринариялық сертификаттың/анықтаманың түпнұсқасы және көшірмесі.</w:t>
            </w:r>
            <w:r>
              <w:br/>
            </w:r>
            <w:r>
              <w:rPr>
                <w:rFonts w:ascii="Times New Roman"/>
                <w:b w:val="false"/>
                <w:i w:val="false"/>
                <w:color w:val="000000"/>
                <w:sz w:val="20"/>
              </w:rPr>
              <w:t>
</w:t>
            </w:r>
            <w:r>
              <w:rPr>
                <w:rFonts w:ascii="Times New Roman"/>
                <w:b w:val="false"/>
                <w:i w:val="false"/>
                <w:color w:val="000000"/>
                <w:sz w:val="20"/>
              </w:rPr>
              <w:t>4. Сатып алу-сату/лизинг шартының түпнұсқасы және көшірмесі. Лизинг шарты бойынша лизинг берушінің деректемелерін көрсете отырып негізгі берешекті өтеу үшін субсидияларды төлеуге өтінім (тек лизинг шарты негізінде асыл тұқымды төлді сатып алған жағдайда).</w:t>
            </w:r>
            <w:r>
              <w:br/>
            </w:r>
            <w:r>
              <w:rPr>
                <w:rFonts w:ascii="Times New Roman"/>
                <w:b w:val="false"/>
                <w:i w:val="false"/>
                <w:color w:val="000000"/>
                <w:sz w:val="20"/>
              </w:rPr>
              <w:t>
</w:t>
            </w:r>
            <w:r>
              <w:rPr>
                <w:rFonts w:ascii="Times New Roman"/>
                <w:b w:val="false"/>
                <w:i w:val="false"/>
                <w:color w:val="000000"/>
                <w:sz w:val="20"/>
              </w:rPr>
              <w:t>5. Шарт бойынша толық төлеуді растайтын төлем құжаттарының түпнұсқалары және көшірмелері.</w:t>
            </w:r>
            <w:r>
              <w:br/>
            </w:r>
            <w:r>
              <w:rPr>
                <w:rFonts w:ascii="Times New Roman"/>
                <w:b w:val="false"/>
                <w:i w:val="false"/>
                <w:color w:val="000000"/>
                <w:sz w:val="20"/>
              </w:rPr>
              <w:t>
</w:t>
            </w:r>
            <w:r>
              <w:rPr>
                <w:rFonts w:ascii="Times New Roman"/>
                <w:b w:val="false"/>
                <w:i w:val="false"/>
                <w:color w:val="000000"/>
                <w:sz w:val="20"/>
              </w:rPr>
              <w:t>6. Асыл тұқымды төлді кіріске алу актісінің түпнұсқасы және көшірмесі (немесе тауар өндірушілердің карантинді алып тастау актісі).</w:t>
            </w:r>
            <w:r>
              <w:br/>
            </w:r>
            <w:r>
              <w:rPr>
                <w:rFonts w:ascii="Times New Roman"/>
                <w:b w:val="false"/>
                <w:i w:val="false"/>
                <w:color w:val="000000"/>
                <w:sz w:val="20"/>
              </w:rPr>
              <w:t>
</w:t>
            </w:r>
            <w:r>
              <w:rPr>
                <w:rFonts w:ascii="Times New Roman"/>
                <w:b w:val="false"/>
                <w:i w:val="false"/>
                <w:color w:val="000000"/>
                <w:sz w:val="20"/>
              </w:rPr>
              <w:t>7. Сатып алынған асыл тұқымды аналық мал басын өз төлінен өсіру мақсатында 2 жылдан кем емес уақыт қолдану туралы жазбаша міндеттеме (өндірушілерге - 2 шағылыстыру маусымынан кем емес).</w:t>
            </w:r>
          </w:p>
        </w:tc>
      </w:tr>
    </w:tbl>
    <w:bookmarkStart w:name="z10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қыркүйектегі</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3-қосымша      </w:t>
      </w:r>
    </w:p>
    <w:bookmarkEnd w:id="17"/>
    <w:bookmarkStart w:name="z105" w:id="18"/>
    <w:p>
      <w:pPr>
        <w:spacing w:after="0"/>
        <w:ind w:left="0"/>
        <w:jc w:val="both"/>
      </w:pPr>
      <w:r>
        <w:rPr>
          <w:rFonts w:ascii="Times New Roman"/>
          <w:b w:val="false"/>
          <w:i w:val="false"/>
          <w:color w:val="000000"/>
          <w:sz w:val="28"/>
        </w:rPr>
        <w:t xml:space="preserve">
Мал шаруашылығы өнiмiнiң  </w:t>
      </w:r>
      <w:r>
        <w:br/>
      </w:r>
      <w:r>
        <w:rPr>
          <w:rFonts w:ascii="Times New Roman"/>
          <w:b w:val="false"/>
          <w:i w:val="false"/>
          <w:color w:val="000000"/>
          <w:sz w:val="28"/>
        </w:rPr>
        <w:t>
өнiмдiлiгi мен сапасын арттыру</w:t>
      </w:r>
      <w:r>
        <w:br/>
      </w:r>
      <w:r>
        <w:rPr>
          <w:rFonts w:ascii="Times New Roman"/>
          <w:b w:val="false"/>
          <w:i w:val="false"/>
          <w:color w:val="000000"/>
          <w:sz w:val="28"/>
        </w:rPr>
        <w:t xml:space="preserve">
мақсатында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8"/>
    <w:bookmarkStart w:name="z106" w:id="19"/>
    <w:p>
      <w:pPr>
        <w:spacing w:after="0"/>
        <w:ind w:left="0"/>
        <w:jc w:val="both"/>
      </w:pPr>
      <w:r>
        <w:rPr>
          <w:rFonts w:ascii="Times New Roman"/>
          <w:b w:val="false"/>
          <w:i w:val="false"/>
          <w:color w:val="000000"/>
          <w:sz w:val="28"/>
        </w:rPr>
        <w:t>
1.Бюджеттік субсидиялар нормативтері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3884"/>
        <w:gridCol w:w="6959"/>
      </w:tblGrid>
      <w:tr>
        <w:trPr>
          <w:trHeight w:val="78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өндірісінен өткізілген өнімінің 1 килограмына, 1 данасына берiлетiн бюджеттiк субсидиялар нормативi, теңге</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 етi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(биязы)</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bookmarkStart w:name="z107" w:id="20"/>
    <w:p>
      <w:pPr>
        <w:spacing w:after="0"/>
        <w:ind w:left="0"/>
        <w:jc w:val="left"/>
      </w:pPr>
      <w:r>
        <w:rPr>
          <w:rFonts w:ascii="Times New Roman"/>
          <w:b/>
          <w:i w:val="false"/>
          <w:color w:val="000000"/>
        </w:rPr>
        <w:t xml:space="preserve"> 
2. Шырынды және кесек азықтың құнын арзандатуға арналған бюджеттiк субсидиялар нормативi</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4019"/>
        <w:gridCol w:w="6419"/>
      </w:tblGrid>
      <w:tr>
        <w:trPr>
          <w:trHeight w:val="45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 басына бюджеттiк субсидиялар нормативi, теңге</w:t>
            </w:r>
          </w:p>
        </w:tc>
      </w:tr>
      <w:tr>
        <w:trPr>
          <w:trHeight w:val="31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bookmarkStart w:name="z10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қыркүйектегі</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4-қосымша        </w:t>
      </w:r>
    </w:p>
    <w:bookmarkEnd w:id="21"/>
    <w:bookmarkStart w:name="z109" w:id="22"/>
    <w:p>
      <w:pPr>
        <w:spacing w:after="0"/>
        <w:ind w:left="0"/>
        <w:jc w:val="both"/>
      </w:pPr>
      <w:r>
        <w:rPr>
          <w:rFonts w:ascii="Times New Roman"/>
          <w:b w:val="false"/>
          <w:i w:val="false"/>
          <w:color w:val="000000"/>
          <w:sz w:val="28"/>
        </w:rPr>
        <w:t>
Мал шаруашылығы өнімінің</w:t>
      </w:r>
      <w:r>
        <w:br/>
      </w:r>
      <w:r>
        <w:rPr>
          <w:rFonts w:ascii="Times New Roman"/>
          <w:b w:val="false"/>
          <w:i w:val="false"/>
          <w:color w:val="000000"/>
          <w:sz w:val="28"/>
        </w:rPr>
        <w:t xml:space="preserve">
өнімділігі мен сапасын </w:t>
      </w:r>
      <w:r>
        <w:br/>
      </w:r>
      <w:r>
        <w:rPr>
          <w:rFonts w:ascii="Times New Roman"/>
          <w:b w:val="false"/>
          <w:i w:val="false"/>
          <w:color w:val="000000"/>
          <w:sz w:val="28"/>
        </w:rPr>
        <w:t xml:space="preserve">
арттыру мақсатында     </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2-қосымша         </w:t>
      </w:r>
    </w:p>
    <w:bookmarkEnd w:id="22"/>
    <w:bookmarkStart w:name="z110" w:id="23"/>
    <w:p>
      <w:pPr>
        <w:spacing w:after="0"/>
        <w:ind w:left="0"/>
        <w:jc w:val="left"/>
      </w:pPr>
      <w:r>
        <w:rPr>
          <w:rFonts w:ascii="Times New Roman"/>
          <w:b/>
          <w:i w:val="false"/>
          <w:color w:val="000000"/>
        </w:rPr>
        <w:t xml:space="preserve"> 
Мал шаруашылығы өнімін өндірумен айналысатын тауар өндірушілерге қойылатын өлшемдер мен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227"/>
        <w:gridCol w:w="272"/>
        <w:gridCol w:w="272"/>
        <w:gridCol w:w="272"/>
        <w:gridCol w:w="1091"/>
        <w:gridCol w:w="1091"/>
        <w:gridCol w:w="4230"/>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3 000 бас iрi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науа алдындағы бетон жиек;</w:t>
            </w:r>
            <w:r>
              <w:br/>
            </w:r>
            <w:r>
              <w:rPr>
                <w:rFonts w:ascii="Times New Roman"/>
                <w:b w:val="false"/>
                <w:i w:val="false"/>
                <w:color w:val="000000"/>
                <w:sz w:val="20"/>
              </w:rPr>
              <w:t>
</w:t>
            </w:r>
            <w:r>
              <w:rPr>
                <w:rFonts w:ascii="Times New Roman"/>
                <w:b w:val="false"/>
                <w:i w:val="false"/>
                <w:color w:val="000000"/>
                <w:sz w:val="20"/>
              </w:rPr>
              <w:t>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w:t>
            </w:r>
            <w:r>
              <w:rPr>
                <w:rFonts w:ascii="Times New Roman"/>
                <w:b w:val="false"/>
                <w:i w:val="false"/>
                <w:color w:val="000000"/>
                <w:sz w:val="20"/>
              </w:rPr>
              <w:t>нәжіс массасы мен қар суын шығарып тастауға арналған мүйісі бар дренаждық жүйе;</w:t>
            </w:r>
            <w:r>
              <w:br/>
            </w:r>
            <w:r>
              <w:rPr>
                <w:rFonts w:ascii="Times New Roman"/>
                <w:b w:val="false"/>
                <w:i w:val="false"/>
                <w:color w:val="000000"/>
                <w:sz w:val="20"/>
              </w:rPr>
              <w:t>
</w:t>
            </w:r>
            <w:r>
              <w:rPr>
                <w:rFonts w:ascii="Times New Roman"/>
                <w:b w:val="false"/>
                <w:i w:val="false"/>
                <w:color w:val="000000"/>
                <w:sz w:val="20"/>
              </w:rPr>
              <w:t>жемшөп дайындау және жемшөп тарату техникасының/жабдығының, сондай-ақ жемшөп сақтау қоймасының болуы;</w:t>
            </w:r>
            <w:r>
              <w:br/>
            </w:r>
            <w:r>
              <w:rPr>
                <w:rFonts w:ascii="Times New Roman"/>
                <w:b w:val="false"/>
                <w:i w:val="false"/>
                <w:color w:val="000000"/>
                <w:sz w:val="20"/>
              </w:rPr>
              <w:t>
</w:t>
            </w:r>
            <w:r>
              <w:rPr>
                <w:rFonts w:ascii="Times New Roman"/>
                <w:b w:val="false"/>
                <w:i w:val="false"/>
                <w:color w:val="000000"/>
                <w:sz w:val="20"/>
              </w:rPr>
              <w:t>бекiткiшi бар жiктегiштiң, таразы құрылғысының болуы;</w:t>
            </w:r>
            <w:r>
              <w:br/>
            </w:r>
            <w:r>
              <w:rPr>
                <w:rFonts w:ascii="Times New Roman"/>
                <w:b w:val="false"/>
                <w:i w:val="false"/>
                <w:color w:val="000000"/>
                <w:sz w:val="20"/>
              </w:rPr>
              <w:t>
</w:t>
            </w:r>
            <w:r>
              <w:rPr>
                <w:rFonts w:ascii="Times New Roman"/>
                <w:b w:val="false"/>
                <w:i w:val="false"/>
                <w:color w:val="000000"/>
                <w:sz w:val="20"/>
              </w:rPr>
              <w:t>ветеринариялық пункттiң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1 500 бас ipi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науа алдындағы бетон жиек;</w:t>
            </w:r>
            <w:r>
              <w:br/>
            </w:r>
            <w:r>
              <w:rPr>
                <w:rFonts w:ascii="Times New Roman"/>
                <w:b w:val="false"/>
                <w:i w:val="false"/>
                <w:color w:val="000000"/>
                <w:sz w:val="20"/>
              </w:rPr>
              <w:t>
</w:t>
            </w:r>
            <w:r>
              <w:rPr>
                <w:rFonts w:ascii="Times New Roman"/>
                <w:b w:val="false"/>
                <w:i w:val="false"/>
                <w:color w:val="000000"/>
                <w:sz w:val="20"/>
              </w:rPr>
              <w:t>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w:t>
            </w:r>
            <w:r>
              <w:rPr>
                <w:rFonts w:ascii="Times New Roman"/>
                <w:b w:val="false"/>
                <w:i w:val="false"/>
                <w:color w:val="000000"/>
                <w:sz w:val="20"/>
              </w:rPr>
              <w:t>нәжіс массасы мен қар суын шығарып тастауға арналған мүйiсі бар дренаждық жүйе;</w:t>
            </w:r>
            <w:r>
              <w:br/>
            </w:r>
            <w:r>
              <w:rPr>
                <w:rFonts w:ascii="Times New Roman"/>
                <w:b w:val="false"/>
                <w:i w:val="false"/>
                <w:color w:val="000000"/>
                <w:sz w:val="20"/>
              </w:rPr>
              <w:t>
</w:t>
            </w:r>
            <w:r>
              <w:rPr>
                <w:rFonts w:ascii="Times New Roman"/>
                <w:b w:val="false"/>
                <w:i w:val="false"/>
                <w:color w:val="000000"/>
                <w:sz w:val="20"/>
              </w:rPr>
              <w:t>жемшөп дайындау және жемшөп тарату техникасының/жабдығының, сондай-ақ азық сақтау қоймасының болуы;</w:t>
            </w:r>
            <w:r>
              <w:br/>
            </w:r>
            <w:r>
              <w:rPr>
                <w:rFonts w:ascii="Times New Roman"/>
                <w:b w:val="false"/>
                <w:i w:val="false"/>
                <w:color w:val="000000"/>
                <w:sz w:val="20"/>
              </w:rPr>
              <w:t>
</w:t>
            </w:r>
            <w:r>
              <w:rPr>
                <w:rFonts w:ascii="Times New Roman"/>
                <w:b w:val="false"/>
                <w:i w:val="false"/>
                <w:color w:val="000000"/>
                <w:sz w:val="20"/>
              </w:rPr>
              <w:t>бекiткiшi бар жiктегiштiң және таразы құрылғысының болуы;</w:t>
            </w:r>
            <w:r>
              <w:br/>
            </w:r>
            <w:r>
              <w:rPr>
                <w:rFonts w:ascii="Times New Roman"/>
                <w:b w:val="false"/>
                <w:i w:val="false"/>
                <w:color w:val="000000"/>
                <w:sz w:val="20"/>
              </w:rPr>
              <w:t>
</w:t>
            </w:r>
            <w:r>
              <w:rPr>
                <w:rFonts w:ascii="Times New Roman"/>
                <w:b w:val="false"/>
                <w:i w:val="false"/>
                <w:color w:val="000000"/>
                <w:sz w:val="20"/>
              </w:rPr>
              <w:t>ветеринариялық пункттiң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Бордақыланған ірі қара малдың соңғы 12 айда өткізілген саны кемінде 400 басты құрады.</w:t>
            </w:r>
            <w:r>
              <w:br/>
            </w:r>
            <w:r>
              <w:rPr>
                <w:rFonts w:ascii="Times New Roman"/>
                <w:b w:val="false"/>
                <w:i w:val="false"/>
                <w:color w:val="000000"/>
                <w:sz w:val="20"/>
              </w:rPr>
              <w:t>
</w:t>
            </w:r>
            <w:r>
              <w:rPr>
                <w:rFonts w:ascii="Times New Roman"/>
                <w:b w:val="false"/>
                <w:i w:val="false"/>
                <w:color w:val="000000"/>
                <w:sz w:val="20"/>
              </w:rPr>
              <w:t>Iрi қара малды бордақылауға арналған мамандандырылған үй-жайдың немесе алаңдардың болуы:</w:t>
            </w:r>
            <w:r>
              <w:br/>
            </w:r>
            <w:r>
              <w:rPr>
                <w:rFonts w:ascii="Times New Roman"/>
                <w:b w:val="false"/>
                <w:i w:val="false"/>
                <w:color w:val="000000"/>
                <w:sz w:val="20"/>
              </w:rPr>
              <w:t>
</w:t>
            </w:r>
            <w:r>
              <w:rPr>
                <w:rFonts w:ascii="Times New Roman"/>
                <w:b w:val="false"/>
                <w:i w:val="false"/>
                <w:color w:val="000000"/>
                <w:sz w:val="20"/>
              </w:rPr>
              <w:t>малды күтiп-бағуға арналған қоралар;</w:t>
            </w:r>
            <w:r>
              <w:br/>
            </w:r>
            <w:r>
              <w:rPr>
                <w:rFonts w:ascii="Times New Roman"/>
                <w:b w:val="false"/>
                <w:i w:val="false"/>
                <w:color w:val="000000"/>
                <w:sz w:val="20"/>
              </w:rPr>
              <w:t>
</w:t>
            </w: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сумен қамтамасыз ету;</w:t>
            </w:r>
            <w:r>
              <w:br/>
            </w:r>
            <w:r>
              <w:rPr>
                <w:rFonts w:ascii="Times New Roman"/>
                <w:b w:val="false"/>
                <w:i w:val="false"/>
                <w:color w:val="000000"/>
                <w:sz w:val="20"/>
              </w:rPr>
              <w:t>
</w:t>
            </w:r>
            <w:r>
              <w:rPr>
                <w:rFonts w:ascii="Times New Roman"/>
                <w:b w:val="false"/>
                <w:i w:val="false"/>
                <w:color w:val="000000"/>
                <w:sz w:val="20"/>
              </w:rPr>
              <w:t>жемшөп дайындау техникасы;</w:t>
            </w:r>
            <w:r>
              <w:br/>
            </w:r>
            <w:r>
              <w:rPr>
                <w:rFonts w:ascii="Times New Roman"/>
                <w:b w:val="false"/>
                <w:i w:val="false"/>
                <w:color w:val="000000"/>
                <w:sz w:val="20"/>
              </w:rPr>
              <w:t>
</w:t>
            </w:r>
            <w:r>
              <w:rPr>
                <w:rFonts w:ascii="Times New Roman"/>
                <w:b w:val="false"/>
                <w:i w:val="false"/>
                <w:color w:val="000000"/>
                <w:sz w:val="20"/>
              </w:rPr>
              <w:t>мал үшін жiктегiш және таразы құрылғысы;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Бұқашықтардың (союға өткiзiлетiн) тiрiдей/сойыс салмағы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450/235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400/210 кг*</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бұқашықты бордақылау мерзімі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 үшін 45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шығыс, батыс және орталық өңірлер үшін 90 күн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Бордақыланатын мал басын Қазақстан Республикасының бiрыңғай сәйкестендірілген деректер базасында тiркеу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басының (екі жастан ересек) 600-ден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күтiп-бағуға арналған үй-жайлардың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өткізілетін) тiрiдей салмағы 42 кг кем емес* болуы тиіс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басының (үш жастан ересек) 75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Жылқының (союға өткiзілетін) тiрiдей салмағы 350 кг кем емес болуы тиіс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3000 бастан кем емес бастың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1000 бастан кем емес бастың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шошқа басының (мал басын толықтыратын төл және аналық мегежін);</w:t>
            </w:r>
            <w:r>
              <w:br/>
            </w:r>
            <w:r>
              <w:rPr>
                <w:rFonts w:ascii="Times New Roman"/>
                <w:b w:val="false"/>
                <w:i w:val="false"/>
                <w:color w:val="000000"/>
                <w:sz w:val="20"/>
              </w:rPr>
              <w:t>
</w:t>
            </w:r>
            <w:r>
              <w:rPr>
                <w:rFonts w:ascii="Times New Roman"/>
                <w:b w:val="false"/>
                <w:i w:val="false"/>
                <w:color w:val="000000"/>
                <w:sz w:val="20"/>
              </w:rPr>
              <w:t>өндіріс алаңдарын автоматтандырудың (жемшөп тарату, суару және микроклимат желісі);</w:t>
            </w:r>
            <w:r>
              <w:br/>
            </w:r>
            <w:r>
              <w:rPr>
                <w:rFonts w:ascii="Times New Roman"/>
                <w:b w:val="false"/>
                <w:i w:val="false"/>
                <w:color w:val="000000"/>
                <w:sz w:val="20"/>
              </w:rPr>
              <w:t>
</w:t>
            </w:r>
            <w:r>
              <w:rPr>
                <w:rFonts w:ascii="Times New Roman"/>
                <w:b w:val="false"/>
                <w:i w:val="false"/>
                <w:color w:val="000000"/>
                <w:sz w:val="20"/>
              </w:rPr>
              <w:t>мал соятын цехының;</w:t>
            </w:r>
            <w:r>
              <w:br/>
            </w:r>
            <w:r>
              <w:rPr>
                <w:rFonts w:ascii="Times New Roman"/>
                <w:b w:val="false"/>
                <w:i w:val="false"/>
                <w:color w:val="000000"/>
                <w:sz w:val="20"/>
              </w:rPr>
              <w:t>
</w:t>
            </w:r>
            <w:r>
              <w:rPr>
                <w:rFonts w:ascii="Times New Roman"/>
                <w:b w:val="false"/>
                <w:i w:val="false"/>
                <w:color w:val="000000"/>
                <w:sz w:val="20"/>
              </w:rPr>
              <w:t>құрама жем цехының;</w:t>
            </w:r>
            <w:r>
              <w:br/>
            </w:r>
            <w:r>
              <w:rPr>
                <w:rFonts w:ascii="Times New Roman"/>
                <w:b w:val="false"/>
                <w:i w:val="false"/>
                <w:color w:val="000000"/>
                <w:sz w:val="20"/>
              </w:rPr>
              <w:t>
</w:t>
            </w:r>
            <w:r>
              <w:rPr>
                <w:rFonts w:ascii="Times New Roman"/>
                <w:b w:val="false"/>
                <w:i w:val="false"/>
                <w:color w:val="000000"/>
                <w:sz w:val="20"/>
              </w:rPr>
              <w:t>таразы құрылғысының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мал соятын пунктінің (цехының);</w:t>
            </w:r>
            <w:r>
              <w:br/>
            </w:r>
            <w:r>
              <w:rPr>
                <w:rFonts w:ascii="Times New Roman"/>
                <w:b w:val="false"/>
                <w:i w:val="false"/>
                <w:color w:val="000000"/>
                <w:sz w:val="20"/>
              </w:rPr>
              <w:t>
</w:t>
            </w:r>
            <w:r>
              <w:rPr>
                <w:rFonts w:ascii="Times New Roman"/>
                <w:b w:val="false"/>
                <w:i w:val="false"/>
                <w:color w:val="000000"/>
                <w:sz w:val="20"/>
              </w:rPr>
              <w:t>таразы құрылғысының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тірідей салмағы (союға өткiзілетін) 100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етiн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16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немесе негізгі жабдығы бойынша жаңартудан өткен жұмыс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тоннадан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сою желісінің болуы (сою цехы)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етiн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және/немесе негізгі жабдықтары бойынша жаңартудан өткен жұмыс істеп тұрған құс фабрикасы.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3 000 тоннадан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 (сою цехы)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құс фабрикасы және/немесе негізгі жабдық бойынша жаңартудан өткен жұмыс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Жұмыртқаны сұрыптауға, белгілеуге және салуға арналған автоматты машинаның болуы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көлемi жылына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 данадан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млн. данадан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млн. данадан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өндiрiсiмен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меншiктi аналық басының (2 жастан ересек)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 мен құнажындардың орташа жылдық саны (алдыңғы жылдың қорытындысы):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бастан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бастан кем емес</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(алдыңғы жылдың қорытындысы):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кг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кг кем емес</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инфрақұрылымы бар қазiргi заманғы сүт кешенiнiң (механикаландырылған сауу, көң шығару және жемшөп тарату, автосуару және жемшөп цехы)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 сауудың болуы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бірдейлендіру нөмiрлерiнiң және Қазақстан Республикасының бiрыңғай сәйкестендіру деректер базасында тiркеудiң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Қымызды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басының (үш жастан ересек) 35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биенiң орташа жылдық басы 20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өндіретін цехтың (қымыз жинау және (немесе) өндіру бойынша үй-жай, сыйымдылық) немесе цехқа жеткізу шартының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түйенiң аналық басының (үш жастан ересек) 30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iнгендердiң орташа жылдық басы 15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өндіретін цехтың (шұбат жинау және (немесе) өндіру бойынша үй-жай, сыйымдылық) немесе цехқа өткізу шартының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басының (екі жастан ересек) 600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күтiп-бағуға, сондай-ақ қырқуға арналған үй-жайлардың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жүннiң физикалық салмағы (алдыңғы жылдың қорытындысы) 3,2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сапасы 60-64 сападан кем емес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жүндi бастапқы қайта өңдейтін кәсiпорындарына биязы жүнді өткiзу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кесек азықты субсидиялау үшiн мал шаруашылығымен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қаңтардағы жай-күйі 30 бастан кем емес аналық мал басының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азығы дақылдарының және (немесе) шабындық (шабылатын) алқаптың және (немесе) мал азығын сатып алу шартының болуы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жүргізу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және зоотехникалық оқиғаларды енгізе отырып, селекциялық және асылдандыру жұмыстарының ақпараттық базасында тiркеудің болуы</w:t>
            </w:r>
          </w:p>
        </w:tc>
      </w:tr>
    </w:tbl>
    <w:bookmarkStart w:name="z111" w:id="2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Малдың (союға өткiзiлетiн) тiрiдей/сойыс салмағы тауар өндiрушi (малды сою жөнiндегi) қызметтерiн пайдаланған, есептік алу нөмiрi (коды) бар мал шаруашылығы өнiмі сатылған қайта өңдеу кәсіпорны немесе есептік нөмірі (коды) бар сою цехы берген анықтамамен расталуы тиiс.</w:t>
      </w:r>
      <w:r>
        <w:br/>
      </w:r>
      <w:r>
        <w:rPr>
          <w:rFonts w:ascii="Times New Roman"/>
          <w:b w:val="false"/>
          <w:i w:val="false"/>
          <w:color w:val="000000"/>
          <w:sz w:val="28"/>
        </w:rPr>
        <w:t>
</w:t>
      </w:r>
      <w:r>
        <w:rPr>
          <w:rFonts w:ascii="Times New Roman"/>
          <w:b w:val="false"/>
          <w:i w:val="false"/>
          <w:color w:val="000000"/>
          <w:sz w:val="28"/>
        </w:rPr>
        <w:t>
      ** Талаптар өткен жылдан бастап пайдалануға берілген, тиісті инфрақұрылымы бар қазіргі заманғы сүт кешендеріне таратылмайды.</w:t>
      </w:r>
      <w:r>
        <w:br/>
      </w:r>
      <w:r>
        <w:rPr>
          <w:rFonts w:ascii="Times New Roman"/>
          <w:b w:val="false"/>
          <w:i w:val="false"/>
          <w:color w:val="000000"/>
          <w:sz w:val="28"/>
        </w:rPr>
        <w:t>
</w:t>
      </w:r>
      <w:r>
        <w:rPr>
          <w:rFonts w:ascii="Times New Roman"/>
          <w:b w:val="false"/>
          <w:i w:val="false"/>
          <w:color w:val="000000"/>
          <w:sz w:val="28"/>
        </w:rPr>
        <w:t>
      *** Сүт өндiрiсiмен айналысатын тауар өндiрушiлер селекциялық және асылдандыру жұмыстарының бiрыңғай ақпараттық базасына тiркелуі тиiс.</w:t>
      </w:r>
      <w:r>
        <w:br/>
      </w:r>
      <w:r>
        <w:rPr>
          <w:rFonts w:ascii="Times New Roman"/>
          <w:b w:val="false"/>
          <w:i w:val="false"/>
          <w:color w:val="000000"/>
          <w:sz w:val="28"/>
        </w:rPr>
        <w:t>
</w:t>
      </w:r>
      <w:r>
        <w:rPr>
          <w:rFonts w:ascii="Times New Roman"/>
          <w:b w:val="false"/>
          <w:i w:val="false"/>
          <w:color w:val="000000"/>
          <w:sz w:val="28"/>
        </w:rPr>
        <w:t>
      **** Жүннiң сапасы жүн сапасын бағалау жөнiндегi зертхана берген анықтамамен расталады.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