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7c01" w14:textId="3f77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 Қазақстан Республикасы Үкіметінің 2011 жылғы 5 тамыздағы № 915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қыркүйектегі № 976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 Қазақстан Республикасы Үкіметінің 2011 жылғы 5 тамыздағы № 915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703-құжат)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3,5 х 4,5 сантиметр мөлшеріндегі екі фотосурет.»;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кеме тізілімінде мемлекеттік тіркеуге жататын кемелердің командалық құрамының адамдарына диплом беруді және аттестаттауды өткізу туралы өтінішті Қазақстан Республикасы Көлік және коммуникация министрлігі Көліктік бақылау комитетінің аумақтық бөлімшесі (бұдан әрі - аумақтық бөлімше)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«22-1. Кемелердің командалық құрамының адамдарын аттестаттауға жіберу үшін тұлға Комиссия төрағасының атына аумақтық бөлімшеге еркін нысанда өтініш береді, оған мынадай құжаттар:</w:t>
      </w:r>
      <w:r>
        <w:br/>
      </w:r>
      <w:r>
        <w:rPr>
          <w:rFonts w:ascii="Times New Roman"/>
          <w:b w:val="false"/>
          <w:i w:val="false"/>
          <w:color w:val="000000"/>
          <w:sz w:val="28"/>
        </w:rPr>
        <w:t>
</w:t>
      </w:r>
      <w:r>
        <w:rPr>
          <w:rFonts w:ascii="Times New Roman"/>
          <w:b w:val="false"/>
          <w:i w:val="false"/>
          <w:color w:val="000000"/>
          <w:sz w:val="28"/>
        </w:rPr>
        <w:t>
      1) жеке куәліктің немесе паспорттың көшірмесі;</w:t>
      </w:r>
      <w:r>
        <w:br/>
      </w:r>
      <w:r>
        <w:rPr>
          <w:rFonts w:ascii="Times New Roman"/>
          <w:b w:val="false"/>
          <w:i w:val="false"/>
          <w:color w:val="000000"/>
          <w:sz w:val="28"/>
        </w:rPr>
        <w:t>
</w:t>
      </w:r>
      <w:r>
        <w:rPr>
          <w:rFonts w:ascii="Times New Roman"/>
          <w:b w:val="false"/>
          <w:i w:val="false"/>
          <w:color w:val="000000"/>
          <w:sz w:val="28"/>
        </w:rPr>
        <w:t>
      2) жұмыс дипломының көшірмесі;</w:t>
      </w:r>
      <w:r>
        <w:br/>
      </w:r>
      <w:r>
        <w:rPr>
          <w:rFonts w:ascii="Times New Roman"/>
          <w:b w:val="false"/>
          <w:i w:val="false"/>
          <w:color w:val="000000"/>
          <w:sz w:val="28"/>
        </w:rPr>
        <w:t>
</w:t>
      </w:r>
      <w:r>
        <w:rPr>
          <w:rFonts w:ascii="Times New Roman"/>
          <w:b w:val="false"/>
          <w:i w:val="false"/>
          <w:color w:val="000000"/>
          <w:sz w:val="28"/>
        </w:rPr>
        <w:t>
      3) кемедегі жұмысқа жарамдылығы туралы медициналық комиссияның қорытындысы қоса беріледі.».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