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9993" w14:textId="1e49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қағидаларын бекіту туралы" Қазақстан Республикасы Үкіметінің 2012 жылғы 28 желтоқсандағы № 1727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24 қыркүйектегі № 996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қағидаларын бекіту туралы» Қазақстан Республикасы Үкіметінің 2012 жылғы 28 желтоқсандағы № 1727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6, 137-құжат)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төлемдері - Қазақстан Республикасы арнаулы мемлекеттік органдарының тұрғын үйге мұқтаж қызметкерлеріне (бұдан әрі - қызметкерлер) арнаулы мемлекеттік органдардың тұрғын үй қорынан тұрғын үй берудің орнына республикалық бюджет қаражаты есебінен арнаулы ақшалай қамтамасыз ету түрінде төленетін, өңірлер және отбасы құрамы бойынша сараланған ақшалай қаражат көлемі. Тұрғын үй төлемдері ағымдағы және біржолғы төлемдерден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2013 жылғы 1 қаңтарға дейінгі мерзімде тұрғын үймен қамтамасыз етілмеген және 2013 жылғы 1 қаңтардағы жағдай бойынша 10 және одан да көп жыл әскери қызмет, арнаулы мемлекеттік органдарында қызмет өтілі бар қызметкерлерге біржолғы тұрғын үй төлемінің мөлшері 2013 жылғы 1 қаңтардағы жағдай бойынша қызметкер қызмет өткеріп жүрген Қазақстан Республикасының тиісті өңіріндегі бір шаршы метрді жалға алу құнының мөлшерін оның өзгеруін ескере отырып, әрбір отбасы мүшесіне он сегіз шаршы метр пайдалы алаң есебінен тұрғын үй алаңына және мұқтаж мәртебесінде тұрған айларының санына көбейту арқылы айқындалады.</w:t>
      </w:r>
      <w:r>
        <w:br/>
      </w:r>
      <w:r>
        <w:rPr>
          <w:rFonts w:ascii="Times New Roman"/>
          <w:b w:val="false"/>
          <w:i w:val="false"/>
          <w:color w:val="000000"/>
          <w:sz w:val="28"/>
        </w:rPr>
        <w:t>
</w:t>
      </w:r>
      <w:r>
        <w:rPr>
          <w:rFonts w:ascii="Times New Roman"/>
          <w:b w:val="false"/>
          <w:i w:val="false"/>
          <w:color w:val="000000"/>
          <w:sz w:val="28"/>
        </w:rPr>
        <w:t>
      Бұл ретте біржолғы тұрғын үй төлемдерін алу үшін тұрғын үйге мұқтаж мәртебесінде болған кезеңі ұлттық қауіпсіздік органдарының, Қазақстан Республикасы Президентінің Күзет қызметі және сыртқы барлау органының мекемелеріндегі қызметін қоса есептегендегі қызмет өткеріп жүрген кезеңде тұрғын үйге мұқтаж деп танылған күннен бастап, ал аталған күнді белгілеу мүмкіндігі болмаған жағдайда, ұлттық қауіпсіздік органдарының, Қазақстан Республикасы Президентінің Күзет қызметі және сыртқы барлау органының мекемелерінде қызмет атқарған кезеңінде тұрғын үйге мұқтаж деп тану туралы алғашқы жазбаша өтінішін (баянатын) берген күнінен бастап белгіленеді.</w:t>
      </w:r>
      <w:r>
        <w:br/>
      </w:r>
      <w:r>
        <w:rPr>
          <w:rFonts w:ascii="Times New Roman"/>
          <w:b w:val="false"/>
          <w:i w:val="false"/>
          <w:color w:val="000000"/>
          <w:sz w:val="28"/>
        </w:rPr>
        <w:t>
</w:t>
      </w:r>
      <w:r>
        <w:rPr>
          <w:rFonts w:ascii="Times New Roman"/>
          <w:b w:val="false"/>
          <w:i w:val="false"/>
          <w:color w:val="000000"/>
          <w:sz w:val="28"/>
        </w:rPr>
        <w:t>
      16. Қызметкерлерге Заңның 101-1-бабының </w:t>
      </w:r>
      <w:r>
        <w:rPr>
          <w:rFonts w:ascii="Times New Roman"/>
          <w:b w:val="false"/>
          <w:i w:val="false"/>
          <w:color w:val="000000"/>
          <w:sz w:val="28"/>
        </w:rPr>
        <w:t>6-тармағында</w:t>
      </w:r>
      <w:r>
        <w:rPr>
          <w:rFonts w:ascii="Times New Roman"/>
          <w:b w:val="false"/>
          <w:i w:val="false"/>
          <w:color w:val="000000"/>
          <w:sz w:val="28"/>
        </w:rPr>
        <w:t xml:space="preserve"> және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 көзделген негіздер бойынша берілетін біржолғы тұрғын үй төлемдерінің мөлшері қызметкер жұмыстан босатылған күнгі жағдай бойынша қызметкер қызмет өткерген Қазақстан Республикасының тиісті өңіріндегі тұрғын үйдің бір шаршы метрін жалға алу құнының мөлшерін оның өзгеруін ескере отырып, отбасының әрбір мүшесіне он сегіз шаршы метр пайдалы алаң есебінен тұрғын үй алаңына және мұқтаж мәртебесінде болған айларының санына көбейту арқылы, егер тұрғын үй төлемдері жүргізілген болса, қызметтен босатылған күніне төленген айырмашылықтарды шегере отырып жүргізіледі.</w:t>
      </w:r>
      <w:r>
        <w:br/>
      </w:r>
      <w:r>
        <w:rPr>
          <w:rFonts w:ascii="Times New Roman"/>
          <w:b w:val="false"/>
          <w:i w:val="false"/>
          <w:color w:val="000000"/>
          <w:sz w:val="28"/>
        </w:rPr>
        <w:t>
</w:t>
      </w:r>
      <w:r>
        <w:rPr>
          <w:rFonts w:ascii="Times New Roman"/>
          <w:b w:val="false"/>
          <w:i w:val="false"/>
          <w:color w:val="000000"/>
          <w:sz w:val="28"/>
        </w:rPr>
        <w:t>
      Қызметкерлерге Заңның 101-1-бабы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 көзделген негіздер бойынша берілетін біржолғы тұрғын үй төлемдерінің мөлшері қызметкер жұмыстан босатылған күнгі жағдай бойынша ол қызмет өткерген Қазақстан Республикасының тиісті өңіріндегі тұрғын үйдің бір шаршы метрін жалға алу құнының мөлшерін ол жұмыстан босатылған күнгі отбасының әрбір мүшесіне он сегіз шаршы метр пайдалы алаң есебінен тұрғын үй алаңына және еңбек сіңірген күнтізбелік жиырма жылға теңелетін айлар санына көбейту арқылы, егер тұрғын үй төлемдері жүргізілген болса, қызметтен босатылған күніне төленген айырмашылықтарды шегере отырып жүргізіледі.</w:t>
      </w:r>
      <w:r>
        <w:br/>
      </w:r>
      <w:r>
        <w:rPr>
          <w:rFonts w:ascii="Times New Roman"/>
          <w:b w:val="false"/>
          <w:i w:val="false"/>
          <w:color w:val="000000"/>
          <w:sz w:val="28"/>
        </w:rPr>
        <w:t>
</w:t>
      </w:r>
      <w:r>
        <w:rPr>
          <w:rFonts w:ascii="Times New Roman"/>
          <w:b w:val="false"/>
          <w:i w:val="false"/>
          <w:color w:val="000000"/>
          <w:sz w:val="28"/>
        </w:rPr>
        <w:t>
      Бұл ретте, аталған төлемдер біржолғы сипатқа ие болады және қызметкер жұмыстан босатылғанға дейін жүргізіледі.</w:t>
      </w:r>
      <w:r>
        <w:br/>
      </w:r>
      <w:r>
        <w:rPr>
          <w:rFonts w:ascii="Times New Roman"/>
          <w:b w:val="false"/>
          <w:i w:val="false"/>
          <w:color w:val="000000"/>
          <w:sz w:val="28"/>
        </w:rPr>
        <w:t>
</w:t>
      </w:r>
      <w:r>
        <w:rPr>
          <w:rFonts w:ascii="Times New Roman"/>
          <w:b w:val="false"/>
          <w:i w:val="false"/>
          <w:color w:val="000000"/>
          <w:sz w:val="28"/>
        </w:rPr>
        <w:t>
      17. Қызмет өткеру кезінде қаза тапқан қызметкердің отбасына тұрғын үй төлемдері қаза тапқан адам қызмет еткен кезеңде бұрын жүзеге асырылған барлық тұрғын үй төлемдерін шегере отырып, қызметкер қаза тапқан күнгі жағдай бойынша мемлекеттік статистика саласындағы уәкілетті органның ресми сайтында жарияланған қызметкер қызмет атқарған Қазақстан Республикасының тиісті өңіріндегі бір шаршы метр үшін тиісті қаржы жылына арналған уәкілетті орган белгілеген баға бойынша ол қайтыс болған сәтте отбасы құрамы тұрғын үйдің пайдалы алаңының нормасына сәйкес келетін сатып алу құнына тең көлемде біржолғы ақшалай өтемақы түрінде жүргізіледі.</w:t>
      </w:r>
      <w:r>
        <w:br/>
      </w:r>
      <w:r>
        <w:rPr>
          <w:rFonts w:ascii="Times New Roman"/>
          <w:b w:val="false"/>
          <w:i w:val="false"/>
          <w:color w:val="000000"/>
          <w:sz w:val="28"/>
        </w:rPr>
        <w:t>
</w:t>
      </w:r>
      <w:r>
        <w:rPr>
          <w:rFonts w:ascii="Times New Roman"/>
          <w:b w:val="false"/>
          <w:i w:val="false"/>
          <w:color w:val="000000"/>
          <w:sz w:val="28"/>
        </w:rPr>
        <w:t>
      Елді мекен бойынша статистикалық деректер болмаған жағдайда бір шаршы метрдің бағасы аудан орталығының статистикалық деректері бойынша, ал аудан орталығында статистикалық деректер болмаған жағдайда - облыс орталығының статистикалық деректері бойынша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Егер арнаулы мемлекеттік орган қызметкерінің қаза табуы (қайтыс болуы):</w:t>
      </w:r>
      <w:r>
        <w:br/>
      </w:r>
      <w:r>
        <w:rPr>
          <w:rFonts w:ascii="Times New Roman"/>
          <w:b w:val="false"/>
          <w:i w:val="false"/>
          <w:color w:val="000000"/>
          <w:sz w:val="28"/>
        </w:rPr>
        <w:t>
</w:t>
      </w:r>
      <w:r>
        <w:rPr>
          <w:rFonts w:ascii="Times New Roman"/>
          <w:b w:val="false"/>
          <w:i w:val="false"/>
          <w:color w:val="000000"/>
          <w:sz w:val="28"/>
        </w:rPr>
        <w:t>
      1) өзіне-өзі қол жұмсауға дейін жеткізген жағдайларды қоспағанда, өзіне-өзі қол жұмсау нәтижесінде;</w:t>
      </w:r>
      <w:r>
        <w:br/>
      </w:r>
      <w:r>
        <w:rPr>
          <w:rFonts w:ascii="Times New Roman"/>
          <w:b w:val="false"/>
          <w:i w:val="false"/>
          <w:color w:val="000000"/>
          <w:sz w:val="28"/>
        </w:rPr>
        <w:t>
</w:t>
      </w:r>
      <w:r>
        <w:rPr>
          <w:rFonts w:ascii="Times New Roman"/>
          <w:b w:val="false"/>
          <w:i w:val="false"/>
          <w:color w:val="000000"/>
          <w:sz w:val="28"/>
        </w:rPr>
        <w:t>
      2) қылмыс немесе әкімшілік құқық бұзушылық жасаған кезде;</w:t>
      </w:r>
      <w:r>
        <w:br/>
      </w:r>
      <w:r>
        <w:rPr>
          <w:rFonts w:ascii="Times New Roman"/>
          <w:b w:val="false"/>
          <w:i w:val="false"/>
          <w:color w:val="000000"/>
          <w:sz w:val="28"/>
        </w:rPr>
        <w:t>
</w:t>
      </w:r>
      <w:r>
        <w:rPr>
          <w:rFonts w:ascii="Times New Roman"/>
          <w:b w:val="false"/>
          <w:i w:val="false"/>
          <w:color w:val="000000"/>
          <w:sz w:val="28"/>
        </w:rPr>
        <w:t>
      3) алкогольдік, нашақорлық, психотроптық, уытқұмарлық (оларға ұқсас заттардан) масаң күйге ұшырататын заттарды қолдану нәтижесінде;</w:t>
      </w:r>
      <w:r>
        <w:br/>
      </w:r>
      <w:r>
        <w:rPr>
          <w:rFonts w:ascii="Times New Roman"/>
          <w:b w:val="false"/>
          <w:i w:val="false"/>
          <w:color w:val="000000"/>
          <w:sz w:val="28"/>
        </w:rPr>
        <w:t>
</w:t>
      </w:r>
      <w:r>
        <w:rPr>
          <w:rFonts w:ascii="Times New Roman"/>
          <w:b w:val="false"/>
          <w:i w:val="false"/>
          <w:color w:val="000000"/>
          <w:sz w:val="28"/>
        </w:rPr>
        <w:t>
      4) біржолғы өтемақы алу немесе қызметтен жалтару мақсатында өзіне-өзі қандай да бір дене жарақатын (денесіне зиян келтіру) немесе өзінің денсаулығына өзге де зиян келтіру нәтижесінде;</w:t>
      </w:r>
      <w:r>
        <w:br/>
      </w:r>
      <w:r>
        <w:rPr>
          <w:rFonts w:ascii="Times New Roman"/>
          <w:b w:val="false"/>
          <w:i w:val="false"/>
          <w:color w:val="000000"/>
          <w:sz w:val="28"/>
        </w:rPr>
        <w:t>
</w:t>
      </w:r>
      <w:r>
        <w:rPr>
          <w:rFonts w:ascii="Times New Roman"/>
          <w:b w:val="false"/>
          <w:i w:val="false"/>
          <w:color w:val="000000"/>
          <w:sz w:val="28"/>
        </w:rPr>
        <w:t>
      5) қызметкердің қызмет өткеру туралы келісімшарт талаптарын бұзатын әрекеттерінің нәтижесінде туындаған Қазақстан Республикасының  заңнамасында белгіленген тәртіппен дәлелденсе, біржолғы өтемақы төленбейді.»;</w:t>
      </w:r>
      <w:r>
        <w:br/>
      </w:r>
      <w:r>
        <w:rPr>
          <w:rFonts w:ascii="Times New Roman"/>
          <w:b w:val="false"/>
          <w:i w:val="false"/>
          <w:color w:val="000000"/>
          <w:sz w:val="28"/>
        </w:rPr>
        <w:t>
</w:t>
      </w:r>
      <w:r>
        <w:rPr>
          <w:rFonts w:ascii="Times New Roman"/>
          <w:b w:val="false"/>
          <w:i w:val="false"/>
          <w:color w:val="000000"/>
          <w:sz w:val="28"/>
        </w:rPr>
        <w:t>
      21-тармақтың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мекеме басшысының не болмаса ол белгілейтін лауазымды адамның атына оны тұрғын үйге мұқтаж деп тану және оған тұрғын үй төлемдерін тағайындау туралы жазбаша өтініш (баянат).</w:t>
      </w:r>
      <w:r>
        <w:br/>
      </w:r>
      <w:r>
        <w:rPr>
          <w:rFonts w:ascii="Times New Roman"/>
          <w:b w:val="false"/>
          <w:i w:val="false"/>
          <w:color w:val="000000"/>
          <w:sz w:val="28"/>
        </w:rPr>
        <w:t>
</w:t>
      </w:r>
      <w:r>
        <w:rPr>
          <w:rFonts w:ascii="Times New Roman"/>
          <w:b w:val="false"/>
          <w:i w:val="false"/>
          <w:color w:val="000000"/>
          <w:sz w:val="28"/>
        </w:rPr>
        <w:t>
      Біржолғы тұрғын үй төлемдерін алу үшін қызметкер Қазақстан Республикасы арнаулы мемлекеттік органдарының мекемелерінде қызмет өткеру кезеңінде тұрғын үйге мұқтаж деп танылғанын растайтын құжаттарды қосымша ұсынады.</w:t>
      </w:r>
      <w:r>
        <w:br/>
      </w:r>
      <w:r>
        <w:rPr>
          <w:rFonts w:ascii="Times New Roman"/>
          <w:b w:val="false"/>
          <w:i w:val="false"/>
          <w:color w:val="000000"/>
          <w:sz w:val="28"/>
        </w:rPr>
        <w:t>
</w:t>
      </w:r>
      <w:r>
        <w:rPr>
          <w:rFonts w:ascii="Times New Roman"/>
          <w:b w:val="false"/>
          <w:i w:val="false"/>
          <w:color w:val="000000"/>
          <w:sz w:val="28"/>
        </w:rPr>
        <w:t>
      Біржолғы тұрғын үй төлемдерін алу үшін Қазақстан Республикасы арнаулы мемлекеттік органдарының мекемелерінде қызмет өткеру кезеңінде тұрғын үйге мұқтаж деп танылғанын растайтын құжаттарды беру мүмкіндігі болмаған жағдайда, арнаулы мемлекеттік органдардың мекемелерінде қызмет өткеріп жүрген кезеңде оны тұрғын үйге мұқтаж деп тану туралы алғашқы жазбаша өтінішінің (баянатының) көшірмесі беріледі;»;</w:t>
      </w:r>
      <w:r>
        <w:br/>
      </w:r>
      <w:r>
        <w:rPr>
          <w:rFonts w:ascii="Times New Roman"/>
          <w:b w:val="false"/>
          <w:i w:val="false"/>
          <w:color w:val="000000"/>
          <w:sz w:val="28"/>
        </w:rPr>
        <w:t>
</w:t>
      </w:r>
      <w:r>
        <w:rPr>
          <w:rFonts w:ascii="Times New Roman"/>
          <w:b w:val="false"/>
          <w:i w:val="false"/>
          <w:color w:val="000000"/>
          <w:sz w:val="28"/>
        </w:rPr>
        <w:t>
      34-тармақтың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«ауыстырған кезде жүргізіледі.» деген сөздер «ауыстырған;»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қызметкер мемлекеттік тұрғын үй қорынан берілген немесе жеке тұрғын үй қорынан жергілікті атқарушы орган жалдаған тұрғын үй алаңы Заңның 101-1-бабының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пайдалы алаң нормасына сәйкес келмеген тұрғын үйді қайтарған кезде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39-1-тармақпен толықтырылсын:</w:t>
      </w:r>
      <w:r>
        <w:br/>
      </w:r>
      <w:r>
        <w:rPr>
          <w:rFonts w:ascii="Times New Roman"/>
          <w:b w:val="false"/>
          <w:i w:val="false"/>
          <w:color w:val="000000"/>
          <w:sz w:val="28"/>
        </w:rPr>
        <w:t>
</w:t>
      </w:r>
      <w:r>
        <w:rPr>
          <w:rFonts w:ascii="Times New Roman"/>
          <w:b w:val="false"/>
          <w:i w:val="false"/>
          <w:color w:val="000000"/>
          <w:sz w:val="28"/>
        </w:rPr>
        <w:t>
      «39-1. Ағымдағы тұрғын үй төлемдері қызмет өткеру орны бойынша ай сайын өткен ай үшін ағымдағы айда жүргізіледі. Желтоқсан айында ағымдағы ай үшін тұрғын үй төлемдері 25-і күнінен кешіктірілмей төленеді.</w:t>
      </w:r>
      <w:r>
        <w:br/>
      </w:r>
      <w:r>
        <w:rPr>
          <w:rFonts w:ascii="Times New Roman"/>
          <w:b w:val="false"/>
          <w:i w:val="false"/>
          <w:color w:val="000000"/>
          <w:sz w:val="28"/>
        </w:rPr>
        <w:t>
</w:t>
      </w:r>
      <w:r>
        <w:rPr>
          <w:rFonts w:ascii="Times New Roman"/>
          <w:b w:val="false"/>
          <w:i w:val="false"/>
          <w:color w:val="000000"/>
          <w:sz w:val="28"/>
        </w:rPr>
        <w:t>
      Қызметке кіру және шығу айында ағымдағы тұрғын үй төлемдері нақты қызмет күндеріне пропорционал түрде жүргізіледі.»;</w:t>
      </w:r>
      <w:r>
        <w:br/>
      </w:r>
      <w:r>
        <w:rPr>
          <w:rFonts w:ascii="Times New Roman"/>
          <w:b w:val="false"/>
          <w:i w:val="false"/>
          <w:color w:val="000000"/>
          <w:sz w:val="28"/>
        </w:rPr>
        <w:t>
</w:t>
      </w:r>
      <w:r>
        <w:rPr>
          <w:rFonts w:ascii="Times New Roman"/>
          <w:b w:val="false"/>
          <w:i w:val="false"/>
          <w:color w:val="000000"/>
          <w:sz w:val="28"/>
        </w:rPr>
        <w:t>
      43-тармақтың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қызметкерлер Заңның 101-4-бабының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мақсаттарда, сондай-ақ кейіннен сатып алынатын тұрғын үйдің жалға алу төлемдері үшін жасалған шарт бойынша міндеттемені орындамаған жағдайларды қоспағанда, арнаулы мемлекеттік органдардың қызметкерлері тұрғын үйге мұқтаж мәртебесінен айырылған күннен бастап;»;</w:t>
      </w:r>
      <w:r>
        <w:br/>
      </w:r>
      <w:r>
        <w:rPr>
          <w:rFonts w:ascii="Times New Roman"/>
          <w:b w:val="false"/>
          <w:i w:val="false"/>
          <w:color w:val="000000"/>
          <w:sz w:val="28"/>
        </w:rPr>
        <w:t>
</w:t>
      </w:r>
      <w:r>
        <w:rPr>
          <w:rFonts w:ascii="Times New Roman"/>
          <w:b w:val="false"/>
          <w:i w:val="false"/>
          <w:color w:val="000000"/>
          <w:sz w:val="28"/>
        </w:rPr>
        <w:t>
      Қағидаларға 10-қосымшаның 4.3-тармағының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тұрғын үйге мұқтаж мәртебесінен айырылған, сондай-ақ Заңның 101-4-бабының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мақсаттарда, сондай-ақ кейіннен сатып алынатын тұрғын үйдің жалға алу төлемдері үшін жасалған шарт бойынша міндеттемелерді орындаған кезде бұл туралы тұрғын үйге мұқтаж мәртебесінен айырылған және осы міндеттемелер орындалған күннен бастап 10 жұмыс күнінен аспайтын мерзімде мекемені хабардар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