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fa39" w14:textId="49cf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Оңтүстік Африка Республикасының Үкіметі арасындағы дипломатиялық және қызметтік/ресми паспорттардың иелерін визалық талаптардан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29 қарашадағы № 1272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Оңтүстік Африка Республикасының Үкіметі арасындағы дипломатиялық және қызметтік/ресми паспорттардың иелерін визалық талаптардан өзара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Үкіметі мен Оңтүстік Африка Республикасының Үкіметі арасындағы дипломатиялық және қызметтік/ресми паспорттардың иелерін визалық талаптардан өзара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қарашадағы</w:t>
      </w:r>
      <w:r>
        <w:br/>
      </w:r>
      <w:r>
        <w:rPr>
          <w:rFonts w:ascii="Times New Roman"/>
          <w:b w:val="false"/>
          <w:i w:val="false"/>
          <w:color w:val="000000"/>
          <w:sz w:val="28"/>
        </w:rPr>
        <w:t xml:space="preserve">
№ 1272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Оңтүстік Африка</w:t>
      </w:r>
      <w:r>
        <w:br/>
      </w:r>
      <w:r>
        <w:rPr>
          <w:rFonts w:ascii="Times New Roman"/>
          <w:b/>
          <w:i w:val="false"/>
          <w:color w:val="000000"/>
        </w:rPr>
        <w:t>
Республикасының Үкіметі арасындағы дипломатиялық және</w:t>
      </w:r>
      <w:r>
        <w:br/>
      </w:r>
      <w:r>
        <w:rPr>
          <w:rFonts w:ascii="Times New Roman"/>
          <w:b/>
          <w:i w:val="false"/>
          <w:color w:val="000000"/>
        </w:rPr>
        <w:t>
қызметтік/ресми паспорттардың иелерін визалық талаптардан өзара</w:t>
      </w:r>
      <w:r>
        <w:br/>
      </w:r>
      <w:r>
        <w:rPr>
          <w:rFonts w:ascii="Times New Roman"/>
          <w:b/>
          <w:i w:val="false"/>
          <w:color w:val="000000"/>
        </w:rPr>
        <w:t>
босату туралы келісім</w:t>
      </w:r>
    </w:p>
    <w:bookmarkEnd w:id="3"/>
    <w:bookmarkStart w:name="z8" w:id="4"/>
    <w:p>
      <w:pPr>
        <w:spacing w:after="0"/>
        <w:ind w:left="0"/>
        <w:jc w:val="left"/>
      </w:pPr>
      <w:r>
        <w:rPr>
          <w:rFonts w:ascii="Times New Roman"/>
          <w:b/>
          <w:i w:val="false"/>
          <w:color w:val="000000"/>
        </w:rPr>
        <w:t xml:space="preserve"> 
Кіріспе</w:t>
      </w:r>
    </w:p>
    <w:bookmarkEnd w:id="4"/>
    <w:p>
      <w:pPr>
        <w:spacing w:after="0"/>
        <w:ind w:left="0"/>
        <w:jc w:val="both"/>
      </w:pPr>
      <w:r>
        <w:rPr>
          <w:rFonts w:ascii="Times New Roman"/>
          <w:b w:val="false"/>
          <w:i w:val="false"/>
          <w:color w:val="000000"/>
          <w:sz w:val="28"/>
        </w:rPr>
        <w:t>      Қазақстан Республикасының Үкіметі мен Оңтүстік Африка Республикасының Үкіметі (бұдан әрі – бірлесе «Тараптар», ал жеке алғанда «Тарап» деп аталады),</w:t>
      </w:r>
      <w:r>
        <w:br/>
      </w:r>
      <w:r>
        <w:rPr>
          <w:rFonts w:ascii="Times New Roman"/>
          <w:b w:val="false"/>
          <w:i w:val="false"/>
          <w:color w:val="000000"/>
          <w:sz w:val="28"/>
        </w:rPr>
        <w:t>
      екі ел арасындағы қалыптасқан достық байланыстарды нығайтуға ұмтыла отырып,</w:t>
      </w:r>
      <w:r>
        <w:br/>
      </w:r>
      <w:r>
        <w:rPr>
          <w:rFonts w:ascii="Times New Roman"/>
          <w:b w:val="false"/>
          <w:i w:val="false"/>
          <w:color w:val="000000"/>
          <w:sz w:val="28"/>
        </w:rPr>
        <w:t>
      Тараптар мемлекеттерінің азаматтары – дипломатиялық және қызметтік/ресми паспорттар иелерінің келуін жеңілдетуге ынта білдіре отырып,</w:t>
      </w:r>
      <w:r>
        <w:br/>
      </w:r>
      <w:r>
        <w:rPr>
          <w:rFonts w:ascii="Times New Roman"/>
          <w:b w:val="false"/>
          <w:i w:val="false"/>
          <w:color w:val="000000"/>
          <w:sz w:val="28"/>
        </w:rPr>
        <w:t>
      төмендегілер туралы келісті:</w:t>
      </w:r>
    </w:p>
    <w:bookmarkStart w:name="z9" w:id="5"/>
    <w:p>
      <w:pPr>
        <w:spacing w:after="0"/>
        <w:ind w:left="0"/>
        <w:jc w:val="left"/>
      </w:pPr>
      <w:r>
        <w:rPr>
          <w:rFonts w:ascii="Times New Roman"/>
          <w:b/>
          <w:i w:val="false"/>
          <w:color w:val="000000"/>
        </w:rPr>
        <w:t xml:space="preserve"> 
1-бап</w:t>
      </w:r>
      <w:r>
        <w:br/>
      </w:r>
      <w:r>
        <w:rPr>
          <w:rFonts w:ascii="Times New Roman"/>
          <w:b/>
          <w:i w:val="false"/>
          <w:color w:val="000000"/>
        </w:rPr>
        <w:t>
Визалардан босату</w:t>
      </w:r>
    </w:p>
    <w:bookmarkEnd w:id="5"/>
    <w:bookmarkStart w:name="z10" w:id="6"/>
    <w:p>
      <w:pPr>
        <w:spacing w:after="0"/>
        <w:ind w:left="0"/>
        <w:jc w:val="both"/>
      </w:pPr>
      <w:r>
        <w:rPr>
          <w:rFonts w:ascii="Times New Roman"/>
          <w:b w:val="false"/>
          <w:i w:val="false"/>
          <w:color w:val="000000"/>
          <w:sz w:val="28"/>
        </w:rPr>
        <w:t>
      1. Бір Тарап мемлекетінің азаматтары – жарамды дипломатиялық немесе қызметтік/ресми паспорттардың иелері екінші Тарап мемлекетінің аумағына келе алады, онда уақытша бола алады және одан кете алады.</w:t>
      </w:r>
      <w:r>
        <w:br/>
      </w:r>
      <w:r>
        <w:rPr>
          <w:rFonts w:ascii="Times New Roman"/>
          <w:b w:val="false"/>
          <w:i w:val="false"/>
          <w:color w:val="000000"/>
          <w:sz w:val="28"/>
        </w:rPr>
        <w:t>
</w:t>
      </w:r>
      <w:r>
        <w:rPr>
          <w:rFonts w:ascii="Times New Roman"/>
          <w:b w:val="false"/>
          <w:i w:val="false"/>
          <w:color w:val="000000"/>
          <w:sz w:val="28"/>
        </w:rPr>
        <w:t>
      2. Бір Тарап мемлекетінің азаматтарына – жарамды дипломатиялық немесе қызметтік/ресми паспорттардың иелеріне екінші Тарап мемлекетінің аумағына келген күннен бастап 12 (он екі) ай ішінде 30 (отыз) күннен аспайтын мерзімге болуына рұқсат етіледі.</w:t>
      </w:r>
    </w:p>
    <w:bookmarkEnd w:id="6"/>
    <w:bookmarkStart w:name="z12" w:id="7"/>
    <w:p>
      <w:pPr>
        <w:spacing w:after="0"/>
        <w:ind w:left="0"/>
        <w:jc w:val="left"/>
      </w:pPr>
      <w:r>
        <w:rPr>
          <w:rFonts w:ascii="Times New Roman"/>
          <w:b/>
          <w:i w:val="false"/>
          <w:color w:val="000000"/>
        </w:rPr>
        <w:t xml:space="preserve"> 
2-бап</w:t>
      </w:r>
      <w:r>
        <w:br/>
      </w:r>
      <w:r>
        <w:rPr>
          <w:rFonts w:ascii="Times New Roman"/>
          <w:b/>
          <w:i w:val="false"/>
          <w:color w:val="000000"/>
        </w:rPr>
        <w:t>
Құзыретті органдар</w:t>
      </w:r>
    </w:p>
    <w:bookmarkEnd w:id="7"/>
    <w:p>
      <w:pPr>
        <w:spacing w:after="0"/>
        <w:ind w:left="0"/>
        <w:jc w:val="both"/>
      </w:pPr>
      <w:r>
        <w:rPr>
          <w:rFonts w:ascii="Times New Roman"/>
          <w:b w:val="false"/>
          <w:i w:val="false"/>
          <w:color w:val="000000"/>
          <w:sz w:val="28"/>
        </w:rPr>
        <w:t>      Тараптар мемлекеттерінің осы Келісімді іске асыруға жауапты құзыретті органдары мыналар болып табылады:</w:t>
      </w:r>
      <w:r>
        <w:br/>
      </w:r>
      <w:r>
        <w:rPr>
          <w:rFonts w:ascii="Times New Roman"/>
          <w:b w:val="false"/>
          <w:i w:val="false"/>
          <w:color w:val="000000"/>
          <w:sz w:val="28"/>
        </w:rPr>
        <w:t>
      а) Қазақстан Республикасының тарапынан – Сыртқы істер министрлігі;</w:t>
      </w:r>
      <w:r>
        <w:br/>
      </w:r>
      <w:r>
        <w:rPr>
          <w:rFonts w:ascii="Times New Roman"/>
          <w:b w:val="false"/>
          <w:i w:val="false"/>
          <w:color w:val="000000"/>
          <w:sz w:val="28"/>
        </w:rPr>
        <w:t>
      б) Оңтүстік Африка Республикасының тарапынан – Ішкі істер министрлігі.</w:t>
      </w:r>
    </w:p>
    <w:bookmarkStart w:name="z13" w:id="8"/>
    <w:p>
      <w:pPr>
        <w:spacing w:after="0"/>
        <w:ind w:left="0"/>
        <w:jc w:val="left"/>
      </w:pPr>
      <w:r>
        <w:rPr>
          <w:rFonts w:ascii="Times New Roman"/>
          <w:b/>
          <w:i w:val="false"/>
          <w:color w:val="000000"/>
        </w:rPr>
        <w:t xml:space="preserve"> 
3-бап</w:t>
      </w:r>
      <w:r>
        <w:br/>
      </w:r>
      <w:r>
        <w:rPr>
          <w:rFonts w:ascii="Times New Roman"/>
          <w:b/>
          <w:i w:val="false"/>
          <w:color w:val="000000"/>
        </w:rPr>
        <w:t>
Аккредиттелген дипломатиялық және консулдық штат</w:t>
      </w:r>
    </w:p>
    <w:bookmarkEnd w:id="8"/>
    <w:bookmarkStart w:name="z14" w:id="9"/>
    <w:p>
      <w:pPr>
        <w:spacing w:after="0"/>
        <w:ind w:left="0"/>
        <w:jc w:val="both"/>
      </w:pPr>
      <w:r>
        <w:rPr>
          <w:rFonts w:ascii="Times New Roman"/>
          <w:b w:val="false"/>
          <w:i w:val="false"/>
          <w:color w:val="000000"/>
          <w:sz w:val="28"/>
        </w:rPr>
        <w:t>
      1. Басқа Тарап мемлекетінің аумағында орналасқан дипломатиялық өкілдікке немесе консулдық мекемеге өзінің дипломатиялық немесе консулдық міндеттерін орындау үшін тағайындалған бір Тарап мемлекетінің азаматтары – жарамды дипломатиялық немесе қызметтік/ресми паспорттардың иелері бастапқы кіру үшін болу елінің визасын алуы қажет, содан кейін басқа Тарап мемлекетінен виза ресімдеу талабынсыз кете алады және оған қайта кіре алады.</w:t>
      </w:r>
      <w:r>
        <w:br/>
      </w:r>
      <w:r>
        <w:rPr>
          <w:rFonts w:ascii="Times New Roman"/>
          <w:b w:val="false"/>
          <w:i w:val="false"/>
          <w:color w:val="000000"/>
          <w:sz w:val="28"/>
        </w:rPr>
        <w:t>
</w:t>
      </w:r>
      <w:r>
        <w:rPr>
          <w:rFonts w:ascii="Times New Roman"/>
          <w:b w:val="false"/>
          <w:i w:val="false"/>
          <w:color w:val="000000"/>
          <w:sz w:val="28"/>
        </w:rPr>
        <w:t>
      2. Осы баптың 1-тармақшасының ережесі осы баптың 1-тармақшасында көрсетілген азаматтардың отбасы мүшелеріне, сондай-ақ жарамды дипломатиялық немесе қызметтік/ресми паспорттары бар қызмет көрсетуші персоналға қолданылады.</w:t>
      </w:r>
    </w:p>
    <w:bookmarkEnd w:id="9"/>
    <w:bookmarkStart w:name="z16" w:id="10"/>
    <w:p>
      <w:pPr>
        <w:spacing w:after="0"/>
        <w:ind w:left="0"/>
        <w:jc w:val="left"/>
      </w:pPr>
      <w:r>
        <w:rPr>
          <w:rFonts w:ascii="Times New Roman"/>
          <w:b/>
          <w:i w:val="false"/>
          <w:color w:val="000000"/>
        </w:rPr>
        <w:t xml:space="preserve"> 
4-бап</w:t>
      </w:r>
      <w:r>
        <w:br/>
      </w:r>
      <w:r>
        <w:rPr>
          <w:rFonts w:ascii="Times New Roman"/>
          <w:b/>
          <w:i w:val="false"/>
          <w:color w:val="000000"/>
        </w:rPr>
        <w:t>
Визаны шектеу</w:t>
      </w:r>
    </w:p>
    <w:bookmarkEnd w:id="10"/>
    <w:p>
      <w:pPr>
        <w:spacing w:after="0"/>
        <w:ind w:left="0"/>
        <w:jc w:val="both"/>
      </w:pPr>
      <w:r>
        <w:rPr>
          <w:rFonts w:ascii="Times New Roman"/>
          <w:b w:val="false"/>
          <w:i w:val="false"/>
          <w:color w:val="000000"/>
          <w:sz w:val="28"/>
        </w:rPr>
        <w:t>      Бір Тарап мемлекетінің азаматтары – жарамды дипломатиялық немесе қызметтік/ресми паспорттардың иелері халықаралық қатынастар үшін ашық ресми өткізу пункттері арқылы екінші Тарап мемлекетінің аумағына осы елдің қолданыстағы ішкі заңнамасы бойынша келе алады және кете алады.</w:t>
      </w:r>
    </w:p>
    <w:bookmarkStart w:name="z17" w:id="11"/>
    <w:p>
      <w:pPr>
        <w:spacing w:after="0"/>
        <w:ind w:left="0"/>
        <w:jc w:val="left"/>
      </w:pPr>
      <w:r>
        <w:rPr>
          <w:rFonts w:ascii="Times New Roman"/>
          <w:b/>
          <w:i w:val="false"/>
          <w:color w:val="000000"/>
        </w:rPr>
        <w:t xml:space="preserve"> 
5-бап</w:t>
      </w:r>
      <w:r>
        <w:br/>
      </w:r>
      <w:r>
        <w:rPr>
          <w:rFonts w:ascii="Times New Roman"/>
          <w:b/>
          <w:i w:val="false"/>
          <w:color w:val="000000"/>
        </w:rPr>
        <w:t>
Құқықтық қолдану</w:t>
      </w:r>
    </w:p>
    <w:bookmarkEnd w:id="11"/>
    <w:p>
      <w:pPr>
        <w:spacing w:after="0"/>
        <w:ind w:left="0"/>
        <w:jc w:val="both"/>
      </w:pPr>
      <w:r>
        <w:rPr>
          <w:rFonts w:ascii="Times New Roman"/>
          <w:b w:val="false"/>
          <w:i w:val="false"/>
          <w:color w:val="000000"/>
          <w:sz w:val="28"/>
        </w:rPr>
        <w:t>      Осы Келісім Тараптар мемлекеттерінің азаматтарын – жарамды дипломатиялық немесе қызметтік/ресми паспорттардың иелерін басқа болу мемлекетінің қолданыстағы ішкі заңнамасын сақтаудан босатпайды.</w:t>
      </w:r>
    </w:p>
    <w:bookmarkStart w:name="z18" w:id="12"/>
    <w:p>
      <w:pPr>
        <w:spacing w:after="0"/>
        <w:ind w:left="0"/>
        <w:jc w:val="left"/>
      </w:pPr>
      <w:r>
        <w:rPr>
          <w:rFonts w:ascii="Times New Roman"/>
          <w:b/>
          <w:i w:val="false"/>
          <w:color w:val="000000"/>
        </w:rPr>
        <w:t xml:space="preserve"> 
6-бап</w:t>
      </w:r>
      <w:r>
        <w:br/>
      </w:r>
      <w:r>
        <w:rPr>
          <w:rFonts w:ascii="Times New Roman"/>
          <w:b/>
          <w:i w:val="false"/>
          <w:color w:val="000000"/>
        </w:rPr>
        <w:t>
Паспорттардың үлгілері</w:t>
      </w:r>
    </w:p>
    <w:bookmarkEnd w:id="12"/>
    <w:bookmarkStart w:name="z19" w:id="13"/>
    <w:p>
      <w:pPr>
        <w:spacing w:after="0"/>
        <w:ind w:left="0"/>
        <w:jc w:val="both"/>
      </w:pPr>
      <w:r>
        <w:rPr>
          <w:rFonts w:ascii="Times New Roman"/>
          <w:b w:val="false"/>
          <w:i w:val="false"/>
          <w:color w:val="000000"/>
          <w:sz w:val="28"/>
        </w:rPr>
        <w:t>
      1. Тараптар мыналарды:</w:t>
      </w:r>
      <w:r>
        <w:br/>
      </w:r>
      <w:r>
        <w:rPr>
          <w:rFonts w:ascii="Times New Roman"/>
          <w:b w:val="false"/>
          <w:i w:val="false"/>
          <w:color w:val="000000"/>
          <w:sz w:val="28"/>
        </w:rPr>
        <w:t>
      а) қазіргі уақытта қолданылатын паспорттардың толық сипаттамасын; және</w:t>
      </w:r>
      <w:r>
        <w:br/>
      </w:r>
      <w:r>
        <w:rPr>
          <w:rFonts w:ascii="Times New Roman"/>
          <w:b w:val="false"/>
          <w:i w:val="false"/>
          <w:color w:val="000000"/>
          <w:sz w:val="28"/>
        </w:rPr>
        <w:t>
      б) тиісті паспорттарды қолдану қағидаттарына қатысты ақпаратты қоса алғанда, осы Келісім қолданысқа енгізілгенге дейін 30 (отыз) күннен кешіктірмей, дипломатиялық арналар арқылы дипломатиялық және қызметтік/ресми паспорттардың үлгілерімен алмасады.</w:t>
      </w:r>
      <w:r>
        <w:br/>
      </w:r>
      <w:r>
        <w:rPr>
          <w:rFonts w:ascii="Times New Roman"/>
          <w:b w:val="false"/>
          <w:i w:val="false"/>
          <w:color w:val="000000"/>
          <w:sz w:val="28"/>
        </w:rPr>
        <w:t>
</w:t>
      </w:r>
      <w:r>
        <w:rPr>
          <w:rFonts w:ascii="Times New Roman"/>
          <w:b w:val="false"/>
          <w:i w:val="false"/>
          <w:color w:val="000000"/>
          <w:sz w:val="28"/>
        </w:rPr>
        <w:t>
      2. Тараптар жаңа немесе өзгертілген дипломатиялық немесе қызметтік/ресми паспорттардың үлгілерімен оларды қолданысқа енгізгенге дейін 30 (отыз) күннен кештірмей осы құжаттардың толық сипаттамасын тіркей отырып, дипломатиялық арналар арқылы алмасатын болады.</w:t>
      </w:r>
    </w:p>
    <w:bookmarkEnd w:id="13"/>
    <w:bookmarkStart w:name="z21" w:id="14"/>
    <w:p>
      <w:pPr>
        <w:spacing w:after="0"/>
        <w:ind w:left="0"/>
        <w:jc w:val="left"/>
      </w:pPr>
      <w:r>
        <w:rPr>
          <w:rFonts w:ascii="Times New Roman"/>
          <w:b/>
          <w:i w:val="false"/>
          <w:color w:val="000000"/>
        </w:rPr>
        <w:t xml:space="preserve"> 
7-бап</w:t>
      </w:r>
      <w:r>
        <w:br/>
      </w:r>
      <w:r>
        <w:rPr>
          <w:rFonts w:ascii="Times New Roman"/>
          <w:b/>
          <w:i w:val="false"/>
          <w:color w:val="000000"/>
        </w:rPr>
        <w:t>
Кіруден және жаңа паспортты беруден бас тарту</w:t>
      </w:r>
    </w:p>
    <w:bookmarkEnd w:id="14"/>
    <w:bookmarkStart w:name="z22" w:id="15"/>
    <w:p>
      <w:pPr>
        <w:spacing w:after="0"/>
        <w:ind w:left="0"/>
        <w:jc w:val="both"/>
      </w:pPr>
      <w:r>
        <w:rPr>
          <w:rFonts w:ascii="Times New Roman"/>
          <w:b w:val="false"/>
          <w:i w:val="false"/>
          <w:color w:val="000000"/>
          <w:sz w:val="28"/>
        </w:rPr>
        <w:t>
      1. Тараптардың әрқайсысы өз мемлекетінің аумағында болуы қолайсыз деп танылған екінші Тарап мемлекетінің азаматтарын – дипломатиялық және қызметтік/ресми паспорттар иелерінің келуінен бас тарту немесе олардың болу мерзімін қысқарту құқығын сақтайды.</w:t>
      </w:r>
      <w:r>
        <w:br/>
      </w:r>
      <w:r>
        <w:rPr>
          <w:rFonts w:ascii="Times New Roman"/>
          <w:b w:val="false"/>
          <w:i w:val="false"/>
          <w:color w:val="000000"/>
          <w:sz w:val="28"/>
        </w:rPr>
        <w:t>
</w:t>
      </w:r>
      <w:r>
        <w:rPr>
          <w:rFonts w:ascii="Times New Roman"/>
          <w:b w:val="false"/>
          <w:i w:val="false"/>
          <w:color w:val="000000"/>
          <w:sz w:val="28"/>
        </w:rPr>
        <w:t>
      2. Егер бір Тараптың азаматы басқа Тарап мемлекетінің аумағында өзінің дипломатиялық немесе қызметтік/ресми паспортын жоғалтқан жағдайда,</w:t>
      </w:r>
      <w:r>
        <w:br/>
      </w:r>
      <w:r>
        <w:rPr>
          <w:rFonts w:ascii="Times New Roman"/>
          <w:b w:val="false"/>
          <w:i w:val="false"/>
          <w:color w:val="000000"/>
          <w:sz w:val="28"/>
        </w:rPr>
        <w:t>
      а) ол болу мемлекетінің құзыретті органдарына хабарлауға және тиісті шаралар қолдану туралы өтінішпен жүгінуі тиіс; сондай-ақ</w:t>
      </w:r>
      <w:r>
        <w:br/>
      </w:r>
      <w:r>
        <w:rPr>
          <w:rFonts w:ascii="Times New Roman"/>
          <w:b w:val="false"/>
          <w:i w:val="false"/>
          <w:color w:val="000000"/>
          <w:sz w:val="28"/>
        </w:rPr>
        <w:t>
      б) дипломатиялық өкілдік немесе консулдық өзінің азаматтарына жаңа дипломатиялық немесе қызметтік/ресми паспортын не жол жүру құжатын береді және қабылдаушы Тарап мемлекетінің құзыретті органдарына хабарлайды.</w:t>
      </w:r>
    </w:p>
    <w:bookmarkEnd w:id="15"/>
    <w:bookmarkStart w:name="z24" w:id="16"/>
    <w:p>
      <w:pPr>
        <w:spacing w:after="0"/>
        <w:ind w:left="0"/>
        <w:jc w:val="left"/>
      </w:pPr>
      <w:r>
        <w:rPr>
          <w:rFonts w:ascii="Times New Roman"/>
          <w:b/>
          <w:i w:val="false"/>
          <w:color w:val="000000"/>
        </w:rPr>
        <w:t xml:space="preserve"> 
8-бап</w:t>
      </w:r>
      <w:r>
        <w:br/>
      </w:r>
      <w:r>
        <w:rPr>
          <w:rFonts w:ascii="Times New Roman"/>
          <w:b/>
          <w:i w:val="false"/>
          <w:color w:val="000000"/>
        </w:rPr>
        <w:t>
Тоқтата тұру</w:t>
      </w:r>
    </w:p>
    <w:bookmarkEnd w:id="16"/>
    <w:bookmarkStart w:name="z25" w:id="17"/>
    <w:p>
      <w:pPr>
        <w:spacing w:after="0"/>
        <w:ind w:left="0"/>
        <w:jc w:val="both"/>
      </w:pPr>
      <w:r>
        <w:rPr>
          <w:rFonts w:ascii="Times New Roman"/>
          <w:b w:val="false"/>
          <w:i w:val="false"/>
          <w:color w:val="000000"/>
          <w:sz w:val="28"/>
        </w:rPr>
        <w:t>
      1. Тараптардың әрқайсысы ұлттық қауіпсіздікті, қоғамдық тәртіпті және денсаулық сақтауды қамтамасыз ету мақсатында осы Келісімнің қолданылуын толық немесе ішінара тоқтата тұруы мүмкін.</w:t>
      </w:r>
      <w:r>
        <w:br/>
      </w:r>
      <w:r>
        <w:rPr>
          <w:rFonts w:ascii="Times New Roman"/>
          <w:b w:val="false"/>
          <w:i w:val="false"/>
          <w:color w:val="000000"/>
          <w:sz w:val="28"/>
        </w:rPr>
        <w:t>
</w:t>
      </w:r>
      <w:r>
        <w:rPr>
          <w:rFonts w:ascii="Times New Roman"/>
          <w:b w:val="false"/>
          <w:i w:val="false"/>
          <w:color w:val="000000"/>
          <w:sz w:val="28"/>
        </w:rPr>
        <w:t>
      2. Бір Тарап қолданысын тоқтата тұру себептерін көрсете отырып, осы Келісімнің тоқтатыла тұрғаны туралы екінші Тарапты дипломатиялық арналар арқылы хабардар етуі тиіс және екінші Тараптың жазбаша растауын алғаннан кейін тоқтата тұру жедел күшіне енеді.</w:t>
      </w:r>
      <w:r>
        <w:br/>
      </w:r>
      <w:r>
        <w:rPr>
          <w:rFonts w:ascii="Times New Roman"/>
          <w:b w:val="false"/>
          <w:i w:val="false"/>
          <w:color w:val="000000"/>
          <w:sz w:val="28"/>
        </w:rPr>
        <w:t>
</w:t>
      </w:r>
      <w:r>
        <w:rPr>
          <w:rFonts w:ascii="Times New Roman"/>
          <w:b w:val="false"/>
          <w:i w:val="false"/>
          <w:color w:val="000000"/>
          <w:sz w:val="28"/>
        </w:rPr>
        <w:t>
      3. Осы Келісімнің қолданысын тоқтата тұру туралы шешім қабылдаған Тарап дипломатиялық арналар арқылы екінші Тарапқа жедел жазбаша хабарлауы тиіс.</w:t>
      </w:r>
    </w:p>
    <w:bookmarkEnd w:id="17"/>
    <w:bookmarkStart w:name="z28" w:id="18"/>
    <w:p>
      <w:pPr>
        <w:spacing w:after="0"/>
        <w:ind w:left="0"/>
        <w:jc w:val="left"/>
      </w:pPr>
      <w:r>
        <w:rPr>
          <w:rFonts w:ascii="Times New Roman"/>
          <w:b/>
          <w:i w:val="false"/>
          <w:color w:val="000000"/>
        </w:rPr>
        <w:t xml:space="preserve"> 
9-бап</w:t>
      </w:r>
      <w:r>
        <w:br/>
      </w:r>
      <w:r>
        <w:rPr>
          <w:rFonts w:ascii="Times New Roman"/>
          <w:b/>
          <w:i w:val="false"/>
          <w:color w:val="000000"/>
        </w:rPr>
        <w:t>
Өзгерістер</w:t>
      </w:r>
    </w:p>
    <w:bookmarkEnd w:id="18"/>
    <w:p>
      <w:pPr>
        <w:spacing w:after="0"/>
        <w:ind w:left="0"/>
        <w:jc w:val="both"/>
      </w:pPr>
      <w:r>
        <w:rPr>
          <w:rFonts w:ascii="Times New Roman"/>
          <w:b w:val="false"/>
          <w:i w:val="false"/>
          <w:color w:val="000000"/>
          <w:sz w:val="28"/>
        </w:rPr>
        <w:t>      Тараптардың өзара келісімі бойынша дипломатиялық арналар арқылы Тараптар арасында ноталармен алмасу арқылы осы Келісімге өзгерістер мен толықтырулар енгізілуі мүмкін.</w:t>
      </w:r>
    </w:p>
    <w:bookmarkStart w:name="z29" w:id="19"/>
    <w:p>
      <w:pPr>
        <w:spacing w:after="0"/>
        <w:ind w:left="0"/>
        <w:jc w:val="left"/>
      </w:pPr>
      <w:r>
        <w:rPr>
          <w:rFonts w:ascii="Times New Roman"/>
          <w:b/>
          <w:i w:val="false"/>
          <w:color w:val="000000"/>
        </w:rPr>
        <w:t xml:space="preserve"> 
10-бап</w:t>
      </w:r>
      <w:r>
        <w:br/>
      </w:r>
      <w:r>
        <w:rPr>
          <w:rFonts w:ascii="Times New Roman"/>
          <w:b/>
          <w:i w:val="false"/>
          <w:color w:val="000000"/>
        </w:rPr>
        <w:t>
Дауларды реттеу</w:t>
      </w:r>
    </w:p>
    <w:bookmarkEnd w:id="19"/>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туындаған кез келген келіспеушіліктер Тараптар арасындағы консультациялар немесе келіссөздер арқылы шешіледі.</w:t>
      </w:r>
    </w:p>
    <w:bookmarkStart w:name="z30" w:id="20"/>
    <w:p>
      <w:pPr>
        <w:spacing w:after="0"/>
        <w:ind w:left="0"/>
        <w:jc w:val="left"/>
      </w:pPr>
      <w:r>
        <w:rPr>
          <w:rFonts w:ascii="Times New Roman"/>
          <w:b/>
          <w:i w:val="false"/>
          <w:color w:val="000000"/>
        </w:rPr>
        <w:t xml:space="preserve"> 
11-бап</w:t>
      </w:r>
      <w:r>
        <w:br/>
      </w:r>
      <w:r>
        <w:rPr>
          <w:rFonts w:ascii="Times New Roman"/>
          <w:b/>
          <w:i w:val="false"/>
          <w:color w:val="000000"/>
        </w:rPr>
        <w:t>
Күшіне енуі, қолданыс мерзімі және тоқтату</w:t>
      </w:r>
    </w:p>
    <w:bookmarkEnd w:id="20"/>
    <w:bookmarkStart w:name="z31" w:id="21"/>
    <w:p>
      <w:pPr>
        <w:spacing w:after="0"/>
        <w:ind w:left="0"/>
        <w:jc w:val="both"/>
      </w:pPr>
      <w:r>
        <w:rPr>
          <w:rFonts w:ascii="Times New Roman"/>
          <w:b w:val="false"/>
          <w:i w:val="false"/>
          <w:color w:val="000000"/>
          <w:sz w:val="28"/>
        </w:rPr>
        <w:t>
      1. Осы Келісім оның күшіне енуі үшін қажетті мемлекетшілік рәсімдердің орындалғаны туралы Тараптардың соңғы жазбаша хабарламасы дипломатиялық арналар арқылы алынған күннен бастап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Тараптардың бірі дипломатиялық арналар арқылы оның қолданысын тоқтату ниеті туралы екінші Тараптың тиісті жазбаша хабарламасын алған күннен бастап 3 (үш) ай өткенге дейін күшінде қалады.</w:t>
      </w:r>
      <w:r>
        <w:br/>
      </w:r>
      <w:r>
        <w:rPr>
          <w:rFonts w:ascii="Times New Roman"/>
          <w:b w:val="false"/>
          <w:i w:val="false"/>
          <w:color w:val="000000"/>
          <w:sz w:val="28"/>
        </w:rPr>
        <w:t>
      Тиісті үкіметтері тиісінше уәкілеттік берген төменде қол қоюшылар осы Келісімге қазақ және ағылшын тілдерінде 2 (екі) данада қол қойып, мөрмен бекітті және барлық мәтіннің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bookmarkEnd w:id="21"/>
    <w:p>
      <w:pPr>
        <w:spacing w:after="0"/>
        <w:ind w:left="0"/>
        <w:jc w:val="both"/>
      </w:pPr>
      <w:r>
        <w:rPr>
          <w:rFonts w:ascii="Times New Roman"/>
          <w:b w:val="false"/>
          <w:i w:val="false"/>
          <w:color w:val="000000"/>
          <w:sz w:val="28"/>
        </w:rPr>
        <w:t>      201_ жылғы «___» _____________ _____________ қаласында жасалды.</w:t>
      </w:r>
    </w:p>
    <w:p>
      <w:pPr>
        <w:spacing w:after="0"/>
        <w:ind w:left="0"/>
        <w:jc w:val="both"/>
      </w:pPr>
      <w:r>
        <w:rPr>
          <w:rFonts w:ascii="Times New Roman"/>
          <w:b w:val="false"/>
          <w:i/>
          <w:color w:val="000000"/>
          <w:sz w:val="28"/>
        </w:rPr>
        <w:t>      Қазақстан Республикасының       Оңтүстік Африка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