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aa9" w14:textId="ced7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iске асыру туралы» Қазақстан Республикасы Үкiметiнiң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84-жолдың 7-бағанындағы «15 870 866» деген сандар «15 397 444»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