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7259" w14:textId="6f57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қарашадағы № 1293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«Мәдениет, спорт, туризм және ақпараттық кеңістік»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696 «Қазақстан Республикасының Спорт және дене шынықтыру істері агенттігі»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«Спорт саласындағы бюджеттік инвестициялар»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«Спорт объектілерін салу және реконструкциялау»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жолдағы «3000000» деген сандар «1150000»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Щучинск қаласындағы шаңғы спортының республикалық базасын салу (I және II кезек)» деген жолдағы «3000000» деген сандар «1150000»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«2500000» деген сандар «3500000»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облысындағы республикалық олимпиадалық даярлық базасын салу» деген жолдағы «2500000» деген сандар «3500000»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жолдағы «2500000» деген сандар «3350000»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 көп функционалды «Олимпиадалық даярлау орталығы» спорттық кешенін салу (сыртқы инженерлік желісіз)» деген жолдағы «2500000» деген сандар «3350000»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