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a846" w14:textId="b86a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Республикаcы Үкіметінің кейбір шешімдеріне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30 қарашадағы № 1297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жиырма бір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қарашадағы</w:t>
            </w:r>
            <w:r>
              <w:br/>
            </w:r>
            <w:r>
              <w:rPr>
                <w:rFonts w:ascii="Times New Roman"/>
                <w:b w:val="false"/>
                <w:i w:val="false"/>
                <w:color w:val="000000"/>
                <w:sz w:val="20"/>
              </w:rPr>
              <w:t>№ 1297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000000"/>
          <w:sz w:val="28"/>
        </w:rPr>
        <w:t xml:space="preserve"> қаулысымен.</w:t>
      </w:r>
    </w:p>
    <w:bookmarkEnd w:id="4"/>
    <w:bookmarkStart w:name="z11" w:id="5"/>
    <w:p>
      <w:pPr>
        <w:spacing w:after="0"/>
        <w:ind w:left="0"/>
        <w:jc w:val="both"/>
      </w:pPr>
      <w:r>
        <w:rPr>
          <w:rFonts w:ascii="Times New Roman"/>
          <w:b w:val="false"/>
          <w:i w:val="false"/>
          <w:color w:val="000000"/>
          <w:sz w:val="28"/>
        </w:rPr>
        <w:t xml:space="preserve">
      2.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дәрілік препараттарды бақылаудан алу ережесін және көрсетілген препараттардың тізімін бекіту туралы" Қазақстан Республикасы Үкіметінің 2007 жылғы 23 мамырдағы № 413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16, 184-құжат):</w:t>
      </w:r>
    </w:p>
    <w:bookmarkEnd w:id="5"/>
    <w:bookmarkStart w:name="z12" w:id="6"/>
    <w:p>
      <w:pPr>
        <w:spacing w:after="0"/>
        <w:ind w:left="0"/>
        <w:jc w:val="both"/>
      </w:pPr>
      <w:r>
        <w:rPr>
          <w:rFonts w:ascii="Times New Roman"/>
          <w:b w:val="false"/>
          <w:i w:val="false"/>
          <w:color w:val="000000"/>
          <w:sz w:val="28"/>
        </w:rPr>
        <w:t xml:space="preserve">
      көрсетілген қаулымен бекітілген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және Қазақстан Республикасында бақылауға жатпайтын дәрілік препараттардың </w:t>
      </w:r>
      <w:r>
        <w:rPr>
          <w:rFonts w:ascii="Times New Roman"/>
          <w:b w:val="false"/>
          <w:i w:val="false"/>
          <w:color w:val="000000"/>
          <w:sz w:val="28"/>
        </w:rPr>
        <w:t>тізімі</w:t>
      </w:r>
      <w:r>
        <w:rPr>
          <w:rFonts w:ascii="Times New Roman"/>
          <w:b w:val="false"/>
          <w:i w:val="false"/>
          <w:color w:val="000000"/>
          <w:sz w:val="28"/>
        </w:rPr>
        <w:t xml:space="preserve"> мынадай мазмұндағы реттік нөмірлері 42, 43-жолдармен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19"/>
        <w:gridCol w:w="8787"/>
        <w:gridCol w:w="1454"/>
        <w:gridCol w:w="936"/>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Бронхотон</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 препаратқа құрамы, г-да: глауцин гидробромиді – 0,125 г эфедрин гидрохлориді – 0,100 г кәдімгі базилик майы – 0,125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 сауыттағы шәрбат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кесте</w:t>
            </w:r>
          </w:p>
          <w:p>
            <w:pPr>
              <w:spacing w:after="20"/>
              <w:ind w:left="20"/>
              <w:jc w:val="both"/>
            </w:pPr>
            <w:r>
              <w:rPr>
                <w:rFonts w:ascii="Times New Roman"/>
                <w:b w:val="false"/>
                <w:i w:val="false"/>
                <w:color w:val="000000"/>
                <w:sz w:val="20"/>
              </w:rPr>
              <w:t>
І тізбе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Бронхобрю</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препаратқа құрамы, мг-да: эфедрин гидрохлориді – 1 мг</w:t>
            </w:r>
          </w:p>
          <w:p>
            <w:pPr>
              <w:spacing w:after="20"/>
              <w:ind w:left="20"/>
              <w:jc w:val="both"/>
            </w:pPr>
            <w:r>
              <w:rPr>
                <w:rFonts w:ascii="Times New Roman"/>
                <w:b w:val="false"/>
                <w:i w:val="false"/>
                <w:color w:val="000000"/>
                <w:sz w:val="20"/>
              </w:rPr>
              <w:t>
натрий дибунаты –  1 мг</w:t>
            </w:r>
          </w:p>
          <w:p>
            <w:pPr>
              <w:spacing w:after="20"/>
              <w:ind w:left="20"/>
              <w:jc w:val="both"/>
            </w:pPr>
            <w:r>
              <w:rPr>
                <w:rFonts w:ascii="Times New Roman"/>
                <w:b w:val="false"/>
                <w:i w:val="false"/>
                <w:color w:val="000000"/>
                <w:sz w:val="20"/>
              </w:rPr>
              <w:t>
натрий камфосульфонаты – 1 мг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мл сауыттағы шәрбат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кесте</w:t>
            </w:r>
          </w:p>
          <w:p>
            <w:pPr>
              <w:spacing w:after="20"/>
              <w:ind w:left="20"/>
              <w:jc w:val="both"/>
            </w:pPr>
            <w:r>
              <w:rPr>
                <w:rFonts w:ascii="Times New Roman"/>
                <w:b w:val="false"/>
                <w:i w:val="false"/>
                <w:color w:val="000000"/>
                <w:sz w:val="20"/>
              </w:rPr>
              <w:t>
І тізбе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29.12.2018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29.10.2015 </w:t>
      </w:r>
      <w:r>
        <w:rPr>
          <w:rFonts w:ascii="Times New Roman"/>
          <w:b w:val="false"/>
          <w:i w:val="false"/>
          <w:color w:val="000000"/>
          <w:sz w:val="28"/>
        </w:rPr>
        <w:t>№ 862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7"/>
    <w:bookmarkStart w:name="z6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Yкiметiнiң 27.01.2016 </w:t>
      </w:r>
      <w:r>
        <w:rPr>
          <w:rFonts w:ascii="Times New Roman"/>
          <w:b w:val="false"/>
          <w:i w:val="false"/>
          <w:color w:val="000000"/>
          <w:sz w:val="28"/>
        </w:rPr>
        <w:t>№ 31</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8"/>
    <w:bookmarkStart w:name="z7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Yкiметiнiң 27.01.2016 </w:t>
      </w:r>
      <w:r>
        <w:rPr>
          <w:rFonts w:ascii="Times New Roman"/>
          <w:b w:val="false"/>
          <w:i w:val="false"/>
          <w:color w:val="000000"/>
          <w:sz w:val="28"/>
        </w:rPr>
        <w:t>№ 31</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9"/>
    <w:bookmarkStart w:name="z89"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18.06.2015 </w:t>
      </w:r>
      <w:r>
        <w:rPr>
          <w:rFonts w:ascii="Times New Roman"/>
          <w:b w:val="false"/>
          <w:i w:val="false"/>
          <w:color w:val="000000"/>
          <w:sz w:val="28"/>
        </w:rPr>
        <w:t>№ 457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0"/>
    <w:bookmarkStart w:name="z9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Үкіметінің 27.07.2015 </w:t>
      </w:r>
      <w:r>
        <w:rPr>
          <w:rFonts w:ascii="Times New Roman"/>
          <w:b w:val="false"/>
          <w:i w:val="false"/>
          <w:color w:val="000000"/>
          <w:sz w:val="28"/>
        </w:rPr>
        <w:t>№ 592</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қарашадағы</w:t>
            </w:r>
            <w:r>
              <w:br/>
            </w:r>
            <w:r>
              <w:rPr>
                <w:rFonts w:ascii="Times New Roman"/>
                <w:b w:val="false"/>
                <w:i w:val="false"/>
                <w:color w:val="000000"/>
                <w:sz w:val="20"/>
              </w:rPr>
              <w:t>№ 1297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