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4c1d" w14:textId="6dc4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және әуе көлігінде өрт қауіпсіздігі жөніндегі алдын алу жұмыстарын жүргізу және өрт салдарларын жою ережесін бекіту туралы" Қазақстан Республикасы Үкіметінің 2008 жылғы 16 ақпандағы № 148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желтоқсандағы № 1318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«Темір жол және әуе көлігінде өрт қауіпсіздігі жөніндегі алдын алу жұмыстарын жүргізу және өрт салдарларын жою ережесін бекіту туралы» Қазақстан Республикасы Үкіметінің 2008 жылғы 16 ақпандағы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ПҮАЖ-ы, 2008 ж., № 7, 80-құжат)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«Темір жол, әуе көлігінде және метрополитенде өрт қауіпсіздігі бойынша алдын алу жұмыстарын жүргізу және өрттердің салдарын жою ережелерін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тармақшасындағы «ережесі бекітілсін.» деген сөздер «ережесі;»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Метрополитенде өрт қауіпсіздігі бойынша алдын алу жұмыстарын жүргізу және өрттердің салдарын жою ережесі бекітілсін.»;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желтоқсандағы</w:t>
      </w:r>
      <w:r>
        <w:br/>
      </w:r>
      <w:r>
        <w:rPr>
          <w:rFonts w:ascii="Times New Roman"/>
          <w:b w:val="false"/>
          <w:i w:val="false"/>
          <w:color w:val="000000"/>
          <w:sz w:val="28"/>
        </w:rPr>
        <w:t xml:space="preserve">
№ 1318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16 ақпандағы</w:t>
      </w:r>
      <w:r>
        <w:br/>
      </w:r>
      <w:r>
        <w:rPr>
          <w:rFonts w:ascii="Times New Roman"/>
          <w:b w:val="false"/>
          <w:i w:val="false"/>
          <w:color w:val="000000"/>
          <w:sz w:val="28"/>
        </w:rPr>
        <w:t xml:space="preserve">
№ 148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Метрополитенде өрт қауіпсіздігі бойынша алдын алу жұмыстарын</w:t>
      </w:r>
      <w:r>
        <w:br/>
      </w:r>
      <w:r>
        <w:rPr>
          <w:rFonts w:ascii="Times New Roman"/>
          <w:b/>
          <w:i w:val="false"/>
          <w:color w:val="000000"/>
        </w:rPr>
        <w:t>
жүргізу және өрттердің салдарын жою ережесі</w:t>
      </w:r>
    </w:p>
    <w:bookmarkEnd w:id="3"/>
    <w:bookmarkStart w:name="z12" w:id="4"/>
    <w:p>
      <w:pPr>
        <w:spacing w:after="0"/>
        <w:ind w:left="0"/>
        <w:jc w:val="left"/>
      </w:pPr>
      <w:r>
        <w:rPr>
          <w:rFonts w:ascii="Times New Roman"/>
          <w:b/>
          <w:i w:val="false"/>
          <w:color w:val="000000"/>
        </w:rPr>
        <w:t xml:space="preserve"> 
1. Жалпы талаптар</w:t>
      </w:r>
    </w:p>
    <w:bookmarkEnd w:id="4"/>
    <w:bookmarkStart w:name="z13" w:id="5"/>
    <w:p>
      <w:pPr>
        <w:spacing w:after="0"/>
        <w:ind w:left="0"/>
        <w:jc w:val="both"/>
      </w:pPr>
      <w:r>
        <w:rPr>
          <w:rFonts w:ascii="Times New Roman"/>
          <w:b w:val="false"/>
          <w:i w:val="false"/>
          <w:color w:val="000000"/>
          <w:sz w:val="28"/>
        </w:rPr>
        <w:t>
      1. Осы Метрополитенде өрт қауіпсіздігі бойынша алдын алу жұмыстарын жүргізу және өрттердің салдарын жою ережесі (бұдан әрі – Ереже)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w:t>
      </w:r>
      <w:r>
        <w:rPr>
          <w:rFonts w:ascii="Times New Roman"/>
          <w:b w:val="false"/>
          <w:i w:val="false"/>
          <w:color w:val="000000"/>
          <w:sz w:val="28"/>
        </w:rPr>
        <w:t>Өрт қауіпсіздігі туралы</w:t>
      </w:r>
      <w:r>
        <w:rPr>
          <w:rFonts w:ascii="Times New Roman"/>
          <w:b w:val="false"/>
          <w:i w:val="false"/>
          <w:color w:val="000000"/>
          <w:sz w:val="28"/>
        </w:rPr>
        <w:t>» Қазақстан Республикасының заңдарына сәйкес әзірленді әрі метрополитенде өрт қауіпсіздігі бойынша алдын алу жұмыстарын жүргізу және өрттердің салдарын жою тәртібін анықтайды.</w:t>
      </w:r>
      <w:r>
        <w:br/>
      </w:r>
      <w:r>
        <w:rPr>
          <w:rFonts w:ascii="Times New Roman"/>
          <w:b w:val="false"/>
          <w:i w:val="false"/>
          <w:color w:val="000000"/>
          <w:sz w:val="28"/>
        </w:rPr>
        <w:t>
</w:t>
      </w:r>
      <w:r>
        <w:rPr>
          <w:rFonts w:ascii="Times New Roman"/>
          <w:b w:val="false"/>
          <w:i w:val="false"/>
          <w:color w:val="000000"/>
          <w:sz w:val="28"/>
        </w:rPr>
        <w:t>
      2. Ережеде мынадай негiзгi ұғымдар қолданылады:</w:t>
      </w:r>
      <w:r>
        <w:br/>
      </w:r>
      <w:r>
        <w:rPr>
          <w:rFonts w:ascii="Times New Roman"/>
          <w:b w:val="false"/>
          <w:i w:val="false"/>
          <w:color w:val="000000"/>
          <w:sz w:val="28"/>
        </w:rPr>
        <w:t>
      1) диспетчерлік қызмет – метрополитеннің жылжымалы құрамының қозғалысын басқаруды және қозғалыс кестесінің сақталуын үздіксіз бақылауды жүзеге асыратын қызмет;</w:t>
      </w:r>
      <w:r>
        <w:br/>
      </w:r>
      <w:r>
        <w:rPr>
          <w:rFonts w:ascii="Times New Roman"/>
          <w:b w:val="false"/>
          <w:i w:val="false"/>
          <w:color w:val="000000"/>
          <w:sz w:val="28"/>
        </w:rPr>
        <w:t>
      2) метрополитен жолаушысы – жол жүру құжаты (билеті) бар және метрополитенде жол жүретін жеке тұлға;</w:t>
      </w:r>
      <w:r>
        <w:br/>
      </w:r>
      <w:r>
        <w:rPr>
          <w:rFonts w:ascii="Times New Roman"/>
          <w:b w:val="false"/>
          <w:i w:val="false"/>
          <w:color w:val="000000"/>
          <w:sz w:val="28"/>
        </w:rPr>
        <w:t>
      3) метрополитеннің көлік кәсіпорны – Қазақстан Республикасының заңнамасына сәйкес іс-қимыл жасайтын жолаушыларды, багажды метрополитеннің жылжымалы құрамымен тасымалдау, көлік құралдарын сақтау, оларға техникалық қызмет көрсету және жөндеу жөніндегі қызметпен айналысатын заңды тұлға;</w:t>
      </w:r>
      <w:r>
        <w:br/>
      </w:r>
      <w:r>
        <w:rPr>
          <w:rFonts w:ascii="Times New Roman"/>
          <w:b w:val="false"/>
          <w:i w:val="false"/>
          <w:color w:val="000000"/>
          <w:sz w:val="28"/>
        </w:rPr>
        <w:t>
      4)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r>
        <w:br/>
      </w:r>
      <w:r>
        <w:rPr>
          <w:rFonts w:ascii="Times New Roman"/>
          <w:b w:val="false"/>
          <w:i w:val="false"/>
          <w:color w:val="000000"/>
          <w:sz w:val="28"/>
        </w:rPr>
        <w:t>
      5) метрополитеннің өртке қарсы қызметі – метрополитенде өрт қауіпсіздігі бойынша алдын алу жұмыстарын жүргізу және өрттердің салдарын жою үшін құрылатын метрополитеннің көлік кәсіпорнының құрылымдық бөлімшесі;</w:t>
      </w:r>
      <w:r>
        <w:br/>
      </w:r>
      <w:r>
        <w:rPr>
          <w:rFonts w:ascii="Times New Roman"/>
          <w:b w:val="false"/>
          <w:i w:val="false"/>
          <w:color w:val="000000"/>
          <w:sz w:val="28"/>
        </w:rPr>
        <w:t>
      6) эскалатор – адамдардың бір деңгейден екінші деңгейіне ауысуы үшін қозғалмалы баспалдақтары бар баспалдақ түріндегі көтергіш-көлік қондырғысы;</w:t>
      </w:r>
      <w:r>
        <w:br/>
      </w:r>
      <w:r>
        <w:rPr>
          <w:rFonts w:ascii="Times New Roman"/>
          <w:b w:val="false"/>
          <w:i w:val="false"/>
          <w:color w:val="000000"/>
          <w:sz w:val="28"/>
        </w:rPr>
        <w:t>
      7) метрополитеннің жылжымалы құрамы – бір немесе бірнеше вагондық секциялардан тұратын және жолаушыларды тасымалдауға арналған жылжымалы құрам.</w:t>
      </w:r>
    </w:p>
    <w:bookmarkEnd w:id="5"/>
    <w:bookmarkStart w:name="z15" w:id="6"/>
    <w:p>
      <w:pPr>
        <w:spacing w:after="0"/>
        <w:ind w:left="0"/>
        <w:jc w:val="left"/>
      </w:pPr>
      <w:r>
        <w:rPr>
          <w:rFonts w:ascii="Times New Roman"/>
          <w:b/>
          <w:i w:val="false"/>
          <w:color w:val="000000"/>
        </w:rPr>
        <w:t xml:space="preserve"> 
2. Метрополитенде өрт қауіпсіздігі бойынша алдын алу жұмыстарын</w:t>
      </w:r>
      <w:r>
        <w:br/>
      </w:r>
      <w:r>
        <w:rPr>
          <w:rFonts w:ascii="Times New Roman"/>
          <w:b/>
          <w:i w:val="false"/>
          <w:color w:val="000000"/>
        </w:rPr>
        <w:t>
жүргізу тәртібі</w:t>
      </w:r>
    </w:p>
    <w:bookmarkEnd w:id="6"/>
    <w:bookmarkStart w:name="z16" w:id="7"/>
    <w:p>
      <w:pPr>
        <w:spacing w:after="0"/>
        <w:ind w:left="0"/>
        <w:jc w:val="both"/>
      </w:pPr>
      <w:r>
        <w:rPr>
          <w:rFonts w:ascii="Times New Roman"/>
          <w:b w:val="false"/>
          <w:i w:val="false"/>
          <w:color w:val="000000"/>
          <w:sz w:val="28"/>
        </w:rPr>
        <w:t>
      3. Метрополитендегі өрт қауіпсіздігі бойынша алдын алу жұмысы мыналарды қамтиды:</w:t>
      </w:r>
      <w:r>
        <w:br/>
      </w:r>
      <w:r>
        <w:rPr>
          <w:rFonts w:ascii="Times New Roman"/>
          <w:b w:val="false"/>
          <w:i w:val="false"/>
          <w:color w:val="000000"/>
          <w:sz w:val="28"/>
        </w:rPr>
        <w:t>
      1) метрополитен объектілерінде жоспарлы тексерулерді жүргізу (жылына кемінде екі рет);</w:t>
      </w:r>
      <w:r>
        <w:br/>
      </w:r>
      <w:r>
        <w:rPr>
          <w:rFonts w:ascii="Times New Roman"/>
          <w:b w:val="false"/>
          <w:i w:val="false"/>
          <w:color w:val="000000"/>
          <w:sz w:val="28"/>
        </w:rPr>
        <w:t>
      2) метрополитен объектілерінде тұрақты бақылау мақсатындағы тексерулерді жүргізу;</w:t>
      </w:r>
      <w:r>
        <w:br/>
      </w:r>
      <w:r>
        <w:rPr>
          <w:rFonts w:ascii="Times New Roman"/>
          <w:b w:val="false"/>
          <w:i w:val="false"/>
          <w:color w:val="000000"/>
          <w:sz w:val="28"/>
        </w:rPr>
        <w:t>
      3) белгіленген өртке қарсы нормалар мен қағидалардың сақталуын бақылау;</w:t>
      </w:r>
      <w:r>
        <w:br/>
      </w:r>
      <w:r>
        <w:rPr>
          <w:rFonts w:ascii="Times New Roman"/>
          <w:b w:val="false"/>
          <w:i w:val="false"/>
          <w:color w:val="000000"/>
          <w:sz w:val="28"/>
        </w:rPr>
        <w:t>
      4) метрополитен объектілерінде өрт қауіпсіздігін қамтамасыз ету бойынша анықталған кемшіліктерді жою;</w:t>
      </w:r>
      <w:r>
        <w:br/>
      </w:r>
      <w:r>
        <w:rPr>
          <w:rFonts w:ascii="Times New Roman"/>
          <w:b w:val="false"/>
          <w:i w:val="false"/>
          <w:color w:val="000000"/>
          <w:sz w:val="28"/>
        </w:rPr>
        <w:t>
      5) өрт қауіпсіздігін қамтамасыз етуге бағытталған құжаттарды әзірлеу;</w:t>
      </w:r>
      <w:r>
        <w:br/>
      </w:r>
      <w:r>
        <w:rPr>
          <w:rFonts w:ascii="Times New Roman"/>
          <w:b w:val="false"/>
          <w:i w:val="false"/>
          <w:color w:val="000000"/>
          <w:sz w:val="28"/>
        </w:rPr>
        <w:t>
      6) өрт қауіпсіздігі шаралары және өрт туындаған жағдайда іс-қимылдар туралы метрополитеннің көлік кәсіпорны қызметкерлерімен түсіндіру жұмыстарын жүргізу.</w:t>
      </w:r>
      <w:r>
        <w:br/>
      </w:r>
      <w:r>
        <w:rPr>
          <w:rFonts w:ascii="Times New Roman"/>
          <w:b w:val="false"/>
          <w:i w:val="false"/>
          <w:color w:val="000000"/>
          <w:sz w:val="28"/>
        </w:rPr>
        <w:t>
</w:t>
      </w:r>
      <w:r>
        <w:rPr>
          <w:rFonts w:ascii="Times New Roman"/>
          <w:b w:val="false"/>
          <w:i w:val="false"/>
          <w:color w:val="000000"/>
          <w:sz w:val="28"/>
        </w:rPr>
        <w:t>
      4. Алдын алу жұмыстарын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іс-шараларды жүргізу жолымен метрополитеннің өртке қарсы қызметі жүзеге асырады.</w:t>
      </w:r>
      <w:r>
        <w:br/>
      </w:r>
      <w:r>
        <w:rPr>
          <w:rFonts w:ascii="Times New Roman"/>
          <w:b w:val="false"/>
          <w:i w:val="false"/>
          <w:color w:val="000000"/>
          <w:sz w:val="28"/>
        </w:rPr>
        <w:t>
</w:t>
      </w:r>
      <w:r>
        <w:rPr>
          <w:rFonts w:ascii="Times New Roman"/>
          <w:b w:val="false"/>
          <w:i w:val="false"/>
          <w:color w:val="000000"/>
          <w:sz w:val="28"/>
        </w:rPr>
        <w:t>
      5. Метрополитен объектілерінде жоспарлы тексеруді жүргізу кезінде мыналар:</w:t>
      </w:r>
      <w:r>
        <w:br/>
      </w:r>
      <w:r>
        <w:rPr>
          <w:rFonts w:ascii="Times New Roman"/>
          <w:b w:val="false"/>
          <w:i w:val="false"/>
          <w:color w:val="000000"/>
          <w:sz w:val="28"/>
        </w:rPr>
        <w:t>
      1) өрт қауіпсіздігінің шаралары туралы нұсқаулықтардың болуы және оларды сақтау деңгейі;</w:t>
      </w:r>
      <w:r>
        <w:br/>
      </w:r>
      <w:r>
        <w:rPr>
          <w:rFonts w:ascii="Times New Roman"/>
          <w:b w:val="false"/>
          <w:i w:val="false"/>
          <w:color w:val="000000"/>
          <w:sz w:val="28"/>
        </w:rPr>
        <w:t>
      2) объектінің өрт қауіпсіздігінің нақты жай-күйінің белгіленген өртке қарсы нормалар мен қағидаларға сәйкестігі;</w:t>
      </w:r>
      <w:r>
        <w:br/>
      </w:r>
      <w:r>
        <w:rPr>
          <w:rFonts w:ascii="Times New Roman"/>
          <w:b w:val="false"/>
          <w:i w:val="false"/>
          <w:color w:val="000000"/>
          <w:sz w:val="28"/>
        </w:rPr>
        <w:t>
      3) бұрын белгіленген өртке қарсы іс-шаралардың орындалу деңгейі;</w:t>
      </w:r>
      <w:r>
        <w:br/>
      </w:r>
      <w:r>
        <w:rPr>
          <w:rFonts w:ascii="Times New Roman"/>
          <w:b w:val="false"/>
          <w:i w:val="false"/>
          <w:color w:val="000000"/>
          <w:sz w:val="28"/>
        </w:rPr>
        <w:t>
      4) метрополитеннің әрбір станциясында жедел өрт сөндіру жоспарының, өрт қауіпсіздігінің шаралары туралы талаптарының, жолаушыларды эвакуациялау жоспарының, түтінденген немесе өрт болған жағдайда, тоннель желдеткішінің шахтасы жұмысы істегенде метрополитен жұмыскерлерінің іс-қимыл жасау тәртібінің болуын белгілейді.</w:t>
      </w:r>
      <w:r>
        <w:br/>
      </w:r>
      <w:r>
        <w:rPr>
          <w:rFonts w:ascii="Times New Roman"/>
          <w:b w:val="false"/>
          <w:i w:val="false"/>
          <w:color w:val="000000"/>
          <w:sz w:val="28"/>
        </w:rPr>
        <w:t>
      Көрсетілген құжаттар станция кезекшісінің үй-жайында, жедел өрт сөндіру жоспарының екінші данасы кассада аға кассирде сақталады және өрт сөндіру басшысының бірінші талабы бойынша беріледі;</w:t>
      </w:r>
      <w:r>
        <w:br/>
      </w:r>
      <w:r>
        <w:rPr>
          <w:rFonts w:ascii="Times New Roman"/>
          <w:b w:val="false"/>
          <w:i w:val="false"/>
          <w:color w:val="000000"/>
          <w:sz w:val="28"/>
        </w:rPr>
        <w:t>
      5) өрт байланысының, өрт сөндірудің бастапқы құралдарының және өрт автоматикасы мен сигнализация қондырғыларының болуы және техникалық жай-күйі;</w:t>
      </w:r>
      <w:r>
        <w:br/>
      </w:r>
      <w:r>
        <w:rPr>
          <w:rFonts w:ascii="Times New Roman"/>
          <w:b w:val="false"/>
          <w:i w:val="false"/>
          <w:color w:val="000000"/>
          <w:sz w:val="28"/>
        </w:rPr>
        <w:t>
      6) метрополитеннің диспетчерлік қызметінің және станция кезекшілерінің үй-жайларында (өрт сөндіру бекетінде) өрт туралы және өрт сөндіру автоматикасы мен сигнализация қондырғыларының (жүйелерінің) жұмыс істемей тұрғандығы жөнінде сигналдар алған кезде, метрополитеннің көлік кәсіпорнының басшысы бекіткен жедел (кезекші) персоналдың іс-қимылдары туралы нұсқаулықтың болуы;</w:t>
      </w:r>
      <w:r>
        <w:br/>
      </w:r>
      <w:r>
        <w:rPr>
          <w:rFonts w:ascii="Times New Roman"/>
          <w:b w:val="false"/>
          <w:i w:val="false"/>
          <w:color w:val="000000"/>
          <w:sz w:val="28"/>
        </w:rPr>
        <w:t>
      7) диспетчерлік қызметтің үй-жайларында радиоалмасу ақпаратын жазу үшін қондырғының болуы анықталады.</w:t>
      </w:r>
      <w:r>
        <w:br/>
      </w:r>
      <w:r>
        <w:rPr>
          <w:rFonts w:ascii="Times New Roman"/>
          <w:b w:val="false"/>
          <w:i w:val="false"/>
          <w:color w:val="000000"/>
          <w:sz w:val="28"/>
        </w:rPr>
        <w:t>
</w:t>
      </w:r>
      <w:r>
        <w:rPr>
          <w:rFonts w:ascii="Times New Roman"/>
          <w:b w:val="false"/>
          <w:i w:val="false"/>
          <w:color w:val="000000"/>
          <w:sz w:val="28"/>
        </w:rPr>
        <w:t>
      6. Алдын алу жұмыстарын жүргізу шеңберінде метрополитеннің көлік кәсіпорнының басшысы мемлекеттік өртке қарсы қызметтің аумақтық органымен келісім бойынша метрополитеннің жылжымалы құрамында және объектілерінде өртті сөндіру және авариялық-құтқару жұмыстарын жүргізу кезінде метрополитеннің өртке қарсы қызметінің мемлекеттік өртке қарсы қызметтің аумақтық органымен өзара іс-қимыл жасау туралы нұсқаулықты (бұдан әрі – Нұсқаулық) әзірлейді және бекітеді.</w:t>
      </w:r>
      <w:r>
        <w:br/>
      </w:r>
      <w:r>
        <w:rPr>
          <w:rFonts w:ascii="Times New Roman"/>
          <w:b w:val="false"/>
          <w:i w:val="false"/>
          <w:color w:val="000000"/>
          <w:sz w:val="28"/>
        </w:rPr>
        <w:t>
      Нұсқаулық бір жылда кемінде бір рет түзетіледі, сондай-ақ технологиялық процесс пен жұмыс шарттары өзгерген кезде пысықтауға жатады.</w:t>
      </w:r>
      <w:r>
        <w:br/>
      </w:r>
      <w:r>
        <w:rPr>
          <w:rFonts w:ascii="Times New Roman"/>
          <w:b w:val="false"/>
          <w:i w:val="false"/>
          <w:color w:val="000000"/>
          <w:sz w:val="28"/>
        </w:rPr>
        <w:t>
</w:t>
      </w:r>
      <w:r>
        <w:rPr>
          <w:rFonts w:ascii="Times New Roman"/>
          <w:b w:val="false"/>
          <w:i w:val="false"/>
          <w:color w:val="000000"/>
          <w:sz w:val="28"/>
        </w:rPr>
        <w:t>
      7. Өрт сөндіру қызметі жоспарлы тексерулердің, күнделікті бақылау мақсатындағы тексерулердің нәтижелері бойынша мынадай шаралар қабылдайды:</w:t>
      </w:r>
      <w:r>
        <w:br/>
      </w:r>
      <w:r>
        <w:rPr>
          <w:rFonts w:ascii="Times New Roman"/>
          <w:b w:val="false"/>
          <w:i w:val="false"/>
          <w:color w:val="000000"/>
          <w:sz w:val="28"/>
        </w:rPr>
        <w:t>
      1) жоспарлы тексерудің актісі жасалады, онда өрт қауіпсіздігін қамтамасыз етудің жай-күйі айқындалады, анықталған бұзушылықтары белгіленеді, анықталған бұзушылықтарды жоюдың нақты мерзімдері және орындаушылары айқындалады. Жоспарлы тексеру актісін метрополитеннің көлік кәсіпорнының басшысы бекітеді;</w:t>
      </w:r>
      <w:r>
        <w:br/>
      </w:r>
      <w:r>
        <w:rPr>
          <w:rFonts w:ascii="Times New Roman"/>
          <w:b w:val="false"/>
          <w:i w:val="false"/>
          <w:color w:val="000000"/>
          <w:sz w:val="28"/>
        </w:rPr>
        <w:t>
      2) метрополитеннің көлік кәсіпорнының басшысына объектілердегі өрт қауіпсіздігінің жай-күйі туралы жазбаша баяндайды, оны жақсарту бойынша ұсыныстар енгізеді және анықталған бұзушылықтарды жою бойынша шаралар қабылдайды.</w:t>
      </w:r>
    </w:p>
    <w:bookmarkEnd w:id="7"/>
    <w:bookmarkStart w:name="z21" w:id="8"/>
    <w:p>
      <w:pPr>
        <w:spacing w:after="0"/>
        <w:ind w:left="0"/>
        <w:jc w:val="left"/>
      </w:pPr>
      <w:r>
        <w:rPr>
          <w:rFonts w:ascii="Times New Roman"/>
          <w:b/>
          <w:i w:val="false"/>
          <w:color w:val="000000"/>
        </w:rPr>
        <w:t xml:space="preserve"> 
3. Метрополитенде өрттердің салдарын жою тәртібі</w:t>
      </w:r>
    </w:p>
    <w:bookmarkEnd w:id="8"/>
    <w:bookmarkStart w:name="z22" w:id="9"/>
    <w:p>
      <w:pPr>
        <w:spacing w:after="0"/>
        <w:ind w:left="0"/>
        <w:jc w:val="both"/>
      </w:pPr>
      <w:r>
        <w:rPr>
          <w:rFonts w:ascii="Times New Roman"/>
          <w:b w:val="false"/>
          <w:i w:val="false"/>
          <w:color w:val="000000"/>
          <w:sz w:val="28"/>
        </w:rPr>
        <w:t>
      8. Өрттердің салдарын жою үшін өртке қарсы қызмет бірінші кезектегі тапсырмаларды белгілейді, оларға:</w:t>
      </w:r>
      <w:r>
        <w:br/>
      </w:r>
      <w:r>
        <w:rPr>
          <w:rFonts w:ascii="Times New Roman"/>
          <w:b w:val="false"/>
          <w:i w:val="false"/>
          <w:color w:val="000000"/>
          <w:sz w:val="28"/>
        </w:rPr>
        <w:t>
      1) өрттердің салдарын бағалау;</w:t>
      </w:r>
      <w:r>
        <w:br/>
      </w:r>
      <w:r>
        <w:rPr>
          <w:rFonts w:ascii="Times New Roman"/>
          <w:b w:val="false"/>
          <w:i w:val="false"/>
          <w:color w:val="000000"/>
          <w:sz w:val="28"/>
        </w:rPr>
        <w:t>
      2) метрополитеннің станцияларында, тоннельдерінде және жылжымалы құрамында адамдардың бар (немесе жоқ) болуын тексеру;</w:t>
      </w:r>
      <w:r>
        <w:br/>
      </w:r>
      <w:r>
        <w:rPr>
          <w:rFonts w:ascii="Times New Roman"/>
          <w:b w:val="false"/>
          <w:i w:val="false"/>
          <w:color w:val="000000"/>
          <w:sz w:val="28"/>
        </w:rPr>
        <w:t>
      3) метрополитеннің қосымша күштері мен құралдарын тарту туралы шешімді қабылдау кіреді.</w:t>
      </w:r>
      <w:r>
        <w:br/>
      </w:r>
      <w:r>
        <w:rPr>
          <w:rFonts w:ascii="Times New Roman"/>
          <w:b w:val="false"/>
          <w:i w:val="false"/>
          <w:color w:val="000000"/>
          <w:sz w:val="28"/>
        </w:rPr>
        <w:t>
</w:t>
      </w:r>
      <w:r>
        <w:rPr>
          <w:rFonts w:ascii="Times New Roman"/>
          <w:b w:val="false"/>
          <w:i w:val="false"/>
          <w:color w:val="000000"/>
          <w:sz w:val="28"/>
        </w:rPr>
        <w:t>
      9. Өрттердің салдарын жою бойынша жұмыстарды ұйымдастыру үшін өрт болған метрополитен объектілерінде штаб ұйымдастырылады.</w:t>
      </w:r>
      <w:r>
        <w:br/>
      </w:r>
      <w:r>
        <w:rPr>
          <w:rFonts w:ascii="Times New Roman"/>
          <w:b w:val="false"/>
          <w:i w:val="false"/>
          <w:color w:val="000000"/>
          <w:sz w:val="28"/>
        </w:rPr>
        <w:t>
      Штаб өрттердің салдары туралы ақпаратты қарайды, оларды жою бойынша жоспарды қалыптастырады, оны метрополитеннің көлік кәсіпорнының басшысы бекітеді.</w:t>
      </w:r>
      <w:r>
        <w:br/>
      </w:r>
      <w:r>
        <w:rPr>
          <w:rFonts w:ascii="Times New Roman"/>
          <w:b w:val="false"/>
          <w:i w:val="false"/>
          <w:color w:val="000000"/>
          <w:sz w:val="28"/>
        </w:rPr>
        <w:t>
      Штабты жұмыспен қамтамасыз ету метрополитеннің көлік кәсіпорнының басшысына жүктеледі.</w:t>
      </w:r>
      <w:r>
        <w:br/>
      </w:r>
      <w:r>
        <w:rPr>
          <w:rFonts w:ascii="Times New Roman"/>
          <w:b w:val="false"/>
          <w:i w:val="false"/>
          <w:color w:val="000000"/>
          <w:sz w:val="28"/>
        </w:rPr>
        <w:t>
</w:t>
      </w:r>
      <w:r>
        <w:rPr>
          <w:rFonts w:ascii="Times New Roman"/>
          <w:b w:val="false"/>
          <w:i w:val="false"/>
          <w:color w:val="000000"/>
          <w:sz w:val="28"/>
        </w:rPr>
        <w:t>
      10. Өрттердің салдарын жою кезінде мыналар:</w:t>
      </w:r>
      <w:r>
        <w:br/>
      </w:r>
      <w:r>
        <w:rPr>
          <w:rFonts w:ascii="Times New Roman"/>
          <w:b w:val="false"/>
          <w:i w:val="false"/>
          <w:color w:val="000000"/>
          <w:sz w:val="28"/>
        </w:rPr>
        <w:t>
      1) халықты қауіпті аймақтан эвакуациялау;</w:t>
      </w:r>
      <w:r>
        <w:br/>
      </w:r>
      <w:r>
        <w:rPr>
          <w:rFonts w:ascii="Times New Roman"/>
          <w:b w:val="false"/>
          <w:i w:val="false"/>
          <w:color w:val="000000"/>
          <w:sz w:val="28"/>
        </w:rPr>
        <w:t>
      2) метрополитеннің көлік кәсіпорнының қажетті материалдық-техникалық ресурстарын жұмылдыру;</w:t>
      </w:r>
      <w:r>
        <w:br/>
      </w:r>
      <w:r>
        <w:rPr>
          <w:rFonts w:ascii="Times New Roman"/>
          <w:b w:val="false"/>
          <w:i w:val="false"/>
          <w:color w:val="000000"/>
          <w:sz w:val="28"/>
        </w:rPr>
        <w:t>
      3) өрт болған метрополитен объектісінің жұмысын тоқтату немесе уақытша тоқтату;</w:t>
      </w:r>
      <w:r>
        <w:br/>
      </w:r>
      <w:r>
        <w:rPr>
          <w:rFonts w:ascii="Times New Roman"/>
          <w:b w:val="false"/>
          <w:i w:val="false"/>
          <w:color w:val="000000"/>
          <w:sz w:val="28"/>
        </w:rPr>
        <w:t>
      4) метрополитен объектісінің жұмыс режимін өзгерту;</w:t>
      </w:r>
      <w:r>
        <w:br/>
      </w:r>
      <w:r>
        <w:rPr>
          <w:rFonts w:ascii="Times New Roman"/>
          <w:b w:val="false"/>
          <w:i w:val="false"/>
          <w:color w:val="000000"/>
          <w:sz w:val="28"/>
        </w:rPr>
        <w:t>
      5) жолаушылардың қозғалуына шектеу (карантин) қою жатады.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