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fcde" w14:textId="2d7f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«Шымкент әуежайы» акционерлік қоғамының 100 % акцияларын республикалық меншікке беру туралы» Оңтүстік Қазақстан облысы әкімдігінің 2013 жылғы 15 тамыздағы № 211 қаулысына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«Шымкент әуежайы» акционерлік қоғамы акцияларының мемлекеттік пакеті (100 %) Қазақстан Республикасының заңнамасында белгіленген тәртіппен Оңтүстік Қазақстан облысының коммуналдық меншігінен республикалық меншікке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Үкiметiнiң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Акцияларының мемлекеттік пакеттері мен үлестері коммуналдық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облысы» деген бөлімде реттік нөмірі 1050-жол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Акцияларының мемлекеттiк пакеттерi мен үлестерi республикалық меншiкке жатқызылған акционерлiк қоғамдар мен шаруашылық серiктестiктердiң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облысы» деген бөлім мынадай мазмұндағы реттік нөмірі 301-жолмен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«301 «Шымкент әуежайы»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Оңтүстік Қазақстан облысының әкімдігімен бірлесіп,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