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47cb" w14:textId="50a4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1566 қаулысы. Күші жойылды - Қазақстан Республикасы Үкіметінің 2015 жылғы 1 қыркүйектегі № 727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3"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Үкіметінің 2012 жылғы 19 қаңтардағы № 107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тұтынушы – табиғи монополия және реттелетін нарық субъектілерінің реттеліп көрсетілетін қызметтерін (тауарларын, жұмыстарын) пайдаланушы немесе пайдалануға ниеттенуші, сондай-ақ реттеліп көрсетілетін қызметтерге, (тауарларға, жұмыстарға) тең қол жеткізу мақсатында объектілерді электрмен жабдықтау, жылумен жабдықтау, газбен жабдықтау, сумен жабдықтау және су бұру желілеріне қосуға арналған техникалық шарттарды алуға ниеттенуші жеке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20)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 техникалық шарттар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қосылу үшін қажетті техникалық талаптар;</w:t>
      </w:r>
      <w:r>
        <w:br/>
      </w:r>
      <w:r>
        <w:rPr>
          <w:rFonts w:ascii="Times New Roman"/>
          <w:b w:val="false"/>
          <w:i w:val="false"/>
          <w:color w:val="000000"/>
          <w:sz w:val="28"/>
        </w:rPr>
        <w:t>
</w:t>
      </w:r>
      <w:r>
        <w:rPr>
          <w:rFonts w:ascii="Times New Roman"/>
          <w:b w:val="false"/>
          <w:i w:val="false"/>
          <w:color w:val="000000"/>
          <w:sz w:val="28"/>
        </w:rPr>
        <w:t>
      21) көрсетілетін қызметтерді жеткізуші – реттеліп көрсетілетін қызметтерге (тауарларға, жұмыстарға) тұтынушылардың тең қол жеткізуі мақсатында электрмен жабдықтау, жылумен жабдықтау, газбен жабдықтау, сондай-ақ сумен жабдықтау және су бұру желілеріне қосу үшін техникалық шарттар беретін табиғи монополия субъектісі.»;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«Реттеліп көрсетілетін қызметтерге (тауарларға, жұмыстарға) тең қол жеткізу мақсатында тұтынушының объектілерді электрмен жабдықтау, жылумен жабдықтау, газбен жабдықтау, сондай-ақ сумен жабдықтау және су бұру желілеріне қосуға техникалық шарттарды беруге арналған жазбаша өтініші (өтінімі, арызы) осы Қағидаларда көзделген тәртіппен қаралады.»;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Объектілерді электрмен жабдықтау, жылумен жабдықтау, газбен жабдықтау, сондай-ақ сумен жабдықтау және су бұру желілеріне қосуға ақы алынбайтын техникалық шарттарды беру мен қайта ресімдеу жөніндегі көрсетілетін қызметтерді қоспағанда, тұтынушылар қызметтер көрсету үшін ақы төлеуді уәкілетті орган бекіткен тарифтер бойынша жүргізеді.»;</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Табиғи монополия субъектілерінің реттеліп көрсетілетін қызметтеріне (тауарларына, жұмыстарына) тең қол жеткізуді ұсыну шеңберінде объектілерді электрмен жабдықтау, жылумен жабдықтау, газбен жабдықтау, сондай-ақ сумен жабдықтау және су бұру желілеріне қосуға техникалық шарттарды беру кезінде электрмен жабдықтау, жылумен жабдықтау, газбен жабдықтау, сондай-ақ сумен жабдықтау және су бұру қызметтерін көрсететін табиғи монополия субъектісі:</w:t>
      </w:r>
      <w:r>
        <w:br/>
      </w:r>
      <w:r>
        <w:rPr>
          <w:rFonts w:ascii="Times New Roman"/>
          <w:b w:val="false"/>
          <w:i w:val="false"/>
          <w:color w:val="000000"/>
          <w:sz w:val="28"/>
        </w:rPr>
        <w:t>
</w:t>
      </w:r>
      <w:r>
        <w:rPr>
          <w:rFonts w:ascii="Times New Roman"/>
          <w:b w:val="false"/>
          <w:i w:val="false"/>
          <w:color w:val="000000"/>
          <w:sz w:val="28"/>
        </w:rPr>
        <w:t>
      1) қосымша талаптар қою мүмкіндігін болғызбай, техникалық шарттардың нақты тізбесін белгілейді;</w:t>
      </w:r>
      <w:r>
        <w:br/>
      </w:r>
      <w:r>
        <w:rPr>
          <w:rFonts w:ascii="Times New Roman"/>
          <w:b w:val="false"/>
          <w:i w:val="false"/>
          <w:color w:val="000000"/>
          <w:sz w:val="28"/>
        </w:rPr>
        <w:t>
</w:t>
      </w:r>
      <w:r>
        <w:rPr>
          <w:rFonts w:ascii="Times New Roman"/>
          <w:b w:val="false"/>
          <w:i w:val="false"/>
          <w:color w:val="000000"/>
          <w:sz w:val="28"/>
        </w:rPr>
        <w:t>
      2) объектілерді электрмен жабдықтау, жылумен жабдықтау, газбен жабдықтау, сондай-ақ сумен жабдықтау және су бұру желілеріне қосуға жазбаша өтінішті (өтінімді, арызды) қарау кезінде тұтынушыдан қосымша материалдар мен ақпарат сұратпайды.»;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xml:space="preserve"> мынадай мазмұндағы 10-1, 10-2, 10-3, 10-4-тармақтармен толықтырылсын:</w:t>
      </w:r>
      <w:r>
        <w:br/>
      </w:r>
      <w:r>
        <w:rPr>
          <w:rFonts w:ascii="Times New Roman"/>
          <w:b w:val="false"/>
          <w:i w:val="false"/>
          <w:color w:val="000000"/>
          <w:sz w:val="28"/>
        </w:rPr>
        <w:t>
</w:t>
      </w:r>
      <w:r>
        <w:rPr>
          <w:rFonts w:ascii="Times New Roman"/>
          <w:b w:val="false"/>
          <w:i w:val="false"/>
          <w:color w:val="000000"/>
          <w:sz w:val="28"/>
        </w:rPr>
        <w:t>
      10-1. Тұтынушылардың электр қондырғыларын энергия беруші (энергия өндіруші) ұйымның желілеріне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жаңадан енгізілетін электр қондырғылары энергия беруші ұйымның желілеріне қосылған;</w:t>
      </w:r>
      <w:r>
        <w:br/>
      </w:r>
      <w:r>
        <w:rPr>
          <w:rFonts w:ascii="Times New Roman"/>
          <w:b w:val="false"/>
          <w:i w:val="false"/>
          <w:color w:val="000000"/>
          <w:sz w:val="28"/>
        </w:rPr>
        <w:t>
</w:t>
      </w:r>
      <w:r>
        <w:rPr>
          <w:rFonts w:ascii="Times New Roman"/>
          <w:b w:val="false"/>
          <w:i w:val="false"/>
          <w:color w:val="000000"/>
          <w:sz w:val="28"/>
        </w:rPr>
        <w:t>
      2) объект тұтынатын шарттық электр қуаты ұлғайған;</w:t>
      </w:r>
      <w:r>
        <w:br/>
      </w:r>
      <w:r>
        <w:rPr>
          <w:rFonts w:ascii="Times New Roman"/>
          <w:b w:val="false"/>
          <w:i w:val="false"/>
          <w:color w:val="000000"/>
          <w:sz w:val="28"/>
        </w:rPr>
        <w:t>
</w:t>
      </w:r>
      <w:r>
        <w:rPr>
          <w:rFonts w:ascii="Times New Roman"/>
          <w:b w:val="false"/>
          <w:i w:val="false"/>
          <w:color w:val="000000"/>
          <w:sz w:val="28"/>
        </w:rPr>
        <w:t>
      3) электрмен жабдықтау сенімділігі бойынша пайдаланушылардың санаты өзгертілген жағдайларда беріледі.</w:t>
      </w:r>
      <w:r>
        <w:br/>
      </w:r>
      <w:r>
        <w:rPr>
          <w:rFonts w:ascii="Times New Roman"/>
          <w:b w:val="false"/>
          <w:i w:val="false"/>
          <w:color w:val="000000"/>
          <w:sz w:val="28"/>
        </w:rPr>
        <w:t>
</w:t>
      </w:r>
      <w:r>
        <w:rPr>
          <w:rFonts w:ascii="Times New Roman"/>
          <w:b w:val="false"/>
          <w:i w:val="false"/>
          <w:color w:val="000000"/>
          <w:sz w:val="28"/>
        </w:rPr>
        <w:t>
      10-2. Тұтынушылардың объектілерін энергия беруші (энергия өндіруші) ұйымның жылу желілеріне қосуға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жылу желілеріне жаңадан пайдалануға берілетін объектілер қосылған;</w:t>
      </w:r>
      <w:r>
        <w:br/>
      </w:r>
      <w:r>
        <w:rPr>
          <w:rFonts w:ascii="Times New Roman"/>
          <w:b w:val="false"/>
          <w:i w:val="false"/>
          <w:color w:val="000000"/>
          <w:sz w:val="28"/>
        </w:rPr>
        <w:t>
</w:t>
      </w:r>
      <w:r>
        <w:rPr>
          <w:rFonts w:ascii="Times New Roman"/>
          <w:b w:val="false"/>
          <w:i w:val="false"/>
          <w:color w:val="000000"/>
          <w:sz w:val="28"/>
        </w:rPr>
        <w:t>
      2) тұтынушының жылу тұтынатын қондырғыларын реконструкциялауға немесе кеңейтуге байланысты тұтынылатын энергия мөлшері немесе жылу тасығыштың параметрлері техникалық шарттарда және шарттың талаптарында белгіленгеннен жоғарылап өзгерген;</w:t>
      </w:r>
      <w:r>
        <w:br/>
      </w:r>
      <w:r>
        <w:rPr>
          <w:rFonts w:ascii="Times New Roman"/>
          <w:b w:val="false"/>
          <w:i w:val="false"/>
          <w:color w:val="000000"/>
          <w:sz w:val="28"/>
        </w:rPr>
        <w:t>
</w:t>
      </w:r>
      <w:r>
        <w:rPr>
          <w:rFonts w:ascii="Times New Roman"/>
          <w:b w:val="false"/>
          <w:i w:val="false"/>
          <w:color w:val="000000"/>
          <w:sz w:val="28"/>
        </w:rPr>
        <w:t>
      3) жылу жүйелеріне бұрын қосылмаған объектілер қосылған жағдайларда беріледі.</w:t>
      </w:r>
      <w:r>
        <w:br/>
      </w:r>
      <w:r>
        <w:rPr>
          <w:rFonts w:ascii="Times New Roman"/>
          <w:b w:val="false"/>
          <w:i w:val="false"/>
          <w:color w:val="000000"/>
          <w:sz w:val="28"/>
        </w:rPr>
        <w:t>
</w:t>
      </w:r>
      <w:r>
        <w:rPr>
          <w:rFonts w:ascii="Times New Roman"/>
          <w:b w:val="false"/>
          <w:i w:val="false"/>
          <w:color w:val="000000"/>
          <w:sz w:val="28"/>
        </w:rPr>
        <w:t>
      10-3. Газбен жабдықтау желілеріне қосылуға арналған техникалық шарттар:</w:t>
      </w:r>
      <w:r>
        <w:br/>
      </w:r>
      <w:r>
        <w:rPr>
          <w:rFonts w:ascii="Times New Roman"/>
          <w:b w:val="false"/>
          <w:i w:val="false"/>
          <w:color w:val="000000"/>
          <w:sz w:val="28"/>
        </w:rPr>
        <w:t>
</w:t>
      </w: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r>
        <w:br/>
      </w:r>
      <w:r>
        <w:rPr>
          <w:rFonts w:ascii="Times New Roman"/>
          <w:b w:val="false"/>
          <w:i w:val="false"/>
          <w:color w:val="000000"/>
          <w:sz w:val="28"/>
        </w:rPr>
        <w:t>
</w:t>
      </w:r>
      <w:r>
        <w:rPr>
          <w:rFonts w:ascii="Times New Roman"/>
          <w:b w:val="false"/>
          <w:i w:val="false"/>
          <w:color w:val="000000"/>
          <w:sz w:val="28"/>
        </w:rPr>
        <w:t>
      2) қолданыстағы газбен жабдықтау жүйелерінен тұтынылатын қызметтердің көлемі ұлғайған;</w:t>
      </w:r>
      <w:r>
        <w:br/>
      </w:r>
      <w:r>
        <w:rPr>
          <w:rFonts w:ascii="Times New Roman"/>
          <w:b w:val="false"/>
          <w:i w:val="false"/>
          <w:color w:val="000000"/>
          <w:sz w:val="28"/>
        </w:rPr>
        <w:t>
</w:t>
      </w: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 және/немесе қайта бейімделген жағдайларда беріледі.</w:t>
      </w:r>
      <w:r>
        <w:br/>
      </w:r>
      <w:r>
        <w:rPr>
          <w:rFonts w:ascii="Times New Roman"/>
          <w:b w:val="false"/>
          <w:i w:val="false"/>
          <w:color w:val="000000"/>
          <w:sz w:val="28"/>
        </w:rPr>
        <w:t>
</w:t>
      </w:r>
      <w:r>
        <w:rPr>
          <w:rFonts w:ascii="Times New Roman"/>
          <w:b w:val="false"/>
          <w:i w:val="false"/>
          <w:color w:val="000000"/>
          <w:sz w:val="28"/>
        </w:rPr>
        <w:t>
      10-4. Көрсетілетін қызметтерді жеткізуші елді мекеннің сумен жабдықтау және су бұру желілері құрылыстары өнімділігінің қоры мен өткізу қабілеті жеткілікті болған кезде объектілерді қосуға немесе сумен жабдықтау және су бұру инженерлік желілерін дамытуға арналған техникалық шарттарды:</w:t>
      </w:r>
      <w:r>
        <w:br/>
      </w:r>
      <w:r>
        <w:rPr>
          <w:rFonts w:ascii="Times New Roman"/>
          <w:b w:val="false"/>
          <w:i w:val="false"/>
          <w:color w:val="000000"/>
          <w:sz w:val="28"/>
        </w:rPr>
        <w:t>
</w:t>
      </w:r>
      <w:r>
        <w:rPr>
          <w:rFonts w:ascii="Times New Roman"/>
          <w:b w:val="false"/>
          <w:i w:val="false"/>
          <w:color w:val="000000"/>
          <w:sz w:val="28"/>
        </w:rPr>
        <w:t>
      1) елді мекендердің сумен жабдықтау және/немесе су бұру желілеріне қосылатын жаңа объектілер жобаланған және кейіннен салынған;</w:t>
      </w:r>
      <w:r>
        <w:br/>
      </w:r>
      <w:r>
        <w:rPr>
          <w:rFonts w:ascii="Times New Roman"/>
          <w:b w:val="false"/>
          <w:i w:val="false"/>
          <w:color w:val="000000"/>
          <w:sz w:val="28"/>
        </w:rPr>
        <w:t>
</w:t>
      </w:r>
      <w:r>
        <w:rPr>
          <w:rFonts w:ascii="Times New Roman"/>
          <w:b w:val="false"/>
          <w:i w:val="false"/>
          <w:color w:val="000000"/>
          <w:sz w:val="28"/>
        </w:rPr>
        <w:t>
      2) су тұтыну және/немесе елді мекеннің қолданыстағы су бұру желісіне сарқынды суларды ағызу көлемдері ұлғайған;</w:t>
      </w:r>
      <w:r>
        <w:br/>
      </w:r>
      <w:r>
        <w:rPr>
          <w:rFonts w:ascii="Times New Roman"/>
          <w:b w:val="false"/>
          <w:i w:val="false"/>
          <w:color w:val="000000"/>
          <w:sz w:val="28"/>
        </w:rPr>
        <w:t>
</w:t>
      </w:r>
      <w:r>
        <w:rPr>
          <w:rFonts w:ascii="Times New Roman"/>
          <w:b w:val="false"/>
          <w:i w:val="false"/>
          <w:color w:val="000000"/>
          <w:sz w:val="28"/>
        </w:rPr>
        <w:t>
      3) елді мекендердің су бұру жүйелеріне ағызылатын сарқынды сулардың ластану концентрациясы ұлғайған;</w:t>
      </w:r>
      <w:r>
        <w:br/>
      </w:r>
      <w:r>
        <w:rPr>
          <w:rFonts w:ascii="Times New Roman"/>
          <w:b w:val="false"/>
          <w:i w:val="false"/>
          <w:color w:val="000000"/>
          <w:sz w:val="28"/>
        </w:rPr>
        <w:t>
</w:t>
      </w:r>
      <w:r>
        <w:rPr>
          <w:rFonts w:ascii="Times New Roman"/>
          <w:b w:val="false"/>
          <w:i w:val="false"/>
          <w:color w:val="000000"/>
          <w:sz w:val="28"/>
        </w:rPr>
        <w:t>
      4) егер бұл сумен жабдықтаудың және/немесе су бұрудың тұтынылатын қызметтерінің көлемі мен сипаттамаларын өзгертуге әкелетін болса, объекті реконструкцияланған және/немесе қайта бейімделген;</w:t>
      </w:r>
      <w:r>
        <w:br/>
      </w:r>
      <w:r>
        <w:rPr>
          <w:rFonts w:ascii="Times New Roman"/>
          <w:b w:val="false"/>
          <w:i w:val="false"/>
          <w:color w:val="000000"/>
          <w:sz w:val="28"/>
        </w:rPr>
        <w:t>
</w:t>
      </w:r>
      <w:r>
        <w:rPr>
          <w:rFonts w:ascii="Times New Roman"/>
          <w:b w:val="false"/>
          <w:i w:val="false"/>
          <w:color w:val="000000"/>
          <w:sz w:val="28"/>
        </w:rPr>
        <w:t>
      5) жылу жүйелеріне бұрын қосылмаған объектілер қосылған жағдайларда береді.»;</w:t>
      </w:r>
      <w:r>
        <w:br/>
      </w:r>
      <w:r>
        <w:rPr>
          <w:rFonts w:ascii="Times New Roman"/>
          <w:b w:val="false"/>
          <w:i w:val="false"/>
          <w:color w:val="000000"/>
          <w:sz w:val="28"/>
        </w:rPr>
        <w:t>
</w:t>
      </w:r>
      <w:r>
        <w:rPr>
          <w:rFonts w:ascii="Times New Roman"/>
          <w:b w:val="false"/>
          <w:i w:val="false"/>
          <w:color w:val="000000"/>
          <w:sz w:val="28"/>
        </w:rPr>
        <w:t>
      мынадай мазмұндағы 2-1-бөліммен толықтырылсын:</w:t>
      </w:r>
      <w:r>
        <w:br/>
      </w:r>
      <w:r>
        <w:rPr>
          <w:rFonts w:ascii="Times New Roman"/>
          <w:b w:val="false"/>
          <w:i w:val="false"/>
          <w:color w:val="000000"/>
          <w:sz w:val="28"/>
        </w:rPr>
        <w:t>
</w:t>
      </w:r>
      <w:r>
        <w:rPr>
          <w:rFonts w:ascii="Times New Roman"/>
          <w:b w:val="false"/>
          <w:i w:val="false"/>
          <w:color w:val="000000"/>
          <w:sz w:val="28"/>
        </w:rPr>
        <w:t>
      «2-1. Электр желілеріне қосылу үшін техникалық шарттарды берген кезде реттеліп көрсетілетін қызметтерге тең қол жеткізуді ұйымдастыру рәсімі</w:t>
      </w:r>
      <w:r>
        <w:br/>
      </w:r>
      <w:r>
        <w:rPr>
          <w:rFonts w:ascii="Times New Roman"/>
          <w:b w:val="false"/>
          <w:i w:val="false"/>
          <w:color w:val="000000"/>
          <w:sz w:val="28"/>
        </w:rPr>
        <w:t>
</w:t>
      </w:r>
      <w:r>
        <w:rPr>
          <w:rFonts w:ascii="Times New Roman"/>
          <w:b w:val="false"/>
          <w:i w:val="false"/>
          <w:color w:val="000000"/>
          <w:sz w:val="28"/>
        </w:rPr>
        <w:t>
      10-5. Желілеріне өзінің электр қондырғыларын қосуды жоспарлап отырған тұтынушы энергия беруші (энергия өндіруші) ұйымға техникалық шарттар алу үшін жазбаша өтініш (өтінім, арыз) береді. Өтінім нысандары осы Қағидаларға 1, 2, 3-қосымшаларда келтірілген.</w:t>
      </w:r>
      <w:r>
        <w:br/>
      </w:r>
      <w:r>
        <w:rPr>
          <w:rFonts w:ascii="Times New Roman"/>
          <w:b w:val="false"/>
          <w:i w:val="false"/>
          <w:color w:val="000000"/>
          <w:sz w:val="28"/>
        </w:rPr>
        <w:t>
</w:t>
      </w:r>
      <w:r>
        <w:rPr>
          <w:rFonts w:ascii="Times New Roman"/>
          <w:b w:val="false"/>
          <w:i w:val="false"/>
          <w:color w:val="000000"/>
          <w:sz w:val="28"/>
        </w:rPr>
        <w:t>
      Белгіленген қуаты 5 МегаВатт және одан жоғары электр қондырғылары бар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4-қосымшада келтірілген. Тұтынушының сыртқы электрмен жабдықтау схемасы желілеріне қосылу жоспарланып отырған энергия беруші және/немесе энергия өндіруші ұйыммен келісіледі.</w:t>
      </w:r>
      <w:r>
        <w:br/>
      </w:r>
      <w:r>
        <w:rPr>
          <w:rFonts w:ascii="Times New Roman"/>
          <w:b w:val="false"/>
          <w:i w:val="false"/>
          <w:color w:val="000000"/>
          <w:sz w:val="28"/>
        </w:rPr>
        <w:t>
</w:t>
      </w:r>
      <w:r>
        <w:rPr>
          <w:rFonts w:ascii="Times New Roman"/>
          <w:b w:val="false"/>
          <w:i w:val="false"/>
          <w:color w:val="000000"/>
          <w:sz w:val="28"/>
        </w:rPr>
        <w:t>
      10-6. Энергия беруші (энергия өндіруші) ұйым тұтынушының жазбаша өтініші (өтінімі, арызы) бойынша қосылудың ең жақын нүктесін айқындайды. Энергия беруші (энергия өндіруші) ұйым қосылудың ең жақын нүктесін айқындағаннан кейін өтінімде келтірілген деректер бойынша осы Қағидаларға 5-қосымшада көрсетілген мерзімде техникалық шарттарды береді.</w:t>
      </w:r>
      <w:r>
        <w:br/>
      </w:r>
      <w:r>
        <w:rPr>
          <w:rFonts w:ascii="Times New Roman"/>
          <w:b w:val="false"/>
          <w:i w:val="false"/>
          <w:color w:val="000000"/>
          <w:sz w:val="28"/>
        </w:rPr>
        <w:t>
</w:t>
      </w:r>
      <w:r>
        <w:rPr>
          <w:rFonts w:ascii="Times New Roman"/>
          <w:b w:val="false"/>
          <w:i w:val="false"/>
          <w:color w:val="000000"/>
          <w:sz w:val="28"/>
        </w:rPr>
        <w:t>
      10-7. Қосалқы тұтынушылар тұтынушыдан энергия беруші (энергия өндіруші) ұйымның келісімі бойынша техникалық шарттарды алады.</w:t>
      </w:r>
      <w:r>
        <w:br/>
      </w:r>
      <w:r>
        <w:rPr>
          <w:rFonts w:ascii="Times New Roman"/>
          <w:b w:val="false"/>
          <w:i w:val="false"/>
          <w:color w:val="000000"/>
          <w:sz w:val="28"/>
        </w:rPr>
        <w:t>
</w:t>
      </w:r>
      <w:r>
        <w:rPr>
          <w:rFonts w:ascii="Times New Roman"/>
          <w:b w:val="false"/>
          <w:i w:val="false"/>
          <w:color w:val="000000"/>
          <w:sz w:val="28"/>
        </w:rPr>
        <w:t>
      10-8. Энергия өндіруші және энергиямен жабдықтаушы ұйымдар мен тұтынушылар Қазақстан Республикасының нормативтік құқықтық актілерінде белгіленген талаптарды орындаған жағдайда, энергия беруші ұйым оларды электр жүйелеріне қосудан, сондай-ақ оларға электр энергиясын беруден бас тартпайды.</w:t>
      </w:r>
      <w:r>
        <w:br/>
      </w:r>
      <w:r>
        <w:rPr>
          <w:rFonts w:ascii="Times New Roman"/>
          <w:b w:val="false"/>
          <w:i w:val="false"/>
          <w:color w:val="000000"/>
          <w:sz w:val="28"/>
        </w:rPr>
        <w:t>
</w:t>
      </w:r>
      <w:r>
        <w:rPr>
          <w:rFonts w:ascii="Times New Roman"/>
          <w:b w:val="false"/>
          <w:i w:val="false"/>
          <w:color w:val="000000"/>
          <w:sz w:val="28"/>
        </w:rPr>
        <w:t>
      10-9. Техникалық шарттардың қолданылу мерзімі ҚР ҚН 1.02-01-2008 жобалау нормаларының, ҚР ҚНжЕ 1.04.03-2008 құрылыс ұзақтығы нормаларының талаптарына сәйкес, бірақ кемінде үш жылға айқындалады.</w:t>
      </w:r>
      <w:r>
        <w:br/>
      </w:r>
      <w:r>
        <w:rPr>
          <w:rFonts w:ascii="Times New Roman"/>
          <w:b w:val="false"/>
          <w:i w:val="false"/>
          <w:color w:val="000000"/>
          <w:sz w:val="28"/>
        </w:rPr>
        <w:t>
</w:t>
      </w:r>
      <w:r>
        <w:rPr>
          <w:rFonts w:ascii="Times New Roman"/>
          <w:b w:val="false"/>
          <w:i w:val="false"/>
          <w:color w:val="000000"/>
          <w:sz w:val="28"/>
        </w:rPr>
        <w:t>
      10-10. Энергия беруші ұйым тұтынушының объектілерін қосуға арналған техникалық шарттарда мыналарды көрсетеді:</w:t>
      </w:r>
      <w:r>
        <w:br/>
      </w:r>
      <w:r>
        <w:rPr>
          <w:rFonts w:ascii="Times New Roman"/>
          <w:b w:val="false"/>
          <w:i w:val="false"/>
          <w:color w:val="000000"/>
          <w:sz w:val="28"/>
        </w:rPr>
        <w:t>
</w:t>
      </w:r>
      <w:r>
        <w:rPr>
          <w:rFonts w:ascii="Times New Roman"/>
          <w:b w:val="false"/>
          <w:i w:val="false"/>
          <w:color w:val="000000"/>
          <w:sz w:val="28"/>
        </w:rPr>
        <w:t>
      1) электр қондырғыларының белгіленген қуаты 100 килоВатт (бұдан әрі – кВт) (қоса алғанда) дейінгі тұтынушыларға:</w:t>
      </w:r>
      <w:r>
        <w:br/>
      </w:r>
      <w:r>
        <w:rPr>
          <w:rFonts w:ascii="Times New Roman"/>
          <w:b w:val="false"/>
          <w:i w:val="false"/>
          <w:color w:val="000000"/>
          <w:sz w:val="28"/>
        </w:rPr>
        <w:t>
</w:t>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қосылу нүктесі;</w:t>
      </w:r>
      <w:r>
        <w:br/>
      </w:r>
      <w:r>
        <w:rPr>
          <w:rFonts w:ascii="Times New Roman"/>
          <w:b w:val="false"/>
          <w:i w:val="false"/>
          <w:color w:val="000000"/>
          <w:sz w:val="28"/>
        </w:rPr>
        <w:t>
</w:t>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электр энергиясын есепке алу аспабын және енгізілген автоматтандырылған ажыратқышты орнатуға, сондай-ақ олардың орналасуына қойылатын талаптар;</w:t>
      </w:r>
      <w:r>
        <w:br/>
      </w:r>
      <w:r>
        <w:rPr>
          <w:rFonts w:ascii="Times New Roman"/>
          <w:b w:val="false"/>
          <w:i w:val="false"/>
          <w:color w:val="000000"/>
          <w:sz w:val="28"/>
        </w:rPr>
        <w:t>
</w:t>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w:t>
      </w:r>
      <w:r>
        <w:rPr>
          <w:rFonts w:ascii="Times New Roman"/>
          <w:b w:val="false"/>
          <w:i w:val="false"/>
          <w:color w:val="000000"/>
          <w:sz w:val="28"/>
        </w:rPr>
        <w:t>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2) электр қондырғыларының белгіленген қуаты 100 кВт жоғары тұтынушыларға:</w:t>
      </w:r>
      <w:r>
        <w:br/>
      </w:r>
      <w:r>
        <w:rPr>
          <w:rFonts w:ascii="Times New Roman"/>
          <w:b w:val="false"/>
          <w:i w:val="false"/>
          <w:color w:val="000000"/>
          <w:sz w:val="28"/>
        </w:rPr>
        <w:t>
</w:t>
      </w:r>
      <w:r>
        <w:rPr>
          <w:rFonts w:ascii="Times New Roman"/>
          <w:b w:val="false"/>
          <w:i w:val="false"/>
          <w:color w:val="000000"/>
          <w:sz w:val="28"/>
        </w:rPr>
        <w:t>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қосылу нүктесі;</w:t>
      </w:r>
      <w:r>
        <w:br/>
      </w:r>
      <w:r>
        <w:rPr>
          <w:rFonts w:ascii="Times New Roman"/>
          <w:b w:val="false"/>
          <w:i w:val="false"/>
          <w:color w:val="000000"/>
          <w:sz w:val="28"/>
        </w:rPr>
        <w:t>
</w:t>
      </w:r>
      <w:r>
        <w:rPr>
          <w:rFonts w:ascii="Times New Roman"/>
          <w:b w:val="false"/>
          <w:i w:val="false"/>
          <w:color w:val="000000"/>
          <w:sz w:val="28"/>
        </w:rPr>
        <w:t>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w:t>
      </w:r>
      <w:r>
        <w:br/>
      </w:r>
      <w:r>
        <w:rPr>
          <w:rFonts w:ascii="Times New Roman"/>
          <w:b w:val="false"/>
          <w:i w:val="false"/>
          <w:color w:val="000000"/>
          <w:sz w:val="28"/>
        </w:rPr>
        <w:t>
</w:t>
      </w:r>
      <w:r>
        <w:rPr>
          <w:rFonts w:ascii="Times New Roman"/>
          <w:b w:val="false"/>
          <w:i w:val="false"/>
          <w:color w:val="000000"/>
          <w:sz w:val="28"/>
        </w:rPr>
        <w:t>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жөніндегі талаптар;</w:t>
      </w:r>
      <w:r>
        <w:br/>
      </w:r>
      <w:r>
        <w:rPr>
          <w:rFonts w:ascii="Times New Roman"/>
          <w:b w:val="false"/>
          <w:i w:val="false"/>
          <w:color w:val="000000"/>
          <w:sz w:val="28"/>
        </w:rPr>
        <w:t>
</w:t>
      </w:r>
      <w:r>
        <w:rPr>
          <w:rFonts w:ascii="Times New Roman"/>
          <w:b w:val="false"/>
          <w:i w:val="false"/>
          <w:color w:val="000000"/>
          <w:sz w:val="28"/>
        </w:rPr>
        <w:t>
      қосылу сипаты (тұрақты, құрылыс кезіндегі уақытша, маусымдық).</w:t>
      </w:r>
      <w:r>
        <w:br/>
      </w:r>
      <w:r>
        <w:rPr>
          <w:rFonts w:ascii="Times New Roman"/>
          <w:b w:val="false"/>
          <w:i w:val="false"/>
          <w:color w:val="000000"/>
          <w:sz w:val="28"/>
        </w:rPr>
        <w:t>
</w:t>
      </w:r>
      <w:r>
        <w:rPr>
          <w:rFonts w:ascii="Times New Roman"/>
          <w:b w:val="false"/>
          <w:i w:val="false"/>
          <w:color w:val="000000"/>
          <w:sz w:val="28"/>
        </w:rPr>
        <w:t>
      10-11. Энергия өндіруші ұйым белгіленген қуаты 1000 кВт астам тұтынушылардың электр қондырғылары үшін техникалық шарттарда мыналарды көрсетеді:</w:t>
      </w:r>
      <w:r>
        <w:br/>
      </w:r>
      <w:r>
        <w:rPr>
          <w:rFonts w:ascii="Times New Roman"/>
          <w:b w:val="false"/>
          <w:i w:val="false"/>
          <w:color w:val="000000"/>
          <w:sz w:val="28"/>
        </w:rPr>
        <w:t>
</w:t>
      </w:r>
      <w:r>
        <w:rPr>
          <w:rFonts w:ascii="Times New Roman"/>
          <w:b w:val="false"/>
          <w:i w:val="false"/>
          <w:color w:val="000000"/>
          <w:sz w:val="28"/>
        </w:rPr>
        <w:t>
      1) мекенжайы (объектінің орналасқан орны);</w:t>
      </w:r>
      <w:r>
        <w:br/>
      </w:r>
      <w:r>
        <w:rPr>
          <w:rFonts w:ascii="Times New Roman"/>
          <w:b w:val="false"/>
          <w:i w:val="false"/>
          <w:color w:val="000000"/>
          <w:sz w:val="28"/>
        </w:rPr>
        <w:t>
</w:t>
      </w:r>
      <w:r>
        <w:rPr>
          <w:rFonts w:ascii="Times New Roman"/>
          <w:b w:val="false"/>
          <w:i w:val="false"/>
          <w:color w:val="000000"/>
          <w:sz w:val="28"/>
        </w:rPr>
        <w:t>
      2) қосылу нүктесі;</w:t>
      </w:r>
      <w:r>
        <w:br/>
      </w:r>
      <w:r>
        <w:rPr>
          <w:rFonts w:ascii="Times New Roman"/>
          <w:b w:val="false"/>
          <w:i w:val="false"/>
          <w:color w:val="000000"/>
          <w:sz w:val="28"/>
        </w:rPr>
        <w:t>
</w:t>
      </w:r>
      <w:r>
        <w:rPr>
          <w:rFonts w:ascii="Times New Roman"/>
          <w:b w:val="false"/>
          <w:i w:val="false"/>
          <w:color w:val="000000"/>
          <w:sz w:val="28"/>
        </w:rPr>
        <w:t>
      3) пайдалануға рұқсат етілген қуаты;</w:t>
      </w:r>
      <w:r>
        <w:br/>
      </w:r>
      <w:r>
        <w:rPr>
          <w:rFonts w:ascii="Times New Roman"/>
          <w:b w:val="false"/>
          <w:i w:val="false"/>
          <w:color w:val="000000"/>
          <w:sz w:val="28"/>
        </w:rPr>
        <w:t>
</w:t>
      </w:r>
      <w:r>
        <w:rPr>
          <w:rFonts w:ascii="Times New Roman"/>
          <w:b w:val="false"/>
          <w:i w:val="false"/>
          <w:color w:val="000000"/>
          <w:sz w:val="28"/>
        </w:rPr>
        <w:t>
      4) электрмен жабдықтау сенімділігі бойынша объектінің санаты;</w:t>
      </w:r>
      <w:r>
        <w:br/>
      </w:r>
      <w:r>
        <w:rPr>
          <w:rFonts w:ascii="Times New Roman"/>
          <w:b w:val="false"/>
          <w:i w:val="false"/>
          <w:color w:val="000000"/>
          <w:sz w:val="28"/>
        </w:rPr>
        <w:t>
</w:t>
      </w:r>
      <w:r>
        <w:rPr>
          <w:rFonts w:ascii="Times New Roman"/>
          <w:b w:val="false"/>
          <w:i w:val="false"/>
          <w:color w:val="000000"/>
          <w:sz w:val="28"/>
        </w:rPr>
        <w:t>
      5) тұтынушыны электр желісіне қосуға қажетті талаптар, оның ішінде оны күшейту бойынша талаптар (электр беру желісі сымының қимасын ұлғайту, қосалқы станция трансформаторының қуатын ұлғайту, қосымша ұяшықтарды орната отырып, қосалқы станцияны реконструкциялау);</w:t>
      </w:r>
      <w:r>
        <w:br/>
      </w:r>
      <w:r>
        <w:rPr>
          <w:rFonts w:ascii="Times New Roman"/>
          <w:b w:val="false"/>
          <w:i w:val="false"/>
          <w:color w:val="000000"/>
          <w:sz w:val="28"/>
        </w:rPr>
        <w:t>
</w:t>
      </w:r>
      <w:r>
        <w:rPr>
          <w:rFonts w:ascii="Times New Roman"/>
          <w:b w:val="false"/>
          <w:i w:val="false"/>
          <w:color w:val="000000"/>
          <w:sz w:val="28"/>
        </w:rPr>
        <w:t>
      6) ұйымдастыру, реле қорғанысы мен автоматтандыру, аварияға қарсы автоматика, диспетчерлік және технологиялық басқару, электр энергиясын есепке алу, реактивтік қуатты өтеу бойынша талаптар;</w:t>
      </w:r>
      <w:r>
        <w:br/>
      </w:r>
      <w:r>
        <w:rPr>
          <w:rFonts w:ascii="Times New Roman"/>
          <w:b w:val="false"/>
          <w:i w:val="false"/>
          <w:color w:val="000000"/>
          <w:sz w:val="28"/>
        </w:rPr>
        <w:t>
</w:t>
      </w:r>
      <w:r>
        <w:rPr>
          <w:rFonts w:ascii="Times New Roman"/>
          <w:b w:val="false"/>
          <w:i w:val="false"/>
          <w:color w:val="000000"/>
          <w:sz w:val="28"/>
        </w:rPr>
        <w:t>
      7) қосылу сипаты (тұрақты, құрылыс кезіндегі уақытша).</w:t>
      </w:r>
      <w:r>
        <w:br/>
      </w:r>
      <w:r>
        <w:rPr>
          <w:rFonts w:ascii="Times New Roman"/>
          <w:b w:val="false"/>
          <w:i w:val="false"/>
          <w:color w:val="000000"/>
          <w:sz w:val="28"/>
        </w:rPr>
        <w:t>
</w:t>
      </w:r>
      <w:r>
        <w:rPr>
          <w:rFonts w:ascii="Times New Roman"/>
          <w:b w:val="false"/>
          <w:i w:val="false"/>
          <w:color w:val="000000"/>
          <w:sz w:val="28"/>
        </w:rPr>
        <w:t>
      10-12. Техникалық шарттарда көрсетілген талаптардың негізділігіне күмән пайда болған жағдайда, тұтынушы энергетикалық сараптаманы жүргізу үшін сараптамалық ұйымға жүгінеді. Тұтынушының жазбаша өтініші (өтінімі, арызы) бойынша сараптамалық ұйым энергия беруші (энергия өндіруші) ұйымға өтініш берген кезде энергия беруші (энергия өндіруші) ұйым барлық сұратылған мәліметтерді ұсынады.</w:t>
      </w:r>
      <w:r>
        <w:br/>
      </w:r>
      <w:r>
        <w:rPr>
          <w:rFonts w:ascii="Times New Roman"/>
          <w:b w:val="false"/>
          <w:i w:val="false"/>
          <w:color w:val="000000"/>
          <w:sz w:val="28"/>
        </w:rPr>
        <w:t>
</w:t>
      </w:r>
      <w:r>
        <w:rPr>
          <w:rFonts w:ascii="Times New Roman"/>
          <w:b w:val="false"/>
          <w:i w:val="false"/>
          <w:color w:val="000000"/>
          <w:sz w:val="28"/>
        </w:rPr>
        <w:t>
      10-13. Сараптамалық ұйымның техникалық шарттарда көрсетілген талаптардың негізсіздігі туралы қорытындысының негізінде тұтынушы энергия беруші (энергия өндіруші) ұйымға техникалық шарттарды алуға жазбаша өтінішті (өтінімді, арызды) қайта береді.</w:t>
      </w:r>
      <w:r>
        <w:br/>
      </w:r>
      <w:r>
        <w:rPr>
          <w:rFonts w:ascii="Times New Roman"/>
          <w:b w:val="false"/>
          <w:i w:val="false"/>
          <w:color w:val="000000"/>
          <w:sz w:val="28"/>
        </w:rPr>
        <w:t>
</w:t>
      </w:r>
      <w:r>
        <w:rPr>
          <w:rFonts w:ascii="Times New Roman"/>
          <w:b w:val="false"/>
          <w:i w:val="false"/>
          <w:color w:val="000000"/>
          <w:sz w:val="28"/>
        </w:rPr>
        <w:t>
      10-14. Техникалық шарттарда көрсетілген талаптарды өзгертуден қайтадан бас тартылған жағдайда, тұтынушы энергия беруші (энергия өндіруші) ұйымның іс-қимылдарына қолданыстағы заңнамаға сәйкес шағымданады.</w:t>
      </w:r>
      <w:r>
        <w:br/>
      </w:r>
      <w:r>
        <w:rPr>
          <w:rFonts w:ascii="Times New Roman"/>
          <w:b w:val="false"/>
          <w:i w:val="false"/>
          <w:color w:val="000000"/>
          <w:sz w:val="28"/>
        </w:rPr>
        <w:t>
</w:t>
      </w:r>
      <w:r>
        <w:rPr>
          <w:rFonts w:ascii="Times New Roman"/>
          <w:b w:val="false"/>
          <w:i w:val="false"/>
          <w:color w:val="000000"/>
          <w:sz w:val="28"/>
        </w:rPr>
        <w:t>
      10-15. Техникалық шарттарды алған жағдайда, тұтынушы жобалау қызметіне лицензиясы бар жобалау ұйымына жүгінеді.</w:t>
      </w:r>
      <w:r>
        <w:br/>
      </w:r>
      <w:r>
        <w:rPr>
          <w:rFonts w:ascii="Times New Roman"/>
          <w:b w:val="false"/>
          <w:i w:val="false"/>
          <w:color w:val="000000"/>
          <w:sz w:val="28"/>
        </w:rPr>
        <w:t>
</w:t>
      </w:r>
      <w:r>
        <w:rPr>
          <w:rFonts w:ascii="Times New Roman"/>
          <w:b w:val="false"/>
          <w:i w:val="false"/>
          <w:color w:val="000000"/>
          <w:sz w:val="28"/>
        </w:rPr>
        <w:t>
      10-16. Жобалау жұмыстарын орындағаннан кейін тұтынушы сыртқы электрмен жабдықтау схемасы бойынша жобалық шешімдерді энергия беруші (энергия өндіруші) ұйыммен келіседі. Жобалық шешімдерді келісу мынадай мерзімде:</w:t>
      </w:r>
      <w:r>
        <w:br/>
      </w:r>
      <w:r>
        <w:rPr>
          <w:rFonts w:ascii="Times New Roman"/>
          <w:b w:val="false"/>
          <w:i w:val="false"/>
          <w:color w:val="000000"/>
          <w:sz w:val="28"/>
        </w:rPr>
        <w:t>
</w:t>
      </w:r>
      <w:r>
        <w:rPr>
          <w:rFonts w:ascii="Times New Roman"/>
          <w:b w:val="false"/>
          <w:i w:val="false"/>
          <w:color w:val="000000"/>
          <w:sz w:val="28"/>
        </w:rPr>
        <w:t>
      1) электр қондырғысының белгіленген қуаты 100 кВт дейін (қоса алғанда) үш жұмыс күні ішінде;</w:t>
      </w:r>
      <w:r>
        <w:br/>
      </w:r>
      <w:r>
        <w:rPr>
          <w:rFonts w:ascii="Times New Roman"/>
          <w:b w:val="false"/>
          <w:i w:val="false"/>
          <w:color w:val="000000"/>
          <w:sz w:val="28"/>
        </w:rPr>
        <w:t>
</w:t>
      </w:r>
      <w:r>
        <w:rPr>
          <w:rFonts w:ascii="Times New Roman"/>
          <w:b w:val="false"/>
          <w:i w:val="false"/>
          <w:color w:val="000000"/>
          <w:sz w:val="28"/>
        </w:rPr>
        <w:t>
      2) электр қондырғысының белгіленген қуаты 100 кВт астам жиырма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10-17. Тұтынушы электр монтаждау және қабылдау-тапсыру жұмыстарын орындағаннан кейін, техникалық шарттарда және жобалық шешімдерде көрсетілген талаптардың орындалуы/орындалмауы туралы қорытынды алу үшін сараптамалық ұйымға жүгінеді.</w:t>
      </w:r>
      <w:r>
        <w:br/>
      </w:r>
      <w:r>
        <w:rPr>
          <w:rFonts w:ascii="Times New Roman"/>
          <w:b w:val="false"/>
          <w:i w:val="false"/>
          <w:color w:val="000000"/>
          <w:sz w:val="28"/>
        </w:rPr>
        <w:t>
</w:t>
      </w:r>
      <w:r>
        <w:rPr>
          <w:rFonts w:ascii="Times New Roman"/>
          <w:b w:val="false"/>
          <w:i w:val="false"/>
          <w:color w:val="000000"/>
          <w:sz w:val="28"/>
        </w:rPr>
        <w:t>
      10-18. Сараптамалық ұйымның оң қорытындысы болған кезде тұтынушы энергия беруші (энергия өндіруші) ұйымға техникалық шарттарда көрсетілген талаптардың орындалғаны туралы хабарлайды. Энергия беруші (энергия өндіруші) ұйым хабарламаны алғаннан кейін үш жұмыс күні ішінде қосылу нүктесін және коммерциялық есепке алу схемасын қарайды, оның қорытындысы бойынша:</w:t>
      </w:r>
      <w:r>
        <w:br/>
      </w:r>
      <w:r>
        <w:rPr>
          <w:rFonts w:ascii="Times New Roman"/>
          <w:b w:val="false"/>
          <w:i w:val="false"/>
          <w:color w:val="000000"/>
          <w:sz w:val="28"/>
        </w:rPr>
        <w:t>
</w:t>
      </w:r>
      <w:r>
        <w:rPr>
          <w:rFonts w:ascii="Times New Roman"/>
          <w:b w:val="false"/>
          <w:i w:val="false"/>
          <w:color w:val="000000"/>
          <w:sz w:val="28"/>
        </w:rPr>
        <w:t>
      1) техникалық шарттардың талаптарын орындау туралы қорытындыны ресімдейді және тұтынушыға береді;</w:t>
      </w:r>
      <w:r>
        <w:br/>
      </w:r>
      <w:r>
        <w:rPr>
          <w:rFonts w:ascii="Times New Roman"/>
          <w:b w:val="false"/>
          <w:i w:val="false"/>
          <w:color w:val="000000"/>
          <w:sz w:val="28"/>
        </w:rPr>
        <w:t>
</w:t>
      </w:r>
      <w:r>
        <w:rPr>
          <w:rFonts w:ascii="Times New Roman"/>
          <w:b w:val="false"/>
          <w:i w:val="false"/>
          <w:color w:val="000000"/>
          <w:sz w:val="28"/>
        </w:rPr>
        <w:t>
      2) коммерциялық есепке алу схемасын қабылдау, теңгерімдік тиесілігін және тараптардың пайдалану жауапкершілігін бөлу актілерін ресімдейді және тұтынушыға береді;</w:t>
      </w:r>
      <w:r>
        <w:br/>
      </w:r>
      <w:r>
        <w:rPr>
          <w:rFonts w:ascii="Times New Roman"/>
          <w:b w:val="false"/>
          <w:i w:val="false"/>
          <w:color w:val="000000"/>
          <w:sz w:val="28"/>
        </w:rPr>
        <w:t>
</w:t>
      </w:r>
      <w:r>
        <w:rPr>
          <w:rFonts w:ascii="Times New Roman"/>
          <w:b w:val="false"/>
          <w:i w:val="false"/>
          <w:color w:val="000000"/>
          <w:sz w:val="28"/>
        </w:rPr>
        <w:t>
      3) тұтынушыны өзінің электр желілеріне қосады және тұтынушыға қосылуы туралы акт береді.»;</w:t>
      </w:r>
      <w:r>
        <w:br/>
      </w:r>
      <w:r>
        <w:rPr>
          <w:rFonts w:ascii="Times New Roman"/>
          <w:b w:val="false"/>
          <w:i w:val="false"/>
          <w:color w:val="000000"/>
          <w:sz w:val="28"/>
        </w:rPr>
        <w:t>
</w:t>
      </w:r>
      <w:r>
        <w:rPr>
          <w:rFonts w:ascii="Times New Roman"/>
          <w:b w:val="false"/>
          <w:i w:val="false"/>
          <w:color w:val="000000"/>
          <w:sz w:val="28"/>
        </w:rPr>
        <w:t>
      мынадай мазмұндағы 2-2-бөліммен толықтырылсын:</w:t>
      </w:r>
      <w:r>
        <w:br/>
      </w:r>
      <w:r>
        <w:rPr>
          <w:rFonts w:ascii="Times New Roman"/>
          <w:b w:val="false"/>
          <w:i w:val="false"/>
          <w:color w:val="000000"/>
          <w:sz w:val="28"/>
        </w:rPr>
        <w:t>
</w:t>
      </w:r>
      <w:r>
        <w:rPr>
          <w:rFonts w:ascii="Times New Roman"/>
          <w:b w:val="false"/>
          <w:i w:val="false"/>
          <w:color w:val="000000"/>
          <w:sz w:val="28"/>
        </w:rPr>
        <w:t>
      «2-2. Жылу желілеріне қосылу үшін техникалық шарттарды берген кезде реттеліп көрсетілетін қызметтерге тең қол жеткізуін ұйымдастыру рәсімі</w:t>
      </w:r>
      <w:r>
        <w:br/>
      </w:r>
      <w:r>
        <w:rPr>
          <w:rFonts w:ascii="Times New Roman"/>
          <w:b w:val="false"/>
          <w:i w:val="false"/>
          <w:color w:val="000000"/>
          <w:sz w:val="28"/>
        </w:rPr>
        <w:t>
</w:t>
      </w:r>
      <w:r>
        <w:rPr>
          <w:rFonts w:ascii="Times New Roman"/>
          <w:b w:val="false"/>
          <w:i w:val="false"/>
          <w:color w:val="000000"/>
          <w:sz w:val="28"/>
        </w:rPr>
        <w:t>
      10-19. Техникалық шарттарды алу үшін тұтынушы энергия беруші (энергия өндіруші) ұйымға жазбаша өтініш (өтінім, арыз) береді. Өтінімде мыналар көрсетіледі:</w:t>
      </w:r>
      <w:r>
        <w:br/>
      </w:r>
      <w:r>
        <w:rPr>
          <w:rFonts w:ascii="Times New Roman"/>
          <w:b w:val="false"/>
          <w:i w:val="false"/>
          <w:color w:val="000000"/>
          <w:sz w:val="28"/>
        </w:rPr>
        <w:t>
</w:t>
      </w:r>
      <w:r>
        <w:rPr>
          <w:rFonts w:ascii="Times New Roman"/>
          <w:b w:val="false"/>
          <w:i w:val="false"/>
          <w:color w:val="000000"/>
          <w:sz w:val="28"/>
        </w:rPr>
        <w:t>
      1) объектінің атауы;</w:t>
      </w:r>
      <w:r>
        <w:br/>
      </w:r>
      <w:r>
        <w:rPr>
          <w:rFonts w:ascii="Times New Roman"/>
          <w:b w:val="false"/>
          <w:i w:val="false"/>
          <w:color w:val="000000"/>
          <w:sz w:val="28"/>
        </w:rPr>
        <w:t>
</w:t>
      </w:r>
      <w:r>
        <w:rPr>
          <w:rFonts w:ascii="Times New Roman"/>
          <w:b w:val="false"/>
          <w:i w:val="false"/>
          <w:color w:val="000000"/>
          <w:sz w:val="28"/>
        </w:rPr>
        <w:t>
      2) объектінің орналасқан орны;</w:t>
      </w:r>
      <w:r>
        <w:br/>
      </w:r>
      <w:r>
        <w:rPr>
          <w:rFonts w:ascii="Times New Roman"/>
          <w:b w:val="false"/>
          <w:i w:val="false"/>
          <w:color w:val="000000"/>
          <w:sz w:val="28"/>
        </w:rPr>
        <w:t>
</w:t>
      </w:r>
      <w:r>
        <w:rPr>
          <w:rFonts w:ascii="Times New Roman"/>
          <w:b w:val="false"/>
          <w:i w:val="false"/>
          <w:color w:val="000000"/>
          <w:sz w:val="28"/>
        </w:rPr>
        <w:t>
      3) тапсырыс беруші ұйымының толық атауы, мекенжайы мен телефоны;</w:t>
      </w:r>
      <w:r>
        <w:br/>
      </w:r>
      <w:r>
        <w:rPr>
          <w:rFonts w:ascii="Times New Roman"/>
          <w:b w:val="false"/>
          <w:i w:val="false"/>
          <w:color w:val="000000"/>
          <w:sz w:val="28"/>
        </w:rPr>
        <w:t>
</w:t>
      </w:r>
      <w:r>
        <w:rPr>
          <w:rFonts w:ascii="Times New Roman"/>
          <w:b w:val="false"/>
          <w:i w:val="false"/>
          <w:color w:val="000000"/>
          <w:sz w:val="28"/>
        </w:rPr>
        <w:t>
      4) жоба болған жағдайда, жобаланатын объектіні сипаттайтын деректер (энергияны тұрмыстық тұтынуға пайдаланатын тұтынушылар үшін техникалық паспорт).</w:t>
      </w:r>
      <w:r>
        <w:br/>
      </w:r>
      <w:r>
        <w:rPr>
          <w:rFonts w:ascii="Times New Roman"/>
          <w:b w:val="false"/>
          <w:i w:val="false"/>
          <w:color w:val="000000"/>
          <w:sz w:val="28"/>
        </w:rPr>
        <w:t>
</w:t>
      </w:r>
      <w:r>
        <w:rPr>
          <w:rFonts w:ascii="Times New Roman"/>
          <w:b w:val="false"/>
          <w:i w:val="false"/>
          <w:color w:val="000000"/>
          <w:sz w:val="28"/>
        </w:rPr>
        <w:t>
      10-20. Энергия беруші (энергия өндіруші) ұйым тұтынушыдан жазбаша өтінішті (өтінімді, арызды) алғаннан кейін он төрт жұмыс күні ішінде тұтынушыны жылумен жабдықтау желісіне қосуға арналған техникалық шарттарды береді.</w:t>
      </w:r>
      <w:r>
        <w:br/>
      </w:r>
      <w:r>
        <w:rPr>
          <w:rFonts w:ascii="Times New Roman"/>
          <w:b w:val="false"/>
          <w:i w:val="false"/>
          <w:color w:val="000000"/>
          <w:sz w:val="28"/>
        </w:rPr>
        <w:t>
</w:t>
      </w:r>
      <w:r>
        <w:rPr>
          <w:rFonts w:ascii="Times New Roman"/>
          <w:b w:val="false"/>
          <w:i w:val="false"/>
          <w:color w:val="000000"/>
          <w:sz w:val="28"/>
        </w:rPr>
        <w:t>
      10-21. Энергия беруші ұйым тұтынушылар Қазақстан Республикасының нормативтік құқықтық актілерінде белгіленген талаптарды орындаған жағдайда, оларды жылу желілеріне қосудан, сондай-ақ оларға жылу энергиясын беруден бас тартпайды.</w:t>
      </w:r>
      <w:r>
        <w:br/>
      </w:r>
      <w:r>
        <w:rPr>
          <w:rFonts w:ascii="Times New Roman"/>
          <w:b w:val="false"/>
          <w:i w:val="false"/>
          <w:color w:val="000000"/>
          <w:sz w:val="28"/>
        </w:rPr>
        <w:t>
</w:t>
      </w:r>
      <w:r>
        <w:rPr>
          <w:rFonts w:ascii="Times New Roman"/>
          <w:b w:val="false"/>
          <w:i w:val="false"/>
          <w:color w:val="000000"/>
          <w:sz w:val="28"/>
        </w:rPr>
        <w:t>
      10-22. Тұтынушы объектісін жылу желілеріне қосуға арналған техникалық шарттарда мыналар көрсетіледі:</w:t>
      </w:r>
      <w:r>
        <w:br/>
      </w:r>
      <w:r>
        <w:rPr>
          <w:rFonts w:ascii="Times New Roman"/>
          <w:b w:val="false"/>
          <w:i w:val="false"/>
          <w:color w:val="000000"/>
          <w:sz w:val="28"/>
        </w:rPr>
        <w:t>
</w:t>
      </w:r>
      <w:r>
        <w:rPr>
          <w:rFonts w:ascii="Times New Roman"/>
          <w:b w:val="false"/>
          <w:i w:val="false"/>
          <w:color w:val="000000"/>
          <w:sz w:val="28"/>
        </w:rPr>
        <w:t>
      1) жылумен жабдықтау көзі, жылу желілеріне қосу нүктесі, берілетін жылу энергиясының сапасы;</w:t>
      </w:r>
      <w:r>
        <w:br/>
      </w:r>
      <w:r>
        <w:rPr>
          <w:rFonts w:ascii="Times New Roman"/>
          <w:b w:val="false"/>
          <w:i w:val="false"/>
          <w:color w:val="000000"/>
          <w:sz w:val="28"/>
        </w:rPr>
        <w:t>
</w:t>
      </w:r>
      <w:r>
        <w:rPr>
          <w:rFonts w:ascii="Times New Roman"/>
          <w:b w:val="false"/>
          <w:i w:val="false"/>
          <w:color w:val="000000"/>
          <w:sz w:val="28"/>
        </w:rPr>
        <w:t>
      2) басқа тұтынушылардың жүктемелерін ескере отырып, негізгі және резервтегі іске қосу нүктелеріндегі жылу тасымалдағыштың параметрлері мен гидравликалық режимі;</w:t>
      </w:r>
      <w:r>
        <w:br/>
      </w:r>
      <w:r>
        <w:rPr>
          <w:rFonts w:ascii="Times New Roman"/>
          <w:b w:val="false"/>
          <w:i w:val="false"/>
          <w:color w:val="000000"/>
          <w:sz w:val="28"/>
        </w:rPr>
        <w:t>
</w:t>
      </w:r>
      <w:r>
        <w:rPr>
          <w:rFonts w:ascii="Times New Roman"/>
          <w:b w:val="false"/>
          <w:i w:val="false"/>
          <w:color w:val="000000"/>
          <w:sz w:val="28"/>
        </w:rPr>
        <w:t>
      3) қажет болған жағдайда, басқа тұтынушылардың жүктемелерін қосу перспективасын ескере отырып, негізгі тұтынушының жүктемесі;</w:t>
      </w:r>
      <w:r>
        <w:br/>
      </w:r>
      <w:r>
        <w:rPr>
          <w:rFonts w:ascii="Times New Roman"/>
          <w:b w:val="false"/>
          <w:i w:val="false"/>
          <w:color w:val="000000"/>
          <w:sz w:val="28"/>
        </w:rPr>
        <w:t>
</w:t>
      </w:r>
      <w:r>
        <w:rPr>
          <w:rFonts w:ascii="Times New Roman"/>
          <w:b w:val="false"/>
          <w:i w:val="false"/>
          <w:color w:val="000000"/>
          <w:sz w:val="28"/>
        </w:rPr>
        <w:t>
      4) қайтарылатын өндірістік конденсаттың саны, сапасы және қайта айдау режимі, қажет болған жағдайда, конденсатты жинау және қайтару схемасы;</w:t>
      </w:r>
      <w:r>
        <w:br/>
      </w:r>
      <w:r>
        <w:rPr>
          <w:rFonts w:ascii="Times New Roman"/>
          <w:b w:val="false"/>
          <w:i w:val="false"/>
          <w:color w:val="000000"/>
          <w:sz w:val="28"/>
        </w:rPr>
        <w:t>
</w:t>
      </w:r>
      <w:r>
        <w:rPr>
          <w:rFonts w:ascii="Times New Roman"/>
          <w:b w:val="false"/>
          <w:i w:val="false"/>
          <w:color w:val="000000"/>
          <w:sz w:val="28"/>
        </w:rPr>
        <w:t>
      5) жылу энергиясын коммерциялық есепке алу аспаптарын орнату жөніндегі талаптар (жылу тұтынуды реттеудің автоматтандырылған жүйесін орнату кемінде 50 кВт орташа сағаттық жылу энергиясын тұтынатын объектілерге қолданылмайды);</w:t>
      </w:r>
      <w:r>
        <w:br/>
      </w:r>
      <w:r>
        <w:rPr>
          <w:rFonts w:ascii="Times New Roman"/>
          <w:b w:val="false"/>
          <w:i w:val="false"/>
          <w:color w:val="000000"/>
          <w:sz w:val="28"/>
        </w:rPr>
        <w:t>
</w:t>
      </w:r>
      <w:r>
        <w:rPr>
          <w:rFonts w:ascii="Times New Roman"/>
          <w:b w:val="false"/>
          <w:i w:val="false"/>
          <w:color w:val="000000"/>
          <w:sz w:val="28"/>
        </w:rPr>
        <w:t>
      6) жылу желілерін салу тәсілі;</w:t>
      </w:r>
      <w:r>
        <w:br/>
      </w:r>
      <w:r>
        <w:rPr>
          <w:rFonts w:ascii="Times New Roman"/>
          <w:b w:val="false"/>
          <w:i w:val="false"/>
          <w:color w:val="000000"/>
          <w:sz w:val="28"/>
        </w:rPr>
        <w:t>
</w:t>
      </w:r>
      <w:r>
        <w:rPr>
          <w:rFonts w:ascii="Times New Roman"/>
          <w:b w:val="false"/>
          <w:i w:val="false"/>
          <w:color w:val="000000"/>
          <w:sz w:val="28"/>
        </w:rPr>
        <w:t>
      7) жылыту-желдету мен технологиялық жүктемелерді және ыстық сумен жабдықтау жүктемесін қосу схемасы;</w:t>
      </w:r>
      <w:r>
        <w:br/>
      </w:r>
      <w:r>
        <w:rPr>
          <w:rFonts w:ascii="Times New Roman"/>
          <w:b w:val="false"/>
          <w:i w:val="false"/>
          <w:color w:val="000000"/>
          <w:sz w:val="28"/>
        </w:rPr>
        <w:t>
</w:t>
      </w:r>
      <w:r>
        <w:rPr>
          <w:rFonts w:ascii="Times New Roman"/>
          <w:b w:val="false"/>
          <w:i w:val="false"/>
          <w:color w:val="000000"/>
          <w:sz w:val="28"/>
        </w:rPr>
        <w:t>
      8) температуралық кесте мен желілік судың шығысы;</w:t>
      </w:r>
      <w:r>
        <w:br/>
      </w:r>
      <w:r>
        <w:rPr>
          <w:rFonts w:ascii="Times New Roman"/>
          <w:b w:val="false"/>
          <w:i w:val="false"/>
          <w:color w:val="000000"/>
          <w:sz w:val="28"/>
        </w:rPr>
        <w:t>
</w:t>
      </w:r>
      <w:r>
        <w:rPr>
          <w:rFonts w:ascii="Times New Roman"/>
          <w:b w:val="false"/>
          <w:i w:val="false"/>
          <w:color w:val="000000"/>
          <w:sz w:val="28"/>
        </w:rPr>
        <w:t>
      9) салынып немесе қайта жаңартылып отырған жылу желілерінің теңгерімдік және пайдалану тиесілілігі мен тараптардың пайдалану жауапкершілігінің шекаралары.</w:t>
      </w:r>
      <w:r>
        <w:br/>
      </w:r>
      <w:r>
        <w:rPr>
          <w:rFonts w:ascii="Times New Roman"/>
          <w:b w:val="false"/>
          <w:i w:val="false"/>
          <w:color w:val="000000"/>
          <w:sz w:val="28"/>
        </w:rPr>
        <w:t>
</w:t>
      </w:r>
      <w:r>
        <w:rPr>
          <w:rFonts w:ascii="Times New Roman"/>
          <w:b w:val="false"/>
          <w:i w:val="false"/>
          <w:color w:val="000000"/>
          <w:sz w:val="28"/>
        </w:rPr>
        <w:t>
      10-23. Техникалық шарттардың қолданылу мерзімі ҚР ҚН 1.02-01-2008 жобалау нормаларының, ҚР ҚНжЕ 1.04.03-2008 құрылыс тиесілігі нормаларының талаптарына сәйкес, бірақ кемінде бір жылға айқындалады.</w:t>
      </w:r>
      <w:r>
        <w:br/>
      </w:r>
      <w:r>
        <w:rPr>
          <w:rFonts w:ascii="Times New Roman"/>
          <w:b w:val="false"/>
          <w:i w:val="false"/>
          <w:color w:val="000000"/>
          <w:sz w:val="28"/>
        </w:rPr>
        <w:t>
</w:t>
      </w:r>
      <w:r>
        <w:rPr>
          <w:rFonts w:ascii="Times New Roman"/>
          <w:b w:val="false"/>
          <w:i w:val="false"/>
          <w:color w:val="000000"/>
          <w:sz w:val="28"/>
        </w:rPr>
        <w:t>
      10-24. Жылу тұтынатын қондырғылары тұтынушылардың желілеріне қосылатын қосалқы тұтынушылар техникалық шарттарды энергия беруші (энергия өндіруші) ұйымнан алады және тұтынушымен келіседі.</w:t>
      </w:r>
      <w:r>
        <w:br/>
      </w:r>
      <w:r>
        <w:rPr>
          <w:rFonts w:ascii="Times New Roman"/>
          <w:b w:val="false"/>
          <w:i w:val="false"/>
          <w:color w:val="000000"/>
          <w:sz w:val="28"/>
        </w:rPr>
        <w:t>
</w:t>
      </w:r>
      <w:r>
        <w:rPr>
          <w:rFonts w:ascii="Times New Roman"/>
          <w:b w:val="false"/>
          <w:i w:val="false"/>
          <w:color w:val="000000"/>
          <w:sz w:val="28"/>
        </w:rPr>
        <w:t>
      10-25. Объект иесі өзгерген жағдайда, жаңа меншік иесі меншік құқығы тіркелген сәттен бастап он жұмыс күні ішінде жазбаша нысанда энергия беруші (энергия өндіруші) және энергиямен жабдықтаушы ұйымға объект иесінің ауысқаны туралы хабарлайды. Тұтынушыға бұрын берілген техникалық шарттарды, актілер мен шарттарды қайта ресімдеу тек меншік иесінің ауысуы бөлігінде ғана жүзеге асырылады.</w:t>
      </w:r>
      <w:r>
        <w:br/>
      </w:r>
      <w:r>
        <w:rPr>
          <w:rFonts w:ascii="Times New Roman"/>
          <w:b w:val="false"/>
          <w:i w:val="false"/>
          <w:color w:val="000000"/>
          <w:sz w:val="28"/>
        </w:rPr>
        <w:t>
</w:t>
      </w:r>
      <w:r>
        <w:rPr>
          <w:rFonts w:ascii="Times New Roman"/>
          <w:b w:val="false"/>
          <w:i w:val="false"/>
          <w:color w:val="000000"/>
          <w:sz w:val="28"/>
        </w:rPr>
        <w:t>
      10-26. Техникалық шарттарда көрсетілген талаптардың негізділігіне күмән туындаған жағдайда, тұтынушы сараптамалық ұйымға энергетикалық сараптама жүргізу үшін жүгінеді. Тұтынушы өтінішінің негізінде сараптамалық ұйым энергия беруші (энергия өндіруші) ұйымға өтініш берген кезде энергия беруші (энергия өндіруші) ұйым барлық сұратылған мәліметтерді береді.</w:t>
      </w:r>
      <w:r>
        <w:br/>
      </w:r>
      <w:r>
        <w:rPr>
          <w:rFonts w:ascii="Times New Roman"/>
          <w:b w:val="false"/>
          <w:i w:val="false"/>
          <w:color w:val="000000"/>
          <w:sz w:val="28"/>
        </w:rPr>
        <w:t>
</w:t>
      </w:r>
      <w:r>
        <w:rPr>
          <w:rFonts w:ascii="Times New Roman"/>
          <w:b w:val="false"/>
          <w:i w:val="false"/>
          <w:color w:val="000000"/>
          <w:sz w:val="28"/>
        </w:rPr>
        <w:t>
      10-27. Тұтынушы техникалық шарттарды беруден бас тартудың немесе техникалық шарттарда көрсетілген талаптардың негізсіздігі туралы сараптамалық ұйымның оң қорытындысының негізінде энергия беруші (энергия өндіруші) ұйымға техникалық шарттарды алуға жазбаша өтінішті (өтінімді, арызды) қайта береді.</w:t>
      </w:r>
      <w:r>
        <w:br/>
      </w:r>
      <w:r>
        <w:rPr>
          <w:rFonts w:ascii="Times New Roman"/>
          <w:b w:val="false"/>
          <w:i w:val="false"/>
          <w:color w:val="000000"/>
          <w:sz w:val="28"/>
        </w:rPr>
        <w:t>
</w:t>
      </w:r>
      <w:r>
        <w:rPr>
          <w:rFonts w:ascii="Times New Roman"/>
          <w:b w:val="false"/>
          <w:i w:val="false"/>
          <w:color w:val="000000"/>
          <w:sz w:val="28"/>
        </w:rPr>
        <w:t>
      10-28. Техникалық шарттарды беруден немесе техникалық шарттарда көрсетілген негізсіз талаптарды өзгертуден қайта бас тарту энергия беруші (энергия өндіруші) ұйымның іс-әрекетіне шағымдануға негіз болып табылады.</w:t>
      </w:r>
      <w:r>
        <w:br/>
      </w:r>
      <w:r>
        <w:rPr>
          <w:rFonts w:ascii="Times New Roman"/>
          <w:b w:val="false"/>
          <w:i w:val="false"/>
          <w:color w:val="000000"/>
          <w:sz w:val="28"/>
        </w:rPr>
        <w:t>
</w:t>
      </w:r>
      <w:r>
        <w:rPr>
          <w:rFonts w:ascii="Times New Roman"/>
          <w:b w:val="false"/>
          <w:i w:val="false"/>
          <w:color w:val="000000"/>
          <w:sz w:val="28"/>
        </w:rPr>
        <w:t>
      10-29. Қосылуға арналған техникалық шарттарды алған жағдайда, тұтынушы құрылыс салу жүйесінде жылу энергиясын өндіру және тасымалдау объектілерін орналастыра отырып, елді мекендерді жылумен жабдықтау, сондай-ақ қонысаралық аумақтарда орналасқан өндірістік кешендерді жылумен жабдықтау схемаларын жобалау бойынша жобалық қызметті орындауға лицензиясы бар жобалаушы ұйымға жүгінеді.</w:t>
      </w:r>
      <w:r>
        <w:br/>
      </w:r>
      <w:r>
        <w:rPr>
          <w:rFonts w:ascii="Times New Roman"/>
          <w:b w:val="false"/>
          <w:i w:val="false"/>
          <w:color w:val="000000"/>
          <w:sz w:val="28"/>
        </w:rPr>
        <w:t>
</w:t>
      </w:r>
      <w:r>
        <w:rPr>
          <w:rFonts w:ascii="Times New Roman"/>
          <w:b w:val="false"/>
          <w:i w:val="false"/>
          <w:color w:val="000000"/>
          <w:sz w:val="28"/>
        </w:rPr>
        <w:t>
      10-30. Энергия беруші (энергия өндіруші) ұйым тұтынушыдан өтінішті (өтінімді, арызды) алғаннан кейін үш жұмыс күн ішінде:</w:t>
      </w:r>
      <w:r>
        <w:br/>
      </w:r>
      <w:r>
        <w:rPr>
          <w:rFonts w:ascii="Times New Roman"/>
          <w:b w:val="false"/>
          <w:i w:val="false"/>
          <w:color w:val="000000"/>
          <w:sz w:val="28"/>
        </w:rPr>
        <w:t>
</w:t>
      </w:r>
      <w:r>
        <w:rPr>
          <w:rFonts w:ascii="Times New Roman"/>
          <w:b w:val="false"/>
          <w:i w:val="false"/>
          <w:color w:val="000000"/>
          <w:sz w:val="28"/>
        </w:rPr>
        <w:t>
      сыртқы жылу желілері; жылу торабы; есепке алу аспаптары; ішкі жылу желілері жобаларын келіседі.</w:t>
      </w:r>
      <w:r>
        <w:br/>
      </w:r>
      <w:r>
        <w:rPr>
          <w:rFonts w:ascii="Times New Roman"/>
          <w:b w:val="false"/>
          <w:i w:val="false"/>
          <w:color w:val="000000"/>
          <w:sz w:val="28"/>
        </w:rPr>
        <w:t>
</w:t>
      </w:r>
      <w:r>
        <w:rPr>
          <w:rFonts w:ascii="Times New Roman"/>
          <w:b w:val="false"/>
          <w:i w:val="false"/>
          <w:color w:val="000000"/>
          <w:sz w:val="28"/>
        </w:rPr>
        <w:t>
      10-31. Энергия беруші (энергия өндіруші) ұйымның жылу желілеріне қосуды тұтынушының жазбаша өтініші бойынша осы (қосылу бойынша) жұмыстардың ақысы төленгеннен кейін ұйымның өзі жүзеге асырады.</w:t>
      </w:r>
      <w:r>
        <w:br/>
      </w:r>
      <w:r>
        <w:rPr>
          <w:rFonts w:ascii="Times New Roman"/>
          <w:b w:val="false"/>
          <w:i w:val="false"/>
          <w:color w:val="000000"/>
          <w:sz w:val="28"/>
        </w:rPr>
        <w:t>
</w:t>
      </w:r>
      <w:r>
        <w:rPr>
          <w:rFonts w:ascii="Times New Roman"/>
          <w:b w:val="false"/>
          <w:i w:val="false"/>
          <w:color w:val="000000"/>
          <w:sz w:val="28"/>
        </w:rPr>
        <w:t>
      10-32. Энергия беруші (энергия өндіруші) ұйым жылу желісіне қосылғаннан кейін тұтынушы мынадай тәртіппен:</w:t>
      </w:r>
      <w:r>
        <w:br/>
      </w:r>
      <w:r>
        <w:rPr>
          <w:rFonts w:ascii="Times New Roman"/>
          <w:b w:val="false"/>
          <w:i w:val="false"/>
          <w:color w:val="000000"/>
          <w:sz w:val="28"/>
        </w:rPr>
        <w:t>
</w:t>
      </w:r>
      <w:r>
        <w:rPr>
          <w:rFonts w:ascii="Times New Roman"/>
          <w:b w:val="false"/>
          <w:i w:val="false"/>
          <w:color w:val="000000"/>
          <w:sz w:val="28"/>
        </w:rPr>
        <w:t>
      1) энергия беруші (энергия өндіруші) ұйымның өкілдерімен бірлесіп, теңгерімдік тиесілігі мен пайдалану жауапкершілігінің шекарасын бөлу актісін үш жұмыс күні ішінде ресімдейді;</w:t>
      </w:r>
      <w:r>
        <w:br/>
      </w:r>
      <w:r>
        <w:rPr>
          <w:rFonts w:ascii="Times New Roman"/>
          <w:b w:val="false"/>
          <w:i w:val="false"/>
          <w:color w:val="000000"/>
          <w:sz w:val="28"/>
        </w:rPr>
        <w:t>
</w:t>
      </w:r>
      <w:r>
        <w:rPr>
          <w:rFonts w:ascii="Times New Roman"/>
          <w:b w:val="false"/>
          <w:i w:val="false"/>
          <w:color w:val="000000"/>
          <w:sz w:val="28"/>
        </w:rPr>
        <w:t>
      2) жылу торабын салғаннан, есепке алу аспаптарын және ішкі жылумен жабдықтау жүйелерін монтаждағаннан кейін қайта монтаждалған жабдықтарды жуып-шаю және сығымдау жұмыстарының орындалуын қабылдау үшін энергия беруші (энергия өндіруші) ұйымның өкілін шақырып, кейіннен үш жұмыс күні ішінде актілерді (есепке алу аспаптарын пайдалануға рұқсат беру актісі, жылу торабын және ішкі жылумен жабдықтау жүйелерін қабылдау актісі) ресімдейді.</w:t>
      </w:r>
      <w:r>
        <w:br/>
      </w:r>
      <w:r>
        <w:rPr>
          <w:rFonts w:ascii="Times New Roman"/>
          <w:b w:val="false"/>
          <w:i w:val="false"/>
          <w:color w:val="000000"/>
          <w:sz w:val="28"/>
        </w:rPr>
        <w:t>
</w:t>
      </w:r>
      <w:r>
        <w:rPr>
          <w:rFonts w:ascii="Times New Roman"/>
          <w:b w:val="false"/>
          <w:i w:val="false"/>
          <w:color w:val="000000"/>
          <w:sz w:val="28"/>
        </w:rPr>
        <w:t>
      3) екі жұмыс күні ішінде объект паспортын ресімдейді және дроссель құрылғыларының (сопло, шайба) өлшемдерін алады. Дроссель құрылғыларын дайындау нормативтік-техникалық құжаттамалар мен алынған есептеулерге сәйкес жүргізіледі. Дроссель құрылғыларын орнату кезінде пломбалау үшін энергия беруші (энергия өндіруші) ұйымның өкілі шақырылады;</w:t>
      </w:r>
      <w:r>
        <w:br/>
      </w:r>
      <w:r>
        <w:rPr>
          <w:rFonts w:ascii="Times New Roman"/>
          <w:b w:val="false"/>
          <w:i w:val="false"/>
          <w:color w:val="000000"/>
          <w:sz w:val="28"/>
        </w:rPr>
        <w:t>
</w:t>
      </w:r>
      <w:r>
        <w:rPr>
          <w:rFonts w:ascii="Times New Roman"/>
          <w:b w:val="false"/>
          <w:i w:val="false"/>
          <w:color w:val="000000"/>
          <w:sz w:val="28"/>
        </w:rPr>
        <w:t>
      4) алдағы және одан кейінгі жылыту маусымдарына жылу тұтыну қондырғылары мен жылу желілерінің техникалық әзірлігі туралы актіні алу үшін энергия беруші (энергия өндіруші) ұйымға жуып-шаю, сығымдау және ретке келтіру актілерін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Газбен жабдықтау желілеріне қосылуға техникалық шарттарды берген кезде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жеткізудің тең жағдайларын ұйымдастыру тәртібі»;</w:t>
      </w:r>
      <w:r>
        <w:br/>
      </w:r>
      <w:r>
        <w:rPr>
          <w:rFonts w:ascii="Times New Roman"/>
          <w:b w:val="false"/>
          <w:i w:val="false"/>
          <w:color w:val="000000"/>
          <w:sz w:val="28"/>
        </w:rPr>
        <w:t>
</w:t>
      </w:r>
      <w:r>
        <w:rPr>
          <w:rFonts w:ascii="Times New Roman"/>
          <w:b w:val="false"/>
          <w:i w:val="false"/>
          <w:color w:val="000000"/>
          <w:sz w:val="28"/>
        </w:rPr>
        <w:t>
      мынадай мазмұндағы 74-1, 74-2, 74-3, 74-4, 74-5, 74-6, 74-7, 74-8, 74-9, 74-10, 74-11-тармақтармен толықтырылсын:</w:t>
      </w:r>
      <w:r>
        <w:br/>
      </w:r>
      <w:r>
        <w:rPr>
          <w:rFonts w:ascii="Times New Roman"/>
          <w:b w:val="false"/>
          <w:i w:val="false"/>
          <w:color w:val="000000"/>
          <w:sz w:val="28"/>
        </w:rPr>
        <w:t>
</w:t>
      </w:r>
      <w:r>
        <w:rPr>
          <w:rFonts w:ascii="Times New Roman"/>
          <w:b w:val="false"/>
          <w:i w:val="false"/>
          <w:color w:val="000000"/>
          <w:sz w:val="28"/>
        </w:rPr>
        <w:t>
      «74-1. Техникалық шарттарды алу үшін тұтынушы көрсетілетін қызметтерді жеткізушіге ең жоғары сағаттық тұтыну көлемін көрсете отырып, еркін нысанда жазбаша өтініш (өтінім, арыз) береді.</w:t>
      </w:r>
      <w:r>
        <w:br/>
      </w:r>
      <w:r>
        <w:rPr>
          <w:rFonts w:ascii="Times New Roman"/>
          <w:b w:val="false"/>
          <w:i w:val="false"/>
          <w:color w:val="000000"/>
          <w:sz w:val="28"/>
        </w:rPr>
        <w:t>
</w:t>
      </w:r>
      <w:r>
        <w:rPr>
          <w:rFonts w:ascii="Times New Roman"/>
          <w:b w:val="false"/>
          <w:i w:val="false"/>
          <w:color w:val="000000"/>
          <w:sz w:val="28"/>
        </w:rPr>
        <w:t>
      Жазбаша өтінішке (өтінімге, арызға) мыналар қоса беріледі:</w:t>
      </w:r>
      <w:r>
        <w:br/>
      </w:r>
      <w:r>
        <w:rPr>
          <w:rFonts w:ascii="Times New Roman"/>
          <w:b w:val="false"/>
          <w:i w:val="false"/>
          <w:color w:val="000000"/>
          <w:sz w:val="28"/>
        </w:rPr>
        <w:t>
</w:t>
      </w:r>
      <w:r>
        <w:rPr>
          <w:rFonts w:ascii="Times New Roman"/>
          <w:b w:val="false"/>
          <w:i w:val="false"/>
          <w:color w:val="000000"/>
          <w:sz w:val="28"/>
        </w:rPr>
        <w:t>
      1) жеке тұлғалар үшін – объект иесінің жеке куәлігінің көшірмесі, заңды тұлғалар үшін – мемлекеттік тіркеу/қайта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2) 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келісімі;</w:t>
      </w:r>
      <w:r>
        <w:br/>
      </w:r>
      <w:r>
        <w:rPr>
          <w:rFonts w:ascii="Times New Roman"/>
          <w:b w:val="false"/>
          <w:i w:val="false"/>
          <w:color w:val="000000"/>
          <w:sz w:val="28"/>
        </w:rPr>
        <w:t>
</w:t>
      </w:r>
      <w:r>
        <w:rPr>
          <w:rFonts w:ascii="Times New Roman"/>
          <w:b w:val="false"/>
          <w:i w:val="false"/>
          <w:color w:val="000000"/>
          <w:sz w:val="28"/>
        </w:rPr>
        <w:t>
      3) газдандырылатын объектіге (тұрғын үйге) арналған техникалық паспорттың көшірмесі немесе қолданыстағы (үй ішіндегі) желілерді реконструкциялауға арналған газдандырудың эскиздік жобасының көшірмесі;</w:t>
      </w:r>
      <w:r>
        <w:br/>
      </w:r>
      <w:r>
        <w:rPr>
          <w:rFonts w:ascii="Times New Roman"/>
          <w:b w:val="false"/>
          <w:i w:val="false"/>
          <w:color w:val="000000"/>
          <w:sz w:val="28"/>
        </w:rPr>
        <w:t>
</w:t>
      </w:r>
      <w:r>
        <w:rPr>
          <w:rFonts w:ascii="Times New Roman"/>
          <w:b w:val="false"/>
          <w:i w:val="false"/>
          <w:color w:val="000000"/>
          <w:sz w:val="28"/>
        </w:rPr>
        <w:t>
      4) пайдаланылатын ұйымдарға сәйкес келісілген 1:500 масштабтағы құрылыс учаскесінің топографиялық түсірілімі (барлық жер үсті және жер асты коммуникациялармен және құрылыстармен);</w:t>
      </w:r>
      <w:r>
        <w:br/>
      </w:r>
      <w:r>
        <w:rPr>
          <w:rFonts w:ascii="Times New Roman"/>
          <w:b w:val="false"/>
          <w:i w:val="false"/>
          <w:color w:val="000000"/>
          <w:sz w:val="28"/>
        </w:rPr>
        <w:t>
</w:t>
      </w:r>
      <w:r>
        <w:rPr>
          <w:rFonts w:ascii="Times New Roman"/>
          <w:b w:val="false"/>
          <w:i w:val="false"/>
          <w:color w:val="000000"/>
          <w:sz w:val="28"/>
        </w:rPr>
        <w:t>
      5) техникалық сипаттамасы көрсетілген газ тұтыну жабдықтарына арналған техникалық паспорттың көшірмесі;</w:t>
      </w:r>
      <w:r>
        <w:br/>
      </w:r>
      <w:r>
        <w:rPr>
          <w:rFonts w:ascii="Times New Roman"/>
          <w:b w:val="false"/>
          <w:i w:val="false"/>
          <w:color w:val="000000"/>
          <w:sz w:val="28"/>
        </w:rPr>
        <w:t>
</w:t>
      </w:r>
      <w:r>
        <w:rPr>
          <w:rFonts w:ascii="Times New Roman"/>
          <w:b w:val="false"/>
          <w:i w:val="false"/>
          <w:color w:val="000000"/>
          <w:sz w:val="28"/>
        </w:rPr>
        <w:t>
      6) объектінің орналасу схемасы;</w:t>
      </w:r>
      <w:r>
        <w:br/>
      </w:r>
      <w:r>
        <w:rPr>
          <w:rFonts w:ascii="Times New Roman"/>
          <w:b w:val="false"/>
          <w:i w:val="false"/>
          <w:color w:val="000000"/>
          <w:sz w:val="28"/>
        </w:rPr>
        <w:t>
</w:t>
      </w:r>
      <w:r>
        <w:rPr>
          <w:rFonts w:ascii="Times New Roman"/>
          <w:b w:val="false"/>
          <w:i w:val="false"/>
          <w:color w:val="000000"/>
          <w:sz w:val="28"/>
        </w:rPr>
        <w:t>
      7) заңды тұлғалар үшін – көп қабатты үйлерді газдандыру кезінде тамақ пісіруге, жылытуға, ауа алмастыруға, ауа баптауға, ыстық сумен жабдықтауға табиғи газды пайдалануға гидравликалық есептер.</w:t>
      </w:r>
      <w:r>
        <w:br/>
      </w:r>
      <w:r>
        <w:rPr>
          <w:rFonts w:ascii="Times New Roman"/>
          <w:b w:val="false"/>
          <w:i w:val="false"/>
          <w:color w:val="000000"/>
          <w:sz w:val="28"/>
        </w:rPr>
        <w:t>
</w:t>
      </w:r>
      <w:r>
        <w:rPr>
          <w:rFonts w:ascii="Times New Roman"/>
          <w:b w:val="false"/>
          <w:i w:val="false"/>
          <w:color w:val="000000"/>
          <w:sz w:val="28"/>
        </w:rPr>
        <w:t>
      74-2. Жаңа, кеңейтілетін немесе реконструкцияланатын объектілердің газбен жабдықтау жүйелерінің өндірістік қуаттарын анықтау қажет болған кезде, көрсетілетін қызметтерді жеткізуші осы Қағидалардың 74-1-тармағына сәйкес жазбаша өтініш (өтінім, арыз) келіп түскен күнінен бастап үш жұмыс күні ішінде коммерциялық есепке алу аспаптарын орнату бойынша ақпаратты, сауалнама парағын, жер учаскесін бөлу схемасын сұртады.</w:t>
      </w:r>
      <w:r>
        <w:br/>
      </w:r>
      <w:r>
        <w:rPr>
          <w:rFonts w:ascii="Times New Roman"/>
          <w:b w:val="false"/>
          <w:i w:val="false"/>
          <w:color w:val="000000"/>
          <w:sz w:val="28"/>
        </w:rPr>
        <w:t>
</w:t>
      </w:r>
      <w:r>
        <w:rPr>
          <w:rFonts w:ascii="Times New Roman"/>
          <w:b w:val="false"/>
          <w:i w:val="false"/>
          <w:color w:val="000000"/>
          <w:sz w:val="28"/>
        </w:rPr>
        <w:t>
      74-3. Көсетілетін қызметтерді жеткізуші техникалық шарттарды беруді осы Қағидалардың 74-1-тармағына сәйкес жазбаша өтініш (өтінім, арыз) келіп түскен күнінен бастап бес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74-4. Объектілерді газбен жабдықтауға, қосуға техникалық шарттарды беру:</w:t>
      </w:r>
      <w:r>
        <w:br/>
      </w:r>
      <w:r>
        <w:rPr>
          <w:rFonts w:ascii="Times New Roman"/>
          <w:b w:val="false"/>
          <w:i w:val="false"/>
          <w:color w:val="000000"/>
          <w:sz w:val="28"/>
        </w:rPr>
        <w:t>
</w:t>
      </w:r>
      <w:r>
        <w:rPr>
          <w:rFonts w:ascii="Times New Roman"/>
          <w:b w:val="false"/>
          <w:i w:val="false"/>
          <w:color w:val="000000"/>
          <w:sz w:val="28"/>
        </w:rPr>
        <w:t>
      1) осы Қағидалардың 74-1-тармағына сәйкес өтінішке қоса берілетін құжаттар мен мәліметтер толық және дұрыс болған;</w:t>
      </w:r>
      <w:r>
        <w:br/>
      </w:r>
      <w:r>
        <w:rPr>
          <w:rFonts w:ascii="Times New Roman"/>
          <w:b w:val="false"/>
          <w:i w:val="false"/>
          <w:color w:val="000000"/>
          <w:sz w:val="28"/>
        </w:rPr>
        <w:t>
</w:t>
      </w:r>
      <w:r>
        <w:rPr>
          <w:rFonts w:ascii="Times New Roman"/>
          <w:b w:val="false"/>
          <w:i w:val="false"/>
          <w:color w:val="000000"/>
          <w:sz w:val="28"/>
        </w:rPr>
        <w:t>
      2) газдандырылатын объект Қазақстан Республикасы нормативтік-құқықтық актілерінің және нормативтік-техникалық құжаттарының талаптарына сәйкес келген;</w:t>
      </w:r>
      <w:r>
        <w:br/>
      </w:r>
      <w:r>
        <w:rPr>
          <w:rFonts w:ascii="Times New Roman"/>
          <w:b w:val="false"/>
          <w:i w:val="false"/>
          <w:color w:val="000000"/>
          <w:sz w:val="28"/>
        </w:rPr>
        <w:t>
</w:t>
      </w:r>
      <w:r>
        <w:rPr>
          <w:rFonts w:ascii="Times New Roman"/>
          <w:b w:val="false"/>
          <w:i w:val="false"/>
          <w:color w:val="000000"/>
          <w:sz w:val="28"/>
        </w:rPr>
        <w:t>
      3) объектіні газдандырудың техникалық мүмкіндігі болған кезде, сондай-ақ жаңа объектілерді қосу немесе қолданыстағы қуаттарды арттыру басқа тұтынушыларға көрсетілетін қызмет сапасын төмендетуге әкелмеген жағдайда;</w:t>
      </w:r>
      <w:r>
        <w:br/>
      </w:r>
      <w:r>
        <w:rPr>
          <w:rFonts w:ascii="Times New Roman"/>
          <w:b w:val="false"/>
          <w:i w:val="false"/>
          <w:color w:val="000000"/>
          <w:sz w:val="28"/>
        </w:rPr>
        <w:t>
</w:t>
      </w:r>
      <w:r>
        <w:rPr>
          <w:rFonts w:ascii="Times New Roman"/>
          <w:b w:val="false"/>
          <w:i w:val="false"/>
          <w:color w:val="000000"/>
          <w:sz w:val="28"/>
        </w:rPr>
        <w:t>
      4) желілер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74-5. Осы Қағидалардың 74-4-тармағындағы талаптардың біріне сәйкес келмеген жағдайда, жазбаша өтініш (өтінім, арыз) келіп түскен күнінен бастап бес жұмыс күні ішінде тұтынушыға бас тарту себептері көрсетіліп, жазбаша түрде дәлелді жауап жіберіледі.</w:t>
      </w:r>
      <w:r>
        <w:br/>
      </w:r>
      <w:r>
        <w:rPr>
          <w:rFonts w:ascii="Times New Roman"/>
          <w:b w:val="false"/>
          <w:i w:val="false"/>
          <w:color w:val="000000"/>
          <w:sz w:val="28"/>
        </w:rPr>
        <w:t>
</w:t>
      </w:r>
      <w:r>
        <w:rPr>
          <w:rFonts w:ascii="Times New Roman"/>
          <w:b w:val="false"/>
          <w:i w:val="false"/>
          <w:color w:val="000000"/>
          <w:sz w:val="28"/>
        </w:rPr>
        <w:t>
      74-6. Техникалық шарттарда жабдықтардың рұқсат етілетін қуаты, саны, орналасуы және негізгі сипаттамалары көрсетіледі.</w:t>
      </w:r>
      <w:r>
        <w:br/>
      </w:r>
      <w:r>
        <w:rPr>
          <w:rFonts w:ascii="Times New Roman"/>
          <w:b w:val="false"/>
          <w:i w:val="false"/>
          <w:color w:val="000000"/>
          <w:sz w:val="28"/>
        </w:rPr>
        <w:t>
</w:t>
      </w:r>
      <w:r>
        <w:rPr>
          <w:rFonts w:ascii="Times New Roman"/>
          <w:b w:val="false"/>
          <w:i w:val="false"/>
          <w:color w:val="000000"/>
          <w:sz w:val="28"/>
        </w:rPr>
        <w:t>
      74-7.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74-8. Газбен жабдықтау жүйесі объектісінің бастапқы жобалық шешімі өзгерген жағдайда, техникалық шарттар көрсетілетін қызметтерді жеткізушіге осы Қағидаларда белгіленген тәртіппен тұтынушының жаңа техникалық шарттарға жазбаша өтініш (өтінім, арыз) беруі арқылы олардың қолданылу кезеңі ішінде өзгертіледі.</w:t>
      </w:r>
      <w:r>
        <w:br/>
      </w:r>
      <w:r>
        <w:rPr>
          <w:rFonts w:ascii="Times New Roman"/>
          <w:b w:val="false"/>
          <w:i w:val="false"/>
          <w:color w:val="000000"/>
          <w:sz w:val="28"/>
        </w:rPr>
        <w:t>
</w:t>
      </w:r>
      <w:r>
        <w:rPr>
          <w:rFonts w:ascii="Times New Roman"/>
          <w:b w:val="false"/>
          <w:i w:val="false"/>
          <w:color w:val="000000"/>
          <w:sz w:val="28"/>
        </w:rPr>
        <w:t>
      74-9. Техникалық шарттардың қолданылу кезеңі ішінде оларды көрсетілетін қызметтерді жеткізушінің бастамасы бойынша өзгертуге тұтынушының келісімімен Қазақстан Республикасының нормативтік-құқықтық актілері мен нормативтік-техникалық құжаттарының талаптары өзгертілген жағдайда рұқсат етіледі.</w:t>
      </w:r>
      <w:r>
        <w:br/>
      </w:r>
      <w:r>
        <w:rPr>
          <w:rFonts w:ascii="Times New Roman"/>
          <w:b w:val="false"/>
          <w:i w:val="false"/>
          <w:color w:val="000000"/>
          <w:sz w:val="28"/>
        </w:rPr>
        <w:t>
</w:t>
      </w:r>
      <w:r>
        <w:rPr>
          <w:rFonts w:ascii="Times New Roman"/>
          <w:b w:val="false"/>
          <w:i w:val="false"/>
          <w:color w:val="000000"/>
          <w:sz w:val="28"/>
        </w:rPr>
        <w:t>
      74-10. Көрсетілетін қызметтерді жеткізуші берілген техникалық шарттардың есебін жүргізеді.</w:t>
      </w:r>
      <w:r>
        <w:br/>
      </w:r>
      <w:r>
        <w:rPr>
          <w:rFonts w:ascii="Times New Roman"/>
          <w:b w:val="false"/>
          <w:i w:val="false"/>
          <w:color w:val="000000"/>
          <w:sz w:val="28"/>
        </w:rPr>
        <w:t>
</w:t>
      </w:r>
      <w:r>
        <w:rPr>
          <w:rFonts w:ascii="Times New Roman"/>
          <w:b w:val="false"/>
          <w:i w:val="false"/>
          <w:color w:val="000000"/>
          <w:sz w:val="28"/>
        </w:rPr>
        <w:t>
      74-11. Объект иесі ауысқан кезде мүдделі тараптардың бірі (иесі, сатып алушы, жалға алушы) сатып алу-сату (мүліктік жалдау) шарты жасалған күнінен бастап күнтізбелік он күн ішінде көрсетілетін қызметтерді жеткізушіге иесінің ауысуы туралы хабарлайды және көрсеткіштерді, коммерциялық есепке алу аспаптарының қосылу схемасын тексеріп салыстыру үшін олардың өкілдерін белгіленген күні мен сағатта шақырады. Көрсетілетін қызметтерді жеткізуші тиісті актіні жасайды және тұтынушыға сол жерде береді.</w:t>
      </w:r>
      <w:r>
        <w:br/>
      </w:r>
      <w:r>
        <w:rPr>
          <w:rFonts w:ascii="Times New Roman"/>
          <w:b w:val="false"/>
          <w:i w:val="false"/>
          <w:color w:val="000000"/>
          <w:sz w:val="28"/>
        </w:rPr>
        <w:t>
</w:t>
      </w:r>
      <w:r>
        <w:rPr>
          <w:rFonts w:ascii="Times New Roman"/>
          <w:b w:val="false"/>
          <w:i w:val="false"/>
          <w:color w:val="000000"/>
          <w:sz w:val="28"/>
        </w:rPr>
        <w:t>
      Көрсетілетін қызметті жеткізушіге иесінің ауысуы туралы хабарламамен бірге тараптардың теңгерімдік тиесілігін және пайдалану жауапкершілігін бөлу актілерін қайта ресімдеуге жібереді. Қайта ресімделген актіні беру мерзімі хабарлама алған күнінен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Сумен жабдықтау және (немесе) суды бұру саласындағы реттеліп көрсетілетін қызметтерге тең қол жеткізуді ұйымдастыру және оларға қосылуға техникалық шарттарды берген кезде тең қол жеткізуді ұйымдастыру тәртібі»;</w:t>
      </w:r>
      <w:r>
        <w:br/>
      </w:r>
      <w:r>
        <w:rPr>
          <w:rFonts w:ascii="Times New Roman"/>
          <w:b w:val="false"/>
          <w:i w:val="false"/>
          <w:color w:val="000000"/>
          <w:sz w:val="28"/>
        </w:rPr>
        <w:t>
</w:t>
      </w:r>
      <w:r>
        <w:rPr>
          <w:rFonts w:ascii="Times New Roman"/>
          <w:b w:val="false"/>
          <w:i w:val="false"/>
          <w:color w:val="000000"/>
          <w:sz w:val="28"/>
        </w:rPr>
        <w:t>
      мынадай мазмұндағы 77-1, 77-2, 77-3, 77-4, 77-5, 77-6, 77-7, 77-8, 77-9, 77-10, 77-11, 77-12-тармақтармен толықтырылсын:</w:t>
      </w:r>
      <w:r>
        <w:br/>
      </w:r>
      <w:r>
        <w:rPr>
          <w:rFonts w:ascii="Times New Roman"/>
          <w:b w:val="false"/>
          <w:i w:val="false"/>
          <w:color w:val="000000"/>
          <w:sz w:val="28"/>
        </w:rPr>
        <w:t>
</w:t>
      </w:r>
      <w:r>
        <w:rPr>
          <w:rFonts w:ascii="Times New Roman"/>
          <w:b w:val="false"/>
          <w:i w:val="false"/>
          <w:color w:val="000000"/>
          <w:sz w:val="28"/>
        </w:rPr>
        <w:t>
      «77-1. Техникалық шарттарды көрсетілетін қызметтерді жеткізуші осы Қағидалардың 10-4-тармағында санамаланған жағдайларда, сумен жабдықтау және су бұру объектілерін қосуға немесе инженерлік желілерін дамытуға елді мекеннің сумен жабдықтау және су бұру құрылыстары өнімділігінің қоры және желілерінің өткізу қабілеті жеткілікті болған жайғдайда береді.</w:t>
      </w:r>
      <w:r>
        <w:br/>
      </w:r>
      <w:r>
        <w:rPr>
          <w:rFonts w:ascii="Times New Roman"/>
          <w:b w:val="false"/>
          <w:i w:val="false"/>
          <w:color w:val="000000"/>
          <w:sz w:val="28"/>
        </w:rPr>
        <w:t>
</w:t>
      </w:r>
      <w:r>
        <w:rPr>
          <w:rFonts w:ascii="Times New Roman"/>
          <w:b w:val="false"/>
          <w:i w:val="false"/>
          <w:color w:val="000000"/>
          <w:sz w:val="28"/>
        </w:rPr>
        <w:t>
      77-2. Жобаланып отырған объектінің сипаттамалары өзгерген жағдайда, тұтынушының осы Қағидаларда белгіленген тәртіппен жаңа техникалық шарттарға жазбаша өтініш (өтінім, арыз) беруі арқылы техникалық шарттардың қолданысы кезеңі ішінде олар өзгертілуі мүмкін.</w:t>
      </w:r>
      <w:r>
        <w:br/>
      </w:r>
      <w:r>
        <w:rPr>
          <w:rFonts w:ascii="Times New Roman"/>
          <w:b w:val="false"/>
          <w:i w:val="false"/>
          <w:color w:val="000000"/>
          <w:sz w:val="28"/>
        </w:rPr>
        <w:t>
</w:t>
      </w:r>
      <w:r>
        <w:rPr>
          <w:rFonts w:ascii="Times New Roman"/>
          <w:b w:val="false"/>
          <w:i w:val="false"/>
          <w:color w:val="000000"/>
          <w:sz w:val="28"/>
        </w:rPr>
        <w:t>
      77-3. Сумен жабдықтау және су бұру жөніндегі көрсетілетін қызметтерді жеткізушінің бастамасы бойынша техникалық шарттардың қолданысы кезеңі ішінде оларды өзгертуге тұтынушының келісімімен нормативтік-техникалық құжаттардың талаптары өзгерген жағдайда рұқсат етіледі.</w:t>
      </w:r>
      <w:r>
        <w:br/>
      </w:r>
      <w:r>
        <w:rPr>
          <w:rFonts w:ascii="Times New Roman"/>
          <w:b w:val="false"/>
          <w:i w:val="false"/>
          <w:color w:val="000000"/>
          <w:sz w:val="28"/>
        </w:rPr>
        <w:t>
</w:t>
      </w:r>
      <w:r>
        <w:rPr>
          <w:rFonts w:ascii="Times New Roman"/>
          <w:b w:val="false"/>
          <w:i w:val="false"/>
          <w:color w:val="000000"/>
          <w:sz w:val="28"/>
        </w:rPr>
        <w:t>
      77-4. Сумен жабдықтау және/немесе су бұру жүйелеріне қосылуға техникалық шарттарды алуға арналған өтініште (өтінімде, арызда) мыналар көрсетіледі:</w:t>
      </w:r>
      <w:r>
        <w:br/>
      </w:r>
      <w:r>
        <w:rPr>
          <w:rFonts w:ascii="Times New Roman"/>
          <w:b w:val="false"/>
          <w:i w:val="false"/>
          <w:color w:val="000000"/>
          <w:sz w:val="28"/>
        </w:rPr>
        <w:t>
</w:t>
      </w:r>
      <w:r>
        <w:rPr>
          <w:rFonts w:ascii="Times New Roman"/>
          <w:b w:val="false"/>
          <w:i w:val="false"/>
          <w:color w:val="000000"/>
          <w:sz w:val="28"/>
        </w:rPr>
        <w:t>
      1) тұтынушының атауы мен деректемелері, өндірістік қызметінің сипаттамасы;</w:t>
      </w:r>
      <w:r>
        <w:br/>
      </w:r>
      <w:r>
        <w:rPr>
          <w:rFonts w:ascii="Times New Roman"/>
          <w:b w:val="false"/>
          <w:i w:val="false"/>
          <w:color w:val="000000"/>
          <w:sz w:val="28"/>
        </w:rPr>
        <w:t>
</w:t>
      </w:r>
      <w:r>
        <w:rPr>
          <w:rFonts w:ascii="Times New Roman"/>
          <w:b w:val="false"/>
          <w:i w:val="false"/>
          <w:color w:val="000000"/>
          <w:sz w:val="28"/>
        </w:rPr>
        <w:t>
      2) тұтынушы техникалық шарттарды алуға уәкілеттік берген тұлға туралы мәліметтер (қажет болған жағдайда);</w:t>
      </w:r>
      <w:r>
        <w:br/>
      </w:r>
      <w:r>
        <w:rPr>
          <w:rFonts w:ascii="Times New Roman"/>
          <w:b w:val="false"/>
          <w:i w:val="false"/>
          <w:color w:val="000000"/>
          <w:sz w:val="28"/>
        </w:rPr>
        <w:t>
</w:t>
      </w:r>
      <w:r>
        <w:rPr>
          <w:rFonts w:ascii="Times New Roman"/>
          <w:b w:val="false"/>
          <w:i w:val="false"/>
          <w:color w:val="000000"/>
          <w:sz w:val="28"/>
        </w:rPr>
        <w:t>
      3) сумен жабдықтау және суды бұру қызметтерін тұтынуды белгілеу;</w:t>
      </w:r>
      <w:r>
        <w:br/>
      </w:r>
      <w:r>
        <w:rPr>
          <w:rFonts w:ascii="Times New Roman"/>
          <w:b w:val="false"/>
          <w:i w:val="false"/>
          <w:color w:val="000000"/>
          <w:sz w:val="28"/>
        </w:rPr>
        <w:t>
</w:t>
      </w:r>
      <w:r>
        <w:rPr>
          <w:rFonts w:ascii="Times New Roman"/>
          <w:b w:val="false"/>
          <w:i w:val="false"/>
          <w:color w:val="000000"/>
          <w:sz w:val="28"/>
        </w:rPr>
        <w:t>
      4) жобаланып отырған объектінің сумен жабдықтау және су бұру бойынша бастапқы деректері (тәулігіне текше метр м</w:t>
      </w:r>
      <w:r>
        <w:rPr>
          <w:rFonts w:ascii="Times New Roman"/>
          <w:b w:val="false"/>
          <w:i w:val="false"/>
          <w:color w:val="000000"/>
          <w:vertAlign w:val="superscript"/>
        </w:rPr>
        <w:t>3</w:t>
      </w:r>
      <w:r>
        <w:rPr>
          <w:rFonts w:ascii="Times New Roman"/>
          <w:b w:val="false"/>
          <w:i w:val="false"/>
          <w:color w:val="000000"/>
          <w:sz w:val="28"/>
        </w:rPr>
        <w:t xml:space="preserve"> /тәулік, сағатына текше метр м</w:t>
      </w:r>
      <w:r>
        <w:rPr>
          <w:rFonts w:ascii="Times New Roman"/>
          <w:b w:val="false"/>
          <w:i w:val="false"/>
          <w:color w:val="000000"/>
          <w:vertAlign w:val="superscript"/>
        </w:rPr>
        <w:t>3</w:t>
      </w:r>
      <w:r>
        <w:rPr>
          <w:rFonts w:ascii="Times New Roman"/>
          <w:b w:val="false"/>
          <w:i w:val="false"/>
          <w:color w:val="000000"/>
          <w:sz w:val="28"/>
        </w:rPr>
        <w:t xml:space="preserve"> /сағ, секундына ең жоғары литр л/с) суды пайдалану түрлері бойынша, оның ішінде өрт сөндіру қажеттіліктеріне (секундына литр л/с);</w:t>
      </w:r>
      <w:r>
        <w:br/>
      </w:r>
      <w:r>
        <w:rPr>
          <w:rFonts w:ascii="Times New Roman"/>
          <w:b w:val="false"/>
          <w:i w:val="false"/>
          <w:color w:val="000000"/>
          <w:sz w:val="28"/>
        </w:rPr>
        <w:t>
</w:t>
      </w:r>
      <w:r>
        <w:rPr>
          <w:rFonts w:ascii="Times New Roman"/>
          <w:b w:val="false"/>
          <w:i w:val="false"/>
          <w:color w:val="000000"/>
          <w:sz w:val="28"/>
        </w:rPr>
        <w:t>
      5) сумен жабдықтау және/немесе су бұру қызметтерін өндірісте тұтынған жағдайда сумен жабдықтау және су бұру қызметтерін тұтынудың мәлімделген көлемдерін негіздейтін материалдар;</w:t>
      </w:r>
      <w:r>
        <w:br/>
      </w:r>
      <w:r>
        <w:rPr>
          <w:rFonts w:ascii="Times New Roman"/>
          <w:b w:val="false"/>
          <w:i w:val="false"/>
          <w:color w:val="000000"/>
          <w:sz w:val="28"/>
        </w:rPr>
        <w:t>
</w:t>
      </w:r>
      <w:r>
        <w:rPr>
          <w:rFonts w:ascii="Times New Roman"/>
          <w:b w:val="false"/>
          <w:i w:val="false"/>
          <w:color w:val="000000"/>
          <w:sz w:val="28"/>
        </w:rPr>
        <w:t>
      6) тұтынушы өндірістік сарқынды суларды тазарту үшін жергілікті тазалау құрылыстарының сипаттамасын (қолданыстағы объектілер үшін);</w:t>
      </w:r>
      <w:r>
        <w:br/>
      </w:r>
      <w:r>
        <w:rPr>
          <w:rFonts w:ascii="Times New Roman"/>
          <w:b w:val="false"/>
          <w:i w:val="false"/>
          <w:color w:val="000000"/>
          <w:sz w:val="28"/>
        </w:rPr>
        <w:t>
</w:t>
      </w:r>
      <w:r>
        <w:rPr>
          <w:rFonts w:ascii="Times New Roman"/>
          <w:b w:val="false"/>
          <w:i w:val="false"/>
          <w:color w:val="000000"/>
          <w:sz w:val="28"/>
        </w:rPr>
        <w:t>
      7) сумен жабдықтау және/немесе су бұру қызметтерін өндірістік тұтынған жағдайда, елді мекеннің су бұру жүйесіне ағызылатын және ағызылуға тиіс сарқынды сулардың;</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түрлері бойынша өндірістік сарқынды сулардың шығыстары;</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тұрмыстық сарқынды сулардың шығыстары;</w:t>
      </w:r>
      <w:r>
        <w:br/>
      </w:r>
      <w:r>
        <w:rPr>
          <w:rFonts w:ascii="Times New Roman"/>
          <w:b w:val="false"/>
          <w:i w:val="false"/>
          <w:color w:val="000000"/>
          <w:sz w:val="28"/>
        </w:rPr>
        <w:t>
</w:t>
      </w:r>
      <w:r>
        <w:rPr>
          <w:rFonts w:ascii="Times New Roman"/>
          <w:b w:val="false"/>
          <w:i w:val="false"/>
          <w:color w:val="000000"/>
          <w:sz w:val="28"/>
        </w:rPr>
        <w:t>
      қазіргі жағдайда және перспективада жекелеген көрсеткіштер (физикалық, химиялық, биохимиялық, бактериологиялық, радиоактивті) өндірістік сарқынды сулардың құрамы;</w:t>
      </w:r>
      <w:r>
        <w:br/>
      </w:r>
      <w:r>
        <w:rPr>
          <w:rFonts w:ascii="Times New Roman"/>
          <w:b w:val="false"/>
          <w:i w:val="false"/>
          <w:color w:val="000000"/>
          <w:sz w:val="28"/>
        </w:rPr>
        <w:t>
</w:t>
      </w:r>
      <w:r>
        <w:rPr>
          <w:rFonts w:ascii="Times New Roman"/>
          <w:b w:val="false"/>
          <w:i w:val="false"/>
          <w:color w:val="000000"/>
          <w:sz w:val="28"/>
        </w:rPr>
        <w:t>
      шығарудағы сарқынды сулардың тұрмыстық шығыстары жөніндегі деректер мен сипаттамалары;</w:t>
      </w:r>
      <w:r>
        <w:br/>
      </w:r>
      <w:r>
        <w:rPr>
          <w:rFonts w:ascii="Times New Roman"/>
          <w:b w:val="false"/>
          <w:i w:val="false"/>
          <w:color w:val="000000"/>
          <w:sz w:val="28"/>
        </w:rPr>
        <w:t>
</w:t>
      </w:r>
      <w:r>
        <w:rPr>
          <w:rFonts w:ascii="Times New Roman"/>
          <w:b w:val="false"/>
          <w:i w:val="false"/>
          <w:color w:val="000000"/>
          <w:sz w:val="28"/>
        </w:rPr>
        <w:t>
      8) қосылатын объектінің сипаттамалары (ғимараттың мақсаты, биіктігі немесе қабаты, қосалқы тұтынушылардың тізбесі).</w:t>
      </w:r>
      <w:r>
        <w:br/>
      </w:r>
      <w:r>
        <w:rPr>
          <w:rFonts w:ascii="Times New Roman"/>
          <w:b w:val="false"/>
          <w:i w:val="false"/>
          <w:color w:val="000000"/>
          <w:sz w:val="28"/>
        </w:rPr>
        <w:t>
</w:t>
      </w:r>
      <w:r>
        <w:rPr>
          <w:rFonts w:ascii="Times New Roman"/>
          <w:b w:val="false"/>
          <w:i w:val="false"/>
          <w:color w:val="000000"/>
          <w:sz w:val="28"/>
        </w:rPr>
        <w:t>
      77-5. Сумен жабдықтау және/немесе су бұру жүйелеріне қосылуға техникалық шарттар алуға арналған өтінішпен (өтініммен, арызбен) тұтынушы көрсетілетін қызметтерді жеткізушіге жаңа құрылысты салу үшін жер учаскесін (учаскені қолдану үшін рұқсатты) алу туралы жергілікті атқарушы органның шешімін немесе қолданыстағы объектілерді өзгертуге (реконструкциялауға, жаңадан жоспарлауға, қайтадан жабдықтауға) жергілікті атқарушы органның рұқсатын ұсынады.</w:t>
      </w:r>
      <w:r>
        <w:br/>
      </w:r>
      <w:r>
        <w:rPr>
          <w:rFonts w:ascii="Times New Roman"/>
          <w:b w:val="false"/>
          <w:i w:val="false"/>
          <w:color w:val="000000"/>
          <w:sz w:val="28"/>
        </w:rPr>
        <w:t>
</w:t>
      </w:r>
      <w:r>
        <w:rPr>
          <w:rFonts w:ascii="Times New Roman"/>
          <w:b w:val="false"/>
          <w:i w:val="false"/>
          <w:color w:val="000000"/>
          <w:sz w:val="28"/>
        </w:rPr>
        <w:t>
      77-6. Көрсетілетін қызметтерді жеткізуші жазбаша өтінішті (өтінімді, арызды) алғаннан кейін бес жұмыс күні ішінде объектіге қосылуға немесе сумен жабдықтау және су бұру құрылыстарының өнімділігінің қоры және сумен жабдықтау және су бұру желілерінің өткізу қабілеттілігі жеткілікті болған кезде инженерлік желілерді дамытуға техникалық шарттар береді немесе себептерін көрсете отырып, техникалық шарттарды беруден бас тартады.</w:t>
      </w:r>
      <w:r>
        <w:br/>
      </w:r>
      <w:r>
        <w:rPr>
          <w:rFonts w:ascii="Times New Roman"/>
          <w:b w:val="false"/>
          <w:i w:val="false"/>
          <w:color w:val="000000"/>
          <w:sz w:val="28"/>
        </w:rPr>
        <w:t>
</w:t>
      </w:r>
      <w:r>
        <w:rPr>
          <w:rFonts w:ascii="Times New Roman"/>
          <w:b w:val="false"/>
          <w:i w:val="false"/>
          <w:color w:val="000000"/>
          <w:sz w:val="28"/>
        </w:rPr>
        <w:t>
      Бұл ретте тұтынушыға техникалық шарттарды беруден бас тарту үшін:</w:t>
      </w:r>
      <w:r>
        <w:br/>
      </w:r>
      <w:r>
        <w:rPr>
          <w:rFonts w:ascii="Times New Roman"/>
          <w:b w:val="false"/>
          <w:i w:val="false"/>
          <w:color w:val="000000"/>
          <w:sz w:val="28"/>
        </w:rPr>
        <w:t>
</w:t>
      </w:r>
      <w:r>
        <w:rPr>
          <w:rFonts w:ascii="Times New Roman"/>
          <w:b w:val="false"/>
          <w:i w:val="false"/>
          <w:color w:val="000000"/>
          <w:sz w:val="28"/>
        </w:rPr>
        <w:t>
      1) егер жаңа объектілерге қосылу немесе қолданыстағы қуаттарды ұлғайту басқа тұтынушыларға көрсетілетін қызметтер сапасының нашарлауына алып келетін жағдайлар;</w:t>
      </w:r>
      <w:r>
        <w:br/>
      </w:r>
      <w:r>
        <w:rPr>
          <w:rFonts w:ascii="Times New Roman"/>
          <w:b w:val="false"/>
          <w:i w:val="false"/>
          <w:color w:val="000000"/>
          <w:sz w:val="28"/>
        </w:rPr>
        <w:t>
</w:t>
      </w:r>
      <w:r>
        <w:rPr>
          <w:rFonts w:ascii="Times New Roman"/>
          <w:b w:val="false"/>
          <w:i w:val="false"/>
          <w:color w:val="000000"/>
          <w:sz w:val="28"/>
        </w:rPr>
        <w:t>
      2) осы Қағидалардың 77-4, 77-5-тармақтарында көрсетілген құжаттардың толық пакетін ұсынбау жағдайлары негіз болып табылады.</w:t>
      </w:r>
      <w:r>
        <w:br/>
      </w:r>
      <w:r>
        <w:rPr>
          <w:rFonts w:ascii="Times New Roman"/>
          <w:b w:val="false"/>
          <w:i w:val="false"/>
          <w:color w:val="000000"/>
          <w:sz w:val="28"/>
        </w:rPr>
        <w:t>
</w:t>
      </w:r>
      <w:r>
        <w:rPr>
          <w:rFonts w:ascii="Times New Roman"/>
          <w:b w:val="false"/>
          <w:i w:val="false"/>
          <w:color w:val="000000"/>
          <w:sz w:val="28"/>
        </w:rPr>
        <w:t>
      77-7. Техникалық шарттарды беруден бас тарту жазбаша нысанда жасалады және бес жұмыс күні ішінде беріледі.</w:t>
      </w:r>
      <w:r>
        <w:br/>
      </w:r>
      <w:r>
        <w:rPr>
          <w:rFonts w:ascii="Times New Roman"/>
          <w:b w:val="false"/>
          <w:i w:val="false"/>
          <w:color w:val="000000"/>
          <w:sz w:val="28"/>
        </w:rPr>
        <w:t>
</w:t>
      </w:r>
      <w:r>
        <w:rPr>
          <w:rFonts w:ascii="Times New Roman"/>
          <w:b w:val="false"/>
          <w:i w:val="false"/>
          <w:color w:val="000000"/>
          <w:sz w:val="28"/>
        </w:rPr>
        <w:t>
      77-8. Құрылыстардың өнімділігі және/немесе сумен жабдықтау және/немесе су бұру желілерінің өткiзу қабiлеті жеткіліксіз болған кезде көрсетілетін қызметтерді жеткізуші жаңа қуаттарды салуды ескере отырып, техникалық шартты береді.</w:t>
      </w:r>
      <w:r>
        <w:br/>
      </w:r>
      <w:r>
        <w:rPr>
          <w:rFonts w:ascii="Times New Roman"/>
          <w:b w:val="false"/>
          <w:i w:val="false"/>
          <w:color w:val="000000"/>
          <w:sz w:val="28"/>
        </w:rPr>
        <w:t>
</w:t>
      </w:r>
      <w:r>
        <w:rPr>
          <w:rFonts w:ascii="Times New Roman"/>
          <w:b w:val="false"/>
          <w:i w:val="false"/>
          <w:color w:val="000000"/>
          <w:sz w:val="28"/>
        </w:rPr>
        <w:t>
      77-9. Техникалық шарттар Қазақстан Республикасының нормативтік құқықтық актілерінің және нормативтік техникалық құжаттарының талаптары ескеріле отырып жасалады.</w:t>
      </w:r>
      <w:r>
        <w:br/>
      </w:r>
      <w:r>
        <w:rPr>
          <w:rFonts w:ascii="Times New Roman"/>
          <w:b w:val="false"/>
          <w:i w:val="false"/>
          <w:color w:val="000000"/>
          <w:sz w:val="28"/>
        </w:rPr>
        <w:t>
</w:t>
      </w:r>
      <w:r>
        <w:rPr>
          <w:rFonts w:ascii="Times New Roman"/>
          <w:b w:val="false"/>
          <w:i w:val="false"/>
          <w:color w:val="000000"/>
          <w:sz w:val="28"/>
        </w:rPr>
        <w:t>
      Елді мекендердің сумен жабдықтау және су бұру жүйелеріне бірнеше көрсетілетін қызметтерді жеткізуші қызмет көрсетсе, олардың әрқайсысы өздерінің теңгеріміндегі сумен жабдықтау және су бұру жүйелеріне қосылуға техникалық шарттарды әзірлейді және береді.</w:t>
      </w:r>
      <w:r>
        <w:br/>
      </w:r>
      <w:r>
        <w:rPr>
          <w:rFonts w:ascii="Times New Roman"/>
          <w:b w:val="false"/>
          <w:i w:val="false"/>
          <w:color w:val="000000"/>
          <w:sz w:val="28"/>
        </w:rPr>
        <w:t>
</w:t>
      </w:r>
      <w:r>
        <w:rPr>
          <w:rFonts w:ascii="Times New Roman"/>
          <w:b w:val="false"/>
          <w:i w:val="false"/>
          <w:color w:val="000000"/>
          <w:sz w:val="28"/>
        </w:rPr>
        <w:t>
      77-10. Техникалық шарттар жоба (жобалық-сметалық) құжаттаманың құрамында бекітілген құрылыстың нормативтік ұзақтығы мерзімінде қолданады.</w:t>
      </w:r>
      <w:r>
        <w:br/>
      </w:r>
      <w:r>
        <w:rPr>
          <w:rFonts w:ascii="Times New Roman"/>
          <w:b w:val="false"/>
          <w:i w:val="false"/>
          <w:color w:val="000000"/>
          <w:sz w:val="28"/>
        </w:rPr>
        <w:t>
</w:t>
      </w:r>
      <w:r>
        <w:rPr>
          <w:rFonts w:ascii="Times New Roman"/>
          <w:b w:val="false"/>
          <w:i w:val="false"/>
          <w:color w:val="000000"/>
          <w:sz w:val="28"/>
        </w:rPr>
        <w:t>
      77-11. Көрсетілетін қызметтерді жеткізуші әзірленген және берілген техникалық шарттардың есебін және тіркеуді ұйымдастырады. Берілген техникалық шарттардың бір данасы көрсетілетін қызметтерді жеткізушіде сақталады. Берілген техникалық шарттардың мерзімі шектелмейді.</w:t>
      </w:r>
      <w:r>
        <w:br/>
      </w:r>
      <w:r>
        <w:rPr>
          <w:rFonts w:ascii="Times New Roman"/>
          <w:b w:val="false"/>
          <w:i w:val="false"/>
          <w:color w:val="000000"/>
          <w:sz w:val="28"/>
        </w:rPr>
        <w:t>
</w:t>
      </w:r>
      <w:r>
        <w:rPr>
          <w:rFonts w:ascii="Times New Roman"/>
          <w:b w:val="false"/>
          <w:i w:val="false"/>
          <w:color w:val="000000"/>
          <w:sz w:val="28"/>
        </w:rPr>
        <w:t>
      77-12. Сумен жабдықтау және су бұру жүйелеріне қосылу көрсетілетін қызметтерді жеткізуші беретін қосылуға арналған техникалық шарттардың негізінде әзірленген жобалық құжаттамаға сәйкес мынадай құжаттарды қоса бере отырып, қосылуға жазбаша өтінішті (өтінімді, арызды) алған сәттен бастап үш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1) қызметтер жеткізушімен алдын ала келісілген объектінің сумен жабдықтау және су бұру желілері мен құрылыстарын салуға арналған жобасы;</w:t>
      </w:r>
      <w:r>
        <w:br/>
      </w:r>
      <w:r>
        <w:rPr>
          <w:rFonts w:ascii="Times New Roman"/>
          <w:b w:val="false"/>
          <w:i w:val="false"/>
          <w:color w:val="000000"/>
          <w:sz w:val="28"/>
        </w:rPr>
        <w:t>
</w:t>
      </w:r>
      <w:r>
        <w:rPr>
          <w:rFonts w:ascii="Times New Roman"/>
          <w:b w:val="false"/>
          <w:i w:val="false"/>
          <w:color w:val="000000"/>
          <w:sz w:val="28"/>
        </w:rPr>
        <w:t>
      2) жасырын жұмыстарға арналған акті;</w:t>
      </w:r>
      <w:r>
        <w:br/>
      </w:r>
      <w:r>
        <w:rPr>
          <w:rFonts w:ascii="Times New Roman"/>
          <w:b w:val="false"/>
          <w:i w:val="false"/>
          <w:color w:val="000000"/>
          <w:sz w:val="28"/>
        </w:rPr>
        <w:t>
</w:t>
      </w:r>
      <w:r>
        <w:rPr>
          <w:rFonts w:ascii="Times New Roman"/>
          <w:b w:val="false"/>
          <w:i w:val="false"/>
          <w:color w:val="000000"/>
          <w:sz w:val="28"/>
        </w:rPr>
        <w:t>
      3) жүйелерді гидравликалық сынаудың жүргізілуі және нәтижелері туралы акті;</w:t>
      </w:r>
      <w:r>
        <w:br/>
      </w:r>
      <w:r>
        <w:rPr>
          <w:rFonts w:ascii="Times New Roman"/>
          <w:b w:val="false"/>
          <w:i w:val="false"/>
          <w:color w:val="000000"/>
          <w:sz w:val="28"/>
        </w:rPr>
        <w:t>
</w:t>
      </w:r>
      <w:r>
        <w:rPr>
          <w:rFonts w:ascii="Times New Roman"/>
          <w:b w:val="false"/>
          <w:i w:val="false"/>
          <w:color w:val="000000"/>
          <w:sz w:val="28"/>
        </w:rPr>
        <w:t>
      4) суды бактериологиялық талдаудың теріс нәтижелерін ұсына отырып, сумен жабдықтау желілері мен құрылыстарын жуудың және дезинфекциялаудың жүргізілгені туралы акті;</w:t>
      </w:r>
      <w:r>
        <w:br/>
      </w:r>
      <w:r>
        <w:rPr>
          <w:rFonts w:ascii="Times New Roman"/>
          <w:b w:val="false"/>
          <w:i w:val="false"/>
          <w:color w:val="000000"/>
          <w:sz w:val="28"/>
        </w:rPr>
        <w:t>
</w:t>
      </w:r>
      <w:r>
        <w:rPr>
          <w:rFonts w:ascii="Times New Roman"/>
          <w:b w:val="false"/>
          <w:i w:val="false"/>
          <w:color w:val="000000"/>
          <w:sz w:val="28"/>
        </w:rPr>
        <w:t>
      5) электрондық және қағаз жеткізгіштерде 1:500 масштабындағы орындау түсірілімі;</w:t>
      </w:r>
      <w:r>
        <w:br/>
      </w:r>
      <w:r>
        <w:rPr>
          <w:rFonts w:ascii="Times New Roman"/>
          <w:b w:val="false"/>
          <w:i w:val="false"/>
          <w:color w:val="000000"/>
          <w:sz w:val="28"/>
        </w:rPr>
        <w:t>
</w:t>
      </w:r>
      <w:r>
        <w:rPr>
          <w:rFonts w:ascii="Times New Roman"/>
          <w:b w:val="false"/>
          <w:i w:val="false"/>
          <w:color w:val="000000"/>
          <w:sz w:val="28"/>
        </w:rPr>
        <w:t>
      6) сумен жабдықтау және су бұру жүйелерінің теңгерімдік тиесілігін шектеу туралы акті;</w:t>
      </w:r>
      <w:r>
        <w:br/>
      </w:r>
      <w:r>
        <w:rPr>
          <w:rFonts w:ascii="Times New Roman"/>
          <w:b w:val="false"/>
          <w:i w:val="false"/>
          <w:color w:val="000000"/>
          <w:sz w:val="28"/>
        </w:rPr>
        <w:t>
</w:t>
      </w:r>
      <w:r>
        <w:rPr>
          <w:rFonts w:ascii="Times New Roman"/>
          <w:b w:val="false"/>
          <w:i w:val="false"/>
          <w:color w:val="000000"/>
          <w:sz w:val="28"/>
        </w:rPr>
        <w:t>
      7) есепке алу аспабын орнатудың және оларды пломбалаудың дұрыстығын тексеру актісі;</w:t>
      </w:r>
      <w:r>
        <w:br/>
      </w:r>
      <w:r>
        <w:rPr>
          <w:rFonts w:ascii="Times New Roman"/>
          <w:b w:val="false"/>
          <w:i w:val="false"/>
          <w:color w:val="000000"/>
          <w:sz w:val="28"/>
        </w:rPr>
        <w:t>
</w:t>
      </w:r>
      <w:r>
        <w:rPr>
          <w:rFonts w:ascii="Times New Roman"/>
          <w:b w:val="false"/>
          <w:i w:val="false"/>
          <w:color w:val="000000"/>
          <w:sz w:val="28"/>
        </w:rPr>
        <w:t>
      8) тұтынушы объектісінің сумен жабдықтау және/немесе су бұру жүйелерінің елді мекендегі сумен жабдықтау және/немесе суды бұру жүйелеріне қосылуға техникалық әзірлігінің және көрсетілетін қызметтерді жеткізушінің техникалық талаптарын орындаудың актісі.</w:t>
      </w:r>
      <w:r>
        <w:br/>
      </w:r>
      <w:r>
        <w:rPr>
          <w:rFonts w:ascii="Times New Roman"/>
          <w:b w:val="false"/>
          <w:i w:val="false"/>
          <w:color w:val="000000"/>
          <w:sz w:val="28"/>
        </w:rPr>
        <w:t>
</w:t>
      </w:r>
      <w:r>
        <w:rPr>
          <w:rFonts w:ascii="Times New Roman"/>
          <w:b w:val="false"/>
          <w:i w:val="false"/>
          <w:color w:val="000000"/>
          <w:sz w:val="28"/>
        </w:rPr>
        <w:t>
      көрсетілген Қағидалар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1, 2, 3, 4, 5-қосымшалармен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9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1-қосымша         </w:t>
      </w:r>
    </w:p>
    <w:bookmarkEnd w:id="2"/>
    <w:bookmarkStart w:name="z191" w:id="3"/>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Өтінім беруші: _______________</w:t>
      </w:r>
      <w:r>
        <w:br/>
      </w:r>
      <w:r>
        <w:rPr>
          <w:rFonts w:ascii="Times New Roman"/>
          <w:b w:val="false"/>
          <w:i w:val="false"/>
          <w:color w:val="000000"/>
          <w:sz w:val="28"/>
        </w:rPr>
        <w:t xml:space="preserve">
(Т.А.Ә)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w:t>
      </w:r>
    </w:p>
    <w:bookmarkStart w:name="z192" w:id="4"/>
    <w:p>
      <w:pPr>
        <w:spacing w:after="0"/>
        <w:ind w:left="0"/>
        <w:jc w:val="left"/>
      </w:pPr>
      <w:r>
        <w:rPr>
          <w:rFonts w:ascii="Times New Roman"/>
          <w:b/>
          <w:i w:val="false"/>
          <w:color w:val="000000"/>
        </w:rPr>
        <w:t xml:space="preserve"> 
(электр қондырғыларының белгіленген қуаты қоса алғанда 100 килоВатқа</w:t>
      </w:r>
      <w:r>
        <w:br/>
      </w:r>
      <w:r>
        <w:rPr>
          <w:rFonts w:ascii="Times New Roman"/>
          <w:b/>
          <w:i w:val="false"/>
          <w:color w:val="000000"/>
        </w:rPr>
        <w:t>
дейін болатын тұтынушының)</w:t>
      </w:r>
      <w:r>
        <w:br/>
      </w:r>
      <w:r>
        <w:rPr>
          <w:rFonts w:ascii="Times New Roman"/>
          <w:b/>
          <w:i w:val="false"/>
          <w:color w:val="000000"/>
        </w:rPr>
        <w:t>
қосуға арналған</w:t>
      </w:r>
      <w:r>
        <w:br/>
      </w:r>
      <w:r>
        <w:rPr>
          <w:rFonts w:ascii="Times New Roman"/>
          <w:b/>
          <w:i w:val="false"/>
          <w:color w:val="000000"/>
        </w:rPr>
        <w:t>
өтінімі</w:t>
      </w:r>
    </w:p>
    <w:bookmarkEnd w:id="4"/>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 орналасқан жерін көрсету)</w:t>
      </w:r>
      <w:r>
        <w:br/>
      </w:r>
      <w:r>
        <w:rPr>
          <w:rFonts w:ascii="Times New Roman"/>
          <w:b w:val="false"/>
          <w:i w:val="false"/>
          <w:color w:val="000000"/>
          <w:sz w:val="28"/>
        </w:rPr>
        <w:t>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негізде электрмен жабдықтау)</w:t>
      </w:r>
      <w:r>
        <w:br/>
      </w:r>
      <w:r>
        <w:rPr>
          <w:rFonts w:ascii="Times New Roman"/>
          <w:b w:val="false"/>
          <w:i w:val="false"/>
          <w:color w:val="000000"/>
          <w:sz w:val="28"/>
        </w:rPr>
        <w:t>
      Электрмен жабдықтау сенімділігі бойынша жалпы электр</w:t>
      </w:r>
      <w:r>
        <w:br/>
      </w:r>
      <w:r>
        <w:rPr>
          <w:rFonts w:ascii="Times New Roman"/>
          <w:b w:val="false"/>
          <w:i w:val="false"/>
          <w:color w:val="000000"/>
          <w:sz w:val="28"/>
        </w:rPr>
        <w:t>
қабылдағыштардың және Электр қондырғыларын орнату </w:t>
      </w:r>
      <w:r>
        <w:rPr>
          <w:rFonts w:ascii="Times New Roman"/>
          <w:b w:val="false"/>
          <w:i w:val="false"/>
          <w:color w:val="000000"/>
          <w:sz w:val="28"/>
        </w:rPr>
        <w:t>қағидаларына</w:t>
      </w:r>
      <w:r>
        <w:rPr>
          <w:rFonts w:ascii="Times New Roman"/>
          <w:b w:val="false"/>
          <w:i w:val="false"/>
          <w:color w:val="000000"/>
          <w:sz w:val="28"/>
        </w:rPr>
        <w:t xml:space="preserve"> сәйкес</w:t>
      </w:r>
      <w:r>
        <w:br/>
      </w:r>
      <w:r>
        <w:rPr>
          <w:rFonts w:ascii="Times New Roman"/>
          <w:b w:val="false"/>
          <w:i w:val="false"/>
          <w:color w:val="000000"/>
          <w:sz w:val="28"/>
        </w:rPr>
        <w:t>
жекелеген технологиялық қондырғылардың санаты.</w:t>
      </w:r>
    </w:p>
    <w:p>
      <w:pPr>
        <w:spacing w:after="0"/>
        <w:ind w:left="0"/>
        <w:jc w:val="both"/>
      </w:pPr>
      <w:r>
        <w:rPr>
          <w:rFonts w:ascii="Times New Roman"/>
          <w:b w:val="false"/>
          <w:i w:val="false"/>
          <w:color w:val="000000"/>
          <w:sz w:val="28"/>
        </w:rPr>
        <w:t>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меншік құқығын растайтын құжаттың көшірмесі.</w:t>
      </w:r>
    </w:p>
    <w:bookmarkStart w:name="z19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2-қосымша         </w:t>
      </w:r>
    </w:p>
    <w:bookmarkEnd w:id="5"/>
    <w:bookmarkStart w:name="z194" w:id="6"/>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(қолданыстағы, қайта жаңартылып жатқан),</w:t>
      </w:r>
      <w:r>
        <w:br/>
      </w:r>
      <w:r>
        <w:rPr>
          <w:rFonts w:ascii="Times New Roman"/>
          <w:b w:val="false"/>
          <w:i w:val="false"/>
          <w:color w:val="000000"/>
          <w:sz w:val="28"/>
        </w:rPr>
        <w:t>
         ведомстволық тиесілігі және оның орналасқан жері),</w:t>
      </w:r>
      <w:r>
        <w:br/>
      </w:r>
      <w:r>
        <w:rPr>
          <w:rFonts w:ascii="Times New Roman"/>
          <w:b w:val="false"/>
          <w:i w:val="false"/>
          <w:color w:val="000000"/>
          <w:sz w:val="28"/>
        </w:rPr>
        <w:t>
(электр қондырғыларының белгіленген қуаты 100 килоВаттан жоғары</w:t>
      </w:r>
      <w:r>
        <w:br/>
      </w:r>
      <w:r>
        <w:rPr>
          <w:rFonts w:ascii="Times New Roman"/>
          <w:b w:val="false"/>
          <w:i w:val="false"/>
          <w:color w:val="000000"/>
          <w:sz w:val="28"/>
        </w:rPr>
        <w:t>
қазіргі тұтынушының) қосуға арналған</w:t>
      </w:r>
    </w:p>
    <w:bookmarkStart w:name="z1" w:id="7"/>
    <w:p>
      <w:pPr>
        <w:spacing w:after="0"/>
        <w:ind w:left="0"/>
        <w:jc w:val="left"/>
      </w:pPr>
      <w:r>
        <w:rPr>
          <w:rFonts w:ascii="Times New Roman"/>
          <w:b/>
          <w:i w:val="false"/>
          <w:color w:val="000000"/>
        </w:rPr>
        <w:t xml:space="preserve"> 
өтінімі</w:t>
      </w:r>
    </w:p>
    <w:bookmarkEnd w:id="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электрмен жабдықтауға ТШ беру қажеттілігін көрсету (құрылыс</w:t>
      </w:r>
      <w:r>
        <w:br/>
      </w:r>
      <w:r>
        <w:rPr>
          <w:rFonts w:ascii="Times New Roman"/>
          <w:b w:val="false"/>
          <w:i w:val="false"/>
          <w:color w:val="000000"/>
          <w:sz w:val="28"/>
        </w:rPr>
        <w:t>
             кезеңі), тұрақты негізде электрмен жабдықтау)</w:t>
      </w:r>
      <w:r>
        <w:br/>
      </w: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(Табиғи монополиялар саласындағы реттеліп көрсетілетін қызметтерге</w:t>
      </w:r>
      <w:r>
        <w:br/>
      </w:r>
      <w:r>
        <w:rPr>
          <w:rFonts w:ascii="Times New Roman"/>
          <w:b w:val="false"/>
          <w:i w:val="false"/>
          <w:color w:val="000000"/>
          <w:sz w:val="28"/>
        </w:rPr>
        <w:t>
   (тауарларға, жұмыстарға) қол жеткізудің тең жағдайларын ұсыну</w:t>
      </w:r>
      <w:r>
        <w:br/>
      </w:r>
      <w:r>
        <w:rPr>
          <w:rFonts w:ascii="Times New Roman"/>
          <w:b w:val="false"/>
          <w:i w:val="false"/>
          <w:color w:val="000000"/>
          <w:sz w:val="28"/>
        </w:rPr>
        <w:t>
                 қағидаларының тармағын көрсету)</w:t>
      </w:r>
      <w:r>
        <w:br/>
      </w: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2857"/>
        <w:gridCol w:w="4572"/>
      </w:tblGrid>
      <w:tr>
        <w:trPr>
          <w:trHeight w:val="30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465"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(алдағы кезеңге - 5 жыл)</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 сипаты - тұрақты, ауыспалы, маусымдық (қажеттінің</w:t>
      </w:r>
      <w:r>
        <w:br/>
      </w:r>
      <w:r>
        <w:rPr>
          <w:rFonts w:ascii="Times New Roman"/>
          <w:b w:val="false"/>
          <w:i w:val="false"/>
          <w:color w:val="000000"/>
          <w:sz w:val="28"/>
        </w:rPr>
        <w:t>
астын сызу);</w:t>
      </w:r>
      <w:r>
        <w:br/>
      </w:r>
      <w:r>
        <w:rPr>
          <w:rFonts w:ascii="Times New Roman"/>
          <w:b w:val="false"/>
          <w:i w:val="false"/>
          <w:color w:val="000000"/>
          <w:sz w:val="28"/>
        </w:rPr>
        <w:t>
      4. Электр қондырғыларын орнату қондырғылары </w:t>
      </w:r>
      <w:r>
        <w:rPr>
          <w:rFonts w:ascii="Times New Roman"/>
          <w:b w:val="false"/>
          <w:i w:val="false"/>
          <w:color w:val="000000"/>
          <w:sz w:val="28"/>
        </w:rPr>
        <w:t>қағидаларына</w:t>
      </w:r>
      <w:r>
        <w:rPr>
          <w:rFonts w:ascii="Times New Roman"/>
          <w:b w:val="false"/>
          <w:i w:val="false"/>
          <w:color w:val="000000"/>
          <w:sz w:val="28"/>
        </w:rPr>
        <w:t xml:space="preserve"> сәйкес</w:t>
      </w:r>
      <w:r>
        <w:br/>
      </w:r>
      <w:r>
        <w:rPr>
          <w:rFonts w:ascii="Times New Roman"/>
          <w:b w:val="false"/>
          <w:i w:val="false"/>
          <w:color w:val="000000"/>
          <w:sz w:val="28"/>
        </w:rPr>
        <w:t>
электрмен жабдықтау сенімділігі бойынша тұтастай электр</w:t>
      </w:r>
      <w:r>
        <w:br/>
      </w:r>
      <w:r>
        <w:rPr>
          <w:rFonts w:ascii="Times New Roman"/>
          <w:b w:val="false"/>
          <w:i w:val="false"/>
          <w:color w:val="000000"/>
          <w:sz w:val="28"/>
        </w:rPr>
        <w:t>
қабылдағыштардың және жекелеген технологиялық қондырғылардың санаты.</w:t>
      </w:r>
      <w:r>
        <w:br/>
      </w:r>
      <w:r>
        <w:rPr>
          <w:rFonts w:ascii="Times New Roman"/>
          <w:b w:val="false"/>
          <w:i w:val="false"/>
          <w:color w:val="000000"/>
          <w:sz w:val="28"/>
        </w:rPr>
        <w:t>
      5. Қосалқы тұтынушылардың тізбесі және олардың электр</w:t>
      </w:r>
      <w:r>
        <w:br/>
      </w:r>
      <w:r>
        <w:rPr>
          <w:rFonts w:ascii="Times New Roman"/>
          <w:b w:val="false"/>
          <w:i w:val="false"/>
          <w:color w:val="000000"/>
          <w:sz w:val="28"/>
        </w:rPr>
        <w:t>
қондырғыларының техникалық сипаттамалары.</w:t>
      </w:r>
      <w:r>
        <w:br/>
      </w:r>
      <w:r>
        <w:rPr>
          <w:rFonts w:ascii="Times New Roman"/>
          <w:b w:val="false"/>
          <w:i w:val="false"/>
          <w:color w:val="000000"/>
          <w:sz w:val="28"/>
        </w:rPr>
        <w:t>
      6. Қосымшалар:</w:t>
      </w:r>
      <w:r>
        <w:br/>
      </w:r>
      <w:r>
        <w:rPr>
          <w:rFonts w:ascii="Times New Roman"/>
          <w:b w:val="false"/>
          <w:i w:val="false"/>
          <w:color w:val="000000"/>
          <w:sz w:val="28"/>
        </w:rPr>
        <w:t>
      1) объекті орналасуының ахуалдық жоспары;</w:t>
      </w:r>
      <w:r>
        <w:br/>
      </w:r>
      <w:r>
        <w:rPr>
          <w:rFonts w:ascii="Times New Roman"/>
          <w:b w:val="false"/>
          <w:i w:val="false"/>
          <w:color w:val="000000"/>
          <w:sz w:val="28"/>
        </w:rPr>
        <w:t>
      2) объектіні сыртқы электрмен жабдықтаудың қолданыстағы және</w:t>
      </w:r>
      <w:r>
        <w:br/>
      </w:r>
      <w:r>
        <w:rPr>
          <w:rFonts w:ascii="Times New Roman"/>
          <w:b w:val="false"/>
          <w:i w:val="false"/>
          <w:color w:val="000000"/>
          <w:sz w:val="28"/>
        </w:rPr>
        <w:t>
болжамды схемасы (ЭБЖ-нің өткізгіштерінің ұзақтығы мен қимасын, ҚС</w:t>
      </w:r>
      <w:r>
        <w:br/>
      </w:r>
      <w:r>
        <w:rPr>
          <w:rFonts w:ascii="Times New Roman"/>
          <w:b w:val="false"/>
          <w:i w:val="false"/>
          <w:color w:val="000000"/>
          <w:sz w:val="28"/>
        </w:rPr>
        <w:t>
трансформаторларының қуаты мен санын және қарастырылатын аудан</w:t>
      </w:r>
      <w:r>
        <w:br/>
      </w:r>
      <w:r>
        <w:rPr>
          <w:rFonts w:ascii="Times New Roman"/>
          <w:b w:val="false"/>
          <w:i w:val="false"/>
          <w:color w:val="000000"/>
          <w:sz w:val="28"/>
        </w:rPr>
        <w:t>
желілерінің ведомстволық, теңгерімдік тиесілігін көрсете отырып);</w:t>
      </w:r>
      <w:r>
        <w:br/>
      </w:r>
      <w:r>
        <w:rPr>
          <w:rFonts w:ascii="Times New Roman"/>
          <w:b w:val="false"/>
          <w:i w:val="false"/>
          <w:color w:val="000000"/>
          <w:sz w:val="28"/>
        </w:rPr>
        <w:t>
      3)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4)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5)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ДЭС қуатын көрсете отырып)</w:t>
      </w:r>
      <w:r>
        <w:br/>
      </w:r>
      <w:r>
        <w:rPr>
          <w:rFonts w:ascii="Times New Roman"/>
          <w:b w:val="false"/>
          <w:i w:val="false"/>
          <w:color w:val="000000"/>
          <w:sz w:val="28"/>
        </w:rPr>
        <w:t>
туралы ақпарат;</w:t>
      </w:r>
      <w:r>
        <w:br/>
      </w:r>
      <w:r>
        <w:rPr>
          <w:rFonts w:ascii="Times New Roman"/>
          <w:b w:val="false"/>
          <w:i w:val="false"/>
          <w:color w:val="000000"/>
          <w:sz w:val="28"/>
        </w:rPr>
        <w:t>
      6) меншік құқығын растайтын құжаттың көшірмесі.</w:t>
      </w:r>
    </w:p>
    <w:bookmarkStart w:name="z19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3-қосымша         </w:t>
      </w:r>
    </w:p>
    <w:bookmarkEnd w:id="8"/>
    <w:bookmarkStart w:name="z196" w:id="9"/>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(басшының қолы)     </w:t>
      </w:r>
      <w:r>
        <w:br/>
      </w: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толық атауы және оның орналасқан жері)</w:t>
      </w:r>
    </w:p>
    <w:bookmarkStart w:name="z197" w:id="10"/>
    <w:p>
      <w:pPr>
        <w:spacing w:after="0"/>
        <w:ind w:left="0"/>
        <w:jc w:val="left"/>
      </w:pPr>
      <w:r>
        <w:rPr>
          <w:rFonts w:ascii="Times New Roman"/>
          <w:b/>
          <w:i w:val="false"/>
          <w:color w:val="000000"/>
        </w:rPr>
        <w:t xml:space="preserve"> 
(электр қондырғыларының белгіленген қуаты 100 килоВаттан астам жаңа</w:t>
      </w:r>
      <w:r>
        <w:br/>
      </w:r>
      <w:r>
        <w:rPr>
          <w:rFonts w:ascii="Times New Roman"/>
          <w:b/>
          <w:i w:val="false"/>
          <w:color w:val="000000"/>
        </w:rPr>
        <w:t>
тұтынушының) қосуға арналған</w:t>
      </w:r>
      <w:r>
        <w:br/>
      </w:r>
      <w:r>
        <w:rPr>
          <w:rFonts w:ascii="Times New Roman"/>
          <w:b/>
          <w:i w:val="false"/>
          <w:color w:val="000000"/>
        </w:rPr>
        <w:t>
өтінімі</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(қосылу нүктесін көрсету (ҚС шинасы, ЭБЖ атауы)</w:t>
      </w:r>
      <w:r>
        <w:br/>
      </w:r>
      <w:r>
        <w:rPr>
          <w:rFonts w:ascii="Times New Roman"/>
          <w:b w:val="false"/>
          <w:i w:val="false"/>
          <w:color w:val="000000"/>
          <w:sz w:val="28"/>
        </w:rPr>
        <w:t>
      1. Техникалық шарттар беру үшін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(Табиғи монополиялар саласындағы реттеліп көрсетілетін қызметтерге</w:t>
      </w:r>
      <w:r>
        <w:br/>
      </w:r>
      <w:r>
        <w:rPr>
          <w:rFonts w:ascii="Times New Roman"/>
          <w:b w:val="false"/>
          <w:i w:val="false"/>
          <w:color w:val="000000"/>
          <w:sz w:val="28"/>
        </w:rPr>
        <w:t>
    (тауарларға, жұмыстарға) қол жеткізудің тең жағдайларын ұсыну</w:t>
      </w:r>
      <w:r>
        <w:br/>
      </w:r>
      <w:r>
        <w:rPr>
          <w:rFonts w:ascii="Times New Roman"/>
          <w:b w:val="false"/>
          <w:i w:val="false"/>
          <w:color w:val="000000"/>
          <w:sz w:val="28"/>
        </w:rPr>
        <w:t>
                    қағидаларына тармақты көрсету)</w:t>
      </w:r>
      <w:r>
        <w:br/>
      </w:r>
      <w:r>
        <w:rPr>
          <w:rFonts w:ascii="Times New Roman"/>
          <w:b w:val="false"/>
          <w:i w:val="false"/>
          <w:color w:val="000000"/>
          <w:sz w:val="28"/>
        </w:rPr>
        <w:t>
      2. Мәлімделген қуат және жылдар бойынша объектінің электр</w:t>
      </w:r>
      <w:r>
        <w:br/>
      </w:r>
      <w:r>
        <w:rPr>
          <w:rFonts w:ascii="Times New Roman"/>
          <w:b w:val="false"/>
          <w:i w:val="false"/>
          <w:color w:val="000000"/>
          <w:sz w:val="28"/>
        </w:rPr>
        <w:t>
тұтынуы.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МВт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 млн. кВт сағат</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(қосылған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 - 5 жыл)</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Жүктеме сипаты - тұрақты, ауыспалы, маусымдық.</w:t>
      </w:r>
      <w:r>
        <w:br/>
      </w:r>
      <w:r>
        <w:rPr>
          <w:rFonts w:ascii="Times New Roman"/>
          <w:b w:val="false"/>
          <w:i w:val="false"/>
          <w:color w:val="000000"/>
          <w:sz w:val="28"/>
        </w:rPr>
        <w:t>
      4. Электр қондырғыларын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электрмен</w:t>
      </w:r>
      <w:r>
        <w:br/>
      </w:r>
      <w:r>
        <w:rPr>
          <w:rFonts w:ascii="Times New Roman"/>
          <w:b w:val="false"/>
          <w:i w:val="false"/>
          <w:color w:val="000000"/>
          <w:sz w:val="28"/>
        </w:rPr>
        <w:t>
жабдықтау сенімділігі бойынша жалпы электр қабылдағыштардың және</w:t>
      </w:r>
      <w:r>
        <w:br/>
      </w:r>
      <w:r>
        <w:rPr>
          <w:rFonts w:ascii="Times New Roman"/>
          <w:b w:val="false"/>
          <w:i w:val="false"/>
          <w:color w:val="000000"/>
          <w:sz w:val="28"/>
        </w:rPr>
        <w:t>
жекелеген технологиялық қондырғылардың санаты.</w:t>
      </w:r>
      <w:r>
        <w:br/>
      </w:r>
      <w:r>
        <w:rPr>
          <w:rFonts w:ascii="Times New Roman"/>
          <w:b w:val="false"/>
          <w:i w:val="false"/>
          <w:color w:val="000000"/>
          <w:sz w:val="28"/>
        </w:rPr>
        <w:t>
      5. Қосалқы тұтынушылардың тізбесі және олардың электр</w:t>
      </w:r>
      <w:r>
        <w:br/>
      </w:r>
      <w:r>
        <w:rPr>
          <w:rFonts w:ascii="Times New Roman"/>
          <w:b w:val="false"/>
          <w:i w:val="false"/>
          <w:color w:val="000000"/>
          <w:sz w:val="28"/>
        </w:rPr>
        <w:t>
қондырғыларының сипаттамалары.</w:t>
      </w:r>
      <w:r>
        <w:br/>
      </w:r>
      <w:r>
        <w:rPr>
          <w:rFonts w:ascii="Times New Roman"/>
          <w:b w:val="false"/>
          <w:i w:val="false"/>
          <w:color w:val="000000"/>
          <w:sz w:val="28"/>
        </w:rPr>
        <w:t>
      6. Қосымшалар:</w:t>
      </w:r>
      <w:r>
        <w:br/>
      </w:r>
      <w:r>
        <w:rPr>
          <w:rFonts w:ascii="Times New Roman"/>
          <w:b w:val="false"/>
          <w:i w:val="false"/>
          <w:color w:val="000000"/>
          <w:sz w:val="28"/>
        </w:rPr>
        <w:t>
      1) объектінің орналасуының ахуалдық жоспары;</w:t>
      </w:r>
      <w:r>
        <w:br/>
      </w:r>
      <w:r>
        <w:rPr>
          <w:rFonts w:ascii="Times New Roman"/>
          <w:b w:val="false"/>
          <w:i w:val="false"/>
          <w:color w:val="000000"/>
          <w:sz w:val="28"/>
        </w:rPr>
        <w:t>
      2) объектіні сыртқы электрмен жабдықтаудың болжамды схемасы</w:t>
      </w:r>
      <w:r>
        <w:br/>
      </w:r>
      <w:r>
        <w:rPr>
          <w:rFonts w:ascii="Times New Roman"/>
          <w:b w:val="false"/>
          <w:i w:val="false"/>
          <w:color w:val="000000"/>
          <w:sz w:val="28"/>
        </w:rPr>
        <w:t>
(ЭБЖ-нің өткізгіштерінің ұзақтығы мен қимасын, ҚС</w:t>
      </w:r>
      <w:r>
        <w:br/>
      </w:r>
      <w:r>
        <w:rPr>
          <w:rFonts w:ascii="Times New Roman"/>
          <w:b w:val="false"/>
          <w:i w:val="false"/>
          <w:color w:val="000000"/>
          <w:sz w:val="28"/>
        </w:rPr>
        <w:t>
трансформаторларының саны мен қуатын және қарастырылатын аудан</w:t>
      </w:r>
      <w:r>
        <w:br/>
      </w:r>
      <w:r>
        <w:rPr>
          <w:rFonts w:ascii="Times New Roman"/>
          <w:b w:val="false"/>
          <w:i w:val="false"/>
          <w:color w:val="000000"/>
          <w:sz w:val="28"/>
        </w:rPr>
        <w:t>
желілерінің ведомстволық, теңгерімдік тиесілігін көрсетумен);</w:t>
      </w:r>
      <w:r>
        <w:br/>
      </w:r>
      <w:r>
        <w:rPr>
          <w:rFonts w:ascii="Times New Roman"/>
          <w:b w:val="false"/>
          <w:i w:val="false"/>
          <w:color w:val="000000"/>
          <w:sz w:val="28"/>
        </w:rPr>
        <w:t>
      3) оның негізінде объектінің құрылысы жоспарланатын құжат</w:t>
      </w:r>
      <w:r>
        <w:br/>
      </w:r>
      <w:r>
        <w:rPr>
          <w:rFonts w:ascii="Times New Roman"/>
          <w:b w:val="false"/>
          <w:i w:val="false"/>
          <w:color w:val="000000"/>
          <w:sz w:val="28"/>
        </w:rPr>
        <w:t>
(мемлекеттік, салалық бағдарламалар);</w:t>
      </w:r>
      <w:r>
        <w:br/>
      </w:r>
      <w:r>
        <w:rPr>
          <w:rFonts w:ascii="Times New Roman"/>
          <w:b w:val="false"/>
          <w:i w:val="false"/>
          <w:color w:val="000000"/>
          <w:sz w:val="28"/>
        </w:rPr>
        <w:t>
      4) объектінің мәлімделген қуатын растайтын электрлік</w:t>
      </w:r>
      <w:r>
        <w:br/>
      </w:r>
      <w:r>
        <w:rPr>
          <w:rFonts w:ascii="Times New Roman"/>
          <w:b w:val="false"/>
          <w:i w:val="false"/>
          <w:color w:val="000000"/>
          <w:sz w:val="28"/>
        </w:rPr>
        <w:t>
жүктемелерінің есебі;</w:t>
      </w:r>
      <w:r>
        <w:br/>
      </w:r>
      <w:r>
        <w:rPr>
          <w:rFonts w:ascii="Times New Roman"/>
          <w:b w:val="false"/>
          <w:i w:val="false"/>
          <w:color w:val="000000"/>
          <w:sz w:val="28"/>
        </w:rPr>
        <w:t>
      5) объектінің мәлімделген қуатын толық қолданғанын растайтын</w:t>
      </w:r>
      <w:r>
        <w:br/>
      </w:r>
      <w:r>
        <w:rPr>
          <w:rFonts w:ascii="Times New Roman"/>
          <w:b w:val="false"/>
          <w:i w:val="false"/>
          <w:color w:val="000000"/>
          <w:sz w:val="28"/>
        </w:rPr>
        <w:t>
энергия өндіруші ұйымнан құжат;</w:t>
      </w:r>
      <w:r>
        <w:br/>
      </w:r>
      <w:r>
        <w:rPr>
          <w:rFonts w:ascii="Times New Roman"/>
          <w:b w:val="false"/>
          <w:i w:val="false"/>
          <w:color w:val="000000"/>
          <w:sz w:val="28"/>
        </w:rPr>
        <w:t>
      6) электрмен жабдықтаушы резервтік көздер ретінде пайдалануға</w:t>
      </w:r>
      <w:r>
        <w:br/>
      </w:r>
      <w:r>
        <w:rPr>
          <w:rFonts w:ascii="Times New Roman"/>
          <w:b w:val="false"/>
          <w:i w:val="false"/>
          <w:color w:val="000000"/>
          <w:sz w:val="28"/>
        </w:rPr>
        <w:t>
арналған өзінің генерациялық көздері (ГТҚ ДЭС қуатын көрсете отырып)</w:t>
      </w:r>
      <w:r>
        <w:br/>
      </w:r>
      <w:r>
        <w:rPr>
          <w:rFonts w:ascii="Times New Roman"/>
          <w:b w:val="false"/>
          <w:i w:val="false"/>
          <w:color w:val="000000"/>
          <w:sz w:val="28"/>
        </w:rPr>
        <w:t>
туралы ақпарат;</w:t>
      </w:r>
      <w:r>
        <w:br/>
      </w:r>
      <w:r>
        <w:rPr>
          <w:rFonts w:ascii="Times New Roman"/>
          <w:b w:val="false"/>
          <w:i w:val="false"/>
          <w:color w:val="000000"/>
          <w:sz w:val="28"/>
        </w:rPr>
        <w:t>
      7) жер учаскелерін бөлу туралы шешімдердің, актілердің</w:t>
      </w:r>
      <w:r>
        <w:br/>
      </w:r>
      <w:r>
        <w:rPr>
          <w:rFonts w:ascii="Times New Roman"/>
          <w:b w:val="false"/>
          <w:i w:val="false"/>
          <w:color w:val="000000"/>
          <w:sz w:val="28"/>
        </w:rPr>
        <w:t>
көшірмелері.</w:t>
      </w:r>
    </w:p>
    <w:bookmarkStart w:name="z19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4-қосымша         </w:t>
      </w:r>
    </w:p>
    <w:bookmarkEnd w:id="11"/>
    <w:bookmarkStart w:name="z199" w:id="12"/>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4-қосымша               </w:t>
      </w:r>
    </w:p>
    <w:bookmarkEnd w:id="12"/>
    <w:bookmarkStart w:name="z200" w:id="13"/>
    <w:p>
      <w:pPr>
        <w:spacing w:after="0"/>
        <w:ind w:left="0"/>
        <w:jc w:val="left"/>
      </w:pPr>
      <w:r>
        <w:rPr>
          <w:rFonts w:ascii="Times New Roman"/>
          <w:b/>
          <w:i w:val="false"/>
          <w:color w:val="000000"/>
        </w:rPr>
        <w:t xml:space="preserve"> 
Тұтынушыны сыртқы электрмен жабдықтау схемасының</w:t>
      </w:r>
      <w:r>
        <w:br/>
      </w:r>
      <w:r>
        <w:rPr>
          <w:rFonts w:ascii="Times New Roman"/>
          <w:b/>
          <w:i w:val="false"/>
          <w:color w:val="000000"/>
        </w:rPr>
        <w:t>
мазмұны</w:t>
      </w:r>
    </w:p>
    <w:bookmarkEnd w:id="13"/>
    <w:p>
      <w:pPr>
        <w:spacing w:after="0"/>
        <w:ind w:left="0"/>
        <w:jc w:val="both"/>
      </w:pPr>
      <w:r>
        <w:rPr>
          <w:rFonts w:ascii="Times New Roman"/>
          <w:b w:val="false"/>
          <w:i w:val="false"/>
          <w:color w:val="000000"/>
          <w:sz w:val="28"/>
        </w:rPr>
        <w:t>      1) қазіргі электрмен жабдықтаудың жай-күйін шолу және 3(5)-10 жылға даму перспективасы;</w:t>
      </w:r>
      <w:r>
        <w:br/>
      </w:r>
      <w:r>
        <w:rPr>
          <w:rFonts w:ascii="Times New Roman"/>
          <w:b w:val="false"/>
          <w:i w:val="false"/>
          <w:color w:val="000000"/>
          <w:sz w:val="28"/>
        </w:rPr>
        <w:t>
      2) тұтынушылардың электр жүктемелері және оны жабу көздері;</w:t>
      </w:r>
      <w:r>
        <w:br/>
      </w:r>
      <w:r>
        <w:rPr>
          <w:rFonts w:ascii="Times New Roman"/>
          <w:b w:val="false"/>
          <w:i w:val="false"/>
          <w:color w:val="000000"/>
          <w:sz w:val="28"/>
        </w:rPr>
        <w:t>
      3) қуат және электр энергиясы теңгерімі (қазіргі жай-күйі және 3(5)-10 жылға арналған перспективасы);</w:t>
      </w:r>
      <w:r>
        <w:br/>
      </w:r>
      <w:r>
        <w:rPr>
          <w:rFonts w:ascii="Times New Roman"/>
          <w:b w:val="false"/>
          <w:i w:val="false"/>
          <w:color w:val="000000"/>
          <w:sz w:val="28"/>
        </w:rPr>
        <w:t>
      4) сыртқы электрмен жабдықтау схемасының нұсқалары;</w:t>
      </w:r>
      <w:r>
        <w:br/>
      </w:r>
      <w:r>
        <w:rPr>
          <w:rFonts w:ascii="Times New Roman"/>
          <w:b w:val="false"/>
          <w:i w:val="false"/>
          <w:color w:val="000000"/>
          <w:sz w:val="28"/>
        </w:rPr>
        <w:t>
      5) ұсынылған сыртқы электрмен жабдықтау схемасының негіздемесі;</w:t>
      </w:r>
      <w:r>
        <w:br/>
      </w: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r>
        <w:br/>
      </w:r>
      <w:r>
        <w:rPr>
          <w:rFonts w:ascii="Times New Roman"/>
          <w:b w:val="false"/>
          <w:i w:val="false"/>
          <w:color w:val="000000"/>
          <w:sz w:val="28"/>
        </w:rPr>
        <w:t>
      7) жабдықты таңдау үшін қысқа тұйықталу токтары деңгейлерінің есебі;</w:t>
      </w:r>
      <w:r>
        <w:br/>
      </w:r>
      <w:r>
        <w:rPr>
          <w:rFonts w:ascii="Times New Roman"/>
          <w:b w:val="false"/>
          <w:i w:val="false"/>
          <w:color w:val="000000"/>
          <w:sz w:val="28"/>
        </w:rPr>
        <w:t>
      8) релелік қорғаныс пен автоматика, аварияға қарсы автоматиканы орындау қағидаттары;</w:t>
      </w:r>
      <w:r>
        <w:br/>
      </w:r>
      <w:r>
        <w:rPr>
          <w:rFonts w:ascii="Times New Roman"/>
          <w:b w:val="false"/>
          <w:i w:val="false"/>
          <w:color w:val="000000"/>
          <w:sz w:val="28"/>
        </w:rPr>
        <w:t>
      9) диспетчерлік және технологиялық басқаруды ұйымдастыру қағидаттары;</w:t>
      </w:r>
      <w:r>
        <w:br/>
      </w:r>
      <w:r>
        <w:rPr>
          <w:rFonts w:ascii="Times New Roman"/>
          <w:b w:val="false"/>
          <w:i w:val="false"/>
          <w:color w:val="000000"/>
          <w:sz w:val="28"/>
        </w:rPr>
        <w:t>
      10) электр энергиясын есепке алу;</w:t>
      </w:r>
      <w:r>
        <w:br/>
      </w:r>
      <w:r>
        <w:rPr>
          <w:rFonts w:ascii="Times New Roman"/>
          <w:b w:val="false"/>
          <w:i w:val="false"/>
          <w:color w:val="000000"/>
          <w:sz w:val="28"/>
        </w:rPr>
        <w:t>
      11) энергияны сақтау бойынша жоспарланып отырған іс-шаралар;</w:t>
      </w:r>
      <w:r>
        <w:br/>
      </w:r>
      <w:r>
        <w:rPr>
          <w:rFonts w:ascii="Times New Roman"/>
          <w:b w:val="false"/>
          <w:i w:val="false"/>
          <w:color w:val="000000"/>
          <w:sz w:val="28"/>
        </w:rPr>
        <w:t>
      12) электр желілік құрылыстың көлемдері, құрылыс құнының ұлғайтылған есебі;</w:t>
      </w:r>
      <w:r>
        <w:br/>
      </w:r>
      <w:r>
        <w:rPr>
          <w:rFonts w:ascii="Times New Roman"/>
          <w:b w:val="false"/>
          <w:i w:val="false"/>
          <w:color w:val="000000"/>
          <w:sz w:val="28"/>
        </w:rPr>
        <w:t>
      13) қорытындылар;</w:t>
      </w:r>
      <w:r>
        <w:br/>
      </w: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bookmarkStart w:name="z201"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1566 қаулысына     </w:t>
      </w:r>
      <w:r>
        <w:br/>
      </w:r>
      <w:r>
        <w:rPr>
          <w:rFonts w:ascii="Times New Roman"/>
          <w:b w:val="false"/>
          <w:i w:val="false"/>
          <w:color w:val="000000"/>
          <w:sz w:val="28"/>
        </w:rPr>
        <w:t xml:space="preserve">
5-қосымша         </w:t>
      </w:r>
    </w:p>
    <w:bookmarkEnd w:id="14"/>
    <w:bookmarkStart w:name="z202" w:id="15"/>
    <w:p>
      <w:pPr>
        <w:spacing w:after="0"/>
        <w:ind w:left="0"/>
        <w:jc w:val="both"/>
      </w:pPr>
      <w:r>
        <w:rPr>
          <w:rFonts w:ascii="Times New Roman"/>
          <w:b w:val="false"/>
          <w:i w:val="false"/>
          <w:color w:val="000000"/>
          <w:sz w:val="28"/>
        </w:rPr>
        <w:t xml:space="preserve">
Табиғи монополиялар саласындағы    </w:t>
      </w:r>
      <w:r>
        <w:br/>
      </w:r>
      <w:r>
        <w:rPr>
          <w:rFonts w:ascii="Times New Roman"/>
          <w:b w:val="false"/>
          <w:i w:val="false"/>
          <w:color w:val="000000"/>
          <w:sz w:val="28"/>
        </w:rPr>
        <w:t xml:space="preserve">
реттеліп көрсетілетін қызметтерге   </w:t>
      </w:r>
      <w:r>
        <w:br/>
      </w:r>
      <w:r>
        <w:rPr>
          <w:rFonts w:ascii="Times New Roman"/>
          <w:b w:val="false"/>
          <w:i w:val="false"/>
          <w:color w:val="000000"/>
          <w:sz w:val="28"/>
        </w:rPr>
        <w:t>
(тауарларға, жұмыстарға) қол жеткізудің</w:t>
      </w:r>
      <w:r>
        <w:br/>
      </w:r>
      <w:r>
        <w:rPr>
          <w:rFonts w:ascii="Times New Roman"/>
          <w:b w:val="false"/>
          <w:i w:val="false"/>
          <w:color w:val="000000"/>
          <w:sz w:val="28"/>
        </w:rPr>
        <w:t xml:space="preserve">
тең жағдайларын ұсыну қағидаларына   </w:t>
      </w:r>
      <w:r>
        <w:br/>
      </w:r>
      <w:r>
        <w:rPr>
          <w:rFonts w:ascii="Times New Roman"/>
          <w:b w:val="false"/>
          <w:i w:val="false"/>
          <w:color w:val="000000"/>
          <w:sz w:val="28"/>
        </w:rPr>
        <w:t xml:space="preserve">
5-қосымша              </w:t>
      </w:r>
    </w:p>
    <w:bookmarkEnd w:id="15"/>
    <w:bookmarkStart w:name="z203" w:id="16"/>
    <w:p>
      <w:pPr>
        <w:spacing w:after="0"/>
        <w:ind w:left="0"/>
        <w:jc w:val="left"/>
      </w:pPr>
      <w:r>
        <w:rPr>
          <w:rFonts w:ascii="Times New Roman"/>
          <w:b/>
          <w:i w:val="false"/>
          <w:color w:val="000000"/>
        </w:rPr>
        <w:t xml:space="preserve"> 
Энергия беруші (энергия өндіруші) ұйымдардың желілеріне</w:t>
      </w:r>
      <w:r>
        <w:br/>
      </w:r>
      <w:r>
        <w:rPr>
          <w:rFonts w:ascii="Times New Roman"/>
          <w:b/>
          <w:i w:val="false"/>
          <w:color w:val="000000"/>
        </w:rPr>
        <w:t>
тұтынушылардың электр қондырғыларын қосуға арналған техникалық</w:t>
      </w:r>
      <w:r>
        <w:br/>
      </w:r>
      <w:r>
        <w:rPr>
          <w:rFonts w:ascii="Times New Roman"/>
          <w:b/>
          <w:i w:val="false"/>
          <w:color w:val="000000"/>
        </w:rPr>
        <w:t>
шарттарды беру кезіндегі қарауды регламенттейтін</w:t>
      </w:r>
      <w:r>
        <w:br/>
      </w:r>
      <w:r>
        <w:rPr>
          <w:rFonts w:ascii="Times New Roman"/>
          <w:b/>
          <w:i w:val="false"/>
          <w:color w:val="000000"/>
        </w:rPr>
        <w:t>
мерзімдері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285"/>
        <w:gridCol w:w="1571"/>
        <w:gridCol w:w="443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(жұмыс күндері)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килоВатқа дейін қоса алғанда электр қондырғылары үшін тұтынушы толық ақпарат берген кезде техникалық шарттар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100-ден жоғары және 1000 килоВатқа дейінгі электр қондырғылары үшін тұтынушы толық ақпарат берген кезде техникалық шарттар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1000 килоВаттан жоғары электр қондырғылары үшін (егер желіні күшейту, қайта жаңарту талап етілмесе) тұтынушы толық ақпарат берген кезде техникалық шарттар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1000 килоВаттан жоғары электр қондырғылары үшін (егер желіні күшейту, қайта жаңарту талап етілмесе) тұтынушы толық ақпарат берген кезде техникалық шарттар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 тұтынушы (қосалқы тұтынушы үшін)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нүктесін және коммерциялық есепке алу схемасын қарау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қоса алғанда 100 килоВатқа дейінгі электр қондырғыларының жобалық шешімдерін келісу</w:t>
            </w:r>
            <w:r>
              <w:br/>
            </w:r>
            <w:r>
              <w:rPr>
                <w:rFonts w:ascii="Times New Roman"/>
                <w:b w:val="false"/>
                <w:i w:val="false"/>
                <w:color w:val="000000"/>
                <w:sz w:val="20"/>
              </w:rPr>
              <w:t>
</w:t>
            </w:r>
            <w:r>
              <w:rPr>
                <w:rFonts w:ascii="Times New Roman"/>
                <w:b w:val="false"/>
                <w:i w:val="false"/>
                <w:color w:val="000000"/>
                <w:sz w:val="20"/>
              </w:rPr>
              <w:t>белгіленген қуаты 100 килоВаттан жоғары электр қондырғылары үшін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w:t>
            </w:r>
            <w:r>
              <w:rPr>
                <w:rFonts w:ascii="Times New Roman"/>
                <w:b w:val="false"/>
                <w:i w:val="false"/>
                <w:color w:val="000000"/>
                <w:sz w:val="20"/>
              </w:rPr>
              <w:t>20 күн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беруші (энергия өндіруші) ұйым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қуаты 100 килоВаттан жоғары электр қондырғыларын қосуға рұқсат 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бақылау жөніндегі орган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