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f8af" w14:textId="62df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сотталған адамдарды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28 қаңтардағы № 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Италия Республикасы арасындағы сотталған адамдарды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Италия Республикасы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      2013 жылғы 8 қарашада Астанада жасалған Қазақстан Республикасы мен Италия Республикасы арасындағы сотталған адамдарды беру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Италия Республикасы арасындағы сотталған адамдарды беру туралы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сотталған адамдарды беру саласында олардың оңалтылуына және қоғамдық өмірге оралуына ықпал ету мақсатында екі мемлекет арасындағы тиімді ынтымақтастыққа жәрдемдесуге ниет білдіре отырып,</w:t>
      </w:r>
      <w:r>
        <w:br/>
      </w:r>
      <w:r>
        <w:rPr>
          <w:rFonts w:ascii="Times New Roman"/>
          <w:b w:val="false"/>
          <w:i w:val="false"/>
          <w:color w:val="000000"/>
          <w:sz w:val="28"/>
        </w:rPr>
        <w:t>
      қылмыс жасау салдарынан бас бостандығынан айырылған шетелдіктер жазасын өздері шыққан қоғамдық ортада өтей алатындығын белгілейтін екіжақты шартты жасасу жолымен осы мақсатқа қол жеткізуге болатындығын пайымдай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Шарттың мақсаттары үшін анықтамалар мынадай мағынаны білдіреді:</w:t>
      </w:r>
      <w:r>
        <w:br/>
      </w:r>
      <w:r>
        <w:rPr>
          <w:rFonts w:ascii="Times New Roman"/>
          <w:b w:val="false"/>
          <w:i w:val="false"/>
          <w:color w:val="000000"/>
          <w:sz w:val="28"/>
        </w:rPr>
        <w:t>
      а) «үкім» - қылмыс жасағаны үшін бас бостандығын айыру түріндегі жазалауды көздейтін кез келген түпкілікті сот шешімі;</w:t>
      </w:r>
      <w:r>
        <w:br/>
      </w:r>
      <w:r>
        <w:rPr>
          <w:rFonts w:ascii="Times New Roman"/>
          <w:b w:val="false"/>
          <w:i w:val="false"/>
          <w:color w:val="000000"/>
          <w:sz w:val="28"/>
        </w:rPr>
        <w:t>
      b) «сотталған адам» - өзіне қатысты айыптау үкімі шығарылған адам;</w:t>
      </w:r>
      <w:r>
        <w:br/>
      </w:r>
      <w:r>
        <w:rPr>
          <w:rFonts w:ascii="Times New Roman"/>
          <w:b w:val="false"/>
          <w:i w:val="false"/>
          <w:color w:val="000000"/>
          <w:sz w:val="28"/>
        </w:rPr>
        <w:t>
      с) «үкім шығарушы Тарап» - берілуі мүмкін немесе берілген адамға қатысты айыптау үкімі шығарылған мемлекет;</w:t>
      </w:r>
      <w:r>
        <w:br/>
      </w:r>
      <w:r>
        <w:rPr>
          <w:rFonts w:ascii="Times New Roman"/>
          <w:b w:val="false"/>
          <w:i w:val="false"/>
          <w:color w:val="000000"/>
          <w:sz w:val="28"/>
        </w:rPr>
        <w:t>
      d) «үкімді орындаушы Тарап» - үкімді орындау үшін сотталған адам берілуі мүмкін немесе берілген мемлекет.</w:t>
      </w:r>
    </w:p>
    <w:p>
      <w:pPr>
        <w:spacing w:after="0"/>
        <w:ind w:left="0"/>
        <w:jc w:val="left"/>
      </w:pPr>
      <w:r>
        <w:rPr>
          <w:rFonts w:ascii="Times New Roman"/>
          <w:b/>
          <w:i w:val="false"/>
          <w:color w:val="000000"/>
        </w:rPr>
        <w:t xml:space="preserve"> 2-бап</w:t>
      </w:r>
      <w:r>
        <w:br/>
      </w:r>
      <w:r>
        <w:rPr>
          <w:rFonts w:ascii="Times New Roman"/>
          <w:b/>
          <w:i w:val="false"/>
          <w:color w:val="000000"/>
        </w:rPr>
        <w:t>
Жалпы қағидаттар</w:t>
      </w:r>
    </w:p>
    <w:p>
      <w:pPr>
        <w:spacing w:after="0"/>
        <w:ind w:left="0"/>
        <w:jc w:val="both"/>
      </w:pPr>
      <w:r>
        <w:rPr>
          <w:rFonts w:ascii="Times New Roman"/>
          <w:b w:val="false"/>
          <w:i w:val="false"/>
          <w:color w:val="000000"/>
          <w:sz w:val="28"/>
        </w:rPr>
        <w:t>      1. Тараптар осы Шарттың ережелеріне сәйкес сотталған адамдарды беру саласында жан-жақты ынтымақтастықты жүзеге асырады.</w:t>
      </w:r>
      <w:r>
        <w:br/>
      </w:r>
      <w:r>
        <w:rPr>
          <w:rFonts w:ascii="Times New Roman"/>
          <w:b w:val="false"/>
          <w:i w:val="false"/>
          <w:color w:val="000000"/>
          <w:sz w:val="28"/>
        </w:rPr>
        <w:t>
      2. Осы Шарттың ережелеріне сәйкес Тараптардың бірінің (үкім шығарушы Тараптың) аумағында сотталған адам екінші Тараптың (үкімді орындаушы Тараптың) аумағына жазасын өтеу үшін берілуі мүмкін.</w:t>
      </w:r>
      <w:r>
        <w:br/>
      </w:r>
      <w:r>
        <w:rPr>
          <w:rFonts w:ascii="Times New Roman"/>
          <w:b w:val="false"/>
          <w:i w:val="false"/>
          <w:color w:val="000000"/>
          <w:sz w:val="28"/>
        </w:rPr>
        <w:t>
      3. Осы Шарт Тараптардың заңнамаларына сәйкес арнайы қарым-қатынас қолдануға болатын кәмелетке толмағандарға қатысты қолданылатын болады.</w:t>
      </w:r>
    </w:p>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p>
      <w:pPr>
        <w:spacing w:after="0"/>
        <w:ind w:left="0"/>
        <w:jc w:val="both"/>
      </w:pPr>
      <w:r>
        <w:rPr>
          <w:rFonts w:ascii="Times New Roman"/>
          <w:b w:val="false"/>
          <w:i w:val="false"/>
          <w:color w:val="000000"/>
          <w:sz w:val="28"/>
        </w:rPr>
        <w:t>      1. Тараптар осы Шарт мақсатында бір-бірімен өзара іс-қимыл</w:t>
      </w:r>
      <w:r>
        <w:br/>
      </w:r>
      <w:r>
        <w:rPr>
          <w:rFonts w:ascii="Times New Roman"/>
          <w:b w:val="false"/>
          <w:i w:val="false"/>
          <w:color w:val="000000"/>
          <w:sz w:val="28"/>
        </w:rPr>
        <w:t>
жасайды және сұрау салумен құжаттарды беруді осы баптың 2-тармағында</w:t>
      </w:r>
      <w:r>
        <w:br/>
      </w:r>
      <w:r>
        <w:rPr>
          <w:rFonts w:ascii="Times New Roman"/>
          <w:b w:val="false"/>
          <w:i w:val="false"/>
          <w:color w:val="000000"/>
          <w:sz w:val="28"/>
        </w:rPr>
        <w:t>
айқындалған, осы үшін арналған орталық органдар арқылы тікелей жүзеге асырады.</w:t>
      </w:r>
      <w:r>
        <w:br/>
      </w:r>
      <w:r>
        <w:rPr>
          <w:rFonts w:ascii="Times New Roman"/>
          <w:b w:val="false"/>
          <w:i w:val="false"/>
          <w:color w:val="000000"/>
          <w:sz w:val="28"/>
        </w:rPr>
        <w:t>
      2. Қазақстан Республикасы үшін Бас прокуратура және Италия</w:t>
      </w:r>
      <w:r>
        <w:br/>
      </w:r>
      <w:r>
        <w:rPr>
          <w:rFonts w:ascii="Times New Roman"/>
          <w:b w:val="false"/>
          <w:i w:val="false"/>
          <w:color w:val="000000"/>
          <w:sz w:val="28"/>
        </w:rPr>
        <w:t>
Республикасы үшін Әділет министрлігі орталық органдар болып табылады.</w:t>
      </w:r>
      <w:r>
        <w:br/>
      </w:r>
      <w:r>
        <w:rPr>
          <w:rFonts w:ascii="Times New Roman"/>
          <w:b w:val="false"/>
          <w:i w:val="false"/>
          <w:color w:val="000000"/>
          <w:sz w:val="28"/>
        </w:rPr>
        <w:t>
      3. Көрсетілген орталық органдар өзгерген жағдайда Тараптардың кез келгені мұндай өзгерістер туралы екінші Тарапқа дипломатиялық арналар арқылы жазбаша хабарлайды.</w:t>
      </w:r>
    </w:p>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p>
      <w:pPr>
        <w:spacing w:after="0"/>
        <w:ind w:left="0"/>
        <w:jc w:val="both"/>
      </w:pPr>
      <w:r>
        <w:rPr>
          <w:rFonts w:ascii="Times New Roman"/>
          <w:b w:val="false"/>
          <w:i w:val="false"/>
          <w:color w:val="000000"/>
          <w:sz w:val="28"/>
        </w:rPr>
        <w:t>      1. Сотталған адамды беру, егер:</w:t>
      </w:r>
      <w:r>
        <w:br/>
      </w:r>
      <w:r>
        <w:rPr>
          <w:rFonts w:ascii="Times New Roman"/>
          <w:b w:val="false"/>
          <w:i w:val="false"/>
          <w:color w:val="000000"/>
          <w:sz w:val="28"/>
        </w:rPr>
        <w:t>
      а) сотталған адам үкімді орындаушы Тараптың азаматы болған;</w:t>
      </w:r>
      <w:r>
        <w:br/>
      </w:r>
      <w:r>
        <w:rPr>
          <w:rFonts w:ascii="Times New Roman"/>
          <w:b w:val="false"/>
          <w:i w:val="false"/>
          <w:color w:val="000000"/>
          <w:sz w:val="28"/>
        </w:rPr>
        <w:t>
      b) үкім түпкілікті болған;</w:t>
      </w:r>
      <w:r>
        <w:br/>
      </w:r>
      <w:r>
        <w:rPr>
          <w:rFonts w:ascii="Times New Roman"/>
          <w:b w:val="false"/>
          <w:i w:val="false"/>
          <w:color w:val="000000"/>
          <w:sz w:val="28"/>
        </w:rPr>
        <w:t>
      с) беру туралы сұрау салу алынған кезде сотталған адамның жазаны өтеуіне жататын уақыт кезеңі кемінде бір жылды құраған болса;</w:t>
      </w:r>
      <w:r>
        <w:br/>
      </w:r>
      <w:r>
        <w:rPr>
          <w:rFonts w:ascii="Times New Roman"/>
          <w:b w:val="false"/>
          <w:i w:val="false"/>
          <w:color w:val="000000"/>
          <w:sz w:val="28"/>
        </w:rPr>
        <w:t>
      d) сотталған адамның немесе ол жасына, денсаулығына немесе психикалық жай-күйіне байланысты әрекетке қабілетсіз болған жағдайда, сотталған адамның заңды өкілінің жазбаша келісімі болған;</w:t>
      </w:r>
      <w:r>
        <w:br/>
      </w:r>
      <w:r>
        <w:rPr>
          <w:rFonts w:ascii="Times New Roman"/>
          <w:b w:val="false"/>
          <w:i w:val="false"/>
          <w:color w:val="000000"/>
          <w:sz w:val="28"/>
        </w:rPr>
        <w:t>
      е) адамның іс-әрекеті немесе әрекетсіздігі үшін сотталуы үкімді орындаушы Тараптың заңнамасына сәйкес қылмыс болып табылған;</w:t>
      </w:r>
      <w:r>
        <w:br/>
      </w:r>
      <w:r>
        <w:rPr>
          <w:rFonts w:ascii="Times New Roman"/>
          <w:b w:val="false"/>
          <w:i w:val="false"/>
          <w:color w:val="000000"/>
          <w:sz w:val="28"/>
        </w:rPr>
        <w:t>
      f) екі Тарап та беруге келіскен жағдайда ғана жүзеге асырылуы мүмкін.</w:t>
      </w:r>
      <w:r>
        <w:br/>
      </w:r>
      <w:r>
        <w:rPr>
          <w:rFonts w:ascii="Times New Roman"/>
          <w:b w:val="false"/>
          <w:i w:val="false"/>
          <w:color w:val="000000"/>
          <w:sz w:val="28"/>
        </w:rPr>
        <w:t>
      2. Тараптар ерекше жағдайларда, тіптен егер сотталған адамның</w:t>
      </w:r>
      <w:r>
        <w:br/>
      </w:r>
      <w:r>
        <w:rPr>
          <w:rFonts w:ascii="Times New Roman"/>
          <w:b w:val="false"/>
          <w:i w:val="false"/>
          <w:color w:val="000000"/>
          <w:sz w:val="28"/>
        </w:rPr>
        <w:t>
өтеуіне жататын уақыт кезеңі осы баптың 1-тармағының с) тармақшасында</w:t>
      </w:r>
      <w:r>
        <w:br/>
      </w:r>
      <w:r>
        <w:rPr>
          <w:rFonts w:ascii="Times New Roman"/>
          <w:b w:val="false"/>
          <w:i w:val="false"/>
          <w:color w:val="000000"/>
          <w:sz w:val="28"/>
        </w:rPr>
        <w:t>
көрсетілгеннен аз болса да беруге келісуі мүмкін.</w:t>
      </w:r>
    </w:p>
    <w:p>
      <w:pPr>
        <w:spacing w:after="0"/>
        <w:ind w:left="0"/>
        <w:jc w:val="left"/>
      </w:pPr>
      <w:r>
        <w:rPr>
          <w:rFonts w:ascii="Times New Roman"/>
          <w:b/>
          <w:i w:val="false"/>
          <w:color w:val="000000"/>
        </w:rPr>
        <w:t xml:space="preserve"> 5-бап</w:t>
      </w:r>
      <w:r>
        <w:br/>
      </w:r>
      <w:r>
        <w:rPr>
          <w:rFonts w:ascii="Times New Roman"/>
          <w:b/>
          <w:i w:val="false"/>
          <w:color w:val="000000"/>
        </w:rPr>
        <w:t>
Беруден бас тарту</w:t>
      </w:r>
    </w:p>
    <w:p>
      <w:pPr>
        <w:spacing w:after="0"/>
        <w:ind w:left="0"/>
        <w:jc w:val="both"/>
      </w:pPr>
      <w:r>
        <w:rPr>
          <w:rFonts w:ascii="Times New Roman"/>
          <w:b w:val="false"/>
          <w:i w:val="false"/>
          <w:color w:val="000000"/>
          <w:sz w:val="28"/>
        </w:rPr>
        <w:t>      1. Сотталған адамды беруден, егер:</w:t>
      </w:r>
      <w:r>
        <w:br/>
      </w:r>
      <w:r>
        <w:rPr>
          <w:rFonts w:ascii="Times New Roman"/>
          <w:b w:val="false"/>
          <w:i w:val="false"/>
          <w:color w:val="000000"/>
          <w:sz w:val="28"/>
        </w:rPr>
        <w:t>
      а) Тараптың бірі, беру оның егемендігіне, қауіпсіздігіне, қоғамдық тәртібіне нұқсан келтіреді немесе заңнаманың іргелі қағидаттарына және өзге де ұлттық мүдделеріне қайшы келеді, деп шешсе;</w:t>
      </w:r>
      <w:r>
        <w:br/>
      </w:r>
      <w:r>
        <w:rPr>
          <w:rFonts w:ascii="Times New Roman"/>
          <w:b w:val="false"/>
          <w:i w:val="false"/>
          <w:color w:val="000000"/>
          <w:sz w:val="28"/>
        </w:rPr>
        <w:t>
      b) сотталған адамға қатысты үкім шығарушы Тараптың аумағында өзге де қылмыстық, азаматтық немесе әкімшілік процестер жүзеге асырылып жатса, бас тартылуы мүмкін.</w:t>
      </w:r>
      <w:r>
        <w:br/>
      </w:r>
      <w:r>
        <w:rPr>
          <w:rFonts w:ascii="Times New Roman"/>
          <w:b w:val="false"/>
          <w:i w:val="false"/>
          <w:color w:val="000000"/>
          <w:sz w:val="28"/>
        </w:rPr>
        <w:t>
      2. Кез келген жағдайда Тараптардың әрқайсысы осы баптың</w:t>
      </w:r>
      <w:r>
        <w:br/>
      </w:r>
      <w:r>
        <w:rPr>
          <w:rFonts w:ascii="Times New Roman"/>
          <w:b w:val="false"/>
          <w:i w:val="false"/>
          <w:color w:val="000000"/>
          <w:sz w:val="28"/>
        </w:rPr>
        <w:t>
1-тармағында көзделген мән-жайларға қарамастан, беруге келісетіндігі</w:t>
      </w:r>
      <w:r>
        <w:br/>
      </w:r>
      <w:r>
        <w:rPr>
          <w:rFonts w:ascii="Times New Roman"/>
          <w:b w:val="false"/>
          <w:i w:val="false"/>
          <w:color w:val="000000"/>
          <w:sz w:val="28"/>
        </w:rPr>
        <w:t>
немесе өзге себептер бойынша беруден бас тартатындығы туралы шешім</w:t>
      </w:r>
      <w:r>
        <w:br/>
      </w:r>
      <w:r>
        <w:rPr>
          <w:rFonts w:ascii="Times New Roman"/>
          <w:b w:val="false"/>
          <w:i w:val="false"/>
          <w:color w:val="000000"/>
          <w:sz w:val="28"/>
        </w:rPr>
        <w:t>
қабылдай алады.</w:t>
      </w:r>
    </w:p>
    <w:p>
      <w:pPr>
        <w:spacing w:after="0"/>
        <w:ind w:left="0"/>
        <w:jc w:val="left"/>
      </w:pPr>
      <w:r>
        <w:rPr>
          <w:rFonts w:ascii="Times New Roman"/>
          <w:b/>
          <w:i w:val="false"/>
          <w:color w:val="000000"/>
        </w:rPr>
        <w:t xml:space="preserve"> 6-бап</w:t>
      </w:r>
      <w:r>
        <w:br/>
      </w:r>
      <w:r>
        <w:rPr>
          <w:rFonts w:ascii="Times New Roman"/>
          <w:b/>
          <w:i w:val="false"/>
          <w:color w:val="000000"/>
        </w:rPr>
        <w:t>
Сұрау салу бойынша шешімдер туралы хабарлау</w:t>
      </w:r>
    </w:p>
    <w:p>
      <w:pPr>
        <w:spacing w:after="0"/>
        <w:ind w:left="0"/>
        <w:jc w:val="both"/>
      </w:pPr>
      <w:r>
        <w:rPr>
          <w:rFonts w:ascii="Times New Roman"/>
          <w:b w:val="false"/>
          <w:i w:val="false"/>
          <w:color w:val="000000"/>
          <w:sz w:val="28"/>
        </w:rPr>
        <w:t>      Беруден бас тартылған жағдайда Тараптардың әрқайсысы екінші Тарапқа өз шешімін дәлелдей отырып, беру туралы сұрау салу жөніндегі өзінің шешімі туралы дереу хабарлайды.</w:t>
      </w:r>
    </w:p>
    <w:p>
      <w:pPr>
        <w:spacing w:after="0"/>
        <w:ind w:left="0"/>
        <w:jc w:val="left"/>
      </w:pPr>
      <w:r>
        <w:rPr>
          <w:rFonts w:ascii="Times New Roman"/>
          <w:b/>
          <w:i w:val="false"/>
          <w:color w:val="000000"/>
        </w:rPr>
        <w:t xml:space="preserve"> 7-бап</w:t>
      </w:r>
      <w:r>
        <w:br/>
      </w:r>
      <w:r>
        <w:rPr>
          <w:rFonts w:ascii="Times New Roman"/>
          <w:b/>
          <w:i w:val="false"/>
          <w:color w:val="000000"/>
        </w:rPr>
        <w:t>
Сотталған адамға хабарлау</w:t>
      </w:r>
    </w:p>
    <w:p>
      <w:pPr>
        <w:spacing w:after="0"/>
        <w:ind w:left="0"/>
        <w:jc w:val="both"/>
      </w:pPr>
      <w:r>
        <w:rPr>
          <w:rFonts w:ascii="Times New Roman"/>
          <w:b w:val="false"/>
          <w:i w:val="false"/>
          <w:color w:val="000000"/>
          <w:sz w:val="28"/>
        </w:rPr>
        <w:t>      1. Үкімді шығарушы Тарап осы Шарт қолданылуы мүмкін әрбір сотталған адамға осы Шарттың мазмұны мен берудің заңдық салдары туралы хабарлайды.</w:t>
      </w:r>
      <w:r>
        <w:br/>
      </w:r>
      <w:r>
        <w:rPr>
          <w:rFonts w:ascii="Times New Roman"/>
          <w:b w:val="false"/>
          <w:i w:val="false"/>
          <w:color w:val="000000"/>
          <w:sz w:val="28"/>
        </w:rPr>
        <w:t>
      3. Сотталған адам оны беру туралы сұрау салуға қатысты үкім шығарушы Тараптың немесе үкімді орындаушы Тараптың қабылдаған әрбір іс-әрекеті туралы, сондай-ақ Тараптардың әрқайсысының ол жөнінде қабылдаған шешімдері туралы, егер бұл туралы сотталған адам сұраса, жазбаша түрде хабардар етіледі.</w:t>
      </w:r>
    </w:p>
    <w:p>
      <w:pPr>
        <w:spacing w:after="0"/>
        <w:ind w:left="0"/>
        <w:jc w:val="left"/>
      </w:pPr>
      <w:r>
        <w:rPr>
          <w:rFonts w:ascii="Times New Roman"/>
          <w:b/>
          <w:i w:val="false"/>
          <w:color w:val="000000"/>
        </w:rPr>
        <w:t xml:space="preserve"> 8-бап</w:t>
      </w:r>
      <w:r>
        <w:br/>
      </w:r>
      <w:r>
        <w:rPr>
          <w:rFonts w:ascii="Times New Roman"/>
          <w:b/>
          <w:i w:val="false"/>
          <w:color w:val="000000"/>
        </w:rPr>
        <w:t>
Беру туралы сұрау салу</w:t>
      </w:r>
    </w:p>
    <w:p>
      <w:pPr>
        <w:spacing w:after="0"/>
        <w:ind w:left="0"/>
        <w:jc w:val="both"/>
      </w:pPr>
      <w:r>
        <w:rPr>
          <w:rFonts w:ascii="Times New Roman"/>
          <w:b w:val="false"/>
          <w:i w:val="false"/>
          <w:color w:val="000000"/>
          <w:sz w:val="28"/>
        </w:rPr>
        <w:t>      Беру туралы сұрау салуды:</w:t>
      </w:r>
      <w:r>
        <w:br/>
      </w:r>
      <w:r>
        <w:rPr>
          <w:rFonts w:ascii="Times New Roman"/>
          <w:b w:val="false"/>
          <w:i w:val="false"/>
          <w:color w:val="000000"/>
          <w:sz w:val="28"/>
        </w:rPr>
        <w:t>
      а) үкім шығарушы Тарап;</w:t>
      </w:r>
      <w:r>
        <w:br/>
      </w:r>
      <w:r>
        <w:rPr>
          <w:rFonts w:ascii="Times New Roman"/>
          <w:b w:val="false"/>
          <w:i w:val="false"/>
          <w:color w:val="000000"/>
          <w:sz w:val="28"/>
        </w:rPr>
        <w:t>
      b) үкімді орындаушы Тарап;</w:t>
      </w:r>
      <w:r>
        <w:br/>
      </w:r>
      <w:r>
        <w:rPr>
          <w:rFonts w:ascii="Times New Roman"/>
          <w:b w:val="false"/>
          <w:i w:val="false"/>
          <w:color w:val="000000"/>
          <w:sz w:val="28"/>
        </w:rPr>
        <w:t>
      с) сотталған адам не оның заңды өкілі осы Шартқа сәйкес үкім шығарушы Тараптың немесе үкімді орындаушы Тараптың атына беру туралы сотталған адамның еркін білдіретін жазбаша өтініш арқылы жіберуі мүмкін.</w:t>
      </w:r>
      <w:r>
        <w:br/>
      </w:r>
      <w:r>
        <w:rPr>
          <w:rFonts w:ascii="Times New Roman"/>
          <w:b w:val="false"/>
          <w:i w:val="false"/>
          <w:color w:val="000000"/>
          <w:sz w:val="28"/>
        </w:rPr>
        <w:t>
      2. Сұрау салу және жауаптар жазбаша түрде ресімделеді және осы</w:t>
      </w:r>
      <w:r>
        <w:br/>
      </w:r>
      <w:r>
        <w:rPr>
          <w:rFonts w:ascii="Times New Roman"/>
          <w:b w:val="false"/>
          <w:i w:val="false"/>
          <w:color w:val="000000"/>
          <w:sz w:val="28"/>
        </w:rPr>
        <w:t>
Шарттың 3-бабында көрсетілген орталық органдарға жіберіледі.</w:t>
      </w:r>
    </w:p>
    <w:p>
      <w:pPr>
        <w:spacing w:after="0"/>
        <w:ind w:left="0"/>
        <w:jc w:val="left"/>
      </w:pPr>
      <w:r>
        <w:rPr>
          <w:rFonts w:ascii="Times New Roman"/>
          <w:b/>
          <w:i w:val="false"/>
          <w:color w:val="000000"/>
        </w:rPr>
        <w:t xml:space="preserve"> 9-бап</w:t>
      </w:r>
      <w:r>
        <w:br/>
      </w:r>
      <w:r>
        <w:rPr>
          <w:rFonts w:ascii="Times New Roman"/>
          <w:b/>
          <w:i w:val="false"/>
          <w:color w:val="000000"/>
        </w:rPr>
        <w:t>
Ақпарат алмасу және растайтын құжаттар</w:t>
      </w:r>
    </w:p>
    <w:p>
      <w:pPr>
        <w:spacing w:after="0"/>
        <w:ind w:left="0"/>
        <w:jc w:val="both"/>
      </w:pPr>
      <w:r>
        <w:rPr>
          <w:rFonts w:ascii="Times New Roman"/>
          <w:b w:val="false"/>
          <w:i w:val="false"/>
          <w:color w:val="000000"/>
          <w:sz w:val="28"/>
        </w:rPr>
        <w:t>      1. Тараптардың әрқайсысы сотталған адамды беру туралы сұрау салу бойынша дереу мына құжаттар мен мәліметтерді береді.</w:t>
      </w:r>
      <w:r>
        <w:br/>
      </w:r>
      <w:r>
        <w:rPr>
          <w:rFonts w:ascii="Times New Roman"/>
          <w:b w:val="false"/>
          <w:i w:val="false"/>
          <w:color w:val="000000"/>
          <w:sz w:val="28"/>
        </w:rPr>
        <w:t>
      2. Үкім шығарушы Тарап:</w:t>
      </w:r>
      <w:r>
        <w:br/>
      </w:r>
      <w:r>
        <w:rPr>
          <w:rFonts w:ascii="Times New Roman"/>
          <w:b w:val="false"/>
          <w:i w:val="false"/>
          <w:color w:val="000000"/>
          <w:sz w:val="28"/>
        </w:rPr>
        <w:t>
      а) сотталған адамның дербес деректері туралы ақпаратты (аты, тегі, туған күні, айы, жылы және туған жері) және егер мүмкіндік болса осындай адамның жарамды құжатының, жеке куәлігінің көшірмесін және оның саусақ іздерін;</w:t>
      </w:r>
      <w:r>
        <w:br/>
      </w:r>
      <w:r>
        <w:rPr>
          <w:rFonts w:ascii="Times New Roman"/>
          <w:b w:val="false"/>
          <w:i w:val="false"/>
          <w:color w:val="000000"/>
          <w:sz w:val="28"/>
        </w:rPr>
        <w:t>
      b) егер белгілі болса, сотталған адамның үкімді орындаушы Тарапта тұратын тұрғылықты жері немесе мекенжайы туралы ақпаратты;</w:t>
      </w:r>
      <w:r>
        <w:br/>
      </w:r>
      <w:r>
        <w:rPr>
          <w:rFonts w:ascii="Times New Roman"/>
          <w:b w:val="false"/>
          <w:i w:val="false"/>
          <w:color w:val="000000"/>
          <w:sz w:val="28"/>
        </w:rPr>
        <w:t>
      с) шығарылған үкім негізделген заңның тиісті ережелерін қоса алғанда, жасалған қылмыстың мән-жайлары туралы қысқаша ақпаратты;</w:t>
      </w:r>
      <w:r>
        <w:br/>
      </w:r>
      <w:r>
        <w:rPr>
          <w:rFonts w:ascii="Times New Roman"/>
          <w:b w:val="false"/>
          <w:i w:val="false"/>
          <w:color w:val="000000"/>
          <w:sz w:val="28"/>
        </w:rPr>
        <w:t>
      d) жазаның түрі мен мерзімі, сондай-ақ оның есептелуінің күні, айы, жылы көрсетілген мәліметтерді;</w:t>
      </w:r>
      <w:r>
        <w:br/>
      </w:r>
      <w:r>
        <w:rPr>
          <w:rFonts w:ascii="Times New Roman"/>
          <w:b w:val="false"/>
          <w:i w:val="false"/>
          <w:color w:val="000000"/>
          <w:sz w:val="28"/>
        </w:rPr>
        <w:t>
      е) сотталған адамның жазаны өтеу кезіндегі жүріс-тұрысы туралы мәліметтерді, сондай-ақ үкімді орындау үшін маңызы бар кез келген басқа да мәліметтерді;</w:t>
      </w:r>
      <w:r>
        <w:br/>
      </w:r>
      <w:r>
        <w:rPr>
          <w:rFonts w:ascii="Times New Roman"/>
          <w:b w:val="false"/>
          <w:i w:val="false"/>
          <w:color w:val="000000"/>
          <w:sz w:val="28"/>
        </w:rPr>
        <w:t>
      f) үкімнің расталған көшірмесін;</w:t>
      </w:r>
      <w:r>
        <w:br/>
      </w:r>
      <w:r>
        <w:rPr>
          <w:rFonts w:ascii="Times New Roman"/>
          <w:b w:val="false"/>
          <w:i w:val="false"/>
          <w:color w:val="000000"/>
          <w:sz w:val="28"/>
        </w:rPr>
        <w:t>
      g) егер қажет болса әлеуметтік есеп және сотталған адам денсаулығының жай-күйі туралы медициналық қорытындыны, үкім шығарушы Тарапта жүргізілген емдеу туралы ақпарат және үкімді орындаушы Тарапта қажет болатын медициналық емдеу туралы ұсыныстарды;</w:t>
      </w:r>
      <w:r>
        <w:br/>
      </w:r>
      <w:r>
        <w:rPr>
          <w:rFonts w:ascii="Times New Roman"/>
          <w:b w:val="false"/>
          <w:i w:val="false"/>
          <w:color w:val="000000"/>
          <w:sz w:val="28"/>
        </w:rPr>
        <w:t>
      h) осы Шарттың 4-бабы 1-тармағының d) тармақшасына сәйкес сотталған адамның не оның заңды өкілінің беруге келісімін білдірген өтінішті;</w:t>
      </w:r>
      <w:r>
        <w:br/>
      </w:r>
      <w:r>
        <w:rPr>
          <w:rFonts w:ascii="Times New Roman"/>
          <w:b w:val="false"/>
          <w:i w:val="false"/>
          <w:color w:val="000000"/>
          <w:sz w:val="28"/>
        </w:rPr>
        <w:t>
      і) сотталған адамды беруге үкім шығарушы Тараптың келісімін;</w:t>
      </w:r>
      <w:r>
        <w:br/>
      </w:r>
      <w:r>
        <w:rPr>
          <w:rFonts w:ascii="Times New Roman"/>
          <w:b w:val="false"/>
          <w:i w:val="false"/>
          <w:color w:val="000000"/>
          <w:sz w:val="28"/>
        </w:rPr>
        <w:t>
      j) үкім шығарушы Тарапқа сотталған адамды беру туралы шешім қабылдау үшін қажет болуы мүмкін кез келген басқа да ақпарат пен құжаттарды беруге тиіс.</w:t>
      </w:r>
      <w:r>
        <w:br/>
      </w:r>
      <w:r>
        <w:rPr>
          <w:rFonts w:ascii="Times New Roman"/>
          <w:b w:val="false"/>
          <w:i w:val="false"/>
          <w:color w:val="000000"/>
          <w:sz w:val="28"/>
        </w:rPr>
        <w:t>
      3. Үкімді орындаушы Тарап сұрау салу бойынша:</w:t>
      </w:r>
      <w:r>
        <w:br/>
      </w:r>
      <w:r>
        <w:rPr>
          <w:rFonts w:ascii="Times New Roman"/>
          <w:b w:val="false"/>
          <w:i w:val="false"/>
          <w:color w:val="000000"/>
          <w:sz w:val="28"/>
        </w:rPr>
        <w:t>
      а) сотталған адамның үкімді орындаушы Тараптың азаматы болып табылатыны туралы құжатты немесе ресми растауды;</w:t>
      </w:r>
      <w:r>
        <w:br/>
      </w:r>
      <w:r>
        <w:rPr>
          <w:rFonts w:ascii="Times New Roman"/>
          <w:b w:val="false"/>
          <w:i w:val="false"/>
          <w:color w:val="000000"/>
          <w:sz w:val="28"/>
        </w:rPr>
        <w:t>
      b) үкім шығарушы Тарапта адамның іс-әрекеті немесе әрекетсіздігі үшін сотталуы үкімді орындаушы Тараптың заңнамасына сәйкес қылмыс болып табылатынын растайтын үкімді орындаушы Тарап заңының ережелерін;</w:t>
      </w:r>
      <w:r>
        <w:br/>
      </w:r>
      <w:r>
        <w:rPr>
          <w:rFonts w:ascii="Times New Roman"/>
          <w:b w:val="false"/>
          <w:i w:val="false"/>
          <w:color w:val="000000"/>
          <w:sz w:val="28"/>
        </w:rPr>
        <w:t>
      с) үкімді орындаушы Тараптың заңнамасына сәйкес шет мемлекеттің үкімді орындау тәртібі туралы ақпаратты;</w:t>
      </w:r>
      <w:r>
        <w:br/>
      </w:r>
      <w:r>
        <w:rPr>
          <w:rFonts w:ascii="Times New Roman"/>
          <w:b w:val="false"/>
          <w:i w:val="false"/>
          <w:color w:val="000000"/>
          <w:sz w:val="28"/>
        </w:rPr>
        <w:t>
      d) үкімді орындаушы Тараптың сотталған адамды беруге келісімін және жазаның қалған бөлігін орындау туралы кепілдікті;</w:t>
      </w:r>
      <w:r>
        <w:br/>
      </w:r>
      <w:r>
        <w:rPr>
          <w:rFonts w:ascii="Times New Roman"/>
          <w:b w:val="false"/>
          <w:i w:val="false"/>
          <w:color w:val="000000"/>
          <w:sz w:val="28"/>
        </w:rPr>
        <w:t>
      е) үкім шығарушы Тарапқа сотталған адамды беру туралы шешім қабылдау үшін қажет болуы мүмкін басқа да кез келген ақпарат пен құжаттарды жолдайды.</w:t>
      </w:r>
      <w:r>
        <w:br/>
      </w:r>
      <w:r>
        <w:rPr>
          <w:rFonts w:ascii="Times New Roman"/>
          <w:b w:val="false"/>
          <w:i w:val="false"/>
          <w:color w:val="000000"/>
          <w:sz w:val="28"/>
        </w:rPr>
        <w:t>
      4. Егер Тараптардың бірі өзінің беруге келіспейтіні туралы дереу хабарласа, алдыңғы ережелерде көрсетілген ақпарат пен растайтын</w:t>
      </w:r>
      <w:r>
        <w:br/>
      </w:r>
      <w:r>
        <w:rPr>
          <w:rFonts w:ascii="Times New Roman"/>
          <w:b w:val="false"/>
          <w:i w:val="false"/>
          <w:color w:val="000000"/>
          <w:sz w:val="28"/>
        </w:rPr>
        <w:t>
құжаттарды алмасу жүргізілмейді.</w:t>
      </w:r>
    </w:p>
    <w:p>
      <w:pPr>
        <w:spacing w:after="0"/>
        <w:ind w:left="0"/>
        <w:jc w:val="left"/>
      </w:pPr>
      <w:r>
        <w:rPr>
          <w:rFonts w:ascii="Times New Roman"/>
          <w:b/>
          <w:i w:val="false"/>
          <w:color w:val="000000"/>
        </w:rPr>
        <w:t xml:space="preserve"> 10-бап</w:t>
      </w:r>
      <w:r>
        <w:br/>
      </w:r>
      <w:r>
        <w:rPr>
          <w:rFonts w:ascii="Times New Roman"/>
          <w:b/>
          <w:i w:val="false"/>
          <w:color w:val="000000"/>
        </w:rPr>
        <w:t>
Тіл және заңдастыру</w:t>
      </w:r>
    </w:p>
    <w:p>
      <w:pPr>
        <w:spacing w:after="0"/>
        <w:ind w:left="0"/>
        <w:jc w:val="both"/>
      </w:pPr>
      <w:r>
        <w:rPr>
          <w:rFonts w:ascii="Times New Roman"/>
          <w:b w:val="false"/>
          <w:i w:val="false"/>
          <w:color w:val="000000"/>
          <w:sz w:val="28"/>
        </w:rPr>
        <w:t>      1. Осы Шарттың 8-бабының 2-тармағында көрсетілген беру туралы сұрау салу мен оған жауаптар, сондай-ақ осы Шарттың 9-бабында көрсетілген ақпарат, растайтын құжаттар мен материалдар жіберілетін Тараптың тілінде не ағылшын тілінде жазылады.</w:t>
      </w:r>
      <w:r>
        <w:br/>
      </w:r>
      <w:r>
        <w:rPr>
          <w:rFonts w:ascii="Times New Roman"/>
          <w:b w:val="false"/>
          <w:i w:val="false"/>
          <w:color w:val="000000"/>
          <w:sz w:val="28"/>
        </w:rPr>
        <w:t>
      2. Осы Шартты Іске асыру үшін берілген растайтын құжаттар мен материалдар, осы Шарттың 9-бабы 2-тармағының f) тармақшасында көрсетілген сотталған адамға қатысты үкімінің көшірмесін растауды қоспағанда, заңдастырудың, куәландырудың немесе растаудың қандайда бір ерекше нысанын қажет етпейді.</w:t>
      </w:r>
    </w:p>
    <w:p>
      <w:pPr>
        <w:spacing w:after="0"/>
        <w:ind w:left="0"/>
        <w:jc w:val="left"/>
      </w:pPr>
      <w:r>
        <w:rPr>
          <w:rFonts w:ascii="Times New Roman"/>
          <w:b/>
          <w:i w:val="false"/>
          <w:color w:val="000000"/>
        </w:rPr>
        <w:t xml:space="preserve"> 11-бап</w:t>
      </w:r>
      <w:r>
        <w:br/>
      </w:r>
      <w:r>
        <w:rPr>
          <w:rFonts w:ascii="Times New Roman"/>
          <w:b/>
          <w:i w:val="false"/>
          <w:color w:val="000000"/>
        </w:rPr>
        <w:t>
Сотталған адамның келісімі және оны растау</w:t>
      </w:r>
    </w:p>
    <w:p>
      <w:pPr>
        <w:spacing w:after="0"/>
        <w:ind w:left="0"/>
        <w:jc w:val="both"/>
      </w:pPr>
      <w:r>
        <w:rPr>
          <w:rFonts w:ascii="Times New Roman"/>
          <w:b w:val="false"/>
          <w:i w:val="false"/>
          <w:color w:val="000000"/>
          <w:sz w:val="28"/>
        </w:rPr>
        <w:t>      1. Үкім шығарушы Тарап, осы Шарттың 4-бабы 1-тармағының d) тармақшасында көзделген беруге сотталған адам не оның заңды өкілі оның құқықтық салдарларын толық сезіне отырып өз еркімен келісім беретіндігіне кепілдік береді. Осы рәсім үкім шығарушы Тараптың заңнамасына сәйкес жүзеге асырылады.</w:t>
      </w:r>
      <w:r>
        <w:br/>
      </w:r>
      <w:r>
        <w:rPr>
          <w:rFonts w:ascii="Times New Roman"/>
          <w:b w:val="false"/>
          <w:i w:val="false"/>
          <w:color w:val="000000"/>
          <w:sz w:val="28"/>
        </w:rPr>
        <w:t>
      2. Үкім шығарушы Тарап беруді жүзеге асырғанға дейін үкімді орындаушы Тараптың сұрау салуы бойынша үкімді орындаушы Тарапқа дипломатиялық өкіл арқылы сотталған адамның немесе оның заңды өкілінің осы баптың 1-тармақшасының шарттарына сәйкес беруге өз еркімен келісім білдіргеніне көз жеткізуге мүмкіндік береді.</w:t>
      </w:r>
    </w:p>
    <w:p>
      <w:pPr>
        <w:spacing w:after="0"/>
        <w:ind w:left="0"/>
        <w:jc w:val="left"/>
      </w:pPr>
      <w:r>
        <w:rPr>
          <w:rFonts w:ascii="Times New Roman"/>
          <w:b/>
          <w:i w:val="false"/>
          <w:color w:val="000000"/>
        </w:rPr>
        <w:t xml:space="preserve"> 12-бап</w:t>
      </w:r>
      <w:r>
        <w:br/>
      </w:r>
      <w:r>
        <w:rPr>
          <w:rFonts w:ascii="Times New Roman"/>
          <w:b/>
          <w:i w:val="false"/>
          <w:color w:val="000000"/>
        </w:rPr>
        <w:t>
Сотталған адамды беру</w:t>
      </w:r>
    </w:p>
    <w:p>
      <w:pPr>
        <w:spacing w:after="0"/>
        <w:ind w:left="0"/>
        <w:jc w:val="both"/>
      </w:pPr>
      <w:r>
        <w:rPr>
          <w:rFonts w:ascii="Times New Roman"/>
          <w:b w:val="false"/>
          <w:i w:val="false"/>
          <w:color w:val="000000"/>
          <w:sz w:val="28"/>
        </w:rPr>
        <w:t>      Беру туралы келісімге қол жеткізілген жағдайда Тараптар берудің уақытын, орны мен шарттарын дереу келіседі.</w:t>
      </w:r>
    </w:p>
    <w:p>
      <w:pPr>
        <w:spacing w:after="0"/>
        <w:ind w:left="0"/>
        <w:jc w:val="left"/>
      </w:pPr>
      <w:r>
        <w:rPr>
          <w:rFonts w:ascii="Times New Roman"/>
          <w:b/>
          <w:i w:val="false"/>
          <w:color w:val="000000"/>
        </w:rPr>
        <w:t xml:space="preserve"> 13-бап</w:t>
      </w:r>
      <w:r>
        <w:br/>
      </w:r>
      <w:r>
        <w:rPr>
          <w:rFonts w:ascii="Times New Roman"/>
          <w:b/>
          <w:i w:val="false"/>
          <w:color w:val="000000"/>
        </w:rPr>
        <w:t>
Үкімді орындау</w:t>
      </w:r>
    </w:p>
    <w:p>
      <w:pPr>
        <w:spacing w:after="0"/>
        <w:ind w:left="0"/>
        <w:jc w:val="both"/>
      </w:pPr>
      <w:r>
        <w:rPr>
          <w:rFonts w:ascii="Times New Roman"/>
          <w:b w:val="false"/>
          <w:i w:val="false"/>
          <w:color w:val="000000"/>
          <w:sz w:val="28"/>
        </w:rPr>
        <w:t>      1. Үкімді орындаушы Тарап өзінің ішкі заңнамасына сәйкес үкім шығарушы Тараптың аумағында өтелген жазаның мерзімін есепке ала отырып, үкім шығарушы Тараптың үкімінде айқындалған режим мен мерзімдерге сәйкес үкімнің орындалуын жалғастыруға тиіс.</w:t>
      </w:r>
      <w:r>
        <w:br/>
      </w:r>
      <w:r>
        <w:rPr>
          <w:rFonts w:ascii="Times New Roman"/>
          <w:b w:val="false"/>
          <w:i w:val="false"/>
          <w:color w:val="000000"/>
          <w:sz w:val="28"/>
        </w:rPr>
        <w:t>
      2. Егер үкімде көрсетілген өтеу режимдері мен мерзімдері үкімді орындаушы Тараптың заңнамасымен үйлеспейтін болып табылса, соңғысы үкімді шығарушы Тараптың келісуін оның заңнамасында осындай қылмыс үшін көзделген жаза шарасын тағайындай отырып, үкімді өзгерте алады. Осындай түрде өзгертілген үкім өзінің мәні және мерзімдері бойынша, мүмкіндігіне қарай, үкім шығарушы Тараптың үкіміне сәйкес болуға тиіс. Үкім өзгертілген жағдайда:</w:t>
      </w:r>
      <w:r>
        <w:br/>
      </w:r>
      <w:r>
        <w:rPr>
          <w:rFonts w:ascii="Times New Roman"/>
          <w:b w:val="false"/>
          <w:i w:val="false"/>
          <w:color w:val="000000"/>
          <w:sz w:val="28"/>
        </w:rPr>
        <w:t>
      а) үкімді орындаушы Тарап бас бостандығынан айыру түріндегі жазаны ақшалай өндіріп алуға ауыстыруға құқылы емес;</w:t>
      </w:r>
      <w:r>
        <w:br/>
      </w:r>
      <w:r>
        <w:rPr>
          <w:rFonts w:ascii="Times New Roman"/>
          <w:b w:val="false"/>
          <w:i w:val="false"/>
          <w:color w:val="000000"/>
          <w:sz w:val="28"/>
        </w:rPr>
        <w:t>
      b) үкімді орындаушы Тарап үкім шығарушы Тараптың үкімін ауырлатпауға немесе үкімді орындаушы Тараптың заңнамасында көзделген осыған ұқсас қылмыс үшін ең көп мерзімнен асатын жаза тағайындамауға тиіс.</w:t>
      </w:r>
      <w:r>
        <w:br/>
      </w:r>
      <w:r>
        <w:rPr>
          <w:rFonts w:ascii="Times New Roman"/>
          <w:b w:val="false"/>
          <w:i w:val="false"/>
          <w:color w:val="000000"/>
          <w:sz w:val="28"/>
        </w:rPr>
        <w:t>
      3. Үкімді орындаушы Тарап өзінің заңнамасына сәйкес сотталған адамның жазаны өтеуінің мерзімін қысқартуға немесе оны шартты түрде мерзімінен бұрын босатуға құқылы.</w:t>
      </w:r>
    </w:p>
    <w:p>
      <w:pPr>
        <w:spacing w:after="0"/>
        <w:ind w:left="0"/>
        <w:jc w:val="left"/>
      </w:pPr>
      <w:r>
        <w:rPr>
          <w:rFonts w:ascii="Times New Roman"/>
          <w:b/>
          <w:i w:val="false"/>
          <w:color w:val="000000"/>
        </w:rPr>
        <w:t xml:space="preserve"> 14-бап</w:t>
      </w:r>
      <w:r>
        <w:br/>
      </w:r>
      <w:r>
        <w:rPr>
          <w:rFonts w:ascii="Times New Roman"/>
          <w:b/>
          <w:i w:val="false"/>
          <w:color w:val="000000"/>
        </w:rPr>
        <w:t>
Үкімді қайта қарау</w:t>
      </w:r>
    </w:p>
    <w:p>
      <w:pPr>
        <w:spacing w:after="0"/>
        <w:ind w:left="0"/>
        <w:jc w:val="both"/>
      </w:pPr>
      <w:r>
        <w:rPr>
          <w:rFonts w:ascii="Times New Roman"/>
          <w:b w:val="false"/>
          <w:i w:val="false"/>
          <w:color w:val="000000"/>
          <w:sz w:val="28"/>
        </w:rPr>
        <w:t>      Үкімді қайта қарау туралы кез келген өтінішхат бойынша шешімді үкім шығарушы Тарап қана қабылдауға құқылы.</w:t>
      </w:r>
    </w:p>
    <w:p>
      <w:pPr>
        <w:spacing w:after="0"/>
        <w:ind w:left="0"/>
        <w:jc w:val="left"/>
      </w:pPr>
      <w:r>
        <w:rPr>
          <w:rFonts w:ascii="Times New Roman"/>
          <w:b/>
          <w:i w:val="false"/>
          <w:color w:val="000000"/>
        </w:rPr>
        <w:t xml:space="preserve"> 15-бап</w:t>
      </w:r>
      <w:r>
        <w:br/>
      </w:r>
      <w:r>
        <w:rPr>
          <w:rFonts w:ascii="Times New Roman"/>
          <w:b/>
          <w:i w:val="false"/>
          <w:color w:val="000000"/>
        </w:rPr>
        <w:t>
Кешірім, рақымшылық жасау және жазаны қысқартудың өзге де түрлері</w:t>
      </w:r>
    </w:p>
    <w:p>
      <w:pPr>
        <w:spacing w:after="0"/>
        <w:ind w:left="0"/>
        <w:jc w:val="both"/>
      </w:pPr>
      <w:r>
        <w:rPr>
          <w:rFonts w:ascii="Times New Roman"/>
          <w:b w:val="false"/>
          <w:i w:val="false"/>
          <w:color w:val="000000"/>
          <w:sz w:val="28"/>
        </w:rPr>
        <w:t>      1. Әрбір Тарап берілген сотталған адамға қатысты, екінші Тарапты дереу хабардар ете отырып, өзінің заңнамасына сәйкес кешірім, рақымшылық жасауға немесе жазаны қысқартудың өзге де түрлерін қолдануға құқылы.</w:t>
      </w:r>
      <w:r>
        <w:br/>
      </w:r>
      <w:r>
        <w:rPr>
          <w:rFonts w:ascii="Times New Roman"/>
          <w:b w:val="false"/>
          <w:i w:val="false"/>
          <w:color w:val="000000"/>
          <w:sz w:val="28"/>
        </w:rPr>
        <w:t>
      2. Үкімді орындаушы Тарап берілген сотталған адамға қатысты жоғарыда аталған шараларды қолдану туралы ақпарат алған кезде сол шараны дереу қолданады.</w:t>
      </w:r>
    </w:p>
    <w:p>
      <w:pPr>
        <w:spacing w:after="0"/>
        <w:ind w:left="0"/>
        <w:jc w:val="left"/>
      </w:pPr>
      <w:r>
        <w:rPr>
          <w:rFonts w:ascii="Times New Roman"/>
          <w:b/>
          <w:i w:val="false"/>
          <w:color w:val="000000"/>
        </w:rPr>
        <w:t xml:space="preserve"> 16-бап</w:t>
      </w:r>
      <w:r>
        <w:br/>
      </w:r>
      <w:r>
        <w:rPr>
          <w:rFonts w:ascii="Times New Roman"/>
          <w:b/>
          <w:i w:val="false"/>
          <w:color w:val="000000"/>
        </w:rPr>
        <w:t>
Үкімнің орындалуын тоқтату</w:t>
      </w:r>
    </w:p>
    <w:p>
      <w:pPr>
        <w:spacing w:after="0"/>
        <w:ind w:left="0"/>
        <w:jc w:val="both"/>
      </w:pPr>
      <w:r>
        <w:rPr>
          <w:rFonts w:ascii="Times New Roman"/>
          <w:b w:val="false"/>
          <w:i w:val="false"/>
          <w:color w:val="000000"/>
          <w:sz w:val="28"/>
        </w:rPr>
        <w:t>      Үкімді орындаушы Тарап үкім шығарушы Тараптан жазаны орындау міндеттілігінің алынып тасталуына байланысты кез келген шешімді алғаннан кейін үкімнің орындалуын бірден тоқтатады.</w:t>
      </w:r>
    </w:p>
    <w:p>
      <w:pPr>
        <w:spacing w:after="0"/>
        <w:ind w:left="0"/>
        <w:jc w:val="left"/>
      </w:pPr>
      <w:r>
        <w:rPr>
          <w:rFonts w:ascii="Times New Roman"/>
          <w:b/>
          <w:i w:val="false"/>
          <w:color w:val="000000"/>
        </w:rPr>
        <w:t xml:space="preserve"> 17-бап</w:t>
      </w:r>
      <w:r>
        <w:br/>
      </w:r>
      <w:r>
        <w:rPr>
          <w:rFonts w:ascii="Times New Roman"/>
          <w:b/>
          <w:i w:val="false"/>
          <w:color w:val="000000"/>
        </w:rPr>
        <w:t>
Үкімнің орындалуы туралы мәліметтер</w:t>
      </w:r>
    </w:p>
    <w:p>
      <w:pPr>
        <w:spacing w:after="0"/>
        <w:ind w:left="0"/>
        <w:jc w:val="both"/>
      </w:pPr>
      <w:r>
        <w:rPr>
          <w:rFonts w:ascii="Times New Roman"/>
          <w:b w:val="false"/>
          <w:i w:val="false"/>
          <w:color w:val="000000"/>
          <w:sz w:val="28"/>
        </w:rPr>
        <w:t>      Үкімді орындаушы Тарап үкім шығарушы Тарапқа, егер:</w:t>
      </w:r>
      <w:r>
        <w:br/>
      </w:r>
      <w:r>
        <w:rPr>
          <w:rFonts w:ascii="Times New Roman"/>
          <w:b w:val="false"/>
          <w:i w:val="false"/>
          <w:color w:val="000000"/>
          <w:sz w:val="28"/>
        </w:rPr>
        <w:t>
      а) өзінің заңнамасына сәйкес үкімнің орындалуы аяқталған немесе тоқтатылған болса;</w:t>
      </w:r>
      <w:r>
        <w:br/>
      </w:r>
      <w:r>
        <w:rPr>
          <w:rFonts w:ascii="Times New Roman"/>
          <w:b w:val="false"/>
          <w:i w:val="false"/>
          <w:color w:val="000000"/>
          <w:sz w:val="28"/>
        </w:rPr>
        <w:t>
      b) сотталған адам үкімнің орындалуы аяқталғанға дейін қашып кеткен болса;</w:t>
      </w:r>
      <w:r>
        <w:br/>
      </w:r>
      <w:r>
        <w:rPr>
          <w:rFonts w:ascii="Times New Roman"/>
          <w:b w:val="false"/>
          <w:i w:val="false"/>
          <w:color w:val="000000"/>
          <w:sz w:val="28"/>
        </w:rPr>
        <w:t>
      с) үкім шығарушы Тарап осы туралы арнайы сұрау салу жіберген болса, үкімнің орындалуы туралы мәліметтер береді.</w:t>
      </w:r>
    </w:p>
    <w:p>
      <w:pPr>
        <w:spacing w:after="0"/>
        <w:ind w:left="0"/>
        <w:jc w:val="left"/>
      </w:pPr>
      <w:r>
        <w:rPr>
          <w:rFonts w:ascii="Times New Roman"/>
          <w:b/>
          <w:i w:val="false"/>
          <w:color w:val="000000"/>
        </w:rPr>
        <w:t xml:space="preserve"> 18-бап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Егер Тараптардың бірі үшінші елмен ынтымақтаса отырып, екінші Тараптың аумағы арқылы сотталған адамдардың транзитін жүзеге</w:t>
      </w:r>
      <w:r>
        <w:br/>
      </w:r>
      <w:r>
        <w:rPr>
          <w:rFonts w:ascii="Times New Roman"/>
          <w:b w:val="false"/>
          <w:i w:val="false"/>
          <w:color w:val="000000"/>
          <w:sz w:val="28"/>
        </w:rPr>
        <w:t>
асыратын болса, біріншісі соңғысына осындай транзиттерге рұқсат алу</w:t>
      </w:r>
      <w:r>
        <w:br/>
      </w:r>
      <w:r>
        <w:rPr>
          <w:rFonts w:ascii="Times New Roman"/>
          <w:b w:val="false"/>
          <w:i w:val="false"/>
          <w:color w:val="000000"/>
          <w:sz w:val="28"/>
        </w:rPr>
        <w:t>
үшін сұрау салу жіберуге тиіс.</w:t>
      </w:r>
      <w:r>
        <w:br/>
      </w:r>
      <w:r>
        <w:rPr>
          <w:rFonts w:ascii="Times New Roman"/>
          <w:b w:val="false"/>
          <w:i w:val="false"/>
          <w:color w:val="000000"/>
          <w:sz w:val="28"/>
        </w:rPr>
        <w:t>
      2. Әуе көлігін пайдаланған және екінші Тарап аумағында қону жоспарланбаған жағдайда, мұндай рұқсат алу талап етілмейді.</w:t>
      </w:r>
      <w:r>
        <w:br/>
      </w:r>
      <w:r>
        <w:rPr>
          <w:rFonts w:ascii="Times New Roman"/>
          <w:b w:val="false"/>
          <w:i w:val="false"/>
          <w:color w:val="000000"/>
          <w:sz w:val="28"/>
        </w:rPr>
        <w:t>
      3. Транзит туралы сұрау салу түскен Тарап, егер бұл оның заңнамасына қайшы келмесе, мұндай сұрау салуды қанағаттандыруға тиіс.</w:t>
      </w:r>
    </w:p>
    <w:p>
      <w:pPr>
        <w:spacing w:after="0"/>
        <w:ind w:left="0"/>
        <w:jc w:val="left"/>
      </w:pPr>
      <w:r>
        <w:rPr>
          <w:rFonts w:ascii="Times New Roman"/>
          <w:b/>
          <w:i w:val="false"/>
          <w:color w:val="000000"/>
        </w:rPr>
        <w:t xml:space="preserve"> 19-бап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Үкімді орындаушы Тарап:</w:t>
      </w:r>
      <w:r>
        <w:br/>
      </w:r>
      <w:r>
        <w:rPr>
          <w:rFonts w:ascii="Times New Roman"/>
          <w:b w:val="false"/>
          <w:i w:val="false"/>
          <w:color w:val="000000"/>
          <w:sz w:val="28"/>
        </w:rPr>
        <w:t>
      а) тек үкім шығарушы Тарап аумағында жұмсалған шығыстарды қоспағанда, сотталған адамды тасымалдауға байланысты;</w:t>
      </w:r>
      <w:r>
        <w:br/>
      </w:r>
      <w:r>
        <w:rPr>
          <w:rFonts w:ascii="Times New Roman"/>
          <w:b w:val="false"/>
          <w:i w:val="false"/>
          <w:color w:val="000000"/>
          <w:sz w:val="28"/>
        </w:rPr>
        <w:t>
      b) беруден кейін үкімді орындаумен байланысты шығыстарды көтереді.</w:t>
      </w:r>
      <w:r>
        <w:br/>
      </w:r>
      <w:r>
        <w:rPr>
          <w:rFonts w:ascii="Times New Roman"/>
          <w:b w:val="false"/>
          <w:i w:val="false"/>
          <w:color w:val="000000"/>
          <w:sz w:val="28"/>
        </w:rPr>
        <w:t>
      2. Транзиттік тасымалдауға байланысты шығыстарды транзит туралы</w:t>
      </w:r>
      <w:r>
        <w:br/>
      </w:r>
      <w:r>
        <w:rPr>
          <w:rFonts w:ascii="Times New Roman"/>
          <w:b w:val="false"/>
          <w:i w:val="false"/>
          <w:color w:val="000000"/>
          <w:sz w:val="28"/>
        </w:rPr>
        <w:t>
сұрау салумен өтініш жасаған Тарап көтереді.</w:t>
      </w:r>
    </w:p>
    <w:p>
      <w:pPr>
        <w:spacing w:after="0"/>
        <w:ind w:left="0"/>
        <w:jc w:val="left"/>
      </w:pPr>
      <w:r>
        <w:rPr>
          <w:rFonts w:ascii="Times New Roman"/>
          <w:b/>
          <w:i w:val="false"/>
          <w:color w:val="000000"/>
        </w:rPr>
        <w:t xml:space="preserve"> 20-бап</w:t>
      </w:r>
      <w:r>
        <w:br/>
      </w:r>
      <w:r>
        <w:rPr>
          <w:rFonts w:ascii="Times New Roman"/>
          <w:b/>
          <w:i w:val="false"/>
          <w:color w:val="000000"/>
        </w:rPr>
        <w:t>
Басқа халықаралық шарттармен арақатынас</w:t>
      </w:r>
    </w:p>
    <w:p>
      <w:pPr>
        <w:spacing w:after="0"/>
        <w:ind w:left="0"/>
        <w:jc w:val="both"/>
      </w:pPr>
      <w:r>
        <w:rPr>
          <w:rFonts w:ascii="Times New Roman"/>
          <w:b w:val="false"/>
          <w:i w:val="false"/>
          <w:color w:val="000000"/>
          <w:sz w:val="28"/>
        </w:rPr>
        <w:t>      Осы Шарт Тараптардың сотталған адамдарды беру мәселелері бойынша өздері қатысушы болып табылатын басқа халықаралық шарттарға сәйкес ынтымақтастық жасауына кедергі келтірмейді.</w:t>
      </w:r>
    </w:p>
    <w:p>
      <w:pPr>
        <w:spacing w:after="0"/>
        <w:ind w:left="0"/>
        <w:jc w:val="left"/>
      </w:pPr>
      <w:r>
        <w:rPr>
          <w:rFonts w:ascii="Times New Roman"/>
          <w:b/>
          <w:i w:val="false"/>
          <w:color w:val="000000"/>
        </w:rPr>
        <w:t xml:space="preserve"> 21-бап</w:t>
      </w:r>
      <w:r>
        <w:br/>
      </w:r>
      <w:r>
        <w:rPr>
          <w:rFonts w:ascii="Times New Roman"/>
          <w:b/>
          <w:i w:val="false"/>
          <w:color w:val="000000"/>
        </w:rPr>
        <w:t>
Шарттың уақыт бойынша қолданысы</w:t>
      </w:r>
    </w:p>
    <w:p>
      <w:pPr>
        <w:spacing w:after="0"/>
        <w:ind w:left="0"/>
        <w:jc w:val="both"/>
      </w:pPr>
      <w:r>
        <w:rPr>
          <w:rFonts w:ascii="Times New Roman"/>
          <w:b w:val="false"/>
          <w:i w:val="false"/>
          <w:color w:val="000000"/>
          <w:sz w:val="28"/>
        </w:rPr>
        <w:t>      Осы Шарт оның күшіне енгенге дейін сотталған адамдарға қатысты да қолданылады.</w:t>
      </w:r>
    </w:p>
    <w:p>
      <w:pPr>
        <w:spacing w:after="0"/>
        <w:ind w:left="0"/>
        <w:jc w:val="left"/>
      </w:pPr>
      <w:r>
        <w:rPr>
          <w:rFonts w:ascii="Times New Roman"/>
          <w:b/>
          <w:i w:val="false"/>
          <w:color w:val="000000"/>
        </w:rPr>
        <w:t xml:space="preserve"> 22-бап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Шартты түсіндіруге немесе қолдануға байланысты кез келген дау орталық органдардың арасында консультациялар өткізу арқылы шешіледі. Егер келісімге қол жеткізілмесе, дау дипломатиялық арналар арқылы консультациялар өткізу жолымен шешіледі.</w:t>
      </w:r>
    </w:p>
    <w:p>
      <w:pPr>
        <w:spacing w:after="0"/>
        <w:ind w:left="0"/>
        <w:jc w:val="left"/>
      </w:pPr>
      <w:r>
        <w:rPr>
          <w:rFonts w:ascii="Times New Roman"/>
          <w:b/>
          <w:i w:val="false"/>
          <w:color w:val="000000"/>
        </w:rPr>
        <w:t xml:space="preserve"> 23-бап</w:t>
      </w:r>
      <w:r>
        <w:br/>
      </w:r>
      <w:r>
        <w:rPr>
          <w:rFonts w:ascii="Times New Roman"/>
          <w:b/>
          <w:i w:val="false"/>
          <w:color w:val="000000"/>
        </w:rPr>
        <w:t>
Шарттың күшіне енуі, қолдану мерзімі және оны тоқтату</w:t>
      </w:r>
    </w:p>
    <w:p>
      <w:pPr>
        <w:spacing w:after="0"/>
        <w:ind w:left="0"/>
        <w:jc w:val="both"/>
      </w:pPr>
      <w:r>
        <w:rPr>
          <w:rFonts w:ascii="Times New Roman"/>
          <w:b w:val="false"/>
          <w:i w:val="false"/>
          <w:color w:val="000000"/>
          <w:sz w:val="28"/>
        </w:rPr>
        <w:t>      1. Осы Шарт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күн өткен соң күшіне енеді.</w:t>
      </w:r>
      <w:r>
        <w:br/>
      </w:r>
      <w:r>
        <w:rPr>
          <w:rFonts w:ascii="Times New Roman"/>
          <w:b w:val="false"/>
          <w:i w:val="false"/>
          <w:color w:val="000000"/>
          <w:sz w:val="28"/>
        </w:rPr>
        <w:t>
      2. Тараптардың келісуі бойынша осы Шартқа оның ажырамас бөліктері болып табылатын өзгерістер енгізілуі мүмкін және ол осы баптың 1-тармағында көзделген тәртіппен күшіне енетін қосымша хаттамалар түрінде ресімделеді.</w:t>
      </w:r>
      <w:r>
        <w:br/>
      </w:r>
      <w:r>
        <w:rPr>
          <w:rFonts w:ascii="Times New Roman"/>
          <w:b w:val="false"/>
          <w:i w:val="false"/>
          <w:color w:val="000000"/>
          <w:sz w:val="28"/>
        </w:rPr>
        <w:t>
      3. Осы Шарт белгіленбеген мерзімге жасалады. Әрбір Тарап екінші</w:t>
      </w:r>
      <w:r>
        <w:br/>
      </w:r>
      <w:r>
        <w:rPr>
          <w:rFonts w:ascii="Times New Roman"/>
          <w:b w:val="false"/>
          <w:i w:val="false"/>
          <w:color w:val="000000"/>
          <w:sz w:val="28"/>
        </w:rPr>
        <w:t>
Тарапты дипломатиялық арналар арқылы жазбаша хабардар ете отырып,</w:t>
      </w:r>
      <w:r>
        <w:br/>
      </w:r>
      <w:r>
        <w:rPr>
          <w:rFonts w:ascii="Times New Roman"/>
          <w:b w:val="false"/>
          <w:i w:val="false"/>
          <w:color w:val="000000"/>
          <w:sz w:val="28"/>
        </w:rPr>
        <w:t>
осы Шарттың қолданысын кез келген уақытта тоқтатуға құқылы. Осы</w:t>
      </w:r>
      <w:r>
        <w:br/>
      </w:r>
      <w:r>
        <w:rPr>
          <w:rFonts w:ascii="Times New Roman"/>
          <w:b w:val="false"/>
          <w:i w:val="false"/>
          <w:color w:val="000000"/>
          <w:sz w:val="28"/>
        </w:rPr>
        <w:t>
Шарттың қолданысы тиісті хабарлама алынған күннен бастап жүз сексен</w:t>
      </w:r>
      <w:r>
        <w:br/>
      </w:r>
      <w:r>
        <w:rPr>
          <w:rFonts w:ascii="Times New Roman"/>
          <w:b w:val="false"/>
          <w:i w:val="false"/>
          <w:color w:val="000000"/>
          <w:sz w:val="28"/>
        </w:rPr>
        <w:t>
күн өткеннен кейін тоқтатылады.</w:t>
      </w:r>
    </w:p>
    <w:p>
      <w:pPr>
        <w:spacing w:after="0"/>
        <w:ind w:left="0"/>
        <w:jc w:val="both"/>
      </w:pPr>
      <w:r>
        <w:rPr>
          <w:rFonts w:ascii="Times New Roman"/>
          <w:b w:val="false"/>
          <w:i w:val="false"/>
          <w:color w:val="000000"/>
          <w:sz w:val="28"/>
        </w:rPr>
        <w:t>      ОСЫНЫ КУӘЛАНДЫРУ үшін осыған өздерінің мемлекеттері тиісті түрде уәкілеттік берген төменде қол қоюшылар осы Шартқа қол қойды.</w:t>
      </w:r>
    </w:p>
    <w:p>
      <w:pPr>
        <w:spacing w:after="0"/>
        <w:ind w:left="0"/>
        <w:jc w:val="both"/>
      </w:pPr>
      <w:r>
        <w:rPr>
          <w:rFonts w:ascii="Times New Roman"/>
          <w:b w:val="false"/>
          <w:i w:val="false"/>
          <w:color w:val="000000"/>
          <w:sz w:val="28"/>
        </w:rPr>
        <w:t>      2013 жылғы 8 қарашада Астана қаласында әрқайсысы қазақ, итальян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 түсіндіруде келіспеушіліктер туындаған жағдайда оның ағылшын тіліндегі мәтіні басым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үшін      Италия Республикасы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және итальян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