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0721" w14:textId="1a70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12 желтоқсандағы Тарифтік квоталарды қолданудың шарттары мен тетігі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10 ақпандағы № 67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«2008 жылғы 12 желтоқсандағы Тарифтік квоталарды қолданудың шарттары мен тетігі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2008 жылғы 12 желтоқсандағы Тарифтік квоталарды қолданудың шарттары мен тетігі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      2013 жылғы 21 маусымда Мәскеуде жасалған 2008 жылғы 12 желтоқсандағы Тарифтік квоталарды қолданудың шарттары мен тетігі туралы келісімге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2008 жылғы 12 желтоқсандағы Тарифтік квоталарды қолданудың шарттары мен тетігі туралы келісімге өзгерістер енгізу туралы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2008 жылғы 12 желтоқсандағы Тарифтік квоталарды қолданудың шарттары мен тетігі туралы келісімнің (бұдан әрі - Келісім) 10-бабына сәйкес</w:t>
      </w:r>
      <w:r>
        <w:br/>
      </w:r>
      <w:r>
        <w:rPr>
          <w:rFonts w:ascii="Times New Roman"/>
          <w:b w:val="false"/>
          <w:i w:val="false"/>
          <w:color w:val="000000"/>
          <w:sz w:val="28"/>
        </w:rPr>
        <w:t>
      2011 жылғы 18 қарашадағы Еуразиялық экономикалық комиссия туралы шартты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1. 3-баптың 1-тармағындағы «Кеден одағының комиссиясы» деген сөздер «Еуразиялық экономикалық комиссия» деген сөздермен ауыстырылсын;</w:t>
      </w:r>
      <w:r>
        <w:br/>
      </w:r>
      <w:r>
        <w:rPr>
          <w:rFonts w:ascii="Times New Roman"/>
          <w:b w:val="false"/>
          <w:i w:val="false"/>
          <w:color w:val="000000"/>
          <w:sz w:val="28"/>
        </w:rPr>
        <w:t>
      2. 4-баптың 1-тармағы мынадай редакцияда жазылсын:</w:t>
      </w:r>
      <w:r>
        <w:br/>
      </w:r>
      <w:r>
        <w:rPr>
          <w:rFonts w:ascii="Times New Roman"/>
          <w:b w:val="false"/>
          <w:i w:val="false"/>
          <w:color w:val="000000"/>
          <w:sz w:val="28"/>
        </w:rPr>
        <w:t>
      «1. Комиссия Тараптар мемлекеттерінің арасында тарифтік квотаның көлемін Тараптар мемлекеттерінің әрқайсысында осы Келісімнің 3-бабына сәйкес бірыңғай кеден аумағы үшін тарифтік квота көлемін есептеу кезінде назарға алынған өндіру мен тұтыну көлемдерінің арасындағы айырма шегінде бөледі. Бұл ретте Комиссия не Комиссияның шешіміне сәйкес Тараптар сыртқы сауда қызметіне қатысушылардың арасында тарифтік квотаны бөлудің әдісі мен тәртібін айқындайды, сондай-ақ қажет болған кезде тарифтік квотаны үшінші елдер арасында бөледі.».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Келісімде белгіленген тәртіппен шешіледі.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қол қойылған күнінен бастап уақытша қолданылады және осы Хаттаманың күшіне енуі үшін қажетті мемлекетішілік рәсімдерді Тараптар мемлекеттерінің орындағаны туралы соңғы жазбаша хабарламаны депозитарий дипломатиялық арналар арқылы алған күнінен бастап күшіне енеді.</w:t>
      </w:r>
    </w:p>
    <w:p>
      <w:pPr>
        <w:spacing w:after="0"/>
        <w:ind w:left="0"/>
        <w:jc w:val="both"/>
      </w:pPr>
      <w:r>
        <w:rPr>
          <w:rFonts w:ascii="Times New Roman"/>
          <w:b w:val="false"/>
          <w:i w:val="false"/>
          <w:color w:val="000000"/>
          <w:sz w:val="28"/>
        </w:rPr>
        <w:t>      2013 жылғы 21 маусымда Мәскеу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оның куәландырылған көшірмесін әрбір Тарапқа жібереді.</w:t>
      </w:r>
    </w:p>
    <w:p>
      <w:pPr>
        <w:spacing w:after="0"/>
        <w:ind w:left="0"/>
        <w:jc w:val="both"/>
      </w:pPr>
      <w:r>
        <w:rPr>
          <w:rFonts w:ascii="Times New Roman"/>
          <w:b w:val="false"/>
          <w:i w:val="false"/>
          <w:color w:val="000000"/>
          <w:sz w:val="28"/>
        </w:rPr>
        <w:t>      </w:t>
      </w:r>
      <w:r>
        <w:rPr>
          <w:rFonts w:ascii="Times New Roman"/>
          <w:b/>
          <w:i w:val="false"/>
          <w:color w:val="000000"/>
          <w:sz w:val="28"/>
        </w:rPr>
        <w:t>Беларусь           Қазақстан             Ресей</w:t>
      </w:r>
      <w:r>
        <w:br/>
      </w:r>
      <w:r>
        <w:rPr>
          <w:rFonts w:ascii="Times New Roman"/>
          <w:b w:val="false"/>
          <w:i w:val="false"/>
          <w:color w:val="000000"/>
          <w:sz w:val="28"/>
        </w:rPr>
        <w:t>
</w:t>
      </w:r>
      <w:r>
        <w:rPr>
          <w:rFonts w:ascii="Times New Roman"/>
          <w:b/>
          <w:i w:val="false"/>
          <w:color w:val="000000"/>
          <w:sz w:val="28"/>
        </w:rPr>
        <w:t>Республикасының     Республикасының      Федерациясының</w:t>
      </w:r>
      <w:r>
        <w:br/>
      </w:r>
      <w:r>
        <w:rPr>
          <w:rFonts w:ascii="Times New Roman"/>
          <w:b w:val="false"/>
          <w:i w:val="false"/>
          <w:color w:val="000000"/>
          <w:sz w:val="28"/>
        </w:rPr>
        <w:t>
</w:t>
      </w:r>
      <w:r>
        <w:rPr>
          <w:rFonts w:ascii="Times New Roman"/>
          <w:b/>
          <w:i w:val="false"/>
          <w:color w:val="000000"/>
          <w:sz w:val="28"/>
        </w:rPr>
        <w:t>   Үкіметі үшін        Үкіметі үшін         Үкіметі үшін</w:t>
      </w:r>
    </w:p>
    <w:p>
      <w:pPr>
        <w:spacing w:after="0"/>
        <w:ind w:left="0"/>
        <w:jc w:val="both"/>
      </w:pPr>
      <w:r>
        <w:rPr>
          <w:rFonts w:ascii="Times New Roman"/>
          <w:b w:val="false"/>
          <w:i w:val="false"/>
          <w:color w:val="000000"/>
          <w:sz w:val="28"/>
        </w:rPr>
        <w:t>      Осымен 2013 жылғы 21 маусымда Мәскеу қаласында қол қойылған 2008 жылғы 12 желтоқсандағы Тарифтік квоталарды қолданудың шарттары мен тетігі туралы келісімге өзгерістер енгізу туралы хаттама көшірмесінің мәтіні толық және аутентикалық болып табылатынын растаймын:</w:t>
      </w:r>
      <w:r>
        <w:br/>
      </w:r>
      <w:r>
        <w:rPr>
          <w:rFonts w:ascii="Times New Roman"/>
          <w:b w:val="false"/>
          <w:i w:val="false"/>
          <w:color w:val="000000"/>
          <w:sz w:val="28"/>
        </w:rPr>
        <w:t>
      Беларусь Республикасының Үкіметі үшін - Беларусь Республикасы Сыртқы істер Министрінің Орынбасары А.Е. Гурьяновпен;</w:t>
      </w:r>
      <w:r>
        <w:br/>
      </w:r>
      <w:r>
        <w:rPr>
          <w:rFonts w:ascii="Times New Roman"/>
          <w:b w:val="false"/>
          <w:i w:val="false"/>
          <w:color w:val="000000"/>
          <w:sz w:val="28"/>
        </w:rPr>
        <w:t>
      Қазақстан Республикасының Үкіметі үшін - Қазақстан Республикасы  Экономика және бюджеттік жоспарлау Вице-министрі Т.М. Жақсылықовпен;</w:t>
      </w:r>
      <w:r>
        <w:br/>
      </w:r>
      <w:r>
        <w:rPr>
          <w:rFonts w:ascii="Times New Roman"/>
          <w:b w:val="false"/>
          <w:i w:val="false"/>
          <w:color w:val="000000"/>
          <w:sz w:val="28"/>
        </w:rPr>
        <w:t>
      Ресей Федерациясының Үкіметі үшін - Ресей Федерациясы Экономикалық даму Министрінің Орынбасары А.Е. Лихачевпен.</w:t>
      </w:r>
      <w:r>
        <w:br/>
      </w:r>
      <w:r>
        <w:rPr>
          <w:rFonts w:ascii="Times New Roman"/>
          <w:b w:val="false"/>
          <w:i w:val="false"/>
          <w:color w:val="000000"/>
          <w:sz w:val="28"/>
        </w:rPr>
        <w:t>
      Төлнұсқа данасы Еуразиялық экономикалық комиссияда сақталады.</w:t>
      </w:r>
    </w:p>
    <w:p>
      <w:pPr>
        <w:spacing w:after="0"/>
        <w:ind w:left="0"/>
        <w:jc w:val="both"/>
      </w:pPr>
      <w:r>
        <w:rPr>
          <w:rFonts w:ascii="Times New Roman"/>
          <w:b w:val="false"/>
          <w:i w:val="false"/>
          <w:color w:val="000000"/>
          <w:sz w:val="28"/>
        </w:rPr>
        <w:t xml:space="preserve">Барлығы тігілгені,      </w:t>
      </w:r>
      <w:r>
        <w:br/>
      </w:r>
      <w:r>
        <w:rPr>
          <w:rFonts w:ascii="Times New Roman"/>
          <w:b w:val="false"/>
          <w:i w:val="false"/>
          <w:color w:val="000000"/>
          <w:sz w:val="28"/>
        </w:rPr>
        <w:t>
қол қойылғаны және мөр соғылғаны</w:t>
      </w:r>
      <w:r>
        <w:br/>
      </w:r>
      <w:r>
        <w:rPr>
          <w:rFonts w:ascii="Times New Roman"/>
          <w:b w:val="false"/>
          <w:i w:val="false"/>
          <w:color w:val="000000"/>
          <w:sz w:val="28"/>
        </w:rPr>
        <w:t xml:space="preserve">
2 парақ.           </w:t>
      </w:r>
    </w:p>
    <w:p>
      <w:pPr>
        <w:spacing w:after="0"/>
        <w:ind w:left="0"/>
        <w:jc w:val="both"/>
      </w:pPr>
      <w:r>
        <w:rPr>
          <w:rFonts w:ascii="Times New Roman"/>
          <w:b w:val="false"/>
          <w:i w:val="false"/>
          <w:color w:val="000000"/>
          <w:sz w:val="28"/>
        </w:rPr>
        <w:t>      </w:t>
      </w:r>
      <w:r>
        <w:rPr>
          <w:rFonts w:ascii="Times New Roman"/>
          <w:b w:val="false"/>
          <w:i/>
          <w:color w:val="000000"/>
          <w:sz w:val="28"/>
        </w:rPr>
        <w:t>Құқық департаменті</w:t>
      </w:r>
      <w:r>
        <w:br/>
      </w:r>
      <w:r>
        <w:rPr>
          <w:rFonts w:ascii="Times New Roman"/>
          <w:b w:val="false"/>
          <w:i w:val="false"/>
          <w:color w:val="000000"/>
          <w:sz w:val="28"/>
        </w:rPr>
        <w:t>
</w:t>
      </w:r>
      <w:r>
        <w:rPr>
          <w:rFonts w:ascii="Times New Roman"/>
          <w:b w:val="false"/>
          <w:i/>
          <w:color w:val="000000"/>
          <w:sz w:val="28"/>
        </w:rPr>
        <w:t>      Директорының Орынбасары            Л.В. Щур-Труханович</w:t>
      </w:r>
    </w:p>
    <w:p>
      <w:pPr>
        <w:spacing w:after="0"/>
        <w:ind w:left="0"/>
        <w:jc w:val="both"/>
      </w:pPr>
      <w:r>
        <w:rPr>
          <w:rFonts w:ascii="Times New Roman"/>
          <w:b w:val="false"/>
          <w:i w:val="false"/>
          <w:color w:val="000000"/>
          <w:sz w:val="28"/>
        </w:rPr>
        <w:t>      2013 жылғы 21 маусымда Мәскеу қаласында жасалған 2008 жылғы 12 желтоқсандағы Тарифтік квоталарды қолданудың шарттары мен тетігі туралы келісімге өзгерістер енгізу туралы хаттаманың орыс тіліндегі нұсқасы қазақ тіліне аударылған нұсқасымен сай келетінін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Министрі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