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b6a4" w14:textId="f36b6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мүліктік жалдауға (жалға алуға)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13 ақпандағы № 88 қаулысы. Күші жойылды - Қазақстан Республикасы Үкіметінің 2015 жылғы 28 қарашадағы № 960 қаулысымен</w:t>
      </w:r>
    </w:p>
    <w:p>
      <w:pPr>
        <w:spacing w:after="0"/>
        <w:ind w:left="0"/>
        <w:jc w:val="both"/>
      </w:pPr>
      <w:r>
        <w:rPr>
          <w:rFonts w:ascii="Times New Roman"/>
          <w:b w:val="false"/>
          <w:i w:val="false"/>
          <w:color w:val="ff0000"/>
          <w:sz w:val="28"/>
        </w:rPr>
        <w:t xml:space="preserve">      Ескерту. Күші жойылды - ҚР Үкіметінің 28.11.2015 </w:t>
      </w:r>
      <w:r>
        <w:rPr>
          <w:rFonts w:ascii="Times New Roman"/>
          <w:b w:val="false"/>
          <w:i w:val="false"/>
          <w:color w:val="ff0000"/>
          <w:sz w:val="28"/>
        </w:rPr>
        <w:t>№ 960</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2015 жылғы 17 наурыздағы № 212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«Мемлекеттік мүлік туралы» 2011 жылғы 1 наурыздағы Қазақстан Республикасы Заңының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мүлікті мүліктік жалдауға (жалға алуға)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«Республикалық мүлікті мүліктік жалдауға (жалға алуға) беру қағидасын бекіту туралы» Қазақстан Республикасы Үкіметінің 2011 жылғы 28 қыркүйектегі № 1102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54, 782-құжат);</w:t>
      </w:r>
      <w:r>
        <w:br/>
      </w:r>
      <w:r>
        <w:rPr>
          <w:rFonts w:ascii="Times New Roman"/>
          <w:b w:val="false"/>
          <w:i w:val="false"/>
          <w:color w:val="000000"/>
          <w:sz w:val="28"/>
        </w:rPr>
        <w:t>
</w:t>
      </w:r>
      <w:r>
        <w:rPr>
          <w:rFonts w:ascii="Times New Roman"/>
          <w:b w:val="false"/>
          <w:i w:val="false"/>
          <w:color w:val="000000"/>
          <w:sz w:val="28"/>
        </w:rPr>
        <w:t>
      2) «Мемлекеттік мүлікті есепке алу мәселелері бойынша Қазақстан Республикасы Үкіметінің кейбір шешімдеріне өзгерістер мен толықтырулар енгізу және кейбір шешімдерінің күші жойылды деп тану туралы» Қазақстан Республикасы Үкіметінің 2013 жылғы 24 сәуірдегі № 391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28, 425-құжат).</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2014 жылғы 13 ақпандағы</w:t>
      </w:r>
      <w:r>
        <w:br/>
      </w:r>
      <w:r>
        <w:rPr>
          <w:rFonts w:ascii="Times New Roman"/>
          <w:b w:val="false"/>
          <w:i w:val="false"/>
          <w:color w:val="000000"/>
          <w:sz w:val="28"/>
        </w:rPr>
        <w:t xml:space="preserve">
№ 88 қаулысымен    </w:t>
      </w:r>
      <w:r>
        <w:br/>
      </w:r>
      <w:r>
        <w:rPr>
          <w:rFonts w:ascii="Times New Roman"/>
          <w:b w:val="false"/>
          <w:i w:val="false"/>
          <w:color w:val="000000"/>
          <w:sz w:val="28"/>
        </w:rPr>
        <w:t xml:space="preserve">
бекiтiлген      </w:t>
      </w:r>
    </w:p>
    <w:bookmarkEnd w:id="1"/>
    <w:bookmarkStart w:name="z8" w:id="2"/>
    <w:p>
      <w:pPr>
        <w:spacing w:after="0"/>
        <w:ind w:left="0"/>
        <w:jc w:val="left"/>
      </w:pPr>
      <w:r>
        <w:rPr>
          <w:rFonts w:ascii="Times New Roman"/>
          <w:b/>
          <w:i w:val="false"/>
          <w:color w:val="000000"/>
        </w:rPr>
        <w:t xml:space="preserve"> 
Мемлекеттік мүлікті мүлiктiк жалға алуға (жалдауға) беру</w:t>
      </w:r>
      <w:r>
        <w:br/>
      </w:r>
      <w:r>
        <w:rPr>
          <w:rFonts w:ascii="Times New Roman"/>
          <w:b/>
          <w:i w:val="false"/>
          <w:color w:val="000000"/>
        </w:rPr>
        <w:t>
қағидалары</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Мемлекеттік мүлікті мүлiктiк жалға алуға (жалдауға) беру қағидалары (бұдан әрі – Қағидалар)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және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мемлекеттік мүлікті мүліктік жалға алуға (жалдауға) беру тәртібін айқындайды.</w:t>
      </w:r>
      <w:r>
        <w:br/>
      </w:r>
      <w:r>
        <w:rPr>
          <w:rFonts w:ascii="Times New Roman"/>
          <w:b w:val="false"/>
          <w:i w:val="false"/>
          <w:color w:val="000000"/>
          <w:sz w:val="28"/>
        </w:rPr>
        <w:t>
      Мемлекеттік меншіктегі су шаруашылығы құрылыстарын мүлiктiк жалға алуға (жалдауға) беру Қазақстан Республикасының 2004 жылғы 2 маусымдағы № 613 қаулысымен бекітілген Су шаруашылығы құрылыстарын жалға және сенiмгерлiк басқаруға беру </w:t>
      </w:r>
      <w:r>
        <w:rPr>
          <w:rFonts w:ascii="Times New Roman"/>
          <w:b w:val="false"/>
          <w:i w:val="false"/>
          <w:color w:val="000000"/>
          <w:sz w:val="28"/>
        </w:rPr>
        <w:t>ережесiне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Мемлекеттік меншіктегі жер учаскелерін өтеулі уақытша пайдалануға (жалдауға) беру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Жеке және заңды тұлғаларға мемлекеттік меншік болып табылатын тарих және мәдениет ескерткіштерін пайдалануға беру шартын жасасу ерекшеліктері «Тарихи-мәдени мұраны қорғау және пайдалану туралы» 1992 жылғы 2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айқындалады.</w:t>
      </w:r>
      <w:r>
        <w:br/>
      </w:r>
      <w:r>
        <w:rPr>
          <w:rFonts w:ascii="Times New Roman"/>
          <w:b w:val="false"/>
          <w:i w:val="false"/>
          <w:color w:val="000000"/>
          <w:sz w:val="28"/>
        </w:rPr>
        <w:t>
      Өндірістік қызметті ұйымдастыру және көрсетілетін қызметтер саласын дамыту үшін шағын кәсіпкерлік субъектілеріне мемлекеттік меншіктің пайдаланылмайтын объектілерін және өздері алып отырған жер учаскелерін кейіннен өтеусіз меншікке бере отырып, мүліктік жалдауға (жалға алуға) беру «Өндірістік қызметті ұйымдастыру және халыққа қызметтер көрсету саласын дамыту үшін меншікке кейіннен өтеусіз бере отырып, мемлекеттік меншіктің пайдаланылмайтын объектілерін және олардың алып отырған жер учаскелерін шағын кәсіпкерлік субъектілеріне мүліктік жалға (жалдауға) немесе сенімгерлік басқаруға беру ережесін бекіту туралы» Қазақстан Республикасы Үкіметінің 2010 жылғы 30 наурыздағы № 243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1) мүлiктiк жалдау (жалға алу) объектісі (бұдан әрі – объект) – Қазақстан Республикасының Ұлттық Банкiне бекітілген мүлікті, Қазақстан Республикасы Қарулы Күштерінің, басқа да әскерлері мен әскери құралымдарының әскери мүлкін және пайдаланылмайтын әскери мүлкін қоспағанда, мемлекеттік меншіктегі жылжымалы және жылжымайтын мүлік (заттар).</w:t>
      </w:r>
      <w:r>
        <w:br/>
      </w:r>
      <w:r>
        <w:rPr>
          <w:rFonts w:ascii="Times New Roman"/>
          <w:b w:val="false"/>
          <w:i w:val="false"/>
          <w:color w:val="000000"/>
          <w:sz w:val="28"/>
        </w:rPr>
        <w:t>
      Ақша, бағалы қағаздар және мемлекеттің мүліктік құқықтары мүлiктiк жалға алуға (жалдауға) беру шартының объектісі (нысанасы) бола алмайды;</w:t>
      </w:r>
      <w:r>
        <w:br/>
      </w:r>
      <w:r>
        <w:rPr>
          <w:rFonts w:ascii="Times New Roman"/>
          <w:b w:val="false"/>
          <w:i w:val="false"/>
          <w:color w:val="000000"/>
          <w:sz w:val="28"/>
        </w:rPr>
        <w:t>
      2) тендер – бұл жалға беруші өзі ұсынған бастапқы шарттар негізінде жалға беруші үшін ең жақсы шарт талаптарын ұсынатын тендерге қатысушылардың бірімен шарт жасасуға міндеттенетін объектілерді мүліктік жалға алуға (жалдауға) беру жөніндегі сауда-саттық нысаны;</w:t>
      </w:r>
      <w:r>
        <w:br/>
      </w:r>
      <w:r>
        <w:rPr>
          <w:rFonts w:ascii="Times New Roman"/>
          <w:b w:val="false"/>
          <w:i w:val="false"/>
          <w:color w:val="000000"/>
          <w:sz w:val="28"/>
        </w:rPr>
        <w:t>
      3) қатысушылар – тендерге қатысу үшін белгіленген тәртіппен тіркелген жеке немесе мемлекеттік емес заңды тұлға;</w:t>
      </w:r>
      <w:r>
        <w:br/>
      </w:r>
      <w:r>
        <w:rPr>
          <w:rFonts w:ascii="Times New Roman"/>
          <w:b w:val="false"/>
          <w:i w:val="false"/>
          <w:color w:val="000000"/>
          <w:sz w:val="28"/>
        </w:rPr>
        <w:t>
      4) жалға беруші – мемлекеттік мүлік жөніндегі уәкілетті орган немесе жергілікті атқарушы орган (жергілікті бюджеттен қаржыландырылатын атқарушы орган) немесе аудандық маңызы бар қала, ауыл, кент, ауылдық округ әкімі;</w:t>
      </w:r>
      <w:r>
        <w:br/>
      </w:r>
      <w:r>
        <w:rPr>
          <w:rFonts w:ascii="Times New Roman"/>
          <w:b w:val="false"/>
          <w:i w:val="false"/>
          <w:color w:val="000000"/>
          <w:sz w:val="28"/>
        </w:rPr>
        <w:t>
      5) жалға алушы (жалдаушы) – егер Қазақстан Республикасының заңдарында өзгеше көзделмесе, мемлекеттік мүлікті жалға алушылар (жалдаушылар) болып табылатын жеке және мемлекеттік емес заңды тұлғалар;</w:t>
      </w:r>
      <w:r>
        <w:br/>
      </w:r>
      <w:r>
        <w:rPr>
          <w:rFonts w:ascii="Times New Roman"/>
          <w:b w:val="false"/>
          <w:i w:val="false"/>
          <w:color w:val="000000"/>
          <w:sz w:val="28"/>
        </w:rPr>
        <w:t>
      6) шарт – мемлекеттік мүлікті мүліктік жалға алуға (жалдауға) беру шарты;</w:t>
      </w:r>
      <w:r>
        <w:br/>
      </w:r>
      <w:r>
        <w:rPr>
          <w:rFonts w:ascii="Times New Roman"/>
          <w:b w:val="false"/>
          <w:i w:val="false"/>
          <w:color w:val="000000"/>
          <w:sz w:val="28"/>
        </w:rPr>
        <w:t>
      7) тізілімнің веб-порталы – www.gosreestr.kz мекенжайы бойынша Интернет желісінде орналастырылған, мемлекеттік мүлік тізілімінің (бұдан әрі – тізілім) шарттары бойынша электрондық дерекқорға бірыңғай қол жеткізу нүктесін ұсынатын интернет-ресурс;</w:t>
      </w:r>
      <w:r>
        <w:br/>
      </w:r>
      <w:r>
        <w:rPr>
          <w:rFonts w:ascii="Times New Roman"/>
          <w:b w:val="false"/>
          <w:i w:val="false"/>
          <w:color w:val="000000"/>
          <w:sz w:val="28"/>
        </w:rPr>
        <w:t>
      8) теңгерім ұстаушы – объект жедел басқару немесе шаруашылық жүргізу құқығында бекітілген мемлекеттік заңды тұлға;</w:t>
      </w:r>
      <w:r>
        <w:br/>
      </w:r>
      <w:r>
        <w:rPr>
          <w:rFonts w:ascii="Times New Roman"/>
          <w:b w:val="false"/>
          <w:i w:val="false"/>
          <w:color w:val="000000"/>
          <w:sz w:val="28"/>
        </w:rPr>
        <w:t>
      9) Ұлттық почта операторы – жалғыз акционері ұлттық басқарушы холдинг болып табылатын, почта байланысының жалпыға ортақ қызметтерін, арнайы байланыс қызметтерін ұсыну және қаржылық қызмет пен қаржылық қызметтерді жүзеге асыру міндеттері жүктелген Үкіметтің шешімі бойынша құрылған акционерлік қоғам.</w:t>
      </w:r>
      <w:r>
        <w:br/>
      </w:r>
      <w:r>
        <w:rPr>
          <w:rFonts w:ascii="Times New Roman"/>
          <w:b w:val="false"/>
          <w:i w:val="false"/>
          <w:color w:val="000000"/>
          <w:sz w:val="28"/>
        </w:rPr>
        <w:t>
</w:t>
      </w:r>
      <w:r>
        <w:rPr>
          <w:rFonts w:ascii="Times New Roman"/>
          <w:b w:val="false"/>
          <w:i w:val="false"/>
          <w:color w:val="000000"/>
          <w:sz w:val="28"/>
        </w:rPr>
        <w:t>
      3. Республикалық меншікті мүліктік жалдауға (жалға алуға) мемлекеттік мүлік жөніндегі уәкілетті орган береді.</w:t>
      </w:r>
      <w:r>
        <w:br/>
      </w:r>
      <w:r>
        <w:rPr>
          <w:rFonts w:ascii="Times New Roman"/>
          <w:b w:val="false"/>
          <w:i w:val="false"/>
          <w:color w:val="000000"/>
          <w:sz w:val="28"/>
        </w:rPr>
        <w:t>
      Коммуналдық меншікті мүліктік жалдауға (жалға алуға) жергілікті атқарушы орган береді.</w:t>
      </w:r>
      <w:r>
        <w:br/>
      </w:r>
      <w:r>
        <w:rPr>
          <w:rFonts w:ascii="Times New Roman"/>
          <w:b w:val="false"/>
          <w:i w:val="false"/>
          <w:color w:val="000000"/>
          <w:sz w:val="28"/>
        </w:rPr>
        <w:t>
      Аудандық маңызы бар қала, ауыл, кент, ауылдық округ әкімдері аудандық коммуналдық меншік басқармасына берілген меншікті кейіннен сатып алу құқығынсыз жеке тұлғаларға немесе мемлекеттік емес заңды тұлғаларға мүлiктiк жалдауға (жалға алуға) береді.</w:t>
      </w:r>
      <w:r>
        <w:br/>
      </w:r>
      <w:r>
        <w:rPr>
          <w:rFonts w:ascii="Times New Roman"/>
          <w:b w:val="false"/>
          <w:i w:val="false"/>
          <w:color w:val="000000"/>
          <w:sz w:val="28"/>
        </w:rPr>
        <w:t>
</w:t>
      </w:r>
      <w:r>
        <w:rPr>
          <w:rFonts w:ascii="Times New Roman"/>
          <w:b w:val="false"/>
          <w:i w:val="false"/>
          <w:color w:val="000000"/>
          <w:sz w:val="28"/>
        </w:rPr>
        <w:t>
      4. Баланс ұстаушы артық және пайдаланылмайтын жылжымайтын мүлік объектілерін мүліктік жалға алуға (жалдауға) беру үшін жалға берушiге объектілердің атауы, саны, өлшем бірлігі, қысқаша сипаттамасы, орналасқан жері, мүліктік жалға алуға (жалдауға) беру мерзімі, нысаналы пайдаланылуы қамтылған ақпарат береді.</w:t>
      </w:r>
      <w:r>
        <w:br/>
      </w:r>
      <w:r>
        <w:rPr>
          <w:rFonts w:ascii="Times New Roman"/>
          <w:b w:val="false"/>
          <w:i w:val="false"/>
          <w:color w:val="000000"/>
          <w:sz w:val="28"/>
        </w:rPr>
        <w:t>
      Артық және пайдаланылмайтын өзге мүлкі болған кезде, баланс ұстаушы оның атауы, саны, қысқаша сипатттамасы, қалдық құны, орналасқан жері, мүліктік жалға алуға беру мерзімі, нысаналы пайдаланылуы қамтылған ақпарат береді. Артық және пайдаланылмайтын объектілер туралы ақпарат болжамды жалдаушы көрсетілмей ұсынылады.</w:t>
      </w:r>
      <w:r>
        <w:br/>
      </w:r>
      <w:r>
        <w:rPr>
          <w:rFonts w:ascii="Times New Roman"/>
          <w:b w:val="false"/>
          <w:i w:val="false"/>
          <w:color w:val="000000"/>
          <w:sz w:val="28"/>
        </w:rPr>
        <w:t>
      Объекті туралы ақпараттың шынайылығына баланс ұстаушы жауапты болады.</w:t>
      </w:r>
      <w:r>
        <w:br/>
      </w:r>
      <w:r>
        <w:rPr>
          <w:rFonts w:ascii="Times New Roman"/>
          <w:b w:val="false"/>
          <w:i w:val="false"/>
          <w:color w:val="000000"/>
          <w:sz w:val="28"/>
        </w:rPr>
        <w:t>
      Ұсынылған ақпаратты мемлекеттік мүлік жөніндегі уәкілетті орган немесе жергілікті атқарушы орган күнтізбелік он күннен асырмай қарайды.</w:t>
      </w:r>
      <w:r>
        <w:br/>
      </w:r>
      <w:r>
        <w:rPr>
          <w:rFonts w:ascii="Times New Roman"/>
          <w:b w:val="false"/>
          <w:i w:val="false"/>
          <w:color w:val="000000"/>
          <w:sz w:val="28"/>
        </w:rPr>
        <w:t>
      Баланс ұстаушы берген артық, пайдаланылмайтын объектілер туралы ақпаратты қарау нәтижелері бойынша мемлекеттік мүлік жөніндегі уәкілетті орган немесе жергілікті атқарушы орган:</w:t>
      </w:r>
      <w:r>
        <w:br/>
      </w:r>
      <w:r>
        <w:rPr>
          <w:rFonts w:ascii="Times New Roman"/>
          <w:b w:val="false"/>
          <w:i w:val="false"/>
          <w:color w:val="000000"/>
          <w:sz w:val="28"/>
        </w:rPr>
        <w:t>
      1) объектіні мүліктік жалдауға (жалға алуға) беру туралы;</w:t>
      </w:r>
      <w:r>
        <w:br/>
      </w:r>
      <w:r>
        <w:rPr>
          <w:rFonts w:ascii="Times New Roman"/>
          <w:b w:val="false"/>
          <w:i w:val="false"/>
          <w:color w:val="000000"/>
          <w:sz w:val="28"/>
        </w:rPr>
        <w:t>
      2) жалға беруші объектінің заңды тағдыры бойынша өзге шешім қабылдаған жағдайда, объектіні мүліктік жалдауға (жалға алуға) беруден бас тарту туралы шешімдердің бірін қабылдайды.</w:t>
      </w:r>
      <w:r>
        <w:br/>
      </w:r>
      <w:r>
        <w:rPr>
          <w:rFonts w:ascii="Times New Roman"/>
          <w:b w:val="false"/>
          <w:i w:val="false"/>
          <w:color w:val="000000"/>
          <w:sz w:val="28"/>
        </w:rPr>
        <w:t>
</w:t>
      </w:r>
      <w:r>
        <w:rPr>
          <w:rFonts w:ascii="Times New Roman"/>
          <w:b w:val="false"/>
          <w:i w:val="false"/>
          <w:color w:val="000000"/>
          <w:sz w:val="28"/>
        </w:rPr>
        <w:t>
      5. Мүлiктiк жалдау (жалға алуға) шарты (бұдан әрі – шарт) шарт талаптарын тиiсiнше орындаған жағдайда, </w:t>
      </w:r>
      <w:r>
        <w:rPr>
          <w:rFonts w:ascii="Times New Roman"/>
          <w:b w:val="false"/>
          <w:i w:val="false"/>
          <w:color w:val="000000"/>
          <w:sz w:val="28"/>
        </w:rPr>
        <w:t>шарттың</w:t>
      </w:r>
      <w:r>
        <w:rPr>
          <w:rFonts w:ascii="Times New Roman"/>
          <w:b w:val="false"/>
          <w:i w:val="false"/>
          <w:color w:val="000000"/>
          <w:sz w:val="28"/>
        </w:rPr>
        <w:t xml:space="preserve"> қолданылу мерзімін ұзарту құқығымен үш жылдан аспайтын мерзiмге жасалады.</w:t>
      </w:r>
      <w:r>
        <w:br/>
      </w:r>
      <w:r>
        <w:rPr>
          <w:rFonts w:ascii="Times New Roman"/>
          <w:b w:val="false"/>
          <w:i w:val="false"/>
          <w:color w:val="000000"/>
          <w:sz w:val="28"/>
        </w:rPr>
        <w:t>
      Шарттың қолдану мерзімін ұзарту негізгі шартқа қосымша келісім жасау жолымен жүзеге асырылады.</w:t>
      </w:r>
      <w:r>
        <w:br/>
      </w:r>
      <w:r>
        <w:rPr>
          <w:rFonts w:ascii="Times New Roman"/>
          <w:b w:val="false"/>
          <w:i w:val="false"/>
          <w:color w:val="000000"/>
          <w:sz w:val="28"/>
        </w:rPr>
        <w:t>
      Егер шартта белгіленген мерзім аяқталғанға дейін баланс ұсатушы жалға берушіге шарттың қолданылу мерзімін ұзартудан жазбаша бас тартуды ұсынбаса, жалға алушының еркін нысанда жалға берушінің шарты мен шешімінің мерзімін ұзарту туралы жазбаша өтініші негізінде негізгі шартқа қосымша келісім жасалады.</w:t>
      </w:r>
      <w:r>
        <w:br/>
      </w:r>
      <w:r>
        <w:rPr>
          <w:rFonts w:ascii="Times New Roman"/>
          <w:b w:val="false"/>
          <w:i w:val="false"/>
          <w:color w:val="000000"/>
          <w:sz w:val="28"/>
        </w:rPr>
        <w:t>
      Шартта белгіленген мерзім өткеннен кейін және жалға алушының шарттың мерзімін ұзарту туралы жазбаша өтінішті ұсынбаған жағдайда, шарт тоқтатылды деп саналады.</w:t>
      </w:r>
      <w:r>
        <w:br/>
      </w:r>
      <w:r>
        <w:rPr>
          <w:rFonts w:ascii="Times New Roman"/>
          <w:b w:val="false"/>
          <w:i w:val="false"/>
          <w:color w:val="000000"/>
          <w:sz w:val="28"/>
        </w:rPr>
        <w:t>
      Шартта жалға алушыға Заңның </w:t>
      </w:r>
      <w:r>
        <w:rPr>
          <w:rFonts w:ascii="Times New Roman"/>
          <w:b w:val="false"/>
          <w:i w:val="false"/>
          <w:color w:val="000000"/>
          <w:sz w:val="28"/>
        </w:rPr>
        <w:t>105</w:t>
      </w:r>
      <w:r>
        <w:rPr>
          <w:rFonts w:ascii="Times New Roman"/>
          <w:b w:val="false"/>
          <w:i w:val="false"/>
          <w:color w:val="000000"/>
          <w:sz w:val="28"/>
        </w:rPr>
        <w:t>, </w:t>
      </w:r>
      <w:r>
        <w:rPr>
          <w:rFonts w:ascii="Times New Roman"/>
          <w:b w:val="false"/>
          <w:i w:val="false"/>
          <w:color w:val="000000"/>
          <w:sz w:val="28"/>
        </w:rPr>
        <w:t>106-баптарында</w:t>
      </w:r>
      <w:r>
        <w:rPr>
          <w:rFonts w:ascii="Times New Roman"/>
          <w:b w:val="false"/>
          <w:i w:val="false"/>
          <w:color w:val="000000"/>
          <w:sz w:val="28"/>
        </w:rPr>
        <w:t xml:space="preserve"> және Қазақстан Республикасының өзге заңдарында тікелей көзделген жағдайларда, жалға алуға (жалдауға) берілген объектіні иеліктен шығару туралы талап көзделуі мүмкін.</w:t>
      </w:r>
    </w:p>
    <w:bookmarkEnd w:id="4"/>
    <w:bookmarkStart w:name="z11" w:id="5"/>
    <w:p>
      <w:pPr>
        <w:spacing w:after="0"/>
        <w:ind w:left="0"/>
        <w:jc w:val="left"/>
      </w:pPr>
      <w:r>
        <w:rPr>
          <w:rFonts w:ascii="Times New Roman"/>
          <w:b/>
          <w:i w:val="false"/>
          <w:color w:val="000000"/>
        </w:rPr>
        <w:t xml:space="preserve"> 
2. Тендер өткізбей объектiлердi мүлiктiк жалға алуға (жалдауға)</w:t>
      </w:r>
      <w:r>
        <w:br/>
      </w:r>
      <w:r>
        <w:rPr>
          <w:rFonts w:ascii="Times New Roman"/>
          <w:b/>
          <w:i w:val="false"/>
          <w:color w:val="000000"/>
        </w:rPr>
        <w:t>
беру</w:t>
      </w:r>
    </w:p>
    <w:bookmarkEnd w:id="5"/>
    <w:bookmarkStart w:name="z21" w:id="6"/>
    <w:p>
      <w:pPr>
        <w:spacing w:after="0"/>
        <w:ind w:left="0"/>
        <w:jc w:val="both"/>
      </w:pPr>
      <w:r>
        <w:rPr>
          <w:rFonts w:ascii="Times New Roman"/>
          <w:b w:val="false"/>
          <w:i w:val="false"/>
          <w:color w:val="000000"/>
          <w:sz w:val="28"/>
        </w:rPr>
        <w:t>
      6. Мынадай жағдайларды:</w:t>
      </w:r>
      <w:r>
        <w:br/>
      </w:r>
      <w:r>
        <w:rPr>
          <w:rFonts w:ascii="Times New Roman"/>
          <w:b w:val="false"/>
          <w:i w:val="false"/>
          <w:color w:val="000000"/>
          <w:sz w:val="28"/>
        </w:rPr>
        <w:t>
      1) курстық сабақтар, конференциялар, семинарлар, концерттер мен спорттық іс-шаралар өткізу үшін бір айдан аспайтын мерзімге білім беру ұйымдарының, ғылым және спорттық ұйымдардың үй-жайларын беруді;</w:t>
      </w:r>
      <w:r>
        <w:br/>
      </w:r>
      <w:r>
        <w:rPr>
          <w:rFonts w:ascii="Times New Roman"/>
          <w:b w:val="false"/>
          <w:i w:val="false"/>
          <w:color w:val="000000"/>
          <w:sz w:val="28"/>
        </w:rPr>
        <w:t>
      2) тауарларды жеткізуге, жұмыстарды орындауға және объектілердің баланс ұстаушыларына қызметтер көрсетуге байланысты мемлекеттік сатып алу туралы шарттар жасаған өнім берушілерге үй-жайлар (ауданына қарамастан) мен жабдықтар беруді;</w:t>
      </w:r>
      <w:r>
        <w:br/>
      </w:r>
      <w:r>
        <w:rPr>
          <w:rFonts w:ascii="Times New Roman"/>
          <w:b w:val="false"/>
          <w:i w:val="false"/>
          <w:color w:val="000000"/>
          <w:sz w:val="28"/>
        </w:rPr>
        <w:t>
      3) ауданы жүз шаршы метрге дейінгі үй-жайларды, ғимараттар мен құрылыстарды және қалдық құны 150 еселік </w:t>
      </w:r>
      <w:r>
        <w:rPr>
          <w:rFonts w:ascii="Times New Roman"/>
          <w:b w:val="false"/>
          <w:i w:val="false"/>
          <w:color w:val="000000"/>
          <w:sz w:val="28"/>
        </w:rPr>
        <w:t>айлық есептік көрсеткіштен</w:t>
      </w:r>
      <w:r>
        <w:rPr>
          <w:rFonts w:ascii="Times New Roman"/>
          <w:b w:val="false"/>
          <w:i w:val="false"/>
          <w:color w:val="000000"/>
          <w:sz w:val="28"/>
        </w:rPr>
        <w:t xml:space="preserve"> аспайтын өзге де мүлікті (автокөлік құралдары, жабдықтар, жиһаз, ұйымдастыру техникасы) беруді;</w:t>
      </w:r>
      <w:r>
        <w:br/>
      </w:r>
      <w:r>
        <w:rPr>
          <w:rFonts w:ascii="Times New Roman"/>
          <w:b w:val="false"/>
          <w:i w:val="false"/>
          <w:color w:val="000000"/>
          <w:sz w:val="28"/>
        </w:rPr>
        <w:t>
      4) банкоматтар мен мультикассалар орнатуға арналған алаңдар беруді;</w:t>
      </w:r>
      <w:r>
        <w:br/>
      </w:r>
      <w:r>
        <w:rPr>
          <w:rFonts w:ascii="Times New Roman"/>
          <w:b w:val="false"/>
          <w:i w:val="false"/>
          <w:color w:val="000000"/>
          <w:sz w:val="28"/>
        </w:rPr>
        <w:t>
      5) Ұлттық почта операторының ауылдарда, ауылдық округтерде қызметін жүзеге асыру үшін;</w:t>
      </w:r>
      <w:r>
        <w:br/>
      </w:r>
      <w:r>
        <w:rPr>
          <w:rFonts w:ascii="Times New Roman"/>
          <w:b w:val="false"/>
          <w:i w:val="false"/>
          <w:color w:val="000000"/>
          <w:sz w:val="28"/>
        </w:rPr>
        <w:t>
      6) аудандық коммуналдық меншікке жататын және аудандық маңызы бар қала, ауыл, кент, ауылдық округ әкімдерінің басқаруына берілген объектілерді беруді қоспағанда, кейіннен сатып алу құқығынсыз объектілерді мүліктік жалға алуға (жалдауға) беру тендер арқылы жүргізіледі.</w:t>
      </w:r>
      <w:r>
        <w:br/>
      </w:r>
      <w:r>
        <w:rPr>
          <w:rFonts w:ascii="Times New Roman"/>
          <w:b w:val="false"/>
          <w:i w:val="false"/>
          <w:color w:val="000000"/>
          <w:sz w:val="28"/>
        </w:rPr>
        <w:t>
</w:t>
      </w:r>
      <w:r>
        <w:rPr>
          <w:rFonts w:ascii="Times New Roman"/>
          <w:b w:val="false"/>
          <w:i w:val="false"/>
          <w:color w:val="000000"/>
          <w:sz w:val="28"/>
        </w:rPr>
        <w:t>
      7.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және 4) тармақшаларында көзделген объектілерді мүліктік жалға алуға (жалдауға) беруге екі немесе одан да көп өтінім берілген жағдайда, оларды мүліктік жалға алуға (жалдауға) беру тендер өткізу арқылы жүзеге асырылады.</w:t>
      </w:r>
      <w:r>
        <w:br/>
      </w:r>
      <w:r>
        <w:rPr>
          <w:rFonts w:ascii="Times New Roman"/>
          <w:b w:val="false"/>
          <w:i w:val="false"/>
          <w:color w:val="000000"/>
          <w:sz w:val="28"/>
        </w:rPr>
        <w:t>
</w:t>
      </w:r>
      <w:r>
        <w:rPr>
          <w:rFonts w:ascii="Times New Roman"/>
          <w:b w:val="false"/>
          <w:i w:val="false"/>
          <w:color w:val="000000"/>
          <w:sz w:val="28"/>
        </w:rPr>
        <w:t>
      8. Объектіні, тендер өткізбей, мүлiктiк жалға алуға (жалдауға) беру кезінде объектіні мүліктік жалға алуға (жалдауға) беруге арналған өтінім негізінде (бұдан әрі – өтінім) жүзеге асырылады.</w:t>
      </w:r>
      <w:r>
        <w:br/>
      </w:r>
      <w:r>
        <w:rPr>
          <w:rFonts w:ascii="Times New Roman"/>
          <w:b w:val="false"/>
          <w:i w:val="false"/>
          <w:color w:val="000000"/>
          <w:sz w:val="28"/>
        </w:rPr>
        <w:t>
      Өтінім мынадай құжаттарды:</w:t>
      </w:r>
      <w:r>
        <w:br/>
      </w:r>
      <w:r>
        <w:rPr>
          <w:rFonts w:ascii="Times New Roman"/>
          <w:b w:val="false"/>
          <w:i w:val="false"/>
          <w:color w:val="000000"/>
          <w:sz w:val="28"/>
        </w:rPr>
        <w:t>
      1) заңды тұлғалар үшін: салыстыру үшін міндетті түрде түпнұсқасын ұсына отырып, заңды тұлғаны мемлекеттік тіркеу (қайта тіркеу) туралы </w:t>
      </w:r>
      <w:r>
        <w:rPr>
          <w:rFonts w:ascii="Times New Roman"/>
          <w:b w:val="false"/>
          <w:i w:val="false"/>
          <w:color w:val="000000"/>
          <w:sz w:val="28"/>
        </w:rPr>
        <w:t>анықтаманың</w:t>
      </w:r>
      <w:r>
        <w:rPr>
          <w:rFonts w:ascii="Times New Roman"/>
          <w:b w:val="false"/>
          <w:i w:val="false"/>
          <w:color w:val="000000"/>
          <w:sz w:val="28"/>
        </w:rPr>
        <w:t xml:space="preserve"> (куәліктің), құрылтай құжаттарының (құрылтай шарты және жарғы) көшірмелерін немесе көрсетілген құжаттардың нотариалды куәландырылған көшірмелерін;</w:t>
      </w:r>
      <w:r>
        <w:br/>
      </w:r>
      <w:r>
        <w:rPr>
          <w:rFonts w:ascii="Times New Roman"/>
          <w:b w:val="false"/>
          <w:i w:val="false"/>
          <w:color w:val="000000"/>
          <w:sz w:val="28"/>
        </w:rPr>
        <w:t>
      жеке тұлғалар үшін: салыстыру үшін міндетті түрде түпнұсқасын ұсына отырып, жеке кәсіпкерді мемлекеттік тіркеу туралы </w:t>
      </w:r>
      <w:r>
        <w:rPr>
          <w:rFonts w:ascii="Times New Roman"/>
          <w:b w:val="false"/>
          <w:i w:val="false"/>
          <w:color w:val="000000"/>
          <w:sz w:val="28"/>
        </w:rPr>
        <w:t>куәліктің</w:t>
      </w:r>
      <w:r>
        <w:rPr>
          <w:rFonts w:ascii="Times New Roman"/>
          <w:b w:val="false"/>
          <w:i w:val="false"/>
          <w:color w:val="000000"/>
          <w:sz w:val="28"/>
        </w:rPr>
        <w:t>, жеке тұлғаның жеке басын растайтын құжаттың, азаматтардың тіркеу кітабының (</w:t>
      </w:r>
      <w:r>
        <w:rPr>
          <w:rFonts w:ascii="Times New Roman"/>
          <w:b w:val="false"/>
          <w:i w:val="false"/>
          <w:color w:val="000000"/>
          <w:sz w:val="28"/>
        </w:rPr>
        <w:t>мекенжай анықтамасының</w:t>
      </w:r>
      <w:r>
        <w:rPr>
          <w:rFonts w:ascii="Times New Roman"/>
          <w:b w:val="false"/>
          <w:i w:val="false"/>
          <w:color w:val="000000"/>
          <w:sz w:val="28"/>
        </w:rPr>
        <w:t>) көшірмелерін немесе көрсетілген құжаттардың нотариалдық куәландырылған көшірмелерін;</w:t>
      </w:r>
      <w:r>
        <w:br/>
      </w:r>
      <w:r>
        <w:rPr>
          <w:rFonts w:ascii="Times New Roman"/>
          <w:b w:val="false"/>
          <w:i w:val="false"/>
          <w:color w:val="000000"/>
          <w:sz w:val="28"/>
        </w:rPr>
        <w:t>
      2) акционерлік қоғамдар үшін – бағалы қағаздарды ұстаушылардың тізілімінен </w:t>
      </w:r>
      <w:r>
        <w:rPr>
          <w:rFonts w:ascii="Times New Roman"/>
          <w:b w:val="false"/>
          <w:i w:val="false"/>
          <w:color w:val="000000"/>
          <w:sz w:val="28"/>
        </w:rPr>
        <w:t>үзінді</w:t>
      </w:r>
      <w:r>
        <w:rPr>
          <w:rFonts w:ascii="Times New Roman"/>
          <w:b w:val="false"/>
          <w:i w:val="false"/>
          <w:color w:val="000000"/>
          <w:sz w:val="28"/>
        </w:rPr>
        <w:t xml:space="preserve"> көшірмені;</w:t>
      </w:r>
      <w:r>
        <w:br/>
      </w:r>
      <w:r>
        <w:rPr>
          <w:rFonts w:ascii="Times New Roman"/>
          <w:b w:val="false"/>
          <w:i w:val="false"/>
          <w:color w:val="000000"/>
          <w:sz w:val="28"/>
        </w:rPr>
        <w:t>
      жауапкершілігі шектеулі серіктестіктер үшін – серіктестікке қатысушылардың тізілімінен үзінді көшірмені (серіктестіктікке қатысушылардың тізілімі жүргізілген жағдайда);</w:t>
      </w:r>
      <w:r>
        <w:br/>
      </w:r>
      <w:r>
        <w:rPr>
          <w:rFonts w:ascii="Times New Roman"/>
          <w:b w:val="false"/>
          <w:i w:val="false"/>
          <w:color w:val="000000"/>
          <w:sz w:val="28"/>
        </w:rPr>
        <w:t>
      3) шетелдік заңды тұлғалар үшін – қазақ және орыс тілдеріне нотариалдық куәландырылған аудармасы бар құрылтай құжаттарын;</w:t>
      </w:r>
      <w:r>
        <w:br/>
      </w:r>
      <w:r>
        <w:rPr>
          <w:rFonts w:ascii="Times New Roman"/>
          <w:b w:val="false"/>
          <w:i w:val="false"/>
          <w:color w:val="000000"/>
          <w:sz w:val="28"/>
        </w:rPr>
        <w:t>
      4) өтінім берілген кезге дейінгі бір айдан кешіктірілмей берілген жалға алушының салықтық берешегі жоқ екендігі туралы салық органының </w:t>
      </w:r>
      <w:r>
        <w:rPr>
          <w:rFonts w:ascii="Times New Roman"/>
          <w:b w:val="false"/>
          <w:i w:val="false"/>
          <w:color w:val="000000"/>
          <w:sz w:val="28"/>
        </w:rPr>
        <w:t>анықтамасын</w:t>
      </w:r>
      <w:r>
        <w:rPr>
          <w:rFonts w:ascii="Times New Roman"/>
          <w:b w:val="false"/>
          <w:i w:val="false"/>
          <w:color w:val="000000"/>
          <w:sz w:val="28"/>
        </w:rPr>
        <w:t xml:space="preserve"> ұсына отырып, объектінің атауын, оның баланс ұстаушысын, сондай-ақ объектіге қажеттілік негіздемесін көрсетумен еркін нысанда ресімделеді.</w:t>
      </w:r>
      <w:r>
        <w:br/>
      </w:r>
      <w:r>
        <w:rPr>
          <w:rFonts w:ascii="Times New Roman"/>
          <w:b w:val="false"/>
          <w:i w:val="false"/>
          <w:color w:val="000000"/>
          <w:sz w:val="28"/>
        </w:rPr>
        <w:t>
</w:t>
      </w:r>
      <w:r>
        <w:rPr>
          <w:rFonts w:ascii="Times New Roman"/>
          <w:b w:val="false"/>
          <w:i w:val="false"/>
          <w:color w:val="000000"/>
          <w:sz w:val="28"/>
        </w:rPr>
        <w:t>
      9. Жалға беруші өтінімді және оған қоса берілген құжаттарды күнтізбелік он бес күні ішінде қарайды және мынадай:</w:t>
      </w:r>
      <w:r>
        <w:br/>
      </w:r>
      <w:r>
        <w:rPr>
          <w:rFonts w:ascii="Times New Roman"/>
          <w:b w:val="false"/>
          <w:i w:val="false"/>
          <w:color w:val="000000"/>
          <w:sz w:val="28"/>
        </w:rPr>
        <w:t>
      1) объектіні мүліктік жалға алуға (жалдауға) беру туралы;</w:t>
      </w:r>
      <w:r>
        <w:br/>
      </w:r>
      <w:r>
        <w:rPr>
          <w:rFonts w:ascii="Times New Roman"/>
          <w:b w:val="false"/>
          <w:i w:val="false"/>
          <w:color w:val="000000"/>
          <w:sz w:val="28"/>
        </w:rPr>
        <w:t>
      2) осы Қағидалардың </w:t>
      </w:r>
      <w:r>
        <w:rPr>
          <w:rFonts w:ascii="Times New Roman"/>
          <w:b w:val="false"/>
          <w:i w:val="false"/>
          <w:color w:val="000000"/>
          <w:sz w:val="28"/>
        </w:rPr>
        <w:t>4-бөліміне</w:t>
      </w:r>
      <w:r>
        <w:rPr>
          <w:rFonts w:ascii="Times New Roman"/>
          <w:b w:val="false"/>
          <w:i w:val="false"/>
          <w:color w:val="000000"/>
          <w:sz w:val="28"/>
        </w:rPr>
        <w:t xml:space="preserve"> сәйкес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және 4) тармақшаларында көрсетілген объектілерді мүліктік жалға алуға (жалдауға) беруге екі және одан астам өтінім берілген жағдайда, тендер өткізу туралы;</w:t>
      </w:r>
      <w:r>
        <w:br/>
      </w:r>
      <w:r>
        <w:rPr>
          <w:rFonts w:ascii="Times New Roman"/>
          <w:b w:val="false"/>
          <w:i w:val="false"/>
          <w:color w:val="000000"/>
          <w:sz w:val="28"/>
        </w:rPr>
        <w:t>
      3) объектінің заңды тағдыры бойынша,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талаптарға объектінің сәйкес келмеуі,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құжаттарының болмауы, жалға беруші өзге шешім қабылдаған жағдайда, объектіні мүліктік жалға алуға (жалдауға) беруден бас тарту туралы шешімдердің біреуін қабылдайды.</w:t>
      </w:r>
      <w:r>
        <w:br/>
      </w:r>
      <w:r>
        <w:rPr>
          <w:rFonts w:ascii="Times New Roman"/>
          <w:b w:val="false"/>
          <w:i w:val="false"/>
          <w:color w:val="000000"/>
          <w:sz w:val="28"/>
        </w:rPr>
        <w:t>
</w:t>
      </w:r>
      <w:r>
        <w:rPr>
          <w:rFonts w:ascii="Times New Roman"/>
          <w:b w:val="false"/>
          <w:i w:val="false"/>
          <w:color w:val="000000"/>
          <w:sz w:val="28"/>
        </w:rPr>
        <w:t>
      10. Жалға берушінің басшысы немесе оның міндетін атқарушы тұлға, аудандық маңызы бар қала, ауыл, кент, ауылдық округ әкімі Қазақстан Республикасының Үкіметі бекіткен мемлекеттік мүлікті мүлiктiк жалдау (жалға алу) </w:t>
      </w:r>
      <w:r>
        <w:rPr>
          <w:rFonts w:ascii="Times New Roman"/>
          <w:b w:val="false"/>
          <w:i w:val="false"/>
          <w:color w:val="000000"/>
          <w:sz w:val="28"/>
        </w:rPr>
        <w:t>үлгі шартына</w:t>
      </w:r>
      <w:r>
        <w:rPr>
          <w:rFonts w:ascii="Times New Roman"/>
          <w:b w:val="false"/>
          <w:i w:val="false"/>
          <w:color w:val="000000"/>
          <w:sz w:val="28"/>
        </w:rPr>
        <w:t xml:space="preserve"> сәйкес мүліктік жалға алуға (жалдауға) беру туралы шешім қабылданған күннен бастап он бес жұмыс күнінен кешіктірмей жалға алушымен шарт жасасады.</w:t>
      </w:r>
    </w:p>
    <w:bookmarkEnd w:id="6"/>
    <w:bookmarkStart w:name="z12" w:id="7"/>
    <w:p>
      <w:pPr>
        <w:spacing w:after="0"/>
        <w:ind w:left="0"/>
        <w:jc w:val="left"/>
      </w:pPr>
      <w:r>
        <w:rPr>
          <w:rFonts w:ascii="Times New Roman"/>
          <w:b/>
          <w:i w:val="false"/>
          <w:color w:val="000000"/>
        </w:rPr>
        <w:t xml:space="preserve"> 
3. Тендер өткізуге дайындық</w:t>
      </w:r>
    </w:p>
    <w:bookmarkEnd w:id="7"/>
    <w:bookmarkStart w:name="z26" w:id="8"/>
    <w:p>
      <w:pPr>
        <w:spacing w:after="0"/>
        <w:ind w:left="0"/>
        <w:jc w:val="both"/>
      </w:pPr>
      <w:r>
        <w:rPr>
          <w:rFonts w:ascii="Times New Roman"/>
          <w:b w:val="false"/>
          <w:i w:val="false"/>
          <w:color w:val="000000"/>
          <w:sz w:val="28"/>
        </w:rPr>
        <w:t>
      11. Жалға берушi тендерге дайындалу және оны өткiзу кезiнде:</w:t>
      </w:r>
      <w:r>
        <w:br/>
      </w:r>
      <w:r>
        <w:rPr>
          <w:rFonts w:ascii="Times New Roman"/>
          <w:b w:val="false"/>
          <w:i w:val="false"/>
          <w:color w:val="000000"/>
          <w:sz w:val="28"/>
        </w:rPr>
        <w:t>
      1) тендер комиссиясын қалыптастырады;</w:t>
      </w:r>
      <w:r>
        <w:br/>
      </w:r>
      <w:r>
        <w:rPr>
          <w:rFonts w:ascii="Times New Roman"/>
          <w:b w:val="false"/>
          <w:i w:val="false"/>
          <w:color w:val="000000"/>
          <w:sz w:val="28"/>
        </w:rPr>
        <w:t>
      2) тендер өткiзу күні мен орнын, оның шарттарын, сондай-ақ тендер жеңiмпазын таңдау өлшемдерiн айқындайды;</w:t>
      </w:r>
      <w:r>
        <w:br/>
      </w:r>
      <w:r>
        <w:rPr>
          <w:rFonts w:ascii="Times New Roman"/>
          <w:b w:val="false"/>
          <w:i w:val="false"/>
          <w:color w:val="000000"/>
          <w:sz w:val="28"/>
        </w:rPr>
        <w:t>
      3) тендер құжаттамасын дайындайды және бекiтедi;</w:t>
      </w:r>
      <w:r>
        <w:br/>
      </w:r>
      <w:r>
        <w:rPr>
          <w:rFonts w:ascii="Times New Roman"/>
          <w:b w:val="false"/>
          <w:i w:val="false"/>
          <w:color w:val="000000"/>
          <w:sz w:val="28"/>
        </w:rPr>
        <w:t>
      4)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құжаттарды қабылдайды;</w:t>
      </w:r>
      <w:r>
        <w:br/>
      </w:r>
      <w:r>
        <w:rPr>
          <w:rFonts w:ascii="Times New Roman"/>
          <w:b w:val="false"/>
          <w:i w:val="false"/>
          <w:color w:val="000000"/>
          <w:sz w:val="28"/>
        </w:rPr>
        <w:t>
      5) тендерге қатысушыларды тіркеуді жүзеге асырады;</w:t>
      </w:r>
      <w:r>
        <w:br/>
      </w:r>
      <w:r>
        <w:rPr>
          <w:rFonts w:ascii="Times New Roman"/>
          <w:b w:val="false"/>
          <w:i w:val="false"/>
          <w:color w:val="000000"/>
          <w:sz w:val="28"/>
        </w:rPr>
        <w:t>
      6) кепiлдiк жарналар қабылдайды;</w:t>
      </w:r>
      <w:r>
        <w:br/>
      </w:r>
      <w:r>
        <w:rPr>
          <w:rFonts w:ascii="Times New Roman"/>
          <w:b w:val="false"/>
          <w:i w:val="false"/>
          <w:color w:val="000000"/>
          <w:sz w:val="28"/>
        </w:rPr>
        <w:t>
      7) тендер комиссиясы отырысының хаттамаларын бекiтедi;</w:t>
      </w:r>
      <w:r>
        <w:br/>
      </w:r>
      <w:r>
        <w:rPr>
          <w:rFonts w:ascii="Times New Roman"/>
          <w:b w:val="false"/>
          <w:i w:val="false"/>
          <w:color w:val="000000"/>
          <w:sz w:val="28"/>
        </w:rPr>
        <w:t>
      8) тендер жеңiмпазымен шарт жасасуды қамтамасыз етедi;</w:t>
      </w:r>
      <w:r>
        <w:br/>
      </w:r>
      <w:r>
        <w:rPr>
          <w:rFonts w:ascii="Times New Roman"/>
          <w:b w:val="false"/>
          <w:i w:val="false"/>
          <w:color w:val="000000"/>
          <w:sz w:val="28"/>
        </w:rPr>
        <w:t>
      9) осы Қағидалардың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42-тармақтарында</w:t>
      </w:r>
      <w:r>
        <w:rPr>
          <w:rFonts w:ascii="Times New Roman"/>
          <w:b w:val="false"/>
          <w:i w:val="false"/>
          <w:color w:val="000000"/>
          <w:sz w:val="28"/>
        </w:rPr>
        <w:t xml:space="preserve"> көзделген жағдайларды қоспағанда, тендер аяқталғаннан кейін тендерге қатысушыларға кепілдік жарналарды қайтарады;</w:t>
      </w:r>
      <w:r>
        <w:br/>
      </w:r>
      <w:r>
        <w:rPr>
          <w:rFonts w:ascii="Times New Roman"/>
          <w:b w:val="false"/>
          <w:i w:val="false"/>
          <w:color w:val="000000"/>
          <w:sz w:val="28"/>
        </w:rPr>
        <w:t>
      10) осы Қағидаларда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12 Тендерлік құжаттама мынадай негізгі бөлімдерді:</w:t>
      </w:r>
      <w:r>
        <w:br/>
      </w:r>
      <w:r>
        <w:rPr>
          <w:rFonts w:ascii="Times New Roman"/>
          <w:b w:val="false"/>
          <w:i w:val="false"/>
          <w:color w:val="000000"/>
          <w:sz w:val="28"/>
        </w:rPr>
        <w:t>
      1) тендер объектiсi туралы мәлiметтерді;</w:t>
      </w:r>
      <w:r>
        <w:br/>
      </w:r>
      <w:r>
        <w:rPr>
          <w:rFonts w:ascii="Times New Roman"/>
          <w:b w:val="false"/>
          <w:i w:val="false"/>
          <w:color w:val="000000"/>
          <w:sz w:val="28"/>
        </w:rPr>
        <w:t>
      2) өтiнiмнің және онымен бiрге ұсынылатын құжаттардың мазмұны бойынша талаптарды;</w:t>
      </w:r>
      <w:r>
        <w:br/>
      </w:r>
      <w:r>
        <w:rPr>
          <w:rFonts w:ascii="Times New Roman"/>
          <w:b w:val="false"/>
          <w:i w:val="false"/>
          <w:color w:val="000000"/>
          <w:sz w:val="28"/>
        </w:rPr>
        <w:t>
      3) тендер өткiзудiң шарттары мен тәртiбiн;</w:t>
      </w:r>
      <w:r>
        <w:br/>
      </w:r>
      <w:r>
        <w:rPr>
          <w:rFonts w:ascii="Times New Roman"/>
          <w:b w:val="false"/>
          <w:i w:val="false"/>
          <w:color w:val="000000"/>
          <w:sz w:val="28"/>
        </w:rPr>
        <w:t>
      4) тендер жеңiмпазын таңдау өлшемдерін;</w:t>
      </w:r>
      <w:r>
        <w:br/>
      </w:r>
      <w:r>
        <w:rPr>
          <w:rFonts w:ascii="Times New Roman"/>
          <w:b w:val="false"/>
          <w:i w:val="false"/>
          <w:color w:val="000000"/>
          <w:sz w:val="28"/>
        </w:rPr>
        <w:t>
      5) шарттың жобасын;</w:t>
      </w:r>
      <w:r>
        <w:br/>
      </w:r>
      <w:r>
        <w:rPr>
          <w:rFonts w:ascii="Times New Roman"/>
          <w:b w:val="false"/>
          <w:i w:val="false"/>
          <w:color w:val="000000"/>
          <w:sz w:val="28"/>
        </w:rPr>
        <w:t>
      6) тендерге қатысуға өтiнiмнiң нысанын қамтуы тиіс.</w:t>
      </w:r>
      <w:r>
        <w:br/>
      </w:r>
      <w:r>
        <w:rPr>
          <w:rFonts w:ascii="Times New Roman"/>
          <w:b w:val="false"/>
          <w:i w:val="false"/>
          <w:color w:val="000000"/>
          <w:sz w:val="28"/>
        </w:rPr>
        <w:t>
</w:t>
      </w:r>
      <w:r>
        <w:rPr>
          <w:rFonts w:ascii="Times New Roman"/>
          <w:b w:val="false"/>
          <w:i w:val="false"/>
          <w:color w:val="000000"/>
          <w:sz w:val="28"/>
        </w:rPr>
        <w:t>
      13. Тендердің ұйымдастырушысы ретінде жалға беруші әрекет етеді.</w:t>
      </w:r>
      <w:r>
        <w:br/>
      </w:r>
      <w:r>
        <w:rPr>
          <w:rFonts w:ascii="Times New Roman"/>
          <w:b w:val="false"/>
          <w:i w:val="false"/>
          <w:color w:val="000000"/>
          <w:sz w:val="28"/>
        </w:rPr>
        <w:t>
</w:t>
      </w:r>
      <w:r>
        <w:rPr>
          <w:rFonts w:ascii="Times New Roman"/>
          <w:b w:val="false"/>
          <w:i w:val="false"/>
          <w:color w:val="000000"/>
          <w:sz w:val="28"/>
        </w:rPr>
        <w:t>
      14. Тендер комиссиясының құрамына жалға берушiнiң, баланс ұстаушының, басқа да мүдделi мемлекеттік органдар мен ұйымдардың өкiлдерi енгiзiледі. Тендер комиссиясы мүшелерінің саны кемінде бес адамды құрауы тиіс. Жалға берушiнiң өкiлi комиссия төрағасы болып табылады.</w:t>
      </w:r>
      <w:r>
        <w:br/>
      </w:r>
      <w:r>
        <w:rPr>
          <w:rFonts w:ascii="Times New Roman"/>
          <w:b w:val="false"/>
          <w:i w:val="false"/>
          <w:color w:val="000000"/>
          <w:sz w:val="28"/>
        </w:rPr>
        <w:t>
      Комиссияның құрамын жалға берушi бекiтедi.</w:t>
      </w:r>
      <w:r>
        <w:br/>
      </w:r>
      <w:r>
        <w:rPr>
          <w:rFonts w:ascii="Times New Roman"/>
          <w:b w:val="false"/>
          <w:i w:val="false"/>
          <w:color w:val="000000"/>
          <w:sz w:val="28"/>
        </w:rPr>
        <w:t>
      Тендер комиссиясының хатшысы жалға берушiнiң өкiлi болып табылады және комиссия мүшесі болып табылмайды. Тендер комиссиясының хатшысы тендерді ұйымдастыру және оны өткізу үшін қажетті құжаттарды дайындайды және тендер комиссиясының хаттамасын ресімдейді.</w:t>
      </w:r>
      <w:r>
        <w:br/>
      </w:r>
      <w:r>
        <w:rPr>
          <w:rFonts w:ascii="Times New Roman"/>
          <w:b w:val="false"/>
          <w:i w:val="false"/>
          <w:color w:val="000000"/>
          <w:sz w:val="28"/>
        </w:rPr>
        <w:t>
</w:t>
      </w:r>
      <w:r>
        <w:rPr>
          <w:rFonts w:ascii="Times New Roman"/>
          <w:b w:val="false"/>
          <w:i w:val="false"/>
          <w:color w:val="000000"/>
          <w:sz w:val="28"/>
        </w:rPr>
        <w:t>
      15. Тендер комиссиясы мынадай функцияларды жүзеге асырады:</w:t>
      </w:r>
      <w:r>
        <w:br/>
      </w:r>
      <w:r>
        <w:rPr>
          <w:rFonts w:ascii="Times New Roman"/>
          <w:b w:val="false"/>
          <w:i w:val="false"/>
          <w:color w:val="000000"/>
          <w:sz w:val="28"/>
        </w:rPr>
        <w:t>
      1) жалға беруші белгілеген мерзімде және объекті туралы ол ұсынған деректердің негізінде осы Қағидалардың </w:t>
      </w:r>
      <w:r>
        <w:rPr>
          <w:rFonts w:ascii="Times New Roman"/>
          <w:b w:val="false"/>
          <w:i w:val="false"/>
          <w:color w:val="000000"/>
          <w:sz w:val="28"/>
        </w:rPr>
        <w:t>50-тармағына</w:t>
      </w:r>
      <w:r>
        <w:rPr>
          <w:rFonts w:ascii="Times New Roman"/>
          <w:b w:val="false"/>
          <w:i w:val="false"/>
          <w:color w:val="000000"/>
          <w:sz w:val="28"/>
        </w:rPr>
        <w:t xml:space="preserve"> сәйкес есептелген жалдау төлемінің мөлшерлемесінен төмен болмайтын, жалдау төлемінің ең төменгі мөлшерлемесі негізгісі болып табылатын тендердің шарттарын әзірлейді;</w:t>
      </w:r>
      <w:r>
        <w:br/>
      </w:r>
      <w:r>
        <w:rPr>
          <w:rFonts w:ascii="Times New Roman"/>
          <w:b w:val="false"/>
          <w:i w:val="false"/>
          <w:color w:val="000000"/>
          <w:sz w:val="28"/>
        </w:rPr>
        <w:t>
      2) тендер өткiзедi;</w:t>
      </w:r>
      <w:r>
        <w:br/>
      </w:r>
      <w:r>
        <w:rPr>
          <w:rFonts w:ascii="Times New Roman"/>
          <w:b w:val="false"/>
          <w:i w:val="false"/>
          <w:color w:val="000000"/>
          <w:sz w:val="28"/>
        </w:rPr>
        <w:t>
      3) тендер жеңiмпазын хабарлайды.</w:t>
      </w:r>
      <w:r>
        <w:br/>
      </w:r>
      <w:r>
        <w:rPr>
          <w:rFonts w:ascii="Times New Roman"/>
          <w:b w:val="false"/>
          <w:i w:val="false"/>
          <w:color w:val="000000"/>
          <w:sz w:val="28"/>
        </w:rPr>
        <w:t>
</w:t>
      </w:r>
      <w:r>
        <w:rPr>
          <w:rFonts w:ascii="Times New Roman"/>
          <w:b w:val="false"/>
          <w:i w:val="false"/>
          <w:color w:val="000000"/>
          <w:sz w:val="28"/>
        </w:rPr>
        <w:t>
      16. Жалға беруші мерзімді баспасөз басылымдарында және тізілімнің веб-порталында тендер өткізу туралы хабарламаның, тендер өткізілгенге дейін кемінде күнтізбелік он бес күн бұрын қазақ және орыс тілінде жариялануын қамтамасыз етеді.</w:t>
      </w:r>
      <w:r>
        <w:br/>
      </w:r>
      <w:r>
        <w:rPr>
          <w:rFonts w:ascii="Times New Roman"/>
          <w:b w:val="false"/>
          <w:i w:val="false"/>
          <w:color w:val="000000"/>
          <w:sz w:val="28"/>
        </w:rPr>
        <w:t>
</w:t>
      </w:r>
      <w:r>
        <w:rPr>
          <w:rFonts w:ascii="Times New Roman"/>
          <w:b w:val="false"/>
          <w:i w:val="false"/>
          <w:color w:val="000000"/>
          <w:sz w:val="28"/>
        </w:rPr>
        <w:t>
      17. Тендер өткiзу туралы хабарлама мынадай мәліметтерді:</w:t>
      </w:r>
      <w:r>
        <w:br/>
      </w:r>
      <w:r>
        <w:rPr>
          <w:rFonts w:ascii="Times New Roman"/>
          <w:b w:val="false"/>
          <w:i w:val="false"/>
          <w:color w:val="000000"/>
          <w:sz w:val="28"/>
        </w:rPr>
        <w:t>
      1) жалға берушінің атауын;</w:t>
      </w:r>
      <w:r>
        <w:br/>
      </w:r>
      <w:r>
        <w:rPr>
          <w:rFonts w:ascii="Times New Roman"/>
          <w:b w:val="false"/>
          <w:i w:val="false"/>
          <w:color w:val="000000"/>
          <w:sz w:val="28"/>
        </w:rPr>
        <w:t>
      2) мақсатты тағайындалуын көрсете отырып, тендер өткізу шарттары мен жеңiмпазды таңдау өлшемдерін;</w:t>
      </w:r>
      <w:r>
        <w:br/>
      </w:r>
      <w:r>
        <w:rPr>
          <w:rFonts w:ascii="Times New Roman"/>
          <w:b w:val="false"/>
          <w:i w:val="false"/>
          <w:color w:val="000000"/>
          <w:sz w:val="28"/>
        </w:rPr>
        <w:t>
      3) тендер объектiсiнiң қысқаша сипаттамасын;</w:t>
      </w:r>
      <w:r>
        <w:br/>
      </w:r>
      <w:r>
        <w:rPr>
          <w:rFonts w:ascii="Times New Roman"/>
          <w:b w:val="false"/>
          <w:i w:val="false"/>
          <w:color w:val="000000"/>
          <w:sz w:val="28"/>
        </w:rPr>
        <w:t>
      4) тендер өткiзілетін күнін, уақыты мен орнын;</w:t>
      </w:r>
      <w:r>
        <w:br/>
      </w:r>
      <w:r>
        <w:rPr>
          <w:rFonts w:ascii="Times New Roman"/>
          <w:b w:val="false"/>
          <w:i w:val="false"/>
          <w:color w:val="000000"/>
          <w:sz w:val="28"/>
        </w:rPr>
        <w:t>
      5) тендерге қатысуға өтінімдi қабылдау мерзiмдерiн;</w:t>
      </w:r>
      <w:r>
        <w:br/>
      </w:r>
      <w:r>
        <w:rPr>
          <w:rFonts w:ascii="Times New Roman"/>
          <w:b w:val="false"/>
          <w:i w:val="false"/>
          <w:color w:val="000000"/>
          <w:sz w:val="28"/>
        </w:rPr>
        <w:t>
      6) мүлiктiк жалдау (жалға алу) мерзiмiн және жалдау төлемінің бастапқы мөлшерлемесінің мөлшерін;</w:t>
      </w:r>
      <w:r>
        <w:br/>
      </w:r>
      <w:r>
        <w:rPr>
          <w:rFonts w:ascii="Times New Roman"/>
          <w:b w:val="false"/>
          <w:i w:val="false"/>
          <w:color w:val="000000"/>
          <w:sz w:val="28"/>
        </w:rPr>
        <w:t>
      7) кепiлдiк жарнаның мөлшерiн, мерзiмi мен оны енгiзу үшін банк деректемелерін;</w:t>
      </w:r>
      <w:r>
        <w:br/>
      </w:r>
      <w:r>
        <w:rPr>
          <w:rFonts w:ascii="Times New Roman"/>
          <w:b w:val="false"/>
          <w:i w:val="false"/>
          <w:color w:val="000000"/>
          <w:sz w:val="28"/>
        </w:rPr>
        <w:t>
      8) тендерге қатысу үшiн қажеттi құжаттар тiзбесiн;</w:t>
      </w:r>
      <w:r>
        <w:br/>
      </w:r>
      <w:r>
        <w:rPr>
          <w:rFonts w:ascii="Times New Roman"/>
          <w:b w:val="false"/>
          <w:i w:val="false"/>
          <w:color w:val="000000"/>
          <w:sz w:val="28"/>
        </w:rPr>
        <w:t>
      9) шартты жасасу мерзімін;</w:t>
      </w:r>
      <w:r>
        <w:br/>
      </w:r>
      <w:r>
        <w:rPr>
          <w:rFonts w:ascii="Times New Roman"/>
          <w:b w:val="false"/>
          <w:i w:val="false"/>
          <w:color w:val="000000"/>
          <w:sz w:val="28"/>
        </w:rPr>
        <w:t>
      10) тендерлік құжаттаманы алу және тендер объектісімен танысу мекенжайын, мерзімдерін және шарттарын қамтиды.</w:t>
      </w:r>
    </w:p>
    <w:bookmarkEnd w:id="8"/>
    <w:bookmarkStart w:name="z13" w:id="9"/>
    <w:p>
      <w:pPr>
        <w:spacing w:after="0"/>
        <w:ind w:left="0"/>
        <w:jc w:val="left"/>
      </w:pPr>
      <w:r>
        <w:rPr>
          <w:rFonts w:ascii="Times New Roman"/>
          <w:b/>
          <w:i w:val="false"/>
          <w:color w:val="000000"/>
        </w:rPr>
        <w:t xml:space="preserve"> 
4. Тендерді өткізу</w:t>
      </w:r>
    </w:p>
    <w:bookmarkEnd w:id="9"/>
    <w:bookmarkStart w:name="z33" w:id="10"/>
    <w:p>
      <w:pPr>
        <w:spacing w:after="0"/>
        <w:ind w:left="0"/>
        <w:jc w:val="both"/>
      </w:pPr>
      <w:r>
        <w:rPr>
          <w:rFonts w:ascii="Times New Roman"/>
          <w:b w:val="false"/>
          <w:i w:val="false"/>
          <w:color w:val="000000"/>
          <w:sz w:val="28"/>
        </w:rPr>
        <w:t>
      18. Тендерге қатысушыларды тiркеу тендер өткiзу туралы хабарлама жарияланған күннен бастап жүргізіледі және тендер өткiзiлгенге дейін жиырма төрт сағат бұрын аяқталады.</w:t>
      </w:r>
      <w:r>
        <w:br/>
      </w:r>
      <w:r>
        <w:rPr>
          <w:rFonts w:ascii="Times New Roman"/>
          <w:b w:val="false"/>
          <w:i w:val="false"/>
          <w:color w:val="000000"/>
          <w:sz w:val="28"/>
        </w:rPr>
        <w:t>
</w:t>
      </w:r>
      <w:r>
        <w:rPr>
          <w:rFonts w:ascii="Times New Roman"/>
          <w:b w:val="false"/>
          <w:i w:val="false"/>
          <w:color w:val="000000"/>
          <w:sz w:val="28"/>
        </w:rPr>
        <w:t>
      19. Тендер өткiзу туралы хабарлама жарияланғаннан кейiн жалға берушi тендерге қатысуға ниет бiлдiрушiлердің объект туралы ақпаратқа қол жеткiзуiн қамтамасыз етеді, ал баланс ұстаушы объектіні қарауға қолжетімділікті қамтамасыз етеді.</w:t>
      </w:r>
      <w:r>
        <w:br/>
      </w:r>
      <w:r>
        <w:rPr>
          <w:rFonts w:ascii="Times New Roman"/>
          <w:b w:val="false"/>
          <w:i w:val="false"/>
          <w:color w:val="000000"/>
          <w:sz w:val="28"/>
        </w:rPr>
        <w:t>
</w:t>
      </w:r>
      <w:r>
        <w:rPr>
          <w:rFonts w:ascii="Times New Roman"/>
          <w:b w:val="false"/>
          <w:i w:val="false"/>
          <w:color w:val="000000"/>
          <w:sz w:val="28"/>
        </w:rPr>
        <w:t>
      20. Қатысушы тендерге қатысу үшiн жалға берушi белгiлеген мерзiмде:</w:t>
      </w:r>
      <w:r>
        <w:br/>
      </w:r>
      <w:r>
        <w:rPr>
          <w:rFonts w:ascii="Times New Roman"/>
          <w:b w:val="false"/>
          <w:i w:val="false"/>
          <w:color w:val="000000"/>
          <w:sz w:val="28"/>
        </w:rPr>
        <w:t>
      1) үмiткердiң тендерге қатысуға келiсiмiн және оның тендер шарттарын орындау мен шарт жасасу жөнiндегi мiндеттемелерін қамтитын тендерге қатысуға өтiнімді;</w:t>
      </w:r>
      <w:r>
        <w:br/>
      </w:r>
      <w:r>
        <w:rPr>
          <w:rFonts w:ascii="Times New Roman"/>
          <w:b w:val="false"/>
          <w:i w:val="false"/>
          <w:color w:val="000000"/>
          <w:sz w:val="28"/>
        </w:rPr>
        <w:t>
      2) желiмделген конвертте тендердiң шарттары бойынша ұсыныстарды;</w:t>
      </w:r>
      <w:r>
        <w:br/>
      </w:r>
      <w:r>
        <w:rPr>
          <w:rFonts w:ascii="Times New Roman"/>
          <w:b w:val="false"/>
          <w:i w:val="false"/>
          <w:color w:val="000000"/>
          <w:sz w:val="28"/>
        </w:rPr>
        <w:t>
      3) заңды тұлғалар үшін – салыстыру үшін міндетті түрде түпнұсқасын ұсына отырып, заңды тұлғаны мемлекеттік тіркеу (қайта тіркеу) туралы </w:t>
      </w:r>
      <w:r>
        <w:rPr>
          <w:rFonts w:ascii="Times New Roman"/>
          <w:b w:val="false"/>
          <w:i w:val="false"/>
          <w:color w:val="000000"/>
          <w:sz w:val="28"/>
        </w:rPr>
        <w:t>анықтаманың</w:t>
      </w:r>
      <w:r>
        <w:rPr>
          <w:rFonts w:ascii="Times New Roman"/>
          <w:b w:val="false"/>
          <w:i w:val="false"/>
          <w:color w:val="000000"/>
          <w:sz w:val="28"/>
        </w:rPr>
        <w:t xml:space="preserve"> немесе куәліктің құрылтай құжаттарының (құрылтай шарты мен жарғы) көшірмелерін немесе көрсетілген құжаттардың нотариалды куәландырылған көшірмелерін;</w:t>
      </w:r>
      <w:r>
        <w:br/>
      </w:r>
      <w:r>
        <w:rPr>
          <w:rFonts w:ascii="Times New Roman"/>
          <w:b w:val="false"/>
          <w:i w:val="false"/>
          <w:color w:val="000000"/>
          <w:sz w:val="28"/>
        </w:rPr>
        <w:t>
      дара кәсіпкер үшін – салыстыру үшін міндетті түрде түпнұсқасын ұсына отырып, дара кәсіпкерді мемлекеттік тіркеу туралы </w:t>
      </w:r>
      <w:r>
        <w:rPr>
          <w:rFonts w:ascii="Times New Roman"/>
          <w:b w:val="false"/>
          <w:i w:val="false"/>
          <w:color w:val="000000"/>
          <w:sz w:val="28"/>
        </w:rPr>
        <w:t>куәліктің</w:t>
      </w:r>
      <w:r>
        <w:rPr>
          <w:rFonts w:ascii="Times New Roman"/>
          <w:b w:val="false"/>
          <w:i w:val="false"/>
          <w:color w:val="000000"/>
          <w:sz w:val="28"/>
        </w:rPr>
        <w:t>, жеке тұлғаның жеке басын куәландыратын құжаттың, азаматтарды тіркеу кітабының (мекенжай анықтамасының) көшірмелерін немесе көрсетілген құжаттардың нотариалдық куәландырылған көшірмелерін;</w:t>
      </w:r>
      <w:r>
        <w:br/>
      </w:r>
      <w:r>
        <w:rPr>
          <w:rFonts w:ascii="Times New Roman"/>
          <w:b w:val="false"/>
          <w:i w:val="false"/>
          <w:color w:val="000000"/>
          <w:sz w:val="28"/>
        </w:rPr>
        <w:t>
      жеке тұлғалар үшін – салыстыру үшін міндетті түрде түпнұсқасын ұсына отырып, жеке тұлғаның жеке басын куәландыратын құжаттың, азаматтарды тіркеу кітабының (</w:t>
      </w:r>
      <w:r>
        <w:rPr>
          <w:rFonts w:ascii="Times New Roman"/>
          <w:b w:val="false"/>
          <w:i w:val="false"/>
          <w:color w:val="000000"/>
          <w:sz w:val="28"/>
        </w:rPr>
        <w:t>мекенжай анықтамасының</w:t>
      </w:r>
      <w:r>
        <w:rPr>
          <w:rFonts w:ascii="Times New Roman"/>
          <w:b w:val="false"/>
          <w:i w:val="false"/>
          <w:color w:val="000000"/>
          <w:sz w:val="28"/>
        </w:rPr>
        <w:t>) көшірмелерін немесе көрсетілген құжаттардың нотариалдық куәландырылған көшірмелерін;</w:t>
      </w:r>
      <w:r>
        <w:br/>
      </w:r>
      <w:r>
        <w:rPr>
          <w:rFonts w:ascii="Times New Roman"/>
          <w:b w:val="false"/>
          <w:i w:val="false"/>
          <w:color w:val="000000"/>
          <w:sz w:val="28"/>
        </w:rPr>
        <w:t>
      4) акционерлік қоғамдар үшін – бағалы қағаздарды ұстаушылардың тізілімінен </w:t>
      </w:r>
      <w:r>
        <w:rPr>
          <w:rFonts w:ascii="Times New Roman"/>
          <w:b w:val="false"/>
          <w:i w:val="false"/>
          <w:color w:val="000000"/>
          <w:sz w:val="28"/>
        </w:rPr>
        <w:t>үзінді</w:t>
      </w:r>
      <w:r>
        <w:rPr>
          <w:rFonts w:ascii="Times New Roman"/>
          <w:b w:val="false"/>
          <w:i w:val="false"/>
          <w:color w:val="000000"/>
          <w:sz w:val="28"/>
        </w:rPr>
        <w:t xml:space="preserve"> көшірмені;</w:t>
      </w:r>
      <w:r>
        <w:br/>
      </w:r>
      <w:r>
        <w:rPr>
          <w:rFonts w:ascii="Times New Roman"/>
          <w:b w:val="false"/>
          <w:i w:val="false"/>
          <w:color w:val="000000"/>
          <w:sz w:val="28"/>
        </w:rPr>
        <w:t>
      жауапкершілігі шектеулі серіктестіктер үшін – серіктестікке қатысушылар тізілімінен үзінді көшірмені (серіктестікке қатысушылардың тізілімі жүргізілген жағдайда);</w:t>
      </w:r>
      <w:r>
        <w:br/>
      </w:r>
      <w:r>
        <w:rPr>
          <w:rFonts w:ascii="Times New Roman"/>
          <w:b w:val="false"/>
          <w:i w:val="false"/>
          <w:color w:val="000000"/>
          <w:sz w:val="28"/>
        </w:rPr>
        <w:t>
      5) шетелдік заңды тұлғалар үшін – қазақ және орыс тілдеріне нотариалдық куәландырылған аудармасы бар құрылтай құжаттарын;</w:t>
      </w:r>
      <w:r>
        <w:br/>
      </w:r>
      <w:r>
        <w:rPr>
          <w:rFonts w:ascii="Times New Roman"/>
          <w:b w:val="false"/>
          <w:i w:val="false"/>
          <w:color w:val="000000"/>
          <w:sz w:val="28"/>
        </w:rPr>
        <w:t>
      6) кепілдік жарнаның аударылғанын растайтын төлем тапсырмасының көшірмесін;</w:t>
      </w:r>
      <w:r>
        <w:br/>
      </w:r>
      <w:r>
        <w:rPr>
          <w:rFonts w:ascii="Times New Roman"/>
          <w:b w:val="false"/>
          <w:i w:val="false"/>
          <w:color w:val="000000"/>
          <w:sz w:val="28"/>
        </w:rPr>
        <w:t>
      7) салық органының, қатысушының салықтық берешегі жоқ екендігі туралы, өтінім берілген кезге дейінгі бір айдан кешіктірілмей берілген </w:t>
      </w:r>
      <w:r>
        <w:rPr>
          <w:rFonts w:ascii="Times New Roman"/>
          <w:b w:val="false"/>
          <w:i w:val="false"/>
          <w:color w:val="000000"/>
          <w:sz w:val="28"/>
        </w:rPr>
        <w:t>анықтамасын</w:t>
      </w:r>
      <w:r>
        <w:rPr>
          <w:rFonts w:ascii="Times New Roman"/>
          <w:b w:val="false"/>
          <w:i w:val="false"/>
          <w:color w:val="000000"/>
          <w:sz w:val="28"/>
        </w:rPr>
        <w:t>;</w:t>
      </w:r>
      <w:r>
        <w:br/>
      </w:r>
      <w:r>
        <w:rPr>
          <w:rFonts w:ascii="Times New Roman"/>
          <w:b w:val="false"/>
          <w:i w:val="false"/>
          <w:color w:val="000000"/>
          <w:sz w:val="28"/>
        </w:rPr>
        <w:t>
      8) екінші деңгейдегі банкте ағымдағы шоттың бар екендігін растайтын анықтаманы ұсынуы қажет.</w:t>
      </w:r>
      <w:r>
        <w:br/>
      </w:r>
      <w:r>
        <w:rPr>
          <w:rFonts w:ascii="Times New Roman"/>
          <w:b w:val="false"/>
          <w:i w:val="false"/>
          <w:color w:val="000000"/>
          <w:sz w:val="28"/>
        </w:rPr>
        <w:t>
</w:t>
      </w:r>
      <w:r>
        <w:rPr>
          <w:rFonts w:ascii="Times New Roman"/>
          <w:b w:val="false"/>
          <w:i w:val="false"/>
          <w:color w:val="000000"/>
          <w:sz w:val="28"/>
        </w:rPr>
        <w:t>
      21. Өтінім тендерлік құжаттамада айқындалған талаптар мен шарттарға сәйкес жасалады. Өтінімдер қосарланған конверттерде қабылданады. Сыртқы конвертте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1), 3) – 8) тармақшаларында тізбеленген құжаттар болуы тиіс. Ішкі конвертте қатысушының ұсыныстары болуы тиіс. Ішкі конверт өтінім берген сәтте жабық болуы және қатысушы оны мөрлеуі тиіс.</w:t>
      </w:r>
      <w:r>
        <w:br/>
      </w:r>
      <w:r>
        <w:rPr>
          <w:rFonts w:ascii="Times New Roman"/>
          <w:b w:val="false"/>
          <w:i w:val="false"/>
          <w:color w:val="000000"/>
          <w:sz w:val="28"/>
        </w:rPr>
        <w:t>
</w:t>
      </w:r>
      <w:r>
        <w:rPr>
          <w:rFonts w:ascii="Times New Roman"/>
          <w:b w:val="false"/>
          <w:i w:val="false"/>
          <w:color w:val="000000"/>
          <w:sz w:val="28"/>
        </w:rPr>
        <w:t>
      22. Өтінімді қабылдаған кезде жалға беруші ішкі конвертке салынғандарды қоспағанда, құжаттардың бар болуын тексереді. Егер құжаттар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талаптарға сәйкес келмеген жағдайда, жалға беруші өтінішті қабылдаудан және тіркеуден бас тартады.</w:t>
      </w:r>
      <w:r>
        <w:br/>
      </w:r>
      <w:r>
        <w:rPr>
          <w:rFonts w:ascii="Times New Roman"/>
          <w:b w:val="false"/>
          <w:i w:val="false"/>
          <w:color w:val="000000"/>
          <w:sz w:val="28"/>
        </w:rPr>
        <w:t>
</w:t>
      </w:r>
      <w:r>
        <w:rPr>
          <w:rFonts w:ascii="Times New Roman"/>
          <w:b w:val="false"/>
          <w:i w:val="false"/>
          <w:color w:val="000000"/>
          <w:sz w:val="28"/>
        </w:rPr>
        <w:t>
      23. Өтінімді қабылдау жалға берушінің атына тігілген түрде, парақтарына нөмір қойылған және соңғы бетіне қол қойып, мөр басылған құжаттарды (жеке тұлға үшін, егер мұндай мөр бар болса) ұсынылған кезде жүргізіледі. Тендерге қатысуға ниет білдірген адамдар тіркеу журналында тіркеледі.</w:t>
      </w:r>
      <w:r>
        <w:br/>
      </w:r>
      <w:r>
        <w:rPr>
          <w:rFonts w:ascii="Times New Roman"/>
          <w:b w:val="false"/>
          <w:i w:val="false"/>
          <w:color w:val="000000"/>
          <w:sz w:val="28"/>
        </w:rPr>
        <w:t>
</w:t>
      </w:r>
      <w:r>
        <w:rPr>
          <w:rFonts w:ascii="Times New Roman"/>
          <w:b w:val="false"/>
          <w:i w:val="false"/>
          <w:color w:val="000000"/>
          <w:sz w:val="28"/>
        </w:rPr>
        <w:t>
      24. Тендерге қатысушылар тендер өткiзу туралы хабарламада көрсетiлген мөлшерде, мерзiмдер мен тәртiппен, жалға берушiнiң депозиттiк шотына кепiлдiк жарна енгiзедi.</w:t>
      </w:r>
      <w:r>
        <w:br/>
      </w:r>
      <w:r>
        <w:rPr>
          <w:rFonts w:ascii="Times New Roman"/>
          <w:b w:val="false"/>
          <w:i w:val="false"/>
          <w:color w:val="000000"/>
          <w:sz w:val="28"/>
        </w:rPr>
        <w:t>
      Кепiлдiк жарнаның мөлшерi хабарлама жарияланғаннан кейiн өзгертiлмейдi. Жалға берушi кепiлдiк жарнаны алушы болып табылады.</w:t>
      </w:r>
      <w:r>
        <w:br/>
      </w:r>
      <w:r>
        <w:rPr>
          <w:rFonts w:ascii="Times New Roman"/>
          <w:b w:val="false"/>
          <w:i w:val="false"/>
          <w:color w:val="000000"/>
          <w:sz w:val="28"/>
        </w:rPr>
        <w:t>
</w:t>
      </w:r>
      <w:r>
        <w:rPr>
          <w:rFonts w:ascii="Times New Roman"/>
          <w:b w:val="false"/>
          <w:i w:val="false"/>
          <w:color w:val="000000"/>
          <w:sz w:val="28"/>
        </w:rPr>
        <w:t>
      25. Жылжымайтын мүлік объектісі берілген кезде, тендерге қатысу үшiн кепiлдiк жарнаны тендер комиссиясы мүлікті жалға алуға (жалдауға) берілетін объекті үшін жалға алушының қызмет түрі мен жалға алушының құқықтық-ұйымдастырушылық нысаны ескерілетін коэффициенттерді ескермей есептелген айлық жалдау төлемі мөлшерінде белгілейді. Өзге мүлік берілген кезде, кепілдік жарна айлық жалдау ақысы мөлшерінде белгілейді.</w:t>
      </w:r>
      <w:r>
        <w:br/>
      </w:r>
      <w:r>
        <w:rPr>
          <w:rFonts w:ascii="Times New Roman"/>
          <w:b w:val="false"/>
          <w:i w:val="false"/>
          <w:color w:val="000000"/>
          <w:sz w:val="28"/>
        </w:rPr>
        <w:t>
</w:t>
      </w:r>
      <w:r>
        <w:rPr>
          <w:rFonts w:ascii="Times New Roman"/>
          <w:b w:val="false"/>
          <w:i w:val="false"/>
          <w:color w:val="000000"/>
          <w:sz w:val="28"/>
        </w:rPr>
        <w:t>
      26. Кепілдік жарна тендер жеңімпазының мынадай:</w:t>
      </w:r>
      <w:r>
        <w:br/>
      </w:r>
      <w:r>
        <w:rPr>
          <w:rFonts w:ascii="Times New Roman"/>
          <w:b w:val="false"/>
          <w:i w:val="false"/>
          <w:color w:val="000000"/>
          <w:sz w:val="28"/>
        </w:rPr>
        <w:t>
      1) тендерде жеңiске жеткен жағдайда, тендердiң нәтижелерi туралы хаттамаға қол қою;</w:t>
      </w:r>
      <w:r>
        <w:br/>
      </w:r>
      <w:r>
        <w:rPr>
          <w:rFonts w:ascii="Times New Roman"/>
          <w:b w:val="false"/>
          <w:i w:val="false"/>
          <w:color w:val="000000"/>
          <w:sz w:val="28"/>
        </w:rPr>
        <w:t>
      2) тендер нәтижелерi туралы хаттамаға сәйкес шарт жасасу мiндеттемелерiн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27. Жалға берушi кепiлдiк жарнаны:</w:t>
      </w:r>
      <w:r>
        <w:br/>
      </w:r>
      <w:r>
        <w:rPr>
          <w:rFonts w:ascii="Times New Roman"/>
          <w:b w:val="false"/>
          <w:i w:val="false"/>
          <w:color w:val="000000"/>
          <w:sz w:val="28"/>
        </w:rPr>
        <w:t>
      1) тендер өткiзілгенге дейін күнтізбелік үш күннен аз уақыт қалғанда оған қатысудан жазбаша бас тартқан жағдайда, тендерге қатысушыға;</w:t>
      </w:r>
      <w:r>
        <w:br/>
      </w:r>
      <w:r>
        <w:rPr>
          <w:rFonts w:ascii="Times New Roman"/>
          <w:b w:val="false"/>
          <w:i w:val="false"/>
          <w:color w:val="000000"/>
          <w:sz w:val="28"/>
        </w:rPr>
        <w:t>
      2) ол тендер жеңiмпазының ұсыныстарына сай келетін талаптарда шарт жасасудан бас тартқан жағдайда, жеңiмпазға қайтармайды.</w:t>
      </w:r>
      <w:r>
        <w:br/>
      </w:r>
      <w:r>
        <w:rPr>
          <w:rFonts w:ascii="Times New Roman"/>
          <w:b w:val="false"/>
          <w:i w:val="false"/>
          <w:color w:val="000000"/>
          <w:sz w:val="28"/>
        </w:rPr>
        <w:t>
      Қалған барлық жағдайларда осы Қағидалардың </w:t>
      </w:r>
      <w:r>
        <w:rPr>
          <w:rFonts w:ascii="Times New Roman"/>
          <w:b w:val="false"/>
          <w:i w:val="false"/>
          <w:color w:val="000000"/>
          <w:sz w:val="28"/>
        </w:rPr>
        <w:t>42-тармағын</w:t>
      </w:r>
      <w:r>
        <w:rPr>
          <w:rFonts w:ascii="Times New Roman"/>
          <w:b w:val="false"/>
          <w:i w:val="false"/>
          <w:color w:val="000000"/>
          <w:sz w:val="28"/>
        </w:rPr>
        <w:t xml:space="preserve"> қоспағанда, кепілдік жарналар осы қатысушының деректемелері көрсетіле отырып, тендерге қатысушы кепілдік жарнаны қайтару туралы өтінім берген күннен бастап он жұмыс күнінен кешiктiрілмейтін мерзiмде қайтарылады. Тендерге қатысушылардың кепілдік жарналарды қайтару туралы өтінімдері жалға берушінің шотына салымдар түскеннен кейін қабылданады.</w:t>
      </w:r>
      <w:r>
        <w:br/>
      </w:r>
      <w:r>
        <w:rPr>
          <w:rFonts w:ascii="Times New Roman"/>
          <w:b w:val="false"/>
          <w:i w:val="false"/>
          <w:color w:val="000000"/>
          <w:sz w:val="28"/>
        </w:rPr>
        <w:t>
</w:t>
      </w:r>
      <w:r>
        <w:rPr>
          <w:rFonts w:ascii="Times New Roman"/>
          <w:b w:val="false"/>
          <w:i w:val="false"/>
          <w:color w:val="000000"/>
          <w:sz w:val="28"/>
        </w:rPr>
        <w:t>
      28. Тендер комиссиясы тендердің шарттарын өзгерткен жағдайда, барлық өзгерістер туралы хабарлама тендерді өткізгенге дейін кемінде күнтізбелік бес күн бұрын мерзімді баспасөз басылымдарында және тізілім веб-порталында қазақ және орыс тілдерінде жариялануы тиіс.</w:t>
      </w:r>
      <w:r>
        <w:br/>
      </w:r>
      <w:r>
        <w:rPr>
          <w:rFonts w:ascii="Times New Roman"/>
          <w:b w:val="false"/>
          <w:i w:val="false"/>
          <w:color w:val="000000"/>
          <w:sz w:val="28"/>
        </w:rPr>
        <w:t>
      Тендер шарттарының өзгертілгені туралы хабарлама жарияланғанға дейін тендерге қатысуға өтінім берген және осыған байланысты тендерге қатысудан бас тартқан адамдар жазбаша өтінім негізінде кепілдік жарнасын және өздерінің шеккен шығыстарын қайтаруды талап ете алады.</w:t>
      </w:r>
      <w:r>
        <w:br/>
      </w:r>
      <w:r>
        <w:rPr>
          <w:rFonts w:ascii="Times New Roman"/>
          <w:b w:val="false"/>
          <w:i w:val="false"/>
          <w:color w:val="000000"/>
          <w:sz w:val="28"/>
        </w:rPr>
        <w:t>
</w:t>
      </w:r>
      <w:r>
        <w:rPr>
          <w:rFonts w:ascii="Times New Roman"/>
          <w:b w:val="false"/>
          <w:i w:val="false"/>
          <w:color w:val="000000"/>
          <w:sz w:val="28"/>
        </w:rPr>
        <w:t>
      29. Бір кепілдік жарна бір объектінің тендеріне қатысуға мүмкіндік береді.</w:t>
      </w:r>
      <w:r>
        <w:br/>
      </w:r>
      <w:r>
        <w:rPr>
          <w:rFonts w:ascii="Times New Roman"/>
          <w:b w:val="false"/>
          <w:i w:val="false"/>
          <w:color w:val="000000"/>
          <w:sz w:val="28"/>
        </w:rPr>
        <w:t>
</w:t>
      </w:r>
      <w:r>
        <w:rPr>
          <w:rFonts w:ascii="Times New Roman"/>
          <w:b w:val="false"/>
          <w:i w:val="false"/>
          <w:color w:val="000000"/>
          <w:sz w:val="28"/>
        </w:rPr>
        <w:t>
      30. Тендерге қатысушылар:</w:t>
      </w:r>
      <w:r>
        <w:br/>
      </w:r>
      <w:r>
        <w:rPr>
          <w:rFonts w:ascii="Times New Roman"/>
          <w:b w:val="false"/>
          <w:i w:val="false"/>
          <w:color w:val="000000"/>
          <w:sz w:val="28"/>
        </w:rPr>
        <w:t>
      1) тендерге өзi немесе тиiстi түрде ресiмделген сенiмхаттың негізiнде өзiнiң өкiлдерi арқылы қатысады;</w:t>
      </w:r>
      <w:r>
        <w:br/>
      </w:r>
      <w:r>
        <w:rPr>
          <w:rFonts w:ascii="Times New Roman"/>
          <w:b w:val="false"/>
          <w:i w:val="false"/>
          <w:color w:val="000000"/>
          <w:sz w:val="28"/>
        </w:rPr>
        <w:t>
      2) тендерге шығарылатын объекті бойынша қосымша мәлiметтердi, нақтылауларды алады;</w:t>
      </w:r>
      <w:r>
        <w:br/>
      </w:r>
      <w:r>
        <w:rPr>
          <w:rFonts w:ascii="Times New Roman"/>
          <w:b w:val="false"/>
          <w:i w:val="false"/>
          <w:color w:val="000000"/>
          <w:sz w:val="28"/>
        </w:rPr>
        <w:t>
      3) объектiнi алдын ала тексеріп қарайды;</w:t>
      </w:r>
      <w:r>
        <w:br/>
      </w:r>
      <w:r>
        <w:rPr>
          <w:rFonts w:ascii="Times New Roman"/>
          <w:b w:val="false"/>
          <w:i w:val="false"/>
          <w:color w:val="000000"/>
          <w:sz w:val="28"/>
        </w:rPr>
        <w:t>
      4) өзінің құқықтары бұзылған кезде сотқа жүгiнеді;</w:t>
      </w:r>
      <w:r>
        <w:br/>
      </w:r>
      <w:r>
        <w:rPr>
          <w:rFonts w:ascii="Times New Roman"/>
          <w:b w:val="false"/>
          <w:i w:val="false"/>
          <w:color w:val="000000"/>
          <w:sz w:val="28"/>
        </w:rPr>
        <w:t>
      5) тендер басталғанға дейін кемінде үш күн бұрын бұл туралы жалға берушіге жазбаша хабарлап, қатысуға берген өзінің өтінімін қайтарып алады.</w:t>
      </w:r>
      <w:r>
        <w:br/>
      </w:r>
      <w:r>
        <w:rPr>
          <w:rFonts w:ascii="Times New Roman"/>
          <w:b w:val="false"/>
          <w:i w:val="false"/>
          <w:color w:val="000000"/>
          <w:sz w:val="28"/>
        </w:rPr>
        <w:t>
</w:t>
      </w:r>
      <w:r>
        <w:rPr>
          <w:rFonts w:ascii="Times New Roman"/>
          <w:b w:val="false"/>
          <w:i w:val="false"/>
          <w:color w:val="000000"/>
          <w:sz w:val="28"/>
        </w:rPr>
        <w:t>
      31. Егер өтінімдерді қабылдау мерзiмi аяқталған сәтте бiр ғана өтiнiм тіркелген болса (екiншi және келесi тендерлердi қоспағанда), тендер комиссиясы тендерді өтпедi деп таниды. Өткізілмеген тендер туралы шешім тиісті хаттамамен ресімделеді.</w:t>
      </w:r>
      <w:r>
        <w:br/>
      </w:r>
      <w:r>
        <w:rPr>
          <w:rFonts w:ascii="Times New Roman"/>
          <w:b w:val="false"/>
          <w:i w:val="false"/>
          <w:color w:val="000000"/>
          <w:sz w:val="28"/>
        </w:rPr>
        <w:t>
      Өтінімдерді қабылдау мерзiмi аяқталған сәтте кемінде бiр өтiнiм тіркелген болса, екінші және кейінгі тендерлер өтті деп танылады.</w:t>
      </w:r>
      <w:r>
        <w:br/>
      </w:r>
      <w:r>
        <w:rPr>
          <w:rFonts w:ascii="Times New Roman"/>
          <w:b w:val="false"/>
          <w:i w:val="false"/>
          <w:color w:val="000000"/>
          <w:sz w:val="28"/>
        </w:rPr>
        <w:t>
</w:t>
      </w:r>
      <w:r>
        <w:rPr>
          <w:rFonts w:ascii="Times New Roman"/>
          <w:b w:val="false"/>
          <w:i w:val="false"/>
          <w:color w:val="000000"/>
          <w:sz w:val="28"/>
        </w:rPr>
        <w:t>
      32. Тендер өтетiн күнi отырыста тендер комиссиясы тендерге қатысушылардың ұсыныстары бар ішкі конверттердi ашады және олардың ұсыныстарын жариялайды. Конверттердi ашу алдында комиссия олардың бүтiндiгiн тексередi, бұл ішкі конверттерді ашу хаттамасына тіркеледі.</w:t>
      </w:r>
      <w:r>
        <w:br/>
      </w:r>
      <w:r>
        <w:rPr>
          <w:rFonts w:ascii="Times New Roman"/>
          <w:b w:val="false"/>
          <w:i w:val="false"/>
          <w:color w:val="000000"/>
          <w:sz w:val="28"/>
        </w:rPr>
        <w:t>
      Конверттердi ашу және ұсыныстарды жариялау кезiнде тендерге қатысушылар немесе олардың уәкiлеттi өкiлдерi қатыса алады.</w:t>
      </w:r>
      <w:r>
        <w:br/>
      </w:r>
      <w:r>
        <w:rPr>
          <w:rFonts w:ascii="Times New Roman"/>
          <w:b w:val="false"/>
          <w:i w:val="false"/>
          <w:color w:val="000000"/>
          <w:sz w:val="28"/>
        </w:rPr>
        <w:t>
</w:t>
      </w:r>
      <w:r>
        <w:rPr>
          <w:rFonts w:ascii="Times New Roman"/>
          <w:b w:val="false"/>
          <w:i w:val="false"/>
          <w:color w:val="000000"/>
          <w:sz w:val="28"/>
        </w:rPr>
        <w:t>
      33. Конверттердi ашу хаттамасы ресімделгеннен кейін тендер комиссиясы ұсыныстарды талқылау және бағалау үшiн кеңесуге кетедi.</w:t>
      </w:r>
      <w:r>
        <w:br/>
      </w:r>
      <w:r>
        <w:rPr>
          <w:rFonts w:ascii="Times New Roman"/>
          <w:b w:val="false"/>
          <w:i w:val="false"/>
          <w:color w:val="000000"/>
          <w:sz w:val="28"/>
        </w:rPr>
        <w:t>
</w:t>
      </w:r>
      <w:r>
        <w:rPr>
          <w:rFonts w:ascii="Times New Roman"/>
          <w:b w:val="false"/>
          <w:i w:val="false"/>
          <w:color w:val="000000"/>
          <w:sz w:val="28"/>
        </w:rPr>
        <w:t>
      34. Тендер комиссиясының шешiмдерi қатысып отырған комиссия мүшелерiнiң қарапайым көпшiлiк дауысымен қабылданады, дауыстар тең болған кезде, тендер комиссиясы төрағасының дауысы шешушi болып табылады.</w:t>
      </w:r>
      <w:r>
        <w:br/>
      </w:r>
      <w:r>
        <w:rPr>
          <w:rFonts w:ascii="Times New Roman"/>
          <w:b w:val="false"/>
          <w:i w:val="false"/>
          <w:color w:val="000000"/>
          <w:sz w:val="28"/>
        </w:rPr>
        <w:t>
</w:t>
      </w:r>
      <w:r>
        <w:rPr>
          <w:rFonts w:ascii="Times New Roman"/>
          <w:b w:val="false"/>
          <w:i w:val="false"/>
          <w:color w:val="000000"/>
          <w:sz w:val="28"/>
        </w:rPr>
        <w:t>
      35. Тендер комиссиясының отырыстары, егер оларға тендер комиссиясы мүшелерiнiң кемінде үштен екісі қатысса, заңды болып табылады. Бұл ретте тендер комиссиясы мүшелерінің дәлелді себеп бойынша растайтын құжаттамаларды ұсына отырып, келмеуіне болады.</w:t>
      </w:r>
      <w:r>
        <w:br/>
      </w:r>
      <w:r>
        <w:rPr>
          <w:rFonts w:ascii="Times New Roman"/>
          <w:b w:val="false"/>
          <w:i w:val="false"/>
          <w:color w:val="000000"/>
          <w:sz w:val="28"/>
        </w:rPr>
        <w:t>
</w:t>
      </w:r>
      <w:r>
        <w:rPr>
          <w:rFonts w:ascii="Times New Roman"/>
          <w:b w:val="false"/>
          <w:i w:val="false"/>
          <w:color w:val="000000"/>
          <w:sz w:val="28"/>
        </w:rPr>
        <w:t>
      36. Объект үшін жалдау төлемінің ең жоғары сомасын ұсынған және тендерлiк құжаттамада қамтылған барлық талаптарға сай келетін тендерге қатысушы тендер жеңiмпазы деп танылады. Қатысушылар ұсынған жалдау төлемінің сомалары сәйкес келген (тең болған) жағдайда, тендер комиссиясының шешімі бойынша тендерге қатысуға өтінімі бұрын тіркеген тендерге қатысушы тендер жеңімпазы болып танылады.</w:t>
      </w:r>
    </w:p>
    <w:bookmarkEnd w:id="10"/>
    <w:bookmarkStart w:name="z14" w:id="11"/>
    <w:p>
      <w:pPr>
        <w:spacing w:after="0"/>
        <w:ind w:left="0"/>
        <w:jc w:val="left"/>
      </w:pPr>
      <w:r>
        <w:rPr>
          <w:rFonts w:ascii="Times New Roman"/>
          <w:b/>
          <w:i w:val="false"/>
          <w:color w:val="000000"/>
        </w:rPr>
        <w:t xml:space="preserve"> 
5. Тендер нәтижелерін ресімдеу</w:t>
      </w:r>
    </w:p>
    <w:bookmarkEnd w:id="11"/>
    <w:bookmarkStart w:name="z52" w:id="12"/>
    <w:p>
      <w:pPr>
        <w:spacing w:after="0"/>
        <w:ind w:left="0"/>
        <w:jc w:val="both"/>
      </w:pPr>
      <w:r>
        <w:rPr>
          <w:rFonts w:ascii="Times New Roman"/>
          <w:b w:val="false"/>
          <w:i w:val="false"/>
          <w:color w:val="000000"/>
          <w:sz w:val="28"/>
        </w:rPr>
        <w:t>
      37. Тендер жеңiмпазын айқындайтын тендер комиссиясының шешімі немесе тендер қорытындылары бойынша өзге шешiм тендер аяқталғаннан кейін бір күн мерзімде хаттамамен ресiмделедi, тендер комиссиясының барлық мүшелерi қол қояды және жалға берушi бекiтедi.</w:t>
      </w:r>
      <w:r>
        <w:br/>
      </w:r>
      <w:r>
        <w:rPr>
          <w:rFonts w:ascii="Times New Roman"/>
          <w:b w:val="false"/>
          <w:i w:val="false"/>
          <w:color w:val="000000"/>
          <w:sz w:val="28"/>
        </w:rPr>
        <w:t>
      Тендер жеңiмпазын айқындайтын хаттамаға тендердi жеңiп алған тұлға да қол қояды.</w:t>
      </w:r>
      <w:r>
        <w:br/>
      </w:r>
      <w:r>
        <w:rPr>
          <w:rFonts w:ascii="Times New Roman"/>
          <w:b w:val="false"/>
          <w:i w:val="false"/>
          <w:color w:val="000000"/>
          <w:sz w:val="28"/>
        </w:rPr>
        <w:t>
      Тендердің нәтижелері туралы хаттаманың көшірмесі міндетті түрде жеңімпазға жіберіледі және оған сәйкес шарт жасалатын құжат болып табылады.</w:t>
      </w:r>
      <w:r>
        <w:br/>
      </w:r>
      <w:r>
        <w:rPr>
          <w:rFonts w:ascii="Times New Roman"/>
          <w:b w:val="false"/>
          <w:i w:val="false"/>
          <w:color w:val="000000"/>
          <w:sz w:val="28"/>
        </w:rPr>
        <w:t>
      Тендерге қатысушылар хаттаманың көшірмесімен таныса алады.</w:t>
      </w:r>
      <w:r>
        <w:br/>
      </w:r>
      <w:r>
        <w:rPr>
          <w:rFonts w:ascii="Times New Roman"/>
          <w:b w:val="false"/>
          <w:i w:val="false"/>
          <w:color w:val="000000"/>
          <w:sz w:val="28"/>
        </w:rPr>
        <w:t>
</w:t>
      </w:r>
      <w:r>
        <w:rPr>
          <w:rFonts w:ascii="Times New Roman"/>
          <w:b w:val="false"/>
          <w:i w:val="false"/>
          <w:color w:val="000000"/>
          <w:sz w:val="28"/>
        </w:rPr>
        <w:t>
      38. Хаттамада мынадай деректер:</w:t>
      </w:r>
      <w:r>
        <w:br/>
      </w:r>
      <w:r>
        <w:rPr>
          <w:rFonts w:ascii="Times New Roman"/>
          <w:b w:val="false"/>
          <w:i w:val="false"/>
          <w:color w:val="000000"/>
          <w:sz w:val="28"/>
        </w:rPr>
        <w:t>
      1) тендерлік комиссияның құрамы;</w:t>
      </w:r>
      <w:r>
        <w:br/>
      </w:r>
      <w:r>
        <w:rPr>
          <w:rFonts w:ascii="Times New Roman"/>
          <w:b w:val="false"/>
          <w:i w:val="false"/>
          <w:color w:val="000000"/>
          <w:sz w:val="28"/>
        </w:rPr>
        <w:t>
      2) тендердiң шарттары;</w:t>
      </w:r>
      <w:r>
        <w:br/>
      </w:r>
      <w:r>
        <w:rPr>
          <w:rFonts w:ascii="Times New Roman"/>
          <w:b w:val="false"/>
          <w:i w:val="false"/>
          <w:color w:val="000000"/>
          <w:sz w:val="28"/>
        </w:rPr>
        <w:t>
      3) объекті туралы мәліметтер;</w:t>
      </w:r>
      <w:r>
        <w:br/>
      </w:r>
      <w:r>
        <w:rPr>
          <w:rFonts w:ascii="Times New Roman"/>
          <w:b w:val="false"/>
          <w:i w:val="false"/>
          <w:color w:val="000000"/>
          <w:sz w:val="28"/>
        </w:rPr>
        <w:t>
      4) тендерге қатысушылар мен олардың ұсыныстары туралы мәлiметтер;</w:t>
      </w:r>
      <w:r>
        <w:br/>
      </w:r>
      <w:r>
        <w:rPr>
          <w:rFonts w:ascii="Times New Roman"/>
          <w:b w:val="false"/>
          <w:i w:val="false"/>
          <w:color w:val="000000"/>
          <w:sz w:val="28"/>
        </w:rPr>
        <w:t>
      5) тендердiң жеңiмпазы туралы мәліметтер немесе жеңімпаздың болмауы себебін көрсете отырып, тендердің қорытындылары бойынша өзге шешім;</w:t>
      </w:r>
      <w:r>
        <w:br/>
      </w:r>
      <w:r>
        <w:rPr>
          <w:rFonts w:ascii="Times New Roman"/>
          <w:b w:val="false"/>
          <w:i w:val="false"/>
          <w:color w:val="000000"/>
          <w:sz w:val="28"/>
        </w:rPr>
        <w:t>
      6) жеңімпаздың тендерді жеңіп алу шарттары;</w:t>
      </w:r>
      <w:r>
        <w:br/>
      </w:r>
      <w:r>
        <w:rPr>
          <w:rFonts w:ascii="Times New Roman"/>
          <w:b w:val="false"/>
          <w:i w:val="false"/>
          <w:color w:val="000000"/>
          <w:sz w:val="28"/>
        </w:rPr>
        <w:t>
      7) шартқа қол қою бойынша тараптардың міндеттемелері қамтылады.</w:t>
      </w:r>
      <w:r>
        <w:br/>
      </w:r>
      <w:r>
        <w:rPr>
          <w:rFonts w:ascii="Times New Roman"/>
          <w:b w:val="false"/>
          <w:i w:val="false"/>
          <w:color w:val="000000"/>
          <w:sz w:val="28"/>
        </w:rPr>
        <w:t>
</w:t>
      </w:r>
      <w:r>
        <w:rPr>
          <w:rFonts w:ascii="Times New Roman"/>
          <w:b w:val="false"/>
          <w:i w:val="false"/>
          <w:color w:val="000000"/>
          <w:sz w:val="28"/>
        </w:rPr>
        <w:t>
      39. Тендердiң нәтижелерi туралы хаттаманың негiзiнде тендер жеңiмпазының ұсыныстарына сай келетін талаптарда Қазақстан Республикасының Үкіметі бекіткен мемлекеттік мүлікті мүліктік жалдаудың (жалға алудың) </w:t>
      </w:r>
      <w:r>
        <w:rPr>
          <w:rFonts w:ascii="Times New Roman"/>
          <w:b w:val="false"/>
          <w:i w:val="false"/>
          <w:color w:val="000000"/>
          <w:sz w:val="28"/>
        </w:rPr>
        <w:t>үлгі шартына</w:t>
      </w:r>
      <w:r>
        <w:rPr>
          <w:rFonts w:ascii="Times New Roman"/>
          <w:b w:val="false"/>
          <w:i w:val="false"/>
          <w:color w:val="000000"/>
          <w:sz w:val="28"/>
        </w:rPr>
        <w:t xml:space="preserve"> сәйкес жеңімпазбен шарт жасалады.</w:t>
      </w:r>
      <w:r>
        <w:br/>
      </w:r>
      <w:r>
        <w:rPr>
          <w:rFonts w:ascii="Times New Roman"/>
          <w:b w:val="false"/>
          <w:i w:val="false"/>
          <w:color w:val="000000"/>
          <w:sz w:val="28"/>
        </w:rPr>
        <w:t>
</w:t>
      </w:r>
      <w:r>
        <w:rPr>
          <w:rFonts w:ascii="Times New Roman"/>
          <w:b w:val="false"/>
          <w:i w:val="false"/>
          <w:color w:val="000000"/>
          <w:sz w:val="28"/>
        </w:rPr>
        <w:t>
      40. Жалға берушінің басшысы немесе оның міндетін атқарушы тұлға тендер хаттамасына қол қойылған күннен бастап күнтізбелік он күннен кешіктірмей тендердің жеңімпазымен шарт жасасады және Тізілімде тіркелуге жатады.</w:t>
      </w:r>
      <w:r>
        <w:br/>
      </w:r>
      <w:r>
        <w:rPr>
          <w:rFonts w:ascii="Times New Roman"/>
          <w:b w:val="false"/>
          <w:i w:val="false"/>
          <w:color w:val="000000"/>
          <w:sz w:val="28"/>
        </w:rPr>
        <w:t>
</w:t>
      </w:r>
      <w:r>
        <w:rPr>
          <w:rFonts w:ascii="Times New Roman"/>
          <w:b w:val="false"/>
          <w:i w:val="false"/>
          <w:color w:val="000000"/>
          <w:sz w:val="28"/>
        </w:rPr>
        <w:t>
      41. Кемінде бір жыл мерзімге жасалған жылжымайтын мүлікті мүліктік жалдауға (жалға алуға) беру шарты мемлекеттік тіркеуге жатады.</w:t>
      </w:r>
      <w:r>
        <w:br/>
      </w:r>
      <w:r>
        <w:rPr>
          <w:rFonts w:ascii="Times New Roman"/>
          <w:b w:val="false"/>
          <w:i w:val="false"/>
          <w:color w:val="000000"/>
          <w:sz w:val="28"/>
        </w:rPr>
        <w:t>
      Шарттарды мемлекеттік тіркеу жалға алушының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42. Тендердің жеңімпазы енгізілген кепілдік жарнаның сомасы жасалған шарт бойынша тендер объектісін пайдаланғаны үшін төлем есебіне жатқызылады.</w:t>
      </w:r>
      <w:r>
        <w:br/>
      </w:r>
      <w:r>
        <w:rPr>
          <w:rFonts w:ascii="Times New Roman"/>
          <w:b w:val="false"/>
          <w:i w:val="false"/>
          <w:color w:val="000000"/>
          <w:sz w:val="28"/>
        </w:rPr>
        <w:t>
</w:t>
      </w:r>
      <w:r>
        <w:rPr>
          <w:rFonts w:ascii="Times New Roman"/>
          <w:b w:val="false"/>
          <w:i w:val="false"/>
          <w:color w:val="000000"/>
          <w:sz w:val="28"/>
        </w:rPr>
        <w:t>
      43. Тендер жеңiмпазы жазбаша бас тартқан жағдайда немесе егер шартқа белгіленген мерзімде қол қойылмаса, жалға берушi бір күн мерзімде тендерге қалған қатысушылардың iшiнен (егер қалғандарының саны кемiнде екеу болса) Қағидалардың </w:t>
      </w:r>
      <w:r>
        <w:rPr>
          <w:rFonts w:ascii="Times New Roman"/>
          <w:b w:val="false"/>
          <w:i w:val="false"/>
          <w:color w:val="000000"/>
          <w:sz w:val="28"/>
        </w:rPr>
        <w:t>36-тармағының</w:t>
      </w:r>
      <w:r>
        <w:rPr>
          <w:rFonts w:ascii="Times New Roman"/>
          <w:b w:val="false"/>
          <w:i w:val="false"/>
          <w:color w:val="000000"/>
          <w:sz w:val="28"/>
        </w:rPr>
        <w:t xml:space="preserve"> талаптарына сай келетін жеңімпазды айқындайды немесе жаңадан тендер өткiзу туралы шешiм қабылдайды.</w:t>
      </w:r>
      <w:r>
        <w:br/>
      </w:r>
      <w:r>
        <w:rPr>
          <w:rFonts w:ascii="Times New Roman"/>
          <w:b w:val="false"/>
          <w:i w:val="false"/>
          <w:color w:val="000000"/>
          <w:sz w:val="28"/>
        </w:rPr>
        <w:t>
</w:t>
      </w:r>
      <w:r>
        <w:rPr>
          <w:rFonts w:ascii="Times New Roman"/>
          <w:b w:val="false"/>
          <w:i w:val="false"/>
          <w:color w:val="000000"/>
          <w:sz w:val="28"/>
        </w:rPr>
        <w:t>
      44. Жалға алынатын объектілерді қосалқы жалдауға тапсыру баланс ұстаушының келісімімен және жалға берушінің жазбаша рұқсатымен жүзеге асырылады.</w:t>
      </w:r>
      <w:r>
        <w:br/>
      </w:r>
      <w:r>
        <w:rPr>
          <w:rFonts w:ascii="Times New Roman"/>
          <w:b w:val="false"/>
          <w:i w:val="false"/>
          <w:color w:val="000000"/>
          <w:sz w:val="28"/>
        </w:rPr>
        <w:t>
      Жалға алынатын объектілерді қосалқы жалдауға тапсыруға рұқсаттарды алу үшін жалға алушы баланс ұстаушы мен жалға берушіге қосалқы жалдау шарттары мен мерзімін көрсете отырып, жазбаша түрде тиісті өтініш беріледі.</w:t>
      </w:r>
      <w:r>
        <w:br/>
      </w:r>
      <w:r>
        <w:rPr>
          <w:rFonts w:ascii="Times New Roman"/>
          <w:b w:val="false"/>
          <w:i w:val="false"/>
          <w:color w:val="000000"/>
          <w:sz w:val="28"/>
        </w:rPr>
        <w:t>
      Жалға беруші мен баланс ұстаушы жалға алушының жалға алынатын объектілерді қосалқы жалдауға тапсыру туралы өтінішін он бес жұмыс күні ішінде қарайды және мынадай:</w:t>
      </w:r>
      <w:r>
        <w:br/>
      </w:r>
      <w:r>
        <w:rPr>
          <w:rFonts w:ascii="Times New Roman"/>
          <w:b w:val="false"/>
          <w:i w:val="false"/>
          <w:color w:val="000000"/>
          <w:sz w:val="28"/>
        </w:rPr>
        <w:t>
      1) жалға алынатын объектілерді қосалқы жалдауға беруге келісу туралы;</w:t>
      </w:r>
      <w:r>
        <w:br/>
      </w:r>
      <w:r>
        <w:rPr>
          <w:rFonts w:ascii="Times New Roman"/>
          <w:b w:val="false"/>
          <w:i w:val="false"/>
          <w:color w:val="000000"/>
          <w:sz w:val="28"/>
        </w:rPr>
        <w:t>
      2) қосалқы жалдау шарттары мен мерзімі жалдау шартымен сәйкес келмеген жағдайда, жалға алынатын объектілерді қосалқы жалдауға беруден бас тарту туралы шешімдердің біреуін қабылдайды.</w:t>
      </w:r>
      <w:r>
        <w:br/>
      </w:r>
      <w:r>
        <w:rPr>
          <w:rFonts w:ascii="Times New Roman"/>
          <w:b w:val="false"/>
          <w:i w:val="false"/>
          <w:color w:val="000000"/>
          <w:sz w:val="28"/>
        </w:rPr>
        <w:t>
</w:t>
      </w:r>
      <w:r>
        <w:rPr>
          <w:rFonts w:ascii="Times New Roman"/>
          <w:b w:val="false"/>
          <w:i w:val="false"/>
          <w:color w:val="000000"/>
          <w:sz w:val="28"/>
        </w:rPr>
        <w:t>
      45. Жалға алынған объекті үшін залал келтірмей ажыратылмайтын объектінің ажырамас жақсартуларын жалға алушының өз қаражаты есебінен жүргізуі баланс ұстаушы мен жалға берушінің жазбаша рұқсаттарымен жүзеге асырылады.</w:t>
      </w:r>
      <w:r>
        <w:br/>
      </w:r>
      <w:r>
        <w:rPr>
          <w:rFonts w:ascii="Times New Roman"/>
          <w:b w:val="false"/>
          <w:i w:val="false"/>
          <w:color w:val="000000"/>
          <w:sz w:val="28"/>
        </w:rPr>
        <w:t>
      Жалға алушы жүргізген объектілердің ажыратуға келетін жақсартулары, егер шартта өзгеше көзделмесе, оның меншігі болып табылады.</w:t>
      </w:r>
      <w:r>
        <w:br/>
      </w:r>
      <w:r>
        <w:rPr>
          <w:rFonts w:ascii="Times New Roman"/>
          <w:b w:val="false"/>
          <w:i w:val="false"/>
          <w:color w:val="000000"/>
          <w:sz w:val="28"/>
        </w:rPr>
        <w:t>
      Жалға алушы жүргізген объектілердің ажырамас жақсартуларының құны жалға берушінің келісімі бойынша тиісті бюджет қаражаты есебінен өтеледі.</w:t>
      </w:r>
      <w:r>
        <w:br/>
      </w:r>
      <w:r>
        <w:rPr>
          <w:rFonts w:ascii="Times New Roman"/>
          <w:b w:val="false"/>
          <w:i w:val="false"/>
          <w:color w:val="000000"/>
          <w:sz w:val="28"/>
        </w:rPr>
        <w:t>
      Ажырамас жақсартуларды жүзеге асыруға рұқсат алу үшін жалға алушы баланс ұстаушы мен жалға берушіге объектінің ажырамас жақсартуларын жүргізуге тиісті өтінішті мынадай құжаттармен қоса береді:</w:t>
      </w:r>
      <w:r>
        <w:br/>
      </w:r>
      <w:r>
        <w:rPr>
          <w:rFonts w:ascii="Times New Roman"/>
          <w:b w:val="false"/>
          <w:i w:val="false"/>
          <w:color w:val="000000"/>
          <w:sz w:val="28"/>
        </w:rPr>
        <w:t>
      1) жалға алушының өтінімі;</w:t>
      </w:r>
      <w:r>
        <w:br/>
      </w:r>
      <w:r>
        <w:rPr>
          <w:rFonts w:ascii="Times New Roman"/>
          <w:b w:val="false"/>
          <w:i w:val="false"/>
          <w:color w:val="000000"/>
          <w:sz w:val="28"/>
        </w:rPr>
        <w:t>
      2) енгізілетін ажырамас жақсартулардың қысқаша сипаттамасы және оларды жүргізу қажеттігінің негіздемесі, оларды жүзеге асырудың жоспарланған мерзімі көрсетілген жалпы түсіндірме жазбаның құрамындағы жобалау-сметалық құжаттама, сондай-ақ құнының жиынтық сметалық есебі;</w:t>
      </w:r>
      <w:r>
        <w:br/>
      </w:r>
      <w:r>
        <w:rPr>
          <w:rFonts w:ascii="Times New Roman"/>
          <w:b w:val="false"/>
          <w:i w:val="false"/>
          <w:color w:val="000000"/>
          <w:sz w:val="28"/>
        </w:rPr>
        <w:t>
      3) жаңадан салынатын объектілер үшін есептеулерді, көлемдік-жоспарланған, конструктивті және инженерлік жобалық шешімдердің сызбалары.</w:t>
      </w:r>
      <w:r>
        <w:br/>
      </w:r>
      <w:r>
        <w:rPr>
          <w:rFonts w:ascii="Times New Roman"/>
          <w:b w:val="false"/>
          <w:i w:val="false"/>
          <w:color w:val="000000"/>
          <w:sz w:val="28"/>
        </w:rPr>
        <w:t>
      Баланс ұстаушы мен жалға беруші күнтізбелік отыз күннің ішінде жалға алушының объектінің ажырамас жақсартуларын жүзеге асыруға ұсынған өтінімін, оған қоса берілген құжаттарды қарайды және мынадай:</w:t>
      </w:r>
      <w:r>
        <w:br/>
      </w:r>
      <w:r>
        <w:rPr>
          <w:rFonts w:ascii="Times New Roman"/>
          <w:b w:val="false"/>
          <w:i w:val="false"/>
          <w:color w:val="000000"/>
          <w:sz w:val="28"/>
        </w:rPr>
        <w:t>
      1) жалға алушының объектінің ажырамас жақсартуларын жүзеге асыруға келісу туралы;</w:t>
      </w:r>
      <w:r>
        <w:br/>
      </w:r>
      <w:r>
        <w:rPr>
          <w:rFonts w:ascii="Times New Roman"/>
          <w:b w:val="false"/>
          <w:i w:val="false"/>
          <w:color w:val="000000"/>
          <w:sz w:val="28"/>
        </w:rPr>
        <w:t>
      2) экономикалық тұрғыдан орынсыз болған, болжанған құнмен және оларды жүзеге асырудың жоспарланған мерзімімен келіспеген жағдайларда, сондай-ақ объектінің ажырамас жақсартулары құнының өтемақысына баланс ұстаушыда қаражат болмаған кезде, жалға алушының объектінің ажырамас жақсартуларын жүзеге асыруынан бас тарту туралы шешімдердің біреуін қабылдайды.</w:t>
      </w:r>
      <w:r>
        <w:br/>
      </w:r>
      <w:r>
        <w:rPr>
          <w:rFonts w:ascii="Times New Roman"/>
          <w:b w:val="false"/>
          <w:i w:val="false"/>
          <w:color w:val="000000"/>
          <w:sz w:val="28"/>
        </w:rPr>
        <w:t>
      Жалға берушінің рұқсатын алғаннан кейін жалға алушы объектінің ажырамас жақсартуларын жүргізуге кіріседі.</w:t>
      </w:r>
      <w:r>
        <w:br/>
      </w:r>
      <w:r>
        <w:rPr>
          <w:rFonts w:ascii="Times New Roman"/>
          <w:b w:val="false"/>
          <w:i w:val="false"/>
          <w:color w:val="000000"/>
          <w:sz w:val="28"/>
        </w:rPr>
        <w:t>
      Жалға алушы жүргізген объектінің ажырамас жақсартуларының құнын өтеу үшін жалға алушы орындалған жұмыстар күнінен бастап отыз жұмыс күнінен кешіктірмей жалға берушіге мынадай құжаттармен қоса тиісті өтініш береді:</w:t>
      </w:r>
      <w:r>
        <w:br/>
      </w:r>
      <w:r>
        <w:rPr>
          <w:rFonts w:ascii="Times New Roman"/>
          <w:b w:val="false"/>
          <w:i w:val="false"/>
          <w:color w:val="000000"/>
          <w:sz w:val="28"/>
        </w:rPr>
        <w:t>
      1) жалға алушының өтемақы алу өтінімі;</w:t>
      </w:r>
      <w:r>
        <w:br/>
      </w:r>
      <w:r>
        <w:rPr>
          <w:rFonts w:ascii="Times New Roman"/>
          <w:b w:val="false"/>
          <w:i w:val="false"/>
          <w:color w:val="000000"/>
          <w:sz w:val="28"/>
        </w:rPr>
        <w:t>
      2) жалға берушінің объектінің ажырамас жақсартуларын жүргізуге жазбаша рұқсаты;</w:t>
      </w:r>
      <w:r>
        <w:br/>
      </w:r>
      <w:r>
        <w:rPr>
          <w:rFonts w:ascii="Times New Roman"/>
          <w:b w:val="false"/>
          <w:i w:val="false"/>
          <w:color w:val="000000"/>
          <w:sz w:val="28"/>
        </w:rPr>
        <w:t>
      3) объектілерді реконструкциялаудан және техникалық қайта жарақтандырудан кейін объектіні пайдалануға беруге рұқсат ететін құжаттама (мемлекеттік комиссия актілері, объектіні пайдалануға беру жөніндегі жұмыс комиссиясының актілері және басқалары);</w:t>
      </w:r>
      <w:r>
        <w:br/>
      </w:r>
      <w:r>
        <w:rPr>
          <w:rFonts w:ascii="Times New Roman"/>
          <w:b w:val="false"/>
          <w:i w:val="false"/>
          <w:color w:val="000000"/>
          <w:sz w:val="28"/>
        </w:rPr>
        <w:t>
      4) орындалған жұмыстардың актілері.</w:t>
      </w:r>
      <w:r>
        <w:br/>
      </w:r>
      <w:r>
        <w:rPr>
          <w:rFonts w:ascii="Times New Roman"/>
          <w:b w:val="false"/>
          <w:i w:val="false"/>
          <w:color w:val="000000"/>
          <w:sz w:val="28"/>
        </w:rPr>
        <w:t>
      Ұсынылған құжаттарды қарау қорытындылары бойынша жалға беруші заңнамада белгіленген тәртіппен тиісті шешім қабылдайды, ол туралы ақпарат тізілімге енгізіледі.</w:t>
      </w:r>
    </w:p>
    <w:bookmarkEnd w:id="12"/>
    <w:bookmarkStart w:name="z15" w:id="13"/>
    <w:p>
      <w:pPr>
        <w:spacing w:after="0"/>
        <w:ind w:left="0"/>
        <w:jc w:val="left"/>
      </w:pPr>
      <w:r>
        <w:rPr>
          <w:rFonts w:ascii="Times New Roman"/>
          <w:b/>
          <w:i w:val="false"/>
          <w:color w:val="000000"/>
        </w:rPr>
        <w:t xml:space="preserve"> 
6. Қабылдау-беру актісі бойынша объектіні беру</w:t>
      </w:r>
    </w:p>
    <w:bookmarkEnd w:id="13"/>
    <w:bookmarkStart w:name="z61" w:id="14"/>
    <w:p>
      <w:pPr>
        <w:spacing w:after="0"/>
        <w:ind w:left="0"/>
        <w:jc w:val="both"/>
      </w:pPr>
      <w:r>
        <w:rPr>
          <w:rFonts w:ascii="Times New Roman"/>
          <w:b w:val="false"/>
          <w:i w:val="false"/>
          <w:color w:val="000000"/>
          <w:sz w:val="28"/>
        </w:rPr>
        <w:t>
      46. Шартқа қол қойылғаннан кейін он жұмыс күнінен кешіктірмей, баланс ұстаушы объектіні аудандық маңызы бар қала, ауыл, кент, ауылдық округ әкімі бекітетін қабылдау-беру актісі бойынша жалға алушыға береді және ол тізілімде тіркеледі.</w:t>
      </w:r>
      <w:r>
        <w:br/>
      </w:r>
      <w:r>
        <w:rPr>
          <w:rFonts w:ascii="Times New Roman"/>
          <w:b w:val="false"/>
          <w:i w:val="false"/>
          <w:color w:val="000000"/>
          <w:sz w:val="28"/>
        </w:rPr>
        <w:t>
</w:t>
      </w:r>
      <w:r>
        <w:rPr>
          <w:rFonts w:ascii="Times New Roman"/>
          <w:b w:val="false"/>
          <w:i w:val="false"/>
          <w:color w:val="000000"/>
          <w:sz w:val="28"/>
        </w:rPr>
        <w:t>
      47. Қабылдау-беру актісінде мыналар:</w:t>
      </w:r>
      <w:r>
        <w:br/>
      </w:r>
      <w:r>
        <w:rPr>
          <w:rFonts w:ascii="Times New Roman"/>
          <w:b w:val="false"/>
          <w:i w:val="false"/>
          <w:color w:val="000000"/>
          <w:sz w:val="28"/>
        </w:rPr>
        <w:t>
      1) акт жасалған орын мен күн;</w:t>
      </w:r>
      <w:r>
        <w:br/>
      </w:r>
      <w:r>
        <w:rPr>
          <w:rFonts w:ascii="Times New Roman"/>
          <w:b w:val="false"/>
          <w:i w:val="false"/>
          <w:color w:val="000000"/>
          <w:sz w:val="28"/>
        </w:rPr>
        <w:t>
      2) өкiлдері оларға сәйкес тараптардың мүдделерiн бiлдiруге уәкiлеттi құжаттардың атауы мен деректемелері;</w:t>
      </w:r>
      <w:r>
        <w:br/>
      </w:r>
      <w:r>
        <w:rPr>
          <w:rFonts w:ascii="Times New Roman"/>
          <w:b w:val="false"/>
          <w:i w:val="false"/>
          <w:color w:val="000000"/>
          <w:sz w:val="28"/>
        </w:rPr>
        <w:t>
      3) объектіні беру жүргізілетін шарттың нөмiрi мен қол қойылған күнi;</w:t>
      </w:r>
      <w:r>
        <w:br/>
      </w:r>
      <w:r>
        <w:rPr>
          <w:rFonts w:ascii="Times New Roman"/>
          <w:b w:val="false"/>
          <w:i w:val="false"/>
          <w:color w:val="000000"/>
          <w:sz w:val="28"/>
        </w:rPr>
        <w:t>
      4) берiлетiн объектiнiң атауы, анықталған ақаулардың тiзбесімен қоса, оның техникалық жай-күйі көрсетіледі.</w:t>
      </w:r>
      <w:r>
        <w:br/>
      </w:r>
      <w:r>
        <w:rPr>
          <w:rFonts w:ascii="Times New Roman"/>
          <w:b w:val="false"/>
          <w:i w:val="false"/>
          <w:color w:val="000000"/>
          <w:sz w:val="28"/>
        </w:rPr>
        <w:t>
</w:t>
      </w:r>
      <w:r>
        <w:rPr>
          <w:rFonts w:ascii="Times New Roman"/>
          <w:b w:val="false"/>
          <w:i w:val="false"/>
          <w:color w:val="000000"/>
          <w:sz w:val="28"/>
        </w:rPr>
        <w:t>
      48. Қабылдау-беру актісіне тараптардың өкілдері қол қояды және мөрмен бекітіледі.</w:t>
      </w:r>
      <w:r>
        <w:br/>
      </w:r>
      <w:r>
        <w:rPr>
          <w:rFonts w:ascii="Times New Roman"/>
          <w:b w:val="false"/>
          <w:i w:val="false"/>
          <w:color w:val="000000"/>
          <w:sz w:val="28"/>
        </w:rPr>
        <w:t>
</w:t>
      </w:r>
      <w:r>
        <w:rPr>
          <w:rFonts w:ascii="Times New Roman"/>
          <w:b w:val="false"/>
          <w:i w:val="false"/>
          <w:color w:val="000000"/>
          <w:sz w:val="28"/>
        </w:rPr>
        <w:t>
      49. Қабылдау-беру актісі қазақ және орыс тiлдерiнде алты данада жасалады, оның екеуi жалға берушiде, екеуi баланс ұстаушыда сақталады және екеуi жалға алушыға беріледі.</w:t>
      </w:r>
    </w:p>
    <w:bookmarkEnd w:id="14"/>
    <w:bookmarkStart w:name="z16" w:id="15"/>
    <w:p>
      <w:pPr>
        <w:spacing w:after="0"/>
        <w:ind w:left="0"/>
        <w:jc w:val="left"/>
      </w:pPr>
      <w:r>
        <w:rPr>
          <w:rFonts w:ascii="Times New Roman"/>
          <w:b/>
          <w:i w:val="false"/>
          <w:color w:val="000000"/>
        </w:rPr>
        <w:t xml:space="preserve"> 
7. Жалдау төлемі</w:t>
      </w:r>
    </w:p>
    <w:bookmarkEnd w:id="15"/>
    <w:bookmarkStart w:name="z65" w:id="16"/>
    <w:p>
      <w:pPr>
        <w:spacing w:after="0"/>
        <w:ind w:left="0"/>
        <w:jc w:val="both"/>
      </w:pPr>
      <w:r>
        <w:rPr>
          <w:rFonts w:ascii="Times New Roman"/>
          <w:b w:val="false"/>
          <w:i w:val="false"/>
          <w:color w:val="000000"/>
          <w:sz w:val="28"/>
        </w:rPr>
        <w:t>
      50. Объектілерді мүліктік жалға алуға (жалдауға) беру кезінде жалдау ақысының мөлшерлемесін есептеуді жалға беруші республикалық мүлік үшін мемлекеттік мүлік жөніндегі уәкілетті орган және коммуналдық мүлік үшін жергілікті атқарушы орган </w:t>
      </w:r>
      <w:r>
        <w:rPr>
          <w:rFonts w:ascii="Times New Roman"/>
          <w:b w:val="false"/>
          <w:i w:val="false"/>
          <w:color w:val="000000"/>
          <w:sz w:val="28"/>
        </w:rPr>
        <w:t>айқындайтын</w:t>
      </w:r>
      <w:r>
        <w:rPr>
          <w:rFonts w:ascii="Times New Roman"/>
          <w:b w:val="false"/>
          <w:i w:val="false"/>
          <w:color w:val="000000"/>
          <w:sz w:val="28"/>
        </w:rPr>
        <w:t xml:space="preserve"> тәртіппен жүзеге асырады.</w:t>
      </w:r>
      <w:r>
        <w:br/>
      </w:r>
      <w:r>
        <w:rPr>
          <w:rFonts w:ascii="Times New Roman"/>
          <w:b w:val="false"/>
          <w:i w:val="false"/>
          <w:color w:val="000000"/>
          <w:sz w:val="28"/>
        </w:rPr>
        <w:t>
</w:t>
      </w:r>
      <w:r>
        <w:rPr>
          <w:rFonts w:ascii="Times New Roman"/>
          <w:b w:val="false"/>
          <w:i w:val="false"/>
          <w:color w:val="000000"/>
          <w:sz w:val="28"/>
        </w:rPr>
        <w:t>
      51. Жалға алынған барлық мүлік үшін тұтастай немесе оның барлық құрамдас бөліктерінің әрқайсысы бойынша жеке төлем кезең-кезеңмен немесе бір жолғы енгізілетін төлемдердің шартта көзделетін тіркелген сомасымен белгіленеді.</w:t>
      </w:r>
      <w:r>
        <w:br/>
      </w:r>
      <w:r>
        <w:rPr>
          <w:rFonts w:ascii="Times New Roman"/>
          <w:b w:val="false"/>
          <w:i w:val="false"/>
          <w:color w:val="000000"/>
          <w:sz w:val="28"/>
        </w:rPr>
        <w:t>
      Ғимараттағы үй-жайлардың бір бөлігін жалдағаны үшін төленетін ақыны есептеу кезінде мүліктік жалдауға (жалға алу) берілген ауданның 25 % мөлшерінде осы аудандарды жалға алушының жалпы пайдаланымдағы орындарға қолжетімділігі ескерілуі қажет.</w:t>
      </w:r>
      <w:r>
        <w:br/>
      </w:r>
      <w:r>
        <w:rPr>
          <w:rFonts w:ascii="Times New Roman"/>
          <w:b w:val="false"/>
          <w:i w:val="false"/>
          <w:color w:val="000000"/>
          <w:sz w:val="28"/>
        </w:rPr>
        <w:t>
</w:t>
      </w:r>
      <w:r>
        <w:rPr>
          <w:rFonts w:ascii="Times New Roman"/>
          <w:b w:val="false"/>
          <w:i w:val="false"/>
          <w:color w:val="000000"/>
          <w:sz w:val="28"/>
        </w:rPr>
        <w:t>
      52. Мүліктік жалдау (жалға алу) ақысына коммуналдық қызметтер үшін төлемдер, ағымды және күрделі жөндеуге аударымдар, объектіге қызмет көрсеткені үшін төлемдер қосылмайды. Бұл төлемдерді жалға алушы тікелей ведомстволық күзетке, пайдалану, коммуналдық, санитариялық және басқа да қызметтерге ақы төлейді.</w:t>
      </w:r>
      <w:r>
        <w:br/>
      </w:r>
      <w:r>
        <w:rPr>
          <w:rFonts w:ascii="Times New Roman"/>
          <w:b w:val="false"/>
          <w:i w:val="false"/>
          <w:color w:val="000000"/>
          <w:sz w:val="28"/>
        </w:rPr>
        <w:t>
</w:t>
      </w:r>
      <w:r>
        <w:rPr>
          <w:rFonts w:ascii="Times New Roman"/>
          <w:b w:val="false"/>
          <w:i w:val="false"/>
          <w:color w:val="000000"/>
          <w:sz w:val="28"/>
        </w:rPr>
        <w:t>
      53. Егер шартта өзгеше көзделмесе, мүлікті пайдаланғаны үшін жалдау ақысының мөлшерлемелерін жылына бір реттен жиі өзгертуге болмайды.</w:t>
      </w:r>
      <w:r>
        <w:br/>
      </w:r>
      <w:r>
        <w:rPr>
          <w:rFonts w:ascii="Times New Roman"/>
          <w:b w:val="false"/>
          <w:i w:val="false"/>
          <w:color w:val="000000"/>
          <w:sz w:val="28"/>
        </w:rPr>
        <w:t>
</w:t>
      </w:r>
      <w:r>
        <w:rPr>
          <w:rFonts w:ascii="Times New Roman"/>
          <w:b w:val="false"/>
          <w:i w:val="false"/>
          <w:color w:val="000000"/>
          <w:sz w:val="28"/>
        </w:rPr>
        <w:t>
      54. Республикалық меншікті мүліктік жалдауға (жалға алуға) беруден түсетін жалдау ақысы республикалық бюджетке, коммуналдық меншіктен жергілікті бюджетке аударылады.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