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9f86" w14:textId="7559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28 ақпандағы № 166 қаулысы. Күші жойылды - Қазақстан Республикасы Үкіметінің 2015 жылғы 23 желтоқсандағы № 1034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жиырма бір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166 қаулысымен    </w:t>
      </w:r>
      <w:r>
        <w:br/>
      </w:r>
      <w:r>
        <w:rPr>
          <w:rFonts w:ascii="Times New Roman"/>
          <w:b w:val="false"/>
          <w:i w:val="false"/>
          <w:color w:val="000000"/>
          <w:sz w:val="28"/>
        </w:rPr>
        <w:t xml:space="preserve">
бекiтiлген      </w:t>
      </w:r>
    </w:p>
    <w:bookmarkEnd w:id="2"/>
    <w:bookmarkStart w:name="z5" w:id="3"/>
    <w:p>
      <w:pPr>
        <w:spacing w:after="0"/>
        <w:ind w:left="0"/>
        <w:jc w:val="left"/>
      </w:pPr>
      <w:r>
        <w:rPr>
          <w:rFonts w:ascii="Times New Roman"/>
          <w:b/>
          <w:i w:val="false"/>
          <w:color w:val="000000"/>
        </w:rPr>
        <w:t xml:space="preserve"> 
Қазақстан Республикасы Үкiметiнiң кейбiр шешiмдерiне</w:t>
      </w:r>
      <w:r>
        <w:br/>
      </w:r>
      <w:r>
        <w:rPr>
          <w:rFonts w:ascii="Times New Roman"/>
          <w:b/>
          <w:i w:val="false"/>
          <w:color w:val="000000"/>
        </w:rPr>
        <w:t>
енгiзiлетiн өзгерiстер мен толықтырулар</w:t>
      </w:r>
    </w:p>
    <w:bookmarkEnd w:id="3"/>
    <w:bookmarkStart w:name="z7" w:id="4"/>
    <w:p>
      <w:pPr>
        <w:spacing w:after="0"/>
        <w:ind w:left="0"/>
        <w:jc w:val="both"/>
      </w:pPr>
      <w:r>
        <w:rPr>
          <w:rFonts w:ascii="Times New Roman"/>
          <w:b w:val="false"/>
          <w:i w:val="false"/>
          <w:color w:val="000000"/>
          <w:sz w:val="28"/>
        </w:rPr>
        <w:t>
      1. «Мемлекеттік қызметтер көрсету стандарттарын бекіту және Қазақстан Республикасы Үкіметінің 2010 жылғы 20 шілдедегі № 745 қаулысына толықтыру енгізу туралы» Қазақстан Республикасы Үкіметінің 2010 жылғы 7 қазандағы № 1036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54, 521-құжат):</w:t>
      </w:r>
      <w:r>
        <w:br/>
      </w:r>
      <w:r>
        <w:rPr>
          <w:rFonts w:ascii="Times New Roman"/>
          <w:b w:val="false"/>
          <w:i w:val="false"/>
          <w:color w:val="000000"/>
          <w:sz w:val="28"/>
        </w:rPr>
        <w:t>
</w:t>
      </w:r>
      <w:r>
        <w:rPr>
          <w:rFonts w:ascii="Times New Roman"/>
          <w:b w:val="false"/>
          <w:i w:val="false"/>
          <w:color w:val="000000"/>
          <w:sz w:val="28"/>
        </w:rPr>
        <w:t>
      тақырыбы мен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«Жобалау қызметіне лицензия беру, қайта ресімдеу, лицензияның телнұсқасын беру», «Құрылыс-монтаж жұмыстарына лицензия беру, қайта ресімдеу, лицензияның телнұсқасын беру» мемлекеттік көрсетілетін қызмет стандарттарын бекіту туралы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«Жобалау қызметіне лицензия беру, қайта ресімдеу, лицензияның телнұсқасын беру»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Өңірлік даму министрлігінің Құрылыс және тұрғын үй-коммуналдық шаруашылық істері комитеті мен облыстардың, Астана және Алматы қалаларының мемлекеттік сәулет-құрылыс бақылау және лицензиялау департаменттері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1) мекенжайлары мен жұмыс кестелері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w:t>
      </w:r>
      <w:r>
        <w:br/>
      </w:r>
      <w:r>
        <w:rPr>
          <w:rFonts w:ascii="Times New Roman"/>
          <w:b w:val="false"/>
          <w:i w:val="false"/>
          <w:color w:val="000000"/>
          <w:sz w:val="28"/>
        </w:rPr>
        <w:t>
</w:t>
      </w:r>
      <w:r>
        <w:rPr>
          <w:rFonts w:ascii="Times New Roman"/>
          <w:b w:val="false"/>
          <w:i w:val="false"/>
          <w:color w:val="000000"/>
          <w:sz w:val="28"/>
        </w:rPr>
        <w:t>
      2) www.e.gov.kz «электронды үкімет» веб-порталы немесе www.elicense.kz «Е-лицензиялау»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орталыққа немесе порталға құжаттар топтамасы тапсырылған сәттен бастап лицензия беру және қайта ресімдеу үшін он бес жұмыс күнін, лицензияның телнұсқасын беру үшін екі жұмыс күнін құрайды (өтініш пен құжаттар қабылданған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алғанға дейін күтудің рұқсат етілген ең ұзақ күту уақыты – 15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жобалау қызметіне лицензия беру, лицензияны қайта ресімдеу және лицензияның телнұсқасын беру не мемлекеттік қызметті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ұсыну нысаны: электрондық және қағаз түрінде.</w:t>
      </w:r>
      <w:r>
        <w:br/>
      </w:r>
      <w:r>
        <w:rPr>
          <w:rFonts w:ascii="Times New Roman"/>
          <w:b w:val="false"/>
          <w:i w:val="false"/>
          <w:color w:val="000000"/>
          <w:sz w:val="28"/>
        </w:rPr>
        <w:t>
</w:t>
      </w:r>
      <w:r>
        <w:rPr>
          <w:rFonts w:ascii="Times New Roman"/>
          <w:b w:val="false"/>
          <w:i w:val="false"/>
          <w:color w:val="000000"/>
          <w:sz w:val="28"/>
        </w:rPr>
        <w:t>
      Көрсетілетін қызметті алушы лицензияны алуға, қайта ресімдеуге және лицензияның телнұсқасын қағаз жеткізгіште алуға жүгінген жағдайда, мемлекеттік қызмет көрсету нәтижесі электрондық форматта ресімделеді, басып шығарылады, көрсетілетін қызметті берушінің уәкілетті адамының қолымен және мөрмен куәландырылады.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Лицензияны беру, қайта ресімдеу, лицензияның телнұсқасын беру үшін лицензиялық алым 2008 жылғы 10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алынады және ол лицензия беру үшін 10 айлық есептік көрсеткішті (бұдан әрі – АЕК) және лицензияның телнұсқасын беру үшін лицензия беру кезіндегі мөлшерлеменің 100 %-ын құрайды, лицензияны қайта ресімдеу үшін лицензия беру кезіндегі мөлшерлеменің 10 %-ын құрайды, бірақ 4 АЕК-тен аспайды.</w:t>
      </w:r>
      <w:r>
        <w:br/>
      </w:r>
      <w:r>
        <w:rPr>
          <w:rFonts w:ascii="Times New Roman"/>
          <w:b w:val="false"/>
          <w:i w:val="false"/>
          <w:color w:val="000000"/>
          <w:sz w:val="28"/>
        </w:rPr>
        <w:t>
</w:t>
      </w:r>
      <w:r>
        <w:rPr>
          <w:rFonts w:ascii="Times New Roman"/>
          <w:b w:val="false"/>
          <w:i w:val="false"/>
          <w:color w:val="000000"/>
          <w:sz w:val="28"/>
        </w:rPr>
        <w:t>
      Жобалау қызметіне лицензия алуға, қайта ресімдеуге, лицензияның телнұсқаларын беруге электрондық сұрау берілген жағдайда, төлем «электрондық үкіметтің» төлем шлюзі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1) тармақшасының үшінші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мазмұндағы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қызметінің негізгі нысанасы Қазақстан Республикасының аумағында халықаралық мамандандырылған көрмені ұйымдастыру және өткізу болып табылатын, жарғылық капиталына мемлекет жүз пайыз қатысатын заңды тұлғаның ұсынымдары;»;</w:t>
      </w:r>
      <w:r>
        <w:br/>
      </w:r>
      <w:r>
        <w:rPr>
          <w:rFonts w:ascii="Times New Roman"/>
          <w:b w:val="false"/>
          <w:i w:val="false"/>
          <w:color w:val="000000"/>
          <w:sz w:val="28"/>
        </w:rPr>
        <w:t>
</w:t>
      </w:r>
      <w:r>
        <w:rPr>
          <w:rFonts w:ascii="Times New Roman"/>
          <w:b w:val="false"/>
          <w:i w:val="false"/>
          <w:color w:val="000000"/>
          <w:sz w:val="28"/>
        </w:rPr>
        <w:t>
      4) тармақша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қосымшалар жоғалған, бүлінген кезде көрсетілетін қызметті алушы порталдағы тиісті ақпараттық жүйелерден лицензия туралы мәліметтер алуға мүмкіндік болмаған жағдайда ғана лицензияның телнұсқасын алу үшін көрсетілетін қызметті берушіге жүгінеді.»;</w:t>
      </w:r>
      <w:r>
        <w:br/>
      </w:r>
      <w:r>
        <w:rPr>
          <w:rFonts w:ascii="Times New Roman"/>
          <w:b w:val="false"/>
          <w:i w:val="false"/>
          <w:color w:val="000000"/>
          <w:sz w:val="28"/>
        </w:rPr>
        <w:t>
</w:t>
      </w:r>
      <w:r>
        <w:rPr>
          <w:rFonts w:ascii="Times New Roman"/>
          <w:b w:val="false"/>
          <w:i w:val="false"/>
          <w:color w:val="000000"/>
          <w:sz w:val="28"/>
        </w:rPr>
        <w:t>
      7) тармақша мынадай мазмұндағы бесінші, алтыншы, жетінші, сегізінші, тоғызыншы, оныншы, он бірінші және он екінші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орталық ұсынған нысан бойынша жазбаша келісім береді;</w:t>
      </w:r>
      <w:r>
        <w:br/>
      </w:r>
      <w:r>
        <w:rPr>
          <w:rFonts w:ascii="Times New Roman"/>
          <w:b w:val="false"/>
          <w:i w:val="false"/>
          <w:color w:val="000000"/>
          <w:sz w:val="28"/>
        </w:rPr>
        <w:t>
</w:t>
      </w:r>
      <w:r>
        <w:rPr>
          <w:rFonts w:ascii="Times New Roman"/>
          <w:b w:val="false"/>
          <w:i w:val="false"/>
          <w:color w:val="000000"/>
          <w:sz w:val="28"/>
        </w:rPr>
        <w:t>
      құжаттар орталық арқылы қабылданған кезде көрсетілетін қызметті алушыға мыналарды:</w:t>
      </w:r>
      <w:r>
        <w:br/>
      </w:r>
      <w:r>
        <w:rPr>
          <w:rFonts w:ascii="Times New Roman"/>
          <w:b w:val="false"/>
          <w:i w:val="false"/>
          <w:color w:val="000000"/>
          <w:sz w:val="28"/>
        </w:rPr>
        <w:t>
</w:t>
      </w:r>
      <w:r>
        <w:rPr>
          <w:rFonts w:ascii="Times New Roman"/>
          <w:b w:val="false"/>
          <w:i w:val="false"/>
          <w:color w:val="000000"/>
          <w:sz w:val="28"/>
        </w:rPr>
        <w:t>
      сұратудың нөмірі мен қабылданған күнін;</w:t>
      </w:r>
      <w:r>
        <w:br/>
      </w:r>
      <w:r>
        <w:rPr>
          <w:rFonts w:ascii="Times New Roman"/>
          <w:b w:val="false"/>
          <w:i w:val="false"/>
          <w:color w:val="000000"/>
          <w:sz w:val="28"/>
        </w:rPr>
        <w:t>
</w:t>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құжаттардың берілетін күнін (уақытын) және орнын;</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қабылдап алған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тегін, атын, әкесінің атын, көрсетілетін қызметті алушының өкілінің тегін, атын, әкесінің атын және олардың байланыс телефондарын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тартылған жағдайда, орталық қызметкері көрсетілетін қызметті алушыға жетіспейтін құжаттарды көрсете отырып, осы стандартқа 9-қосымшаға сәйкес қолхат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Денсаулық жағдайына байланысты орталыққа өзінің келу мүмкіндігі жоқ көрсетілетін қызметті алушыдан (қағаз жеткізгішті толтырған кезде) мемлекеттік қызмет көрсетуге қажетті құжаттарды қабылдауды орталықтың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орындарының мекенжайлары көрсетілетін қызметті берушінің kds.gov.kz және мемлекеттік көрсетілетін қызмет стандартын әзірлеген мемлекеттік органның minregion.gov.kz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Орталықтардың мекенжайлары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18. Көрсетілетін қызметті алушы портал арқылы жүгінген кезде көрсетілетін қызметті алушының ЭЦҚ қойылған электронды құжат нысанындағы сұрау жіберіледі.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 болған жағдайда, мемлекеттік қызмет портал арқылы көрсетіледі.»;</w:t>
      </w:r>
      <w:r>
        <w:br/>
      </w:r>
      <w:r>
        <w:rPr>
          <w:rFonts w:ascii="Times New Roman"/>
          <w:b w:val="false"/>
          <w:i w:val="false"/>
          <w:color w:val="000000"/>
          <w:sz w:val="28"/>
        </w:rPr>
        <w:t>
</w:t>
      </w:r>
      <w:r>
        <w:rPr>
          <w:rFonts w:ascii="Times New Roman"/>
          <w:b w:val="false"/>
          <w:i w:val="false"/>
          <w:color w:val="000000"/>
          <w:sz w:val="28"/>
        </w:rPr>
        <w:t>
      көрсетілген стандарт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9-қосымшамен толықтырылсын;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«Құрылыс-монтаж жұмыстарына лицензия беру, қайта ресімдеу, лицензияның телнұсқасын беру»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Өңірлік даму министрлігінің Құрылыс және тұрғын үй-коммуналдық шаруашылық істері комитеті мен облыстардың, Астана және Алматы қалаларының мемлекеттік сәулет-құрылыс бақылау және лицензиялау департаменттері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1) мекенжайлары мен жұмыс кестелері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w:t>
      </w:r>
      <w:r>
        <w:br/>
      </w:r>
      <w:r>
        <w:rPr>
          <w:rFonts w:ascii="Times New Roman"/>
          <w:b w:val="false"/>
          <w:i w:val="false"/>
          <w:color w:val="000000"/>
          <w:sz w:val="28"/>
        </w:rPr>
        <w:t>
</w:t>
      </w:r>
      <w:r>
        <w:rPr>
          <w:rFonts w:ascii="Times New Roman"/>
          <w:b w:val="false"/>
          <w:i w:val="false"/>
          <w:color w:val="000000"/>
          <w:sz w:val="28"/>
        </w:rPr>
        <w:t>
      2) www.e.gov.kz «электронды үкімет» веб-порталы немесе www.elicense.kz «Е-лицензиялау»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орталыққа немесе порталға құжаттар топтамасы тапсырылған сәттен бастап лицензия беру және қайта ресімдеу үшін он бес жұмыс күнін, лицензияның телнұсқасын беру үшін екі жұмыс күнін құрайды (өтініш пен құжаттар қабылданған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алғанға дейін күтудің рұқсат етілген ең ұзақ күту уақыты – 15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құрылыс-монтаж жұмыстарына лицензия беру, лицензияны қайта ресімдеу және лицензияның телнұсқасын беру не мемлекеттік қызметті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ұсыну нысаны: электрондық және қағаз түрінде.</w:t>
      </w:r>
      <w:r>
        <w:br/>
      </w:r>
      <w:r>
        <w:rPr>
          <w:rFonts w:ascii="Times New Roman"/>
          <w:b w:val="false"/>
          <w:i w:val="false"/>
          <w:color w:val="000000"/>
          <w:sz w:val="28"/>
        </w:rPr>
        <w:t>
</w:t>
      </w:r>
      <w:r>
        <w:rPr>
          <w:rFonts w:ascii="Times New Roman"/>
          <w:b w:val="false"/>
          <w:i w:val="false"/>
          <w:color w:val="000000"/>
          <w:sz w:val="28"/>
        </w:rPr>
        <w:t>
      Көрсетілетін қызметті алушы лицензияны алуға, қайта ресімдеуге және лицензияның телнұсқасын қағаз жеткізгіште алуға жүгінген жағдайда, мемлекеттік қызмет көрсету нәтижесі электрондық форматта ресімделеді, басып шығарылады, көрсетілетін қызметті берушінің уәкілетті адамының қолымен және мөрмен куәландырылады.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Лицензияны беру, қайта ресімдеу, лицензияның телнұсқасын беру үшін лицензиялық алым 2008 жылғы 10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алынады және ол лицензияны беру үшін 10 айлық есептік көрсеткішті (бұдан әрі – АЕК) және лицензияның телнұсқасын беру үшін лицензия беру кезіндегі мөлшерлеменің 100 %-ын құрайды, лицензияны қайта ресімдеу үшін лицензия беру кезіндегі мөлшерлеменің 10 %-ын құрайды, бірақ 4 АЕК-тен аспайды.</w:t>
      </w:r>
      <w:r>
        <w:br/>
      </w:r>
      <w:r>
        <w:rPr>
          <w:rFonts w:ascii="Times New Roman"/>
          <w:b w:val="false"/>
          <w:i w:val="false"/>
          <w:color w:val="000000"/>
          <w:sz w:val="28"/>
        </w:rPr>
        <w:t>
</w:t>
      </w:r>
      <w:r>
        <w:rPr>
          <w:rFonts w:ascii="Times New Roman"/>
          <w:b w:val="false"/>
          <w:i w:val="false"/>
          <w:color w:val="000000"/>
          <w:sz w:val="28"/>
        </w:rPr>
        <w:t>
      Құрылыс-монтаж жұмыстарына лицензия алуға, қайта ресімдеуге, лицензияның телнұсқаларын беруге электрондық сұрау берілген жағдайда, төлем «электрондық үкіметтің» төлем шлюзі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1) тармақшасының үшінші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тармақша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қосымшалар жоғалған, бүлінген кезде көрсетілетін қызметті алушы порталдағы тиісті ақпараттық жүйелерден лицензия туралы мәліметтер алуға мүмкіндік болмаған жағдайда ғана лицензияның телнұсқасын алу үшін көрсетілетін қызметті берушіге жүгінеді.»;</w:t>
      </w:r>
      <w:r>
        <w:br/>
      </w:r>
      <w:r>
        <w:rPr>
          <w:rFonts w:ascii="Times New Roman"/>
          <w:b w:val="false"/>
          <w:i w:val="false"/>
          <w:color w:val="000000"/>
          <w:sz w:val="28"/>
        </w:rPr>
        <w:t>
</w:t>
      </w:r>
      <w:r>
        <w:rPr>
          <w:rFonts w:ascii="Times New Roman"/>
          <w:b w:val="false"/>
          <w:i w:val="false"/>
          <w:color w:val="000000"/>
          <w:sz w:val="28"/>
        </w:rPr>
        <w:t>
      7) тармақша мынадай мазмұндағы бесінші, алтыншы, жетінші, сегізінші, тоғызыншы, оныншы, он бірінші және он екінші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орталық ұсынған нысан бойынша жазбаша келісім береді;</w:t>
      </w:r>
      <w:r>
        <w:br/>
      </w:r>
      <w:r>
        <w:rPr>
          <w:rFonts w:ascii="Times New Roman"/>
          <w:b w:val="false"/>
          <w:i w:val="false"/>
          <w:color w:val="000000"/>
          <w:sz w:val="28"/>
        </w:rPr>
        <w:t>
</w:t>
      </w:r>
      <w:r>
        <w:rPr>
          <w:rFonts w:ascii="Times New Roman"/>
          <w:b w:val="false"/>
          <w:i w:val="false"/>
          <w:color w:val="000000"/>
          <w:sz w:val="28"/>
        </w:rPr>
        <w:t>
      құжаттар орталық арқылы қабылданған кезде көрсетілетін қызметті алушыға мыналарды:</w:t>
      </w:r>
      <w:r>
        <w:br/>
      </w:r>
      <w:r>
        <w:rPr>
          <w:rFonts w:ascii="Times New Roman"/>
          <w:b w:val="false"/>
          <w:i w:val="false"/>
          <w:color w:val="000000"/>
          <w:sz w:val="28"/>
        </w:rPr>
        <w:t>
</w:t>
      </w:r>
      <w:r>
        <w:rPr>
          <w:rFonts w:ascii="Times New Roman"/>
          <w:b w:val="false"/>
          <w:i w:val="false"/>
          <w:color w:val="000000"/>
          <w:sz w:val="28"/>
        </w:rPr>
        <w:t>
      сұратудың нөмірі мен қабылданған күнін;</w:t>
      </w:r>
      <w:r>
        <w:br/>
      </w:r>
      <w:r>
        <w:rPr>
          <w:rFonts w:ascii="Times New Roman"/>
          <w:b w:val="false"/>
          <w:i w:val="false"/>
          <w:color w:val="000000"/>
          <w:sz w:val="28"/>
        </w:rPr>
        <w:t>
</w:t>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құжаттардың берілетін күнін (уақытын) және орнын;</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қабылдап алған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тегін, атын, әкесінің атын, көрсетілетін қызметті алушының өкілінің тегін, атын, әкесінің атын және олардың байланыс телефондарын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тартылған жағдайда, орталық қызметкері көрсетілетін қызметті алушыға жетіспейтін құжаттарды көрсете отырып, осы стандартқа 9-қосымшаға сәйкес қолхат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Денсаулық жағдайына байланысты орталыққа өзінің келу мүмкіндігі жоқ көрсетілетін қызметті алушыдан (қағаз жеткізгішті толтырған кезде) мемлекеттік қызмет көрсетуге қажетті құжаттарды қабылдауды орталықтың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орындарының мекенжайлары көрсетілетін қызметті берушінің kds.gov.kz және мемлекеттік көрсетілетін қызмет стандартын әзірлеген мемлекеттік органның minregion.gov.kz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Орталықтардың мекенжайлары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18. Көрсетілетін қызметті алушы портал арқылы жүгінген кезде көрсетілетін қызметті алушының ЭЦҚ қойылған электронды құжат нысанындағы сұрау жіберіледі.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 болған жағдайда, мемлекеттік қызмет портал арқылы көрсетіледі.»;</w:t>
      </w:r>
      <w:r>
        <w:br/>
      </w:r>
      <w:r>
        <w:rPr>
          <w:rFonts w:ascii="Times New Roman"/>
          <w:b w:val="false"/>
          <w:i w:val="false"/>
          <w:color w:val="000000"/>
          <w:sz w:val="28"/>
        </w:rPr>
        <w:t>
</w:t>
      </w:r>
      <w:r>
        <w:rPr>
          <w:rFonts w:ascii="Times New Roman"/>
          <w:b w:val="false"/>
          <w:i w:val="false"/>
          <w:color w:val="000000"/>
          <w:sz w:val="28"/>
        </w:rPr>
        <w:t>
      көрсетілген стандарт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9-қосымшамен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қаулысына толықтыру енгізу туралы» 2010 жылғы 7 қазандағы №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қаулыларына өзгерістер енгізу туралы» Қазақстан Республикасы Үкіметінің 2012 жылғы 31 тамыздағы № 1128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мен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«Іздестіру қызметіне лицензия беру, қайта ресімдеу, лицензияның телнұсқасын беру», «Үлескерлердің ақшасын тарту есебінен тұрғын ғимараттар құрылысын ұйымдастыру жөніндегі қызметке лицензия беру, қайта ресімдеу, лицензияның телнұсқасын беру» мемлекеттік көрсетілетін қызмет стандарттарын бекіту және Қазақстан Республикасы Үкіметінің «Жобалау қызметіне лицензия беру, қайта ресімдеу, лицензияның телнұсқасын беру», «Құрылыс-монтаж жұмыстарына лицензия беру, қайта ресімдеу, лицензияның телнұсқасын беру» мемлекеттік көрсетілетін қызметтер стандарттарын бекіту туралы» 2010 жылғы 7 қазандағы №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қаулыларына өзгерістер енгізу туралы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«Іздестіру қызметіне лицензия беру, қайта ресімдеу, лицензияның телнұсқасын беру»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Өңірлік даму министрлігінің Құрылыс және тұрғын үй-коммуналдық шаруашылық істері комитеті мен облыстардың, Астана және Алматы қалаларының мемлекеттік сәулет-құрылыс бақылау және лицензиялау департаменттері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1) мекенжайлары мен жұмыс кестелері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w:t>
      </w:r>
      <w:r>
        <w:br/>
      </w:r>
      <w:r>
        <w:rPr>
          <w:rFonts w:ascii="Times New Roman"/>
          <w:b w:val="false"/>
          <w:i w:val="false"/>
          <w:color w:val="000000"/>
          <w:sz w:val="28"/>
        </w:rPr>
        <w:t>
</w:t>
      </w:r>
      <w:r>
        <w:rPr>
          <w:rFonts w:ascii="Times New Roman"/>
          <w:b w:val="false"/>
          <w:i w:val="false"/>
          <w:color w:val="000000"/>
          <w:sz w:val="28"/>
        </w:rPr>
        <w:t>
      2) www.e.gov.kz «электронды үкімет» веб-порталы немесе www.elicense.kz «Е-лицензиялау»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орталыққа немесе порталға құжаттар топтамасы тапсырылған сәттен бастап лицензия беру және қайта ресімдеу үшін он бес жұмыс күнін, лицензияның телнұсқасын беру үшін екі жұмыс күнін құрайды (өтініш пен құжаттар қабылданған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алғанға дейін күтудің рұқсат етілген ең ұзақ күту уақыты – 15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іздестіру қызметіне лицензия беру, лицензияны қайта ресімдеу және лицензияның телнұсқасын беру не мемлекеттік қызметті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ұсыну нысаны: электрондық және қағаз түрінде.</w:t>
      </w:r>
      <w:r>
        <w:br/>
      </w:r>
      <w:r>
        <w:rPr>
          <w:rFonts w:ascii="Times New Roman"/>
          <w:b w:val="false"/>
          <w:i w:val="false"/>
          <w:color w:val="000000"/>
          <w:sz w:val="28"/>
        </w:rPr>
        <w:t>
</w:t>
      </w:r>
      <w:r>
        <w:rPr>
          <w:rFonts w:ascii="Times New Roman"/>
          <w:b w:val="false"/>
          <w:i w:val="false"/>
          <w:color w:val="000000"/>
          <w:sz w:val="28"/>
        </w:rPr>
        <w:t>
      Көрсетілетін қызметті алушы лицензияны алуға, қайта ресімдеуге және лицензияның телнұсқасын қағаз жеткізгіште алуға жүгінген жағдайда, мемлекеттік қызмет көрсету нәтижесі электрондық форматта ресімделеді, басып шығарылады, көрсетілетін қызметті берушінің уәкілетті адамының қолымен және мөрмен куәландырылады.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Лицензияны беру, қайта ресімдеу, лицензияның телнұсқасын беру үшін лицензиялық алым 2008 жылғы 10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алынады және ол лицензия беру үшін 10 айлық есептік көрсеткішті (бұдан әрі – АЕК) және лицензияның телнұсқасын беру үшін лицензия беру кезіндегі мөлшерлеменің 100 %-ын құрайды, лицензияны қайта ресімдеу үшін лицензия беру кезіндегі мөлшерлеменің 10 %-ын құрайды, бірақ 4 АЕК-тен аспайды.</w:t>
      </w:r>
      <w:r>
        <w:br/>
      </w:r>
      <w:r>
        <w:rPr>
          <w:rFonts w:ascii="Times New Roman"/>
          <w:b w:val="false"/>
          <w:i w:val="false"/>
          <w:color w:val="000000"/>
          <w:sz w:val="28"/>
        </w:rPr>
        <w:t>
</w:t>
      </w:r>
      <w:r>
        <w:rPr>
          <w:rFonts w:ascii="Times New Roman"/>
          <w:b w:val="false"/>
          <w:i w:val="false"/>
          <w:color w:val="000000"/>
          <w:sz w:val="28"/>
        </w:rPr>
        <w:t>
      Іздестіру қызметіне лицензия алуға, қайта ресімдеуге, лицензияның телнұсқаларын беруге электрондық сұрау берілген жағдайда, төлем «электрондық үкіметтің» төлем шлюзі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 тармақшасының үшінші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тармақша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қосымшалар жоғалған, бүлінген кезде көрсетілетін қызметті алушы порталдағы тиісті ақпараттық жүйелерден лицензия туралы мәліметтер алуға мүмкіндік болмаған жағдайда ғана лицензияның телнұсқасын алу үшін көрсетілетін қызметті берушіге жүгінеді.»;</w:t>
      </w:r>
      <w:r>
        <w:br/>
      </w:r>
      <w:r>
        <w:rPr>
          <w:rFonts w:ascii="Times New Roman"/>
          <w:b w:val="false"/>
          <w:i w:val="false"/>
          <w:color w:val="000000"/>
          <w:sz w:val="28"/>
        </w:rPr>
        <w:t>
</w:t>
      </w:r>
      <w:r>
        <w:rPr>
          <w:rFonts w:ascii="Times New Roman"/>
          <w:b w:val="false"/>
          <w:i w:val="false"/>
          <w:color w:val="000000"/>
          <w:sz w:val="28"/>
        </w:rPr>
        <w:t>
      7) тармақша мынадай мазмұндағы бесінші, алтыншы, жетінші, сегізінші, тоғызыншы, оныншы, он бірінші және он екінші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орталық ұсынған нысан бойынша жазбаша келісім береді;</w:t>
      </w:r>
      <w:r>
        <w:br/>
      </w:r>
      <w:r>
        <w:rPr>
          <w:rFonts w:ascii="Times New Roman"/>
          <w:b w:val="false"/>
          <w:i w:val="false"/>
          <w:color w:val="000000"/>
          <w:sz w:val="28"/>
        </w:rPr>
        <w:t>
</w:t>
      </w:r>
      <w:r>
        <w:rPr>
          <w:rFonts w:ascii="Times New Roman"/>
          <w:b w:val="false"/>
          <w:i w:val="false"/>
          <w:color w:val="000000"/>
          <w:sz w:val="28"/>
        </w:rPr>
        <w:t>
      құжаттар орталық арқылы қабылданған кезде көрсетілетін қызметті алушыға мыналарды:</w:t>
      </w:r>
      <w:r>
        <w:br/>
      </w:r>
      <w:r>
        <w:rPr>
          <w:rFonts w:ascii="Times New Roman"/>
          <w:b w:val="false"/>
          <w:i w:val="false"/>
          <w:color w:val="000000"/>
          <w:sz w:val="28"/>
        </w:rPr>
        <w:t>
</w:t>
      </w:r>
      <w:r>
        <w:rPr>
          <w:rFonts w:ascii="Times New Roman"/>
          <w:b w:val="false"/>
          <w:i w:val="false"/>
          <w:color w:val="000000"/>
          <w:sz w:val="28"/>
        </w:rPr>
        <w:t>
      сұратудың нөмірі мен қабылданған күнін;</w:t>
      </w:r>
      <w:r>
        <w:br/>
      </w:r>
      <w:r>
        <w:rPr>
          <w:rFonts w:ascii="Times New Roman"/>
          <w:b w:val="false"/>
          <w:i w:val="false"/>
          <w:color w:val="000000"/>
          <w:sz w:val="28"/>
        </w:rPr>
        <w:t>
</w:t>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құжаттардың берілетін күнін (уақытын) және орнын;</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қабылдап алған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тегін, атын, әкесінің атын, көрсетілетін қызметті алушы өкілінің тегін, атын, әкесінің атын және олардың байланыс телефондарын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тартылған жағдайда, орталық қызметкері көрсетілетін қызметті алушыға жетіспейтін құжаттарды көрсете отырып, осы стандартқа 9-қосымшаға сәйкес қолхат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Денсаулық жағдайына байланысты орталыққа өзінің келу мүмкіндігі жоқ көрсетілетін қызметті алушыдан (қағаз жеткізгішті толтырған кезде) мемлекеттік қызмет көрсетуге қажетті құжаттарды қабылдауды орталықтың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орындарының мекенжайлары көрсетілетін қызметті берушінің kds.gov.kz және мемлекеттік көрсетілетін қызмет стандартын әзірлеген мемлекеттік органның minregion.gov.kz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Орталықтардың мекенжайлары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18. Көрсетілетін қызметті алушы портал арқылы жүгінген кезде көрсетілетін қызметті алушының ЭЦҚ қойылған электрондық құжат нысанындағы сұрау жіберіледі.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 болған жағдайда, мемлекеттік қызмет портал арқылы көрсетіледі.»;</w:t>
      </w:r>
      <w:r>
        <w:br/>
      </w:r>
      <w:r>
        <w:rPr>
          <w:rFonts w:ascii="Times New Roman"/>
          <w:b w:val="false"/>
          <w:i w:val="false"/>
          <w:color w:val="000000"/>
          <w:sz w:val="28"/>
        </w:rPr>
        <w:t>
</w:t>
      </w:r>
      <w:r>
        <w:rPr>
          <w:rFonts w:ascii="Times New Roman"/>
          <w:b w:val="false"/>
          <w:i w:val="false"/>
          <w:color w:val="000000"/>
          <w:sz w:val="28"/>
        </w:rPr>
        <w:t>
      көрсетілген стандарт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9-қосымшамен толықтырылсын;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Өңірлік даму министрлігінің Құрылыс және тұрғын үй-коммуналдық шаруашылық істері комитеті мен облыстардың, Астана және Алматы қалаларының мемлекеттік сәулет-құрылыс бақылау және лицензиялау департаменттері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1) мекенжайлары мен жұмыс кестелері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w:t>
      </w:r>
      <w:r>
        <w:br/>
      </w:r>
      <w:r>
        <w:rPr>
          <w:rFonts w:ascii="Times New Roman"/>
          <w:b w:val="false"/>
          <w:i w:val="false"/>
          <w:color w:val="000000"/>
          <w:sz w:val="28"/>
        </w:rPr>
        <w:t>
</w:t>
      </w:r>
      <w:r>
        <w:rPr>
          <w:rFonts w:ascii="Times New Roman"/>
          <w:b w:val="false"/>
          <w:i w:val="false"/>
          <w:color w:val="000000"/>
          <w:sz w:val="28"/>
        </w:rPr>
        <w:t>
      2) www.e.gov.kz «электронды үкімет» веб-порталы немесе www.elicense.kz «Е-лицензиялау»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орталыққа немесе порталға құжаттар топтамасы тапсырылған сәттен бастап лицензия беру және қайта ресімдеу үшін он бес жұмыс күнін, лицензияның телнұсқасын беру үшін екі жұмыс күнін құрайды (өтініштер мен құжаттар қабылданған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алғанға дейін күтудің рұқсат етілген ең ұзақ күту уақыты – 15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үлескерлердің ақшасын тарту есебінен тұрғын жайлар құрылысын ұйымдастыру жөніндегі қызметке лицензия беру, лицензияны қайта ресімдеу және лицензияның телнұсқасын беру не мемлекеттік қызметті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ұсыну нысаны: электрондық және қағаз түрінде.</w:t>
      </w:r>
      <w:r>
        <w:br/>
      </w:r>
      <w:r>
        <w:rPr>
          <w:rFonts w:ascii="Times New Roman"/>
          <w:b w:val="false"/>
          <w:i w:val="false"/>
          <w:color w:val="000000"/>
          <w:sz w:val="28"/>
        </w:rPr>
        <w:t>
</w:t>
      </w:r>
      <w:r>
        <w:rPr>
          <w:rFonts w:ascii="Times New Roman"/>
          <w:b w:val="false"/>
          <w:i w:val="false"/>
          <w:color w:val="000000"/>
          <w:sz w:val="28"/>
        </w:rPr>
        <w:t>
      Көрсетілетін қызметті алушы лицензияны алуға, қайта ресімдеуге және лицензияның телнұсқасын қағаз жеткізгіште алуға жүгінген жағдайда, мемлекеттік қызмет көрсету нәтижесі электрондық форматта ресімделеді, басып шығарылады және көрсетілетін қызметті берушінің уәкілетті адамының қолымен және мөрмен куәландырылады.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 көрсету нәтижесі көрсетілетін қызметті беруші уәкілетті адамының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Лицензияны беру, қайта ресімдеу, лицензияның телнұсқасын беру үшін лицензиялық алым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алынады және ол лицензия беру үшін 10 айлық есептік көрсеткішті (бұдан әрі – АЕК) және лицензияның телнұсқасын беру үшін лицензия беру кезіндегі мөлшерлеменің 100 %-ын құрайды, лицензияны қайта ресімдеу үшін лицензия беру кезіндегі мөлшерлеменің 10 %-ын құрайды, бірақ 4 АЕК-тен аспайды.</w:t>
      </w:r>
      <w:r>
        <w:br/>
      </w:r>
      <w:r>
        <w:rPr>
          <w:rFonts w:ascii="Times New Roman"/>
          <w:b w:val="false"/>
          <w:i w:val="false"/>
          <w:color w:val="000000"/>
          <w:sz w:val="28"/>
        </w:rPr>
        <w:t>
</w:t>
      </w:r>
      <w:r>
        <w:rPr>
          <w:rFonts w:ascii="Times New Roman"/>
          <w:b w:val="false"/>
          <w:i w:val="false"/>
          <w:color w:val="000000"/>
          <w:sz w:val="28"/>
        </w:rPr>
        <w:t>
      Үлескерлердің ақшасын тарту есебінен тұрғын жайлар құрылысын ұйымдастыру жөніндегі қызметке лицензия алуға, қайта ресімдеуге, лицензияның телнұсқаларын беруге электрондық сұрау берілген жағдайда, төлем «электрондық үкіметтің» төлем шлюзі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 тармақшасының үшінші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тармақша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қосымшалар жоғалған, бүлінген кезде көрсетілетін қызметті алушы порталдағы тиісті ақпараттық жүйелерден лицензия туралы мәліметтер алуға мүмкіндік болмаған жағдайда ғана лицензияның телнұсқасын алу үшін көрсетілетін қызметті берушіге жүгінеді.»;</w:t>
      </w:r>
      <w:r>
        <w:br/>
      </w:r>
      <w:r>
        <w:rPr>
          <w:rFonts w:ascii="Times New Roman"/>
          <w:b w:val="false"/>
          <w:i w:val="false"/>
          <w:color w:val="000000"/>
          <w:sz w:val="28"/>
        </w:rPr>
        <w:t>
</w:t>
      </w:r>
      <w:r>
        <w:rPr>
          <w:rFonts w:ascii="Times New Roman"/>
          <w:b w:val="false"/>
          <w:i w:val="false"/>
          <w:color w:val="000000"/>
          <w:sz w:val="28"/>
        </w:rPr>
        <w:t>
      7) тармақша мынадай мазмұндағы бесінші, алтыншы, жетінші, сегізінші, тоғызыншы, оныншы, он бірінші және он екінші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орталық ұсынған нысан бойынша жазбаша келісім береді;</w:t>
      </w:r>
      <w:r>
        <w:br/>
      </w:r>
      <w:r>
        <w:rPr>
          <w:rFonts w:ascii="Times New Roman"/>
          <w:b w:val="false"/>
          <w:i w:val="false"/>
          <w:color w:val="000000"/>
          <w:sz w:val="28"/>
        </w:rPr>
        <w:t>
</w:t>
      </w:r>
      <w:r>
        <w:rPr>
          <w:rFonts w:ascii="Times New Roman"/>
          <w:b w:val="false"/>
          <w:i w:val="false"/>
          <w:color w:val="000000"/>
          <w:sz w:val="28"/>
        </w:rPr>
        <w:t>
      құжаттар орталық арқылы қабылданған кезде көрсетілетін қызметті алушыға мыналарды:</w:t>
      </w:r>
      <w:r>
        <w:br/>
      </w:r>
      <w:r>
        <w:rPr>
          <w:rFonts w:ascii="Times New Roman"/>
          <w:b w:val="false"/>
          <w:i w:val="false"/>
          <w:color w:val="000000"/>
          <w:sz w:val="28"/>
        </w:rPr>
        <w:t>
</w:t>
      </w:r>
      <w:r>
        <w:rPr>
          <w:rFonts w:ascii="Times New Roman"/>
          <w:b w:val="false"/>
          <w:i w:val="false"/>
          <w:color w:val="000000"/>
          <w:sz w:val="28"/>
        </w:rPr>
        <w:t>
      сұратудың нөмірі мен қабылданған күнін;</w:t>
      </w:r>
      <w:r>
        <w:br/>
      </w:r>
      <w:r>
        <w:rPr>
          <w:rFonts w:ascii="Times New Roman"/>
          <w:b w:val="false"/>
          <w:i w:val="false"/>
          <w:color w:val="000000"/>
          <w:sz w:val="28"/>
        </w:rPr>
        <w:t>
</w:t>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құжаттардың берілетін күнін (уақытын) және орнын;</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қабылдап алған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тегін, атын, әкесінің атын, көрсетілетін қызметті алушының өкілінің тегін, атын, әкесінің атын және олардың байланыс телефондарын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тартылған жағдайда, орталық қызметкері көрсетілетін қызметті алушыға жетіспейтін құжаттарды көрсете отырып, осы стандартқа 9-қосымшаға сәйкес қолхат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Денсаулық жағдайына байланысты орталыққа өзінің келу мүмкіндігі жоқ көрсетілетін қызметті алушыдан (қағаз жеткізгішті толтырған кезде) мемлекеттік қызмет көрсетуге қажетті құжаттарды қабылдауды орталықтың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орындарының мекенжайлары көрсетілетін қызметті берушінің kds.gov.kz және мемлекеттік көрсетілетін қызмет стандартын әзірлеген мемлекеттік органның minregion.gov.kz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Орталықтардың мекенжайлары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18. Көрсетілетін қызметті алушы портал арқылы жүгінген кезде көрсетілетін қызметті алушының ЭЦҚ қойылған электрондық құжат нысанындағы сұрау жіберіледі.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 болған жағдайда, мемлекеттік қызмет портал арқылы көрсетіледі.»;</w:t>
      </w:r>
      <w:r>
        <w:br/>
      </w:r>
      <w:r>
        <w:rPr>
          <w:rFonts w:ascii="Times New Roman"/>
          <w:b w:val="false"/>
          <w:i w:val="false"/>
          <w:color w:val="000000"/>
          <w:sz w:val="28"/>
        </w:rPr>
        <w:t>
</w:t>
      </w:r>
      <w:r>
        <w:rPr>
          <w:rFonts w:ascii="Times New Roman"/>
          <w:b w:val="false"/>
          <w:i w:val="false"/>
          <w:color w:val="000000"/>
          <w:sz w:val="28"/>
        </w:rPr>
        <w:t>
      көрсетілген стандарт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9-қосымшамен толықтырылсын.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Күші жойылды - ҚР Үкіметінің 18.02.2015</w:t>
      </w:r>
      <w:r>
        <w:rPr>
          <w:rFonts w:ascii="Times New Roman"/>
          <w:b w:val="false"/>
          <w:i w:val="false"/>
          <w:color w:val="000000"/>
          <w:sz w:val="28"/>
        </w:rPr>
        <w:t>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End w:id="4"/>
    <w:bookmarkStart w:name="z6"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166 қаулысына    </w:t>
      </w:r>
      <w:r>
        <w:br/>
      </w:r>
      <w:r>
        <w:rPr>
          <w:rFonts w:ascii="Times New Roman"/>
          <w:b w:val="false"/>
          <w:i w:val="false"/>
          <w:color w:val="000000"/>
          <w:sz w:val="28"/>
        </w:rPr>
        <w:t xml:space="preserve">
1-қосымша        </w:t>
      </w:r>
    </w:p>
    <w:bookmarkEnd w:id="5"/>
    <w:bookmarkStart w:name="z199" w:id="6"/>
    <w:p>
      <w:pPr>
        <w:spacing w:after="0"/>
        <w:ind w:left="0"/>
        <w:jc w:val="both"/>
      </w:pPr>
      <w:r>
        <w:rPr>
          <w:rFonts w:ascii="Times New Roman"/>
          <w:b w:val="false"/>
          <w:i w:val="false"/>
          <w:color w:val="000000"/>
          <w:sz w:val="28"/>
        </w:rPr>
        <w:t>
«Жобалау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9-қосымша            </w:t>
      </w:r>
    </w:p>
    <w:bookmarkEnd w:id="6"/>
    <w:bookmarkStart w:name="z200" w:id="7"/>
    <w:p>
      <w:pPr>
        <w:spacing w:after="0"/>
        <w:ind w:left="0"/>
        <w:jc w:val="both"/>
      </w:pPr>
      <w:r>
        <w:rPr>
          <w:rFonts w:ascii="Times New Roman"/>
          <w:b w:val="false"/>
          <w:i w:val="false"/>
          <w:color w:val="000000"/>
          <w:sz w:val="28"/>
        </w:rPr>
        <w:t>
нысан</w:t>
      </w:r>
    </w:p>
    <w:bookmarkEnd w:id="7"/>
    <w:p>
      <w:pPr>
        <w:spacing w:after="0"/>
        <w:ind w:left="0"/>
        <w:jc w:val="both"/>
      </w:pPr>
      <w:r>
        <w:rPr>
          <w:rFonts w:ascii="Times New Roman"/>
          <w:b w:val="false"/>
          <w:i w:val="false"/>
          <w:color w:val="000000"/>
          <w:sz w:val="28"/>
        </w:rPr>
        <w:t xml:space="preserve">(көрсетілетін қызметті алушының                         </w:t>
      </w:r>
      <w:r>
        <w:br/>
      </w:r>
      <w:r>
        <w:rPr>
          <w:rFonts w:ascii="Times New Roman"/>
          <w:b w:val="false"/>
          <w:i w:val="false"/>
          <w:color w:val="000000"/>
          <w:sz w:val="28"/>
        </w:rPr>
        <w:t>
тегі, аты, бар болса – әкесінің аты (бұдан әрі – Т.А.Ә.)</w:t>
      </w:r>
      <w:r>
        <w:br/>
      </w:r>
      <w:r>
        <w:rPr>
          <w:rFonts w:ascii="Times New Roman"/>
          <w:b w:val="false"/>
          <w:i w:val="false"/>
          <w:color w:val="000000"/>
          <w:sz w:val="28"/>
        </w:rPr>
        <w:t xml:space="preserve">
ұйымының атауы)                                         </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xml:space="preserve">
(көрсетілетін қызмет алушының мекенжайы)        </w:t>
      </w:r>
    </w:p>
    <w:bookmarkStart w:name="z201" w:id="8"/>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8"/>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мемлекеттік қызмет</w:t>
      </w:r>
      <w:r>
        <w:br/>
      </w:r>
      <w:r>
        <w:rPr>
          <w:rFonts w:ascii="Times New Roman"/>
          <w:b w:val="false"/>
          <w:i w:val="false"/>
          <w:color w:val="000000"/>
          <w:sz w:val="28"/>
        </w:rPr>
        <w:t>
көрсетуге (мемлекеттік көрсетілетін қызметтің атауы мемлекеттік</w:t>
      </w:r>
      <w:r>
        <w:br/>
      </w:r>
      <w:r>
        <w:rPr>
          <w:rFonts w:ascii="Times New Roman"/>
          <w:b w:val="false"/>
          <w:i w:val="false"/>
          <w:color w:val="000000"/>
          <w:sz w:val="28"/>
        </w:rPr>
        <w:t>
көрсетілетін қызмет стандартына сәйкес көрсетілсін) құжаттарды</w:t>
      </w:r>
      <w:r>
        <w:br/>
      </w:r>
      <w:r>
        <w:rPr>
          <w:rFonts w:ascii="Times New Roman"/>
          <w:b w:val="false"/>
          <w:i w:val="false"/>
          <w:color w:val="000000"/>
          <w:sz w:val="28"/>
        </w:rPr>
        <w:t>
қабылдаудан Сіздің мемлекеттік көрсетілетін қызмет стандартында</w:t>
      </w:r>
      <w:r>
        <w:br/>
      </w:r>
      <w:r>
        <w:rPr>
          <w:rFonts w:ascii="Times New Roman"/>
          <w:b w:val="false"/>
          <w:i w:val="false"/>
          <w:color w:val="000000"/>
          <w:sz w:val="28"/>
        </w:rPr>
        <w:t>
көзделген тізбеге сәйкес құжаттардың толық пакетін,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ұсынбауыңызға байланысты бас тартады.</w:t>
      </w:r>
      <w:r>
        <w:br/>
      </w: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Аты-жөні (ХҚО қызметкері)                                (қолы)</w:t>
      </w:r>
    </w:p>
    <w:p>
      <w:pPr>
        <w:spacing w:after="0"/>
        <w:ind w:left="0"/>
        <w:jc w:val="both"/>
      </w:pPr>
      <w:r>
        <w:rPr>
          <w:rFonts w:ascii="Times New Roman"/>
          <w:b w:val="false"/>
          <w:i w:val="false"/>
          <w:color w:val="000000"/>
          <w:sz w:val="28"/>
        </w:rPr>
        <w:t>      Орындаушы: Т.А.Ә. _____________________________________________</w:t>
      </w:r>
      <w:r>
        <w:br/>
      </w:r>
      <w:r>
        <w:rPr>
          <w:rFonts w:ascii="Times New Roman"/>
          <w:b w:val="false"/>
          <w:i w:val="false"/>
          <w:color w:val="000000"/>
          <w:sz w:val="28"/>
        </w:rPr>
        <w:t>
      Телефоны ______________________________________________________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 «___» ________________</w:t>
      </w:r>
    </w:p>
    <w:bookmarkStart w:name="z202"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166 қаулысына    </w:t>
      </w:r>
      <w:r>
        <w:br/>
      </w:r>
      <w:r>
        <w:rPr>
          <w:rFonts w:ascii="Times New Roman"/>
          <w:b w:val="false"/>
          <w:i w:val="false"/>
          <w:color w:val="000000"/>
          <w:sz w:val="28"/>
        </w:rPr>
        <w:t xml:space="preserve">
2-қосымша       </w:t>
      </w:r>
    </w:p>
    <w:bookmarkEnd w:id="9"/>
    <w:bookmarkStart w:name="z203" w:id="10"/>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9-қосымша           </w:t>
      </w:r>
    </w:p>
    <w:bookmarkEnd w:id="10"/>
    <w:bookmarkStart w:name="z204" w:id="11"/>
    <w:p>
      <w:pPr>
        <w:spacing w:after="0"/>
        <w:ind w:left="0"/>
        <w:jc w:val="both"/>
      </w:pPr>
      <w:r>
        <w:rPr>
          <w:rFonts w:ascii="Times New Roman"/>
          <w:b w:val="false"/>
          <w:i w:val="false"/>
          <w:color w:val="000000"/>
          <w:sz w:val="28"/>
        </w:rPr>
        <w:t>
нысан</w:t>
      </w:r>
    </w:p>
    <w:bookmarkEnd w:id="11"/>
    <w:p>
      <w:pPr>
        <w:spacing w:after="0"/>
        <w:ind w:left="0"/>
        <w:jc w:val="both"/>
      </w:pPr>
      <w:r>
        <w:rPr>
          <w:rFonts w:ascii="Times New Roman"/>
          <w:b w:val="false"/>
          <w:i w:val="false"/>
          <w:color w:val="000000"/>
          <w:sz w:val="28"/>
        </w:rPr>
        <w:t xml:space="preserve">(көрсетілетін қызметті алушының                         </w:t>
      </w:r>
      <w:r>
        <w:br/>
      </w:r>
      <w:r>
        <w:rPr>
          <w:rFonts w:ascii="Times New Roman"/>
          <w:b w:val="false"/>
          <w:i w:val="false"/>
          <w:color w:val="000000"/>
          <w:sz w:val="28"/>
        </w:rPr>
        <w:t>
тегі, аты, бар болса – әкесінің аты (бұдан әрі – Т.А.Ә.)</w:t>
      </w:r>
      <w:r>
        <w:br/>
      </w:r>
      <w:r>
        <w:rPr>
          <w:rFonts w:ascii="Times New Roman"/>
          <w:b w:val="false"/>
          <w:i w:val="false"/>
          <w:color w:val="000000"/>
          <w:sz w:val="28"/>
        </w:rPr>
        <w:t xml:space="preserve">
ұйымының атауы)                                         </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xml:space="preserve">
(көрсетілетін қызмет алушының мекенжайы)         </w:t>
      </w:r>
    </w:p>
    <w:bookmarkStart w:name="z205" w:id="12"/>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12"/>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мемлекеттік қызмет</w:t>
      </w:r>
      <w:r>
        <w:br/>
      </w:r>
      <w:r>
        <w:rPr>
          <w:rFonts w:ascii="Times New Roman"/>
          <w:b w:val="false"/>
          <w:i w:val="false"/>
          <w:color w:val="000000"/>
          <w:sz w:val="28"/>
        </w:rPr>
        <w:t>
көрсетуге (мемлекеттік көрсетілетін қызметтің атауы мемлекеттік</w:t>
      </w:r>
      <w:r>
        <w:br/>
      </w:r>
      <w:r>
        <w:rPr>
          <w:rFonts w:ascii="Times New Roman"/>
          <w:b w:val="false"/>
          <w:i w:val="false"/>
          <w:color w:val="000000"/>
          <w:sz w:val="28"/>
        </w:rPr>
        <w:t>
көрсетілетін қызмет стандартына сәйкес көрсетілсін) құжаттарды</w:t>
      </w:r>
      <w:r>
        <w:br/>
      </w:r>
      <w:r>
        <w:rPr>
          <w:rFonts w:ascii="Times New Roman"/>
          <w:b w:val="false"/>
          <w:i w:val="false"/>
          <w:color w:val="000000"/>
          <w:sz w:val="28"/>
        </w:rPr>
        <w:t>
қабылдаудан Сіздің мемлекеттік көрсетілетін қызмет стандартында</w:t>
      </w:r>
      <w:r>
        <w:br/>
      </w:r>
      <w:r>
        <w:rPr>
          <w:rFonts w:ascii="Times New Roman"/>
          <w:b w:val="false"/>
          <w:i w:val="false"/>
          <w:color w:val="000000"/>
          <w:sz w:val="28"/>
        </w:rPr>
        <w:t>
көзделген тізбеге сәйкес құжаттардың толық пакетін,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ұсынбауыңызға байланысты бас тартады.</w:t>
      </w:r>
      <w:r>
        <w:br/>
      </w: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Аты-жөні (ХҚО қызметкері)                                (қолы)</w:t>
      </w:r>
    </w:p>
    <w:p>
      <w:pPr>
        <w:spacing w:after="0"/>
        <w:ind w:left="0"/>
        <w:jc w:val="both"/>
      </w:pPr>
      <w:r>
        <w:rPr>
          <w:rFonts w:ascii="Times New Roman"/>
          <w:b w:val="false"/>
          <w:i w:val="false"/>
          <w:color w:val="000000"/>
          <w:sz w:val="28"/>
        </w:rPr>
        <w:t>      Орындаушы: Т.А.Ә. _____________________________________________</w:t>
      </w:r>
      <w:r>
        <w:br/>
      </w:r>
      <w:r>
        <w:rPr>
          <w:rFonts w:ascii="Times New Roman"/>
          <w:b w:val="false"/>
          <w:i w:val="false"/>
          <w:color w:val="000000"/>
          <w:sz w:val="28"/>
        </w:rPr>
        <w:t>
      Телефоны ______________________________________________________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 «___» ___________________</w:t>
      </w:r>
    </w:p>
    <w:bookmarkStart w:name="z206"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166 қаулысына    </w:t>
      </w:r>
      <w:r>
        <w:br/>
      </w:r>
      <w:r>
        <w:rPr>
          <w:rFonts w:ascii="Times New Roman"/>
          <w:b w:val="false"/>
          <w:i w:val="false"/>
          <w:color w:val="000000"/>
          <w:sz w:val="28"/>
        </w:rPr>
        <w:t xml:space="preserve">
3-қосымша       </w:t>
      </w:r>
    </w:p>
    <w:bookmarkEnd w:id="13"/>
    <w:bookmarkStart w:name="z207" w:id="14"/>
    <w:p>
      <w:pPr>
        <w:spacing w:after="0"/>
        <w:ind w:left="0"/>
        <w:jc w:val="both"/>
      </w:pPr>
      <w:r>
        <w:rPr>
          <w:rFonts w:ascii="Times New Roman"/>
          <w:b w:val="false"/>
          <w:i w:val="false"/>
          <w:color w:val="000000"/>
          <w:sz w:val="28"/>
        </w:rPr>
        <w:t>
Іздестіру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9-қосымша              </w:t>
      </w:r>
      <w:r>
        <w:br/>
      </w:r>
      <w:r>
        <w:rPr>
          <w:rFonts w:ascii="Times New Roman"/>
          <w:b w:val="false"/>
          <w:i w:val="false"/>
          <w:color w:val="000000"/>
          <w:sz w:val="28"/>
        </w:rPr>
        <w:t>
</w:t>
      </w:r>
      <w:r>
        <w:rPr>
          <w:rFonts w:ascii="Times New Roman"/>
          <w:b w:val="false"/>
          <w:i w:val="false"/>
          <w:color w:val="000000"/>
          <w:sz w:val="28"/>
        </w:rPr>
        <w:t>
нысан</w:t>
      </w:r>
    </w:p>
    <w:bookmarkEnd w:id="14"/>
    <w:p>
      <w:pPr>
        <w:spacing w:after="0"/>
        <w:ind w:left="0"/>
        <w:jc w:val="both"/>
      </w:pPr>
      <w:r>
        <w:rPr>
          <w:rFonts w:ascii="Times New Roman"/>
          <w:b w:val="false"/>
          <w:i w:val="false"/>
          <w:color w:val="000000"/>
          <w:sz w:val="28"/>
        </w:rPr>
        <w:t xml:space="preserve">(көрсетілетін қызмет алушының                       </w:t>
      </w:r>
      <w:r>
        <w:br/>
      </w:r>
      <w:r>
        <w:rPr>
          <w:rFonts w:ascii="Times New Roman"/>
          <w:b w:val="false"/>
          <w:i w:val="false"/>
          <w:color w:val="000000"/>
          <w:sz w:val="28"/>
        </w:rPr>
        <w:t>
тегі, аты, болса – әкесінің аты (бұдан әрі – Т.А.Ә.)</w:t>
      </w:r>
      <w:r>
        <w:br/>
      </w:r>
      <w:r>
        <w:rPr>
          <w:rFonts w:ascii="Times New Roman"/>
          <w:b w:val="false"/>
          <w:i w:val="false"/>
          <w:color w:val="000000"/>
          <w:sz w:val="28"/>
        </w:rPr>
        <w:t xml:space="preserve">
ұйымының атауы)                                     </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(көрсетілетін қызмет алушының мекенжайы)      </w:t>
      </w:r>
    </w:p>
    <w:bookmarkStart w:name="z209" w:id="15"/>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15"/>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 Заңының 20-бабы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№__ бөлімі (мекенжайы көрсетілсін) мемлекеттік қызмет</w:t>
      </w:r>
      <w:r>
        <w:br/>
      </w:r>
      <w:r>
        <w:rPr>
          <w:rFonts w:ascii="Times New Roman"/>
          <w:b w:val="false"/>
          <w:i w:val="false"/>
          <w:color w:val="000000"/>
          <w:sz w:val="28"/>
        </w:rPr>
        <w:t>
көрсетуге (мемлекеттік қызметтің атауын мемлекеттік қызмет</w:t>
      </w:r>
      <w:r>
        <w:br/>
      </w:r>
      <w:r>
        <w:rPr>
          <w:rFonts w:ascii="Times New Roman"/>
          <w:b w:val="false"/>
          <w:i w:val="false"/>
          <w:color w:val="000000"/>
          <w:sz w:val="28"/>
        </w:rPr>
        <w:t>
стандартына сәйкес көрсету) құжаттарды қабылдаудан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толық пакетін,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ұсынбауыңызға байланысты бас тартады.</w:t>
      </w:r>
      <w:r>
        <w:br/>
      </w: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Аты-жөні (ХҚО қызметкері)                                (қолы)</w:t>
      </w:r>
    </w:p>
    <w:p>
      <w:pPr>
        <w:spacing w:after="0"/>
        <w:ind w:left="0"/>
        <w:jc w:val="both"/>
      </w:pPr>
      <w:r>
        <w:rPr>
          <w:rFonts w:ascii="Times New Roman"/>
          <w:b w:val="false"/>
          <w:i w:val="false"/>
          <w:color w:val="000000"/>
          <w:sz w:val="28"/>
        </w:rPr>
        <w:t>      Орындаушы: Т.А.Ә. _____________________________________________</w:t>
      </w:r>
      <w:r>
        <w:br/>
      </w:r>
      <w:r>
        <w:rPr>
          <w:rFonts w:ascii="Times New Roman"/>
          <w:b w:val="false"/>
          <w:i w:val="false"/>
          <w:color w:val="000000"/>
          <w:sz w:val="28"/>
        </w:rPr>
        <w:t>
      Телефоны ______________________________________________________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 «___» _______________</w:t>
      </w:r>
    </w:p>
    <w:bookmarkStart w:name="z210" w:id="1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166 қаулысына    </w:t>
      </w:r>
      <w:r>
        <w:br/>
      </w:r>
      <w:r>
        <w:rPr>
          <w:rFonts w:ascii="Times New Roman"/>
          <w:b w:val="false"/>
          <w:i w:val="false"/>
          <w:color w:val="000000"/>
          <w:sz w:val="28"/>
        </w:rPr>
        <w:t xml:space="preserve">
4-қосымша        </w:t>
      </w:r>
    </w:p>
    <w:bookmarkEnd w:id="16"/>
    <w:bookmarkStart w:name="z211" w:id="17"/>
    <w:p>
      <w:pPr>
        <w:spacing w:after="0"/>
        <w:ind w:left="0"/>
        <w:jc w:val="both"/>
      </w:pPr>
      <w:r>
        <w:rPr>
          <w:rFonts w:ascii="Times New Roman"/>
          <w:b w:val="false"/>
          <w:i w:val="false"/>
          <w:color w:val="000000"/>
          <w:sz w:val="28"/>
        </w:rPr>
        <w:t xml:space="preserve">
Үлескерлердің ақшасын тарту  </w:t>
      </w:r>
      <w:r>
        <w:br/>
      </w:r>
      <w:r>
        <w:rPr>
          <w:rFonts w:ascii="Times New Roman"/>
          <w:b w:val="false"/>
          <w:i w:val="false"/>
          <w:color w:val="000000"/>
          <w:sz w:val="28"/>
        </w:rPr>
        <w:t>
есебінен тұрғын жайлар құрылысын</w:t>
      </w:r>
      <w:r>
        <w:br/>
      </w:r>
      <w:r>
        <w:rPr>
          <w:rFonts w:ascii="Times New Roman"/>
          <w:b w:val="false"/>
          <w:i w:val="false"/>
          <w:color w:val="000000"/>
          <w:sz w:val="28"/>
        </w:rPr>
        <w:t xml:space="preserve">
ұйымдастыру жөніндегі қызметке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9-қосымша            </w:t>
      </w:r>
    </w:p>
    <w:bookmarkEnd w:id="17"/>
    <w:bookmarkStart w:name="z212" w:id="18"/>
    <w:p>
      <w:pPr>
        <w:spacing w:after="0"/>
        <w:ind w:left="0"/>
        <w:jc w:val="both"/>
      </w:pPr>
      <w:r>
        <w:rPr>
          <w:rFonts w:ascii="Times New Roman"/>
          <w:b w:val="false"/>
          <w:i w:val="false"/>
          <w:color w:val="000000"/>
          <w:sz w:val="28"/>
        </w:rPr>
        <w:t>
нысан</w:t>
      </w:r>
    </w:p>
    <w:bookmarkEnd w:id="18"/>
    <w:p>
      <w:pPr>
        <w:spacing w:after="0"/>
        <w:ind w:left="0"/>
        <w:jc w:val="both"/>
      </w:pPr>
      <w:r>
        <w:rPr>
          <w:rFonts w:ascii="Times New Roman"/>
          <w:b w:val="false"/>
          <w:i w:val="false"/>
          <w:color w:val="000000"/>
          <w:sz w:val="28"/>
        </w:rPr>
        <w:t xml:space="preserve">(көрсетілетін қызметті алушының                         </w:t>
      </w:r>
      <w:r>
        <w:br/>
      </w:r>
      <w:r>
        <w:rPr>
          <w:rFonts w:ascii="Times New Roman"/>
          <w:b w:val="false"/>
          <w:i w:val="false"/>
          <w:color w:val="000000"/>
          <w:sz w:val="28"/>
        </w:rPr>
        <w:t>
тегі, аты, бар болса – әкесінің аты (бұдан әрі – Т.А.Ә.)</w:t>
      </w:r>
      <w:r>
        <w:br/>
      </w:r>
      <w:r>
        <w:rPr>
          <w:rFonts w:ascii="Times New Roman"/>
          <w:b w:val="false"/>
          <w:i w:val="false"/>
          <w:color w:val="000000"/>
          <w:sz w:val="28"/>
        </w:rPr>
        <w:t xml:space="preserve">
ұйымының атауы)                                         </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xml:space="preserve">
(көрсетілетін қызмет алушының мекенжайы)         </w:t>
      </w:r>
    </w:p>
    <w:bookmarkStart w:name="z213" w:id="19"/>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19"/>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мемлекеттік қызмет</w:t>
      </w:r>
      <w:r>
        <w:br/>
      </w:r>
      <w:r>
        <w:rPr>
          <w:rFonts w:ascii="Times New Roman"/>
          <w:b w:val="false"/>
          <w:i w:val="false"/>
          <w:color w:val="000000"/>
          <w:sz w:val="28"/>
        </w:rPr>
        <w:t>
көрсетуге (мемлекеттік көрсетілетін қызметтің атауы мемлекеттік</w:t>
      </w:r>
      <w:r>
        <w:br/>
      </w:r>
      <w:r>
        <w:rPr>
          <w:rFonts w:ascii="Times New Roman"/>
          <w:b w:val="false"/>
          <w:i w:val="false"/>
          <w:color w:val="000000"/>
          <w:sz w:val="28"/>
        </w:rPr>
        <w:t>
көрсетілетін қызмет стандартына сәйкес көрсетілсін) құжаттарды</w:t>
      </w:r>
      <w:r>
        <w:br/>
      </w:r>
      <w:r>
        <w:rPr>
          <w:rFonts w:ascii="Times New Roman"/>
          <w:b w:val="false"/>
          <w:i w:val="false"/>
          <w:color w:val="000000"/>
          <w:sz w:val="28"/>
        </w:rPr>
        <w:t>
қабылдаудан Сіздің мемлекеттік көрсетілетін қызмет стандартында</w:t>
      </w:r>
      <w:r>
        <w:br/>
      </w:r>
      <w:r>
        <w:rPr>
          <w:rFonts w:ascii="Times New Roman"/>
          <w:b w:val="false"/>
          <w:i w:val="false"/>
          <w:color w:val="000000"/>
          <w:sz w:val="28"/>
        </w:rPr>
        <w:t>
көзделген тізбеге сәйкес құжаттардың толық пакетін,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ұсынбауыңызға байланысты бас тартады.</w:t>
      </w:r>
      <w:r>
        <w:br/>
      </w: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Аты-жөні (ХҚО қызметкері)                                (қолы)</w:t>
      </w:r>
    </w:p>
    <w:p>
      <w:pPr>
        <w:spacing w:after="0"/>
        <w:ind w:left="0"/>
        <w:jc w:val="both"/>
      </w:pPr>
      <w:r>
        <w:rPr>
          <w:rFonts w:ascii="Times New Roman"/>
          <w:b w:val="false"/>
          <w:i w:val="false"/>
          <w:color w:val="000000"/>
          <w:sz w:val="28"/>
        </w:rPr>
        <w:t>      Орындаушы: Т.А.Ә. _____________________________________________</w:t>
      </w:r>
      <w:r>
        <w:br/>
      </w:r>
      <w:r>
        <w:rPr>
          <w:rFonts w:ascii="Times New Roman"/>
          <w:b w:val="false"/>
          <w:i w:val="false"/>
          <w:color w:val="000000"/>
          <w:sz w:val="28"/>
        </w:rPr>
        <w:t>
      Телефоны ______________________________________________________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