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66039" w14:textId="5b660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Грузияның Үкіметі арасындағы Кеден істеріндегі ынтымақтастық және өзара әкімшілік көмек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2014 жылғы 19 наурыздағы № 246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Грузияның Үкіметі арасындағы Кеден істеріндегі ынтымақтастық және өзара әкімшілік көмек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Кедендік бақылау комитетінің төрағасы Ғұсман Кәрімұлы Әміринге Қазақстан Республикасының Үкіметі мен Грузияның Үкіметі арасындағы Кеден істеріндегі ынтымақтастық және өзара әкімшілік көмек туралы келісімге қағидаттық сипаты жоқ өзгерістер мен толықтырулар енгізуге рұқсат бере отырып, Қазақстан Республикасы Үкіметінің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19 наурыздағы</w:t>
      </w:r>
      <w:r>
        <w:br/>
      </w:r>
      <w:r>
        <w:rPr>
          <w:rFonts w:ascii="Times New Roman"/>
          <w:b w:val="false"/>
          <w:i w:val="false"/>
          <w:color w:val="000000"/>
          <w:sz w:val="28"/>
        </w:rPr>
        <w:t xml:space="preserve">
№ 246 қаулысымен    </w:t>
      </w:r>
      <w:r>
        <w:br/>
      </w:r>
      <w:r>
        <w:rPr>
          <w:rFonts w:ascii="Times New Roman"/>
          <w:b w:val="false"/>
          <w:i w:val="false"/>
          <w:color w:val="000000"/>
          <w:sz w:val="28"/>
        </w:rPr>
        <w:t xml:space="preserve">
мақұлданған      </w:t>
      </w:r>
    </w:p>
    <w:bookmarkEnd w:id="1"/>
    <w:bookmarkStart w:name="z5" w:id="2"/>
    <w:p>
      <w:pPr>
        <w:spacing w:after="0"/>
        <w:ind w:left="0"/>
        <w:jc w:val="left"/>
      </w:pPr>
      <w:r>
        <w:rPr>
          <w:rFonts w:ascii="Times New Roman"/>
          <w:b/>
          <w:i w:val="false"/>
          <w:color w:val="000000"/>
        </w:rPr>
        <w:t xml:space="preserve"> 
Қазақстан Республикасының Үкіметі мен Грузияның Үкіметі</w:t>
      </w:r>
      <w:r>
        <w:br/>
      </w:r>
      <w:r>
        <w:rPr>
          <w:rFonts w:ascii="Times New Roman"/>
          <w:b/>
          <w:i w:val="false"/>
          <w:color w:val="000000"/>
        </w:rPr>
        <w:t>
арасындағы кеден істеріндегі ынтымақтастық және өзара әкімшілік</w:t>
      </w:r>
      <w:r>
        <w:br/>
      </w:r>
      <w:r>
        <w:rPr>
          <w:rFonts w:ascii="Times New Roman"/>
          <w:b/>
          <w:i w:val="false"/>
          <w:color w:val="000000"/>
        </w:rPr>
        <w:t>
көмек туралы келісім</w:t>
      </w:r>
    </w:p>
    <w:bookmarkEnd w:id="2"/>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Грузияның Үкіметі,</w:t>
      </w:r>
      <w:r>
        <w:br/>
      </w:r>
      <w:r>
        <w:rPr>
          <w:rFonts w:ascii="Times New Roman"/>
          <w:b w:val="false"/>
          <w:i w:val="false"/>
          <w:color w:val="000000"/>
          <w:sz w:val="28"/>
        </w:rPr>
        <w:t>
      кеден ісі саласындағы ынтымақтастық арқылы Тараптар арасындағы достық қатынасты нығайтуға ниет ете отырып;</w:t>
      </w:r>
      <w:r>
        <w:br/>
      </w:r>
      <w:r>
        <w:rPr>
          <w:rFonts w:ascii="Times New Roman"/>
          <w:b w:val="false"/>
          <w:i w:val="false"/>
          <w:color w:val="000000"/>
          <w:sz w:val="28"/>
        </w:rPr>
        <w:t>
      Тараптар мемлекеттерінің кеден заңнамасын бұзу, олардың экономикалық, сауда, қаржылық, әлеуметтік және мәдени мүдделерінің қауіпсіздігіне залал келтіретінін назарға ала отырып;</w:t>
      </w:r>
      <w:r>
        <w:br/>
      </w:r>
      <w:r>
        <w:rPr>
          <w:rFonts w:ascii="Times New Roman"/>
          <w:b w:val="false"/>
          <w:i w:val="false"/>
          <w:color w:val="000000"/>
          <w:sz w:val="28"/>
        </w:rPr>
        <w:t>
      сыртқы сауда операцияларын жүзеге асыру кезінде алынатын кедендік төлемдер мен салықтардың дәл есептелуін қамтамасыз етудің, сондай-ақ тыйым салул, шектеу және бақылау жөніндегі шараларды тиісті түрде орындаудың маңыздылығын назарға ала отырып;</w:t>
      </w:r>
      <w:r>
        <w:br/>
      </w:r>
      <w:r>
        <w:rPr>
          <w:rFonts w:ascii="Times New Roman"/>
          <w:b w:val="false"/>
          <w:i w:val="false"/>
          <w:color w:val="000000"/>
          <w:sz w:val="28"/>
        </w:rPr>
        <w:t>
      кеден заңнамасын сақтау және кедендік құқық бұзушылықтарға қарсы күрес Тараптар мемлекеттерінің кеден органдарының ынтымақтастығы кезінде неғұрлым табысты жүзеге асырылуы мүмкін екендігіне көз жеткізе отырып;</w:t>
      </w:r>
      <w:r>
        <w:br/>
      </w:r>
      <w:r>
        <w:rPr>
          <w:rFonts w:ascii="Times New Roman"/>
          <w:b w:val="false"/>
          <w:i w:val="false"/>
          <w:color w:val="000000"/>
          <w:sz w:val="28"/>
        </w:rPr>
        <w:t>
      төмендегілер туралы уағдаласты:</w:t>
      </w:r>
    </w:p>
    <w:bookmarkStart w:name="z6" w:id="3"/>
    <w:p>
      <w:pPr>
        <w:spacing w:after="0"/>
        <w:ind w:left="0"/>
        <w:jc w:val="left"/>
      </w:pPr>
      <w:r>
        <w:rPr>
          <w:rFonts w:ascii="Times New Roman"/>
          <w:b/>
          <w:i w:val="false"/>
          <w:color w:val="000000"/>
        </w:rPr>
        <w:t xml:space="preserve"> 
1-бап</w:t>
      </w:r>
      <w:r>
        <w:br/>
      </w:r>
      <w:r>
        <w:rPr>
          <w:rFonts w:ascii="Times New Roman"/>
          <w:b/>
          <w:i w:val="false"/>
          <w:color w:val="000000"/>
        </w:rPr>
        <w:t>
Анықтамалар</w:t>
      </w:r>
    </w:p>
    <w:bookmarkEnd w:id="3"/>
    <w:p>
      <w:pPr>
        <w:spacing w:after="0"/>
        <w:ind w:left="0"/>
        <w:jc w:val="both"/>
      </w:pPr>
      <w:r>
        <w:rPr>
          <w:rFonts w:ascii="Times New Roman"/>
          <w:b w:val="false"/>
          <w:i w:val="false"/>
          <w:color w:val="000000"/>
          <w:sz w:val="28"/>
        </w:rPr>
        <w:t>      Осы Келісімнің мақсаттары үшін:</w:t>
      </w:r>
      <w:r>
        <w:br/>
      </w:r>
      <w:r>
        <w:rPr>
          <w:rFonts w:ascii="Times New Roman"/>
          <w:b w:val="false"/>
          <w:i w:val="false"/>
          <w:color w:val="000000"/>
          <w:sz w:val="28"/>
        </w:rPr>
        <w:t>
      а) «кеден органы»:</w:t>
      </w:r>
      <w:r>
        <w:br/>
      </w:r>
      <w:r>
        <w:rPr>
          <w:rFonts w:ascii="Times New Roman"/>
          <w:b w:val="false"/>
          <w:i w:val="false"/>
          <w:color w:val="000000"/>
          <w:sz w:val="28"/>
        </w:rPr>
        <w:t>
      - Қазақстан Республикасының Үкіметі үшін: Қазақстан Республикасы Қаржы министрлігі Кедендік бақылау комитетін;</w:t>
      </w:r>
      <w:r>
        <w:br/>
      </w:r>
      <w:r>
        <w:rPr>
          <w:rFonts w:ascii="Times New Roman"/>
          <w:b w:val="false"/>
          <w:i w:val="false"/>
          <w:color w:val="000000"/>
          <w:sz w:val="28"/>
        </w:rPr>
        <w:t>
      - Грузияның Үкіметі үшін: Грузияның Қаржы министрлігінің басқаруындағы ашық құқықты заңды тұлғаны – Кірістер қызметін; ал жедел-іздестіру әрекеттерін және кедендік құқық бұзушылықтарды тергеуді жүзеге асыруға қатысты – Қаржы министрлігінің Тергеу қызметін білдіреді;</w:t>
      </w:r>
      <w:r>
        <w:br/>
      </w:r>
      <w:r>
        <w:rPr>
          <w:rFonts w:ascii="Times New Roman"/>
          <w:b w:val="false"/>
          <w:i w:val="false"/>
          <w:color w:val="000000"/>
          <w:sz w:val="28"/>
        </w:rPr>
        <w:t>
      б) төлеу туралы талап қою – кез келген кедендік төлемдер, салықтар, өсімпұлдар және Тараптар мемлекеттерінің аумағында оларды алуды жүзеге асыру мүмкін болмайтын көрсетілген төлемдерге байланысты басқа сомалар;</w:t>
      </w:r>
      <w:r>
        <w:br/>
      </w:r>
      <w:r>
        <w:rPr>
          <w:rFonts w:ascii="Times New Roman"/>
          <w:b w:val="false"/>
          <w:i w:val="false"/>
          <w:color w:val="000000"/>
          <w:sz w:val="28"/>
        </w:rPr>
        <w:t>
      в) кеден заңнамасы орындалуын қамтамасыз ету тікелей Тараптар мемлекеттерінің кеден органдарына жүктелген Тараптардың тауарларды әкелу, әкету, өткізу тәртібін реттейтін нормативтік құқықтық актілерінің жиынтығы;</w:t>
      </w:r>
      <w:r>
        <w:br/>
      </w:r>
      <w:r>
        <w:rPr>
          <w:rFonts w:ascii="Times New Roman"/>
          <w:b w:val="false"/>
          <w:i w:val="false"/>
          <w:color w:val="000000"/>
          <w:sz w:val="28"/>
        </w:rPr>
        <w:t>
      г) кедендік құқық бұзушылық – кеден заңнамасын кез келген бұзу немесе мұндай бұзуға әрекет жасау;</w:t>
      </w:r>
      <w:r>
        <w:br/>
      </w:r>
      <w:r>
        <w:rPr>
          <w:rFonts w:ascii="Times New Roman"/>
          <w:b w:val="false"/>
          <w:i w:val="false"/>
          <w:color w:val="000000"/>
          <w:sz w:val="28"/>
        </w:rPr>
        <w:t>
      д) ақпарат – электрондық тасығыштардағы мәліметтерді қоса алғанда, өңделген немесе өңделмеген кез келген мәліметтер және құжаттар, есептер және кез келген нысандағы басқа хабарлар немесе олардың куәландырылған көшірмелері;</w:t>
      </w:r>
      <w:r>
        <w:br/>
      </w:r>
      <w:r>
        <w:rPr>
          <w:rFonts w:ascii="Times New Roman"/>
          <w:b w:val="false"/>
          <w:i w:val="false"/>
          <w:color w:val="000000"/>
          <w:sz w:val="28"/>
        </w:rPr>
        <w:t>
      е) лауазымды тұлға – кеден органының қызметкері;</w:t>
      </w:r>
      <w:r>
        <w:br/>
      </w:r>
      <w:r>
        <w:rPr>
          <w:rFonts w:ascii="Times New Roman"/>
          <w:b w:val="false"/>
          <w:i w:val="false"/>
          <w:color w:val="000000"/>
          <w:sz w:val="28"/>
        </w:rPr>
        <w:t>
      ж) тұлға – жеке және/немесе заңды тұлға;</w:t>
      </w:r>
      <w:r>
        <w:br/>
      </w:r>
      <w:r>
        <w:rPr>
          <w:rFonts w:ascii="Times New Roman"/>
          <w:b w:val="false"/>
          <w:i w:val="false"/>
          <w:color w:val="000000"/>
          <w:sz w:val="28"/>
        </w:rPr>
        <w:t>
      з) дербес деректер – жеке басы белгілі немесе белгіленуі тиіс жеке тұлға туралы кез келген деректер;</w:t>
      </w:r>
      <w:r>
        <w:br/>
      </w:r>
      <w:r>
        <w:rPr>
          <w:rFonts w:ascii="Times New Roman"/>
          <w:b w:val="false"/>
          <w:i w:val="false"/>
          <w:color w:val="000000"/>
          <w:sz w:val="28"/>
        </w:rPr>
        <w:t>
      и) сұрау салушы кеден органы – жәрдем көрсету туралы сұрау салуды ұсынатын Тарап мемлекетінің кеден органы;</w:t>
      </w:r>
      <w:r>
        <w:br/>
      </w:r>
      <w:r>
        <w:rPr>
          <w:rFonts w:ascii="Times New Roman"/>
          <w:b w:val="false"/>
          <w:i w:val="false"/>
          <w:color w:val="000000"/>
          <w:sz w:val="28"/>
        </w:rPr>
        <w:t>
      к) сұрау салынатын кеден органы – оған жәрдем көрсету туралы сұрау салумен жүгінген Тарап мемлекетінің кеден органы;</w:t>
      </w:r>
      <w:r>
        <w:br/>
      </w:r>
      <w:r>
        <w:rPr>
          <w:rFonts w:ascii="Times New Roman"/>
          <w:b w:val="false"/>
          <w:i w:val="false"/>
          <w:color w:val="000000"/>
          <w:sz w:val="28"/>
        </w:rPr>
        <w:t>
      л) жеткізу тізбегі – тауардың шығарылған жерінен оның соңғы межелі орнына дейін кедендік шекара арқылы тауарларды өткізуге байланысты процестер;</w:t>
      </w:r>
      <w:r>
        <w:br/>
      </w:r>
      <w:r>
        <w:rPr>
          <w:rFonts w:ascii="Times New Roman"/>
          <w:b w:val="false"/>
          <w:i w:val="false"/>
          <w:color w:val="000000"/>
          <w:sz w:val="28"/>
        </w:rPr>
        <w:t>
      м) аумақ – Тараптар мемлекеттерінің ұлттық заңнамаларында айқындалған мәнде қолданылады.</w:t>
      </w:r>
    </w:p>
    <w:bookmarkStart w:name="z7" w:id="4"/>
    <w:p>
      <w:pPr>
        <w:spacing w:after="0"/>
        <w:ind w:left="0"/>
        <w:jc w:val="left"/>
      </w:pPr>
      <w:r>
        <w:rPr>
          <w:rFonts w:ascii="Times New Roman"/>
          <w:b/>
          <w:i w:val="false"/>
          <w:color w:val="000000"/>
        </w:rPr>
        <w:t xml:space="preserve"> 
2-бап</w:t>
      </w:r>
      <w:r>
        <w:br/>
      </w:r>
      <w:r>
        <w:rPr>
          <w:rFonts w:ascii="Times New Roman"/>
          <w:b/>
          <w:i w:val="false"/>
          <w:color w:val="000000"/>
        </w:rPr>
        <w:t>
Келісімді қолдану аялары</w:t>
      </w:r>
    </w:p>
    <w:bookmarkEnd w:id="4"/>
    <w:bookmarkStart w:name="z8" w:id="5"/>
    <w:p>
      <w:pPr>
        <w:spacing w:after="0"/>
        <w:ind w:left="0"/>
        <w:jc w:val="both"/>
      </w:pPr>
      <w:r>
        <w:rPr>
          <w:rFonts w:ascii="Times New Roman"/>
          <w:b w:val="false"/>
          <w:i w:val="false"/>
          <w:color w:val="000000"/>
          <w:sz w:val="28"/>
        </w:rPr>
        <w:t>
      1. Тараптар кеден заңнамасын сақтау және кедендік құқық бұзушылықтардың алдын алу, оларды тергеу және жолын кесу, сондай-ақ Тараптар мемлекеттерінің аумағында жеткізу тізбегінің қауіпсіздігін қамтамасыз ету мақсатында Тараптардың мемлекеттері өз кеден органдарының қатысуымен бір-біріне әкімшілік көмек көрсетеді.</w:t>
      </w:r>
      <w:r>
        <w:br/>
      </w:r>
      <w:r>
        <w:rPr>
          <w:rFonts w:ascii="Times New Roman"/>
          <w:b w:val="false"/>
          <w:i w:val="false"/>
          <w:color w:val="000000"/>
          <w:sz w:val="28"/>
        </w:rPr>
        <w:t>
</w:t>
      </w:r>
      <w:r>
        <w:rPr>
          <w:rFonts w:ascii="Times New Roman"/>
          <w:b w:val="false"/>
          <w:i w:val="false"/>
          <w:color w:val="000000"/>
          <w:sz w:val="28"/>
        </w:rPr>
        <w:t>
      2. Осы Келісім Тараптардың әрқайсысының олардың мемлекеттері қатысушысы болып табылатын басқа халықаралық шарттардан туындайтын міндеттемелерін қозғамайды.</w:t>
      </w:r>
      <w:r>
        <w:br/>
      </w:r>
      <w:r>
        <w:rPr>
          <w:rFonts w:ascii="Times New Roman"/>
          <w:b w:val="false"/>
          <w:i w:val="false"/>
          <w:color w:val="000000"/>
          <w:sz w:val="28"/>
        </w:rPr>
        <w:t>
</w:t>
      </w:r>
      <w:r>
        <w:rPr>
          <w:rFonts w:ascii="Times New Roman"/>
          <w:b w:val="false"/>
          <w:i w:val="false"/>
          <w:color w:val="000000"/>
          <w:sz w:val="28"/>
        </w:rPr>
        <w:t>
      3. Осы Келісімнің шеңберіндегі жәрдемді екі Тарап Тараптар мемлекеттерінің ұлттық заңнамаларына сәйкес Тараптар мемлекеттерінің кеден органдары құзыреттерінің шегінде көрсетеді.</w:t>
      </w:r>
    </w:p>
    <w:bookmarkEnd w:id="5"/>
    <w:bookmarkStart w:name="z11" w:id="6"/>
    <w:p>
      <w:pPr>
        <w:spacing w:after="0"/>
        <w:ind w:left="0"/>
        <w:jc w:val="left"/>
      </w:pPr>
      <w:r>
        <w:rPr>
          <w:rFonts w:ascii="Times New Roman"/>
          <w:b/>
          <w:i w:val="false"/>
          <w:color w:val="000000"/>
        </w:rPr>
        <w:t xml:space="preserve"> 
3-бап</w:t>
      </w:r>
      <w:r>
        <w:br/>
      </w:r>
      <w:r>
        <w:rPr>
          <w:rFonts w:ascii="Times New Roman"/>
          <w:b/>
          <w:i w:val="false"/>
          <w:color w:val="000000"/>
        </w:rPr>
        <w:t>
Ақпарат алмасу</w:t>
      </w:r>
    </w:p>
    <w:bookmarkEnd w:id="6"/>
    <w:bookmarkStart w:name="z12" w:id="7"/>
    <w:p>
      <w:pPr>
        <w:spacing w:after="0"/>
        <w:ind w:left="0"/>
        <w:jc w:val="both"/>
      </w:pPr>
      <w:r>
        <w:rPr>
          <w:rFonts w:ascii="Times New Roman"/>
          <w:b w:val="false"/>
          <w:i w:val="false"/>
          <w:color w:val="000000"/>
          <w:sz w:val="28"/>
        </w:rPr>
        <w:t>
      1. Тараптар мемлекеттерінің кеден органдары алынған сұрау салудың негізінде немесе өз бастамасы бойынша бір-біріне кеден заңнамасын тиісті түрде қолдануға және кеден ісі саласындағы құқық бұзушылықтардың алдын алуға, оларды тергеу мен оларға қарсы күреске ықпал ететін ақпаратты бере алады. Мұндай хабарлама мынадай ақпаратты қамтуы мүмкін:</w:t>
      </w:r>
      <w:r>
        <w:br/>
      </w:r>
      <w:r>
        <w:rPr>
          <w:rFonts w:ascii="Times New Roman"/>
          <w:b w:val="false"/>
          <w:i w:val="false"/>
          <w:color w:val="000000"/>
          <w:sz w:val="28"/>
        </w:rPr>
        <w:t>
      а) кеден заңнамасындағы өзгерістер туралы;</w:t>
      </w:r>
      <w:r>
        <w:br/>
      </w:r>
      <w:r>
        <w:rPr>
          <w:rFonts w:ascii="Times New Roman"/>
          <w:b w:val="false"/>
          <w:i w:val="false"/>
          <w:color w:val="000000"/>
          <w:sz w:val="28"/>
        </w:rPr>
        <w:t>
      б) кедендік бақылаудың жаңа техникалық құралдарын және кедендік бақылаудың нысандарын пайдалану туралы;</w:t>
      </w:r>
      <w:r>
        <w:br/>
      </w:r>
      <w:r>
        <w:rPr>
          <w:rFonts w:ascii="Times New Roman"/>
          <w:b w:val="false"/>
          <w:i w:val="false"/>
          <w:color w:val="000000"/>
          <w:sz w:val="28"/>
        </w:rPr>
        <w:t>
      в) кедендік құқық бұзушылықтарға қарсы күрестің тиімділігі расталған жаңа әдістері мен құралдары туралы;</w:t>
      </w:r>
      <w:r>
        <w:br/>
      </w:r>
      <w:r>
        <w:rPr>
          <w:rFonts w:ascii="Times New Roman"/>
          <w:b w:val="false"/>
          <w:i w:val="false"/>
          <w:color w:val="000000"/>
          <w:sz w:val="28"/>
        </w:rPr>
        <w:t>
      г) қару-жарақты, жарылғыш және радиоактивті заттарды, сондай-ақ қоршаған ортаға және халықтың денсаулығына қауіп төндіретін басқа да заттарды заңсыз өткізу туралы;</w:t>
      </w:r>
      <w:r>
        <w:br/>
      </w:r>
      <w:r>
        <w:rPr>
          <w:rFonts w:ascii="Times New Roman"/>
          <w:b w:val="false"/>
          <w:i w:val="false"/>
          <w:color w:val="000000"/>
          <w:sz w:val="28"/>
        </w:rPr>
        <w:t>
      д) елеулі тарихи, мәдени немесе археологиялық құндылықты білдіретін заттарды өткізу туралы;</w:t>
      </w:r>
      <w:r>
        <w:br/>
      </w:r>
      <w:r>
        <w:rPr>
          <w:rFonts w:ascii="Times New Roman"/>
          <w:b w:val="false"/>
          <w:i w:val="false"/>
          <w:color w:val="000000"/>
          <w:sz w:val="28"/>
        </w:rPr>
        <w:t>
      е) сұрау салушы Тарап мемлекетінің аумағында кеден заңнамасын бұзған не кеден заңнамасын бұзуға күдікті тұлғалар туралы;</w:t>
      </w:r>
      <w:r>
        <w:br/>
      </w:r>
      <w:r>
        <w:rPr>
          <w:rFonts w:ascii="Times New Roman"/>
          <w:b w:val="false"/>
          <w:i w:val="false"/>
          <w:color w:val="000000"/>
          <w:sz w:val="28"/>
        </w:rPr>
        <w:t>
      ж) сұрау салушы Тарап мемлекетінің аумағында кедендік құқық бұзушылықтарды жасау кезінде пайдаланған немесе пайдаланылды деген күдік бар көлік құралдары мен басқа заттар туралы;</w:t>
      </w:r>
      <w:r>
        <w:br/>
      </w:r>
      <w:r>
        <w:rPr>
          <w:rFonts w:ascii="Times New Roman"/>
          <w:b w:val="false"/>
          <w:i w:val="false"/>
          <w:color w:val="000000"/>
          <w:sz w:val="28"/>
        </w:rPr>
        <w:t>
      з) Тараптар мемлекеттерінің кеден органдарына көмек көрсететін басқа кез келген мәліметтер мен статистикалық ақпаратты.</w:t>
      </w:r>
      <w:r>
        <w:br/>
      </w:r>
      <w:r>
        <w:rPr>
          <w:rFonts w:ascii="Times New Roman"/>
          <w:b w:val="false"/>
          <w:i w:val="false"/>
          <w:color w:val="000000"/>
          <w:sz w:val="28"/>
        </w:rPr>
        <w:t>
</w:t>
      </w:r>
      <w:r>
        <w:rPr>
          <w:rFonts w:ascii="Times New Roman"/>
          <w:b w:val="false"/>
          <w:i w:val="false"/>
          <w:color w:val="000000"/>
          <w:sz w:val="28"/>
        </w:rPr>
        <w:t>
      2. Сұрау салу бойынша сұрау салынатын кеден органы сұрау салушы кеден органына мынадай ақпаратты ұсынады:</w:t>
      </w:r>
      <w:r>
        <w:br/>
      </w:r>
      <w:r>
        <w:rPr>
          <w:rFonts w:ascii="Times New Roman"/>
          <w:b w:val="false"/>
          <w:i w:val="false"/>
          <w:color w:val="000000"/>
          <w:sz w:val="28"/>
        </w:rPr>
        <w:t>
      а) сұрау салушы Тарап мемлекетінің кедендік аумағына әкелінген тауарлар сұрау салынған Тарап мемлекетінің кедендік аумағынан заңды түрде әкетілген болып табыла ма;</w:t>
      </w:r>
      <w:r>
        <w:br/>
      </w:r>
      <w:r>
        <w:rPr>
          <w:rFonts w:ascii="Times New Roman"/>
          <w:b w:val="false"/>
          <w:i w:val="false"/>
          <w:color w:val="000000"/>
          <w:sz w:val="28"/>
        </w:rPr>
        <w:t>
      б) сұрау салушы Тарап мемлекетінің кедендік аумағынан әкетілетін тауарлар сұрау салынған Тарап мемлекетінің кедендік аумағына заңды түрде әкелінген болып табыла ма;</w:t>
      </w:r>
      <w:r>
        <w:br/>
      </w:r>
      <w:r>
        <w:rPr>
          <w:rFonts w:ascii="Times New Roman"/>
          <w:b w:val="false"/>
          <w:i w:val="false"/>
          <w:color w:val="000000"/>
          <w:sz w:val="28"/>
        </w:rPr>
        <w:t>
      в) сұрау салынған Тарап мемлекетінің кедендік аумағына заңды түрде әкелінген тауарлар орналастырылған кедендік рәсім туралы.</w:t>
      </w:r>
    </w:p>
    <w:bookmarkEnd w:id="7"/>
    <w:bookmarkStart w:name="z13" w:id="8"/>
    <w:p>
      <w:pPr>
        <w:spacing w:after="0"/>
        <w:ind w:left="0"/>
        <w:jc w:val="left"/>
      </w:pPr>
      <w:r>
        <w:rPr>
          <w:rFonts w:ascii="Times New Roman"/>
          <w:b/>
          <w:i w:val="false"/>
          <w:color w:val="000000"/>
        </w:rPr>
        <w:t xml:space="preserve"> 
4-бап</w:t>
      </w:r>
      <w:r>
        <w:br/>
      </w:r>
      <w:r>
        <w:rPr>
          <w:rFonts w:ascii="Times New Roman"/>
          <w:b/>
          <w:i w:val="false"/>
          <w:color w:val="000000"/>
        </w:rPr>
        <w:t>
Кедендік құқық бұзушылықтар туралы ақпарат</w:t>
      </w:r>
    </w:p>
    <w:bookmarkEnd w:id="8"/>
    <w:bookmarkStart w:name="z14" w:id="9"/>
    <w:p>
      <w:pPr>
        <w:spacing w:after="0"/>
        <w:ind w:left="0"/>
        <w:jc w:val="both"/>
      </w:pPr>
      <w:r>
        <w:rPr>
          <w:rFonts w:ascii="Times New Roman"/>
          <w:b w:val="false"/>
          <w:i w:val="false"/>
          <w:color w:val="000000"/>
          <w:sz w:val="28"/>
        </w:rPr>
        <w:t>
      1. Тараптар мемлекеттерінің кеден органдары өз бастамасы бойынша немесе сұрау салу бойынша бір-біріне кеден заңнамасын бұзатын немесе бұзуы мүмкін, сондай-ақ бұл экономикаға, денсаулық сақтауға, қоғамдық қауіпсіздікке залал келтіруі мүмкін болған кезде жасалған немесе дайындалып жатқан әрекеттер туралы ақпаратты ұсынады.</w:t>
      </w:r>
      <w:r>
        <w:br/>
      </w:r>
      <w:r>
        <w:rPr>
          <w:rFonts w:ascii="Times New Roman"/>
          <w:b w:val="false"/>
          <w:i w:val="false"/>
          <w:color w:val="000000"/>
          <w:sz w:val="28"/>
        </w:rPr>
        <w:t>
</w:t>
      </w:r>
      <w:r>
        <w:rPr>
          <w:rFonts w:ascii="Times New Roman"/>
          <w:b w:val="false"/>
          <w:i w:val="false"/>
          <w:color w:val="000000"/>
          <w:sz w:val="28"/>
        </w:rPr>
        <w:t>
      2. Егер экспорттайтын Тарап мемлекетінің кеден органына импорттайтын тараптың шекарасын кесіп өткенге дейін кедендік құнды тауарларды, сыныптауды және шығарылған елін айқындау қағидаларын қоса алғанда, кеден заңнамасын бұзу туралы ақпарат белгілі болса, онда мұндай ақпарат импорттайтын Тарап мемлекетінің кеден органына алдын ала берілуі мүмкін.</w:t>
      </w:r>
    </w:p>
    <w:bookmarkEnd w:id="9"/>
    <w:bookmarkStart w:name="z16" w:id="10"/>
    <w:p>
      <w:pPr>
        <w:spacing w:after="0"/>
        <w:ind w:left="0"/>
        <w:jc w:val="left"/>
      </w:pPr>
      <w:r>
        <w:rPr>
          <w:rFonts w:ascii="Times New Roman"/>
          <w:b/>
          <w:i w:val="false"/>
          <w:color w:val="000000"/>
        </w:rPr>
        <w:t xml:space="preserve"> 
5-бап</w:t>
      </w:r>
      <w:r>
        <w:br/>
      </w:r>
      <w:r>
        <w:rPr>
          <w:rFonts w:ascii="Times New Roman"/>
          <w:b/>
          <w:i w:val="false"/>
          <w:color w:val="000000"/>
        </w:rPr>
        <w:t>
Автоматтандырылған ақпарат алмасу</w:t>
      </w:r>
    </w:p>
    <w:bookmarkEnd w:id="10"/>
    <w:p>
      <w:pPr>
        <w:spacing w:after="0"/>
        <w:ind w:left="0"/>
        <w:jc w:val="both"/>
      </w:pPr>
      <w:r>
        <w:rPr>
          <w:rFonts w:ascii="Times New Roman"/>
          <w:b w:val="false"/>
          <w:i w:val="false"/>
          <w:color w:val="000000"/>
          <w:sz w:val="28"/>
        </w:rPr>
        <w:t>      Тараптар мемлекеттерінің кеден органдары автоматтандырылған режимде ақпарат алмасуға құқылы.</w:t>
      </w:r>
    </w:p>
    <w:bookmarkStart w:name="z17" w:id="11"/>
    <w:p>
      <w:pPr>
        <w:spacing w:after="0"/>
        <w:ind w:left="0"/>
        <w:jc w:val="left"/>
      </w:pPr>
      <w:r>
        <w:rPr>
          <w:rFonts w:ascii="Times New Roman"/>
          <w:b/>
          <w:i w:val="false"/>
          <w:color w:val="000000"/>
        </w:rPr>
        <w:t xml:space="preserve"> 
6-бап</w:t>
      </w:r>
      <w:r>
        <w:br/>
      </w:r>
      <w:r>
        <w:rPr>
          <w:rFonts w:ascii="Times New Roman"/>
          <w:b/>
          <w:i w:val="false"/>
          <w:color w:val="000000"/>
        </w:rPr>
        <w:t>
Құжаттарды беру</w:t>
      </w:r>
    </w:p>
    <w:bookmarkEnd w:id="11"/>
    <w:bookmarkStart w:name="z18" w:id="12"/>
    <w:p>
      <w:pPr>
        <w:spacing w:after="0"/>
        <w:ind w:left="0"/>
        <w:jc w:val="both"/>
      </w:pPr>
      <w:r>
        <w:rPr>
          <w:rFonts w:ascii="Times New Roman"/>
          <w:b w:val="false"/>
          <w:i w:val="false"/>
          <w:color w:val="000000"/>
          <w:sz w:val="28"/>
        </w:rPr>
        <w:t>
      1. Тараптар мемлекеттерінің бірінің кеден органы басқа Тарап мемлекетінің кеден органының сұрау салуы бойынша қажетті құжаттардың көшірмелерін береді.</w:t>
      </w:r>
      <w:r>
        <w:br/>
      </w:r>
      <w:r>
        <w:rPr>
          <w:rFonts w:ascii="Times New Roman"/>
          <w:b w:val="false"/>
          <w:i w:val="false"/>
          <w:color w:val="000000"/>
          <w:sz w:val="28"/>
        </w:rPr>
        <w:t>
      Сұрау салу бойынша түпнұсқа құжаттарды беру куәландырылған көшірмелер мен фотокөшірмелер жеткіліксіз болып табылған жағдайларда жүзеге асырылады. Түпнұсқа құжаттар келісілген мерзімде сұрау салынған кеден органына қайтарылуы тиіс.</w:t>
      </w:r>
      <w:r>
        <w:br/>
      </w:r>
      <w:r>
        <w:rPr>
          <w:rFonts w:ascii="Times New Roman"/>
          <w:b w:val="false"/>
          <w:i w:val="false"/>
          <w:color w:val="000000"/>
          <w:sz w:val="28"/>
        </w:rPr>
        <w:t>
</w:t>
      </w:r>
      <w:r>
        <w:rPr>
          <w:rFonts w:ascii="Times New Roman"/>
          <w:b w:val="false"/>
          <w:i w:val="false"/>
          <w:color w:val="000000"/>
          <w:sz w:val="28"/>
        </w:rPr>
        <w:t>
      2. Құжаттарды беру туралы сұрау салуларда істің мәні осы бапқа сәйкес жазылады.</w:t>
      </w:r>
    </w:p>
    <w:bookmarkEnd w:id="12"/>
    <w:bookmarkStart w:name="z20" w:id="13"/>
    <w:p>
      <w:pPr>
        <w:spacing w:after="0"/>
        <w:ind w:left="0"/>
        <w:jc w:val="left"/>
      </w:pPr>
      <w:r>
        <w:rPr>
          <w:rFonts w:ascii="Times New Roman"/>
          <w:b/>
          <w:i w:val="false"/>
          <w:color w:val="000000"/>
        </w:rPr>
        <w:t xml:space="preserve"> 
7-бап</w:t>
      </w:r>
      <w:r>
        <w:br/>
      </w:r>
      <w:r>
        <w:rPr>
          <w:rFonts w:ascii="Times New Roman"/>
          <w:b/>
          <w:i w:val="false"/>
          <w:color w:val="000000"/>
        </w:rPr>
        <w:t>
Бақыланатын жеткізілімдер</w:t>
      </w:r>
    </w:p>
    <w:bookmarkEnd w:id="13"/>
    <w:p>
      <w:pPr>
        <w:spacing w:after="0"/>
        <w:ind w:left="0"/>
        <w:jc w:val="both"/>
      </w:pPr>
      <w:r>
        <w:rPr>
          <w:rFonts w:ascii="Times New Roman"/>
          <w:b w:val="false"/>
          <w:i w:val="false"/>
          <w:color w:val="000000"/>
          <w:sz w:val="28"/>
        </w:rPr>
        <w:t>      Тараптар мемлекеттерінің кеден органдары өзара келісімнің негізінде және кедендік бақылаумен кедендік құқық бұзушылықтарды тергеуге және қарсы күреске жәрдемдесу мақсатында өз мемлекетінің аумағы бойынша күдікті жүктерді өткізуге рұқсат береді. Егер мұндай рұқсатты беру Тарап мемлекеттерінің бірінің кеден органының құзыретіне енбесе, онда ол ынтымақтастық мақсатында тиісті құзыреті бар мемлекеттік органдарға жүгінеді немесе істі сондай органға немесе органдарға береді.</w:t>
      </w:r>
    </w:p>
    <w:bookmarkStart w:name="z21" w:id="14"/>
    <w:p>
      <w:pPr>
        <w:spacing w:after="0"/>
        <w:ind w:left="0"/>
        <w:jc w:val="left"/>
      </w:pPr>
      <w:r>
        <w:rPr>
          <w:rFonts w:ascii="Times New Roman"/>
          <w:b/>
          <w:i w:val="false"/>
          <w:color w:val="000000"/>
        </w:rPr>
        <w:t xml:space="preserve"> 
8-бап</w:t>
      </w:r>
      <w:r>
        <w:br/>
      </w:r>
      <w:r>
        <w:rPr>
          <w:rFonts w:ascii="Times New Roman"/>
          <w:b/>
          <w:i w:val="false"/>
          <w:color w:val="000000"/>
        </w:rPr>
        <w:t>
Сұрау салудың нысаны мен мазмұны</w:t>
      </w:r>
    </w:p>
    <w:bookmarkEnd w:id="14"/>
    <w:bookmarkStart w:name="z22" w:id="15"/>
    <w:p>
      <w:pPr>
        <w:spacing w:after="0"/>
        <w:ind w:left="0"/>
        <w:jc w:val="both"/>
      </w:pPr>
      <w:r>
        <w:rPr>
          <w:rFonts w:ascii="Times New Roman"/>
          <w:b w:val="false"/>
          <w:i w:val="false"/>
          <w:color w:val="000000"/>
          <w:sz w:val="28"/>
        </w:rPr>
        <w:t>
      1. Осы Келісімнің шеңберінде жәрдем көрсету туралы сұрау салу тікелей басқа Тарап мемлекетінің кеден органына жолданады.</w:t>
      </w:r>
      <w:r>
        <w:br/>
      </w:r>
      <w:r>
        <w:rPr>
          <w:rFonts w:ascii="Times New Roman"/>
          <w:b w:val="false"/>
          <w:i w:val="false"/>
          <w:color w:val="000000"/>
          <w:sz w:val="28"/>
        </w:rPr>
        <w:t>
</w:t>
      </w:r>
      <w:r>
        <w:rPr>
          <w:rFonts w:ascii="Times New Roman"/>
          <w:b w:val="false"/>
          <w:i w:val="false"/>
          <w:color w:val="000000"/>
          <w:sz w:val="28"/>
        </w:rPr>
        <w:t>
      2. Сұрау салу жазбаша немесе электрондық нысанда ағылшын немесе орыс тілдерінде ұсынылуы және оны орындау үшін қажет деп саналатын кез келген ақпаратты қамтуы тиіс.</w:t>
      </w:r>
      <w:r>
        <w:br/>
      </w:r>
      <w:r>
        <w:rPr>
          <w:rFonts w:ascii="Times New Roman"/>
          <w:b w:val="false"/>
          <w:i w:val="false"/>
          <w:color w:val="000000"/>
          <w:sz w:val="28"/>
        </w:rPr>
        <w:t>
      Сұрау салушы Тарап мемлекетінің кеден органы электрондық құралдармен берілген сұрау салуды жазбаша растауды талап етуге құқылы.</w:t>
      </w:r>
      <w:r>
        <w:br/>
      </w:r>
      <w:r>
        <w:rPr>
          <w:rFonts w:ascii="Times New Roman"/>
          <w:b w:val="false"/>
          <w:i w:val="false"/>
          <w:color w:val="000000"/>
          <w:sz w:val="28"/>
        </w:rPr>
        <w:t>
</w:t>
      </w:r>
      <w:r>
        <w:rPr>
          <w:rFonts w:ascii="Times New Roman"/>
          <w:b w:val="false"/>
          <w:i w:val="false"/>
          <w:color w:val="000000"/>
          <w:sz w:val="28"/>
        </w:rPr>
        <w:t>
      3. Сұрау салуда мынадай ақпарат болуы тиіс:</w:t>
      </w:r>
      <w:r>
        <w:br/>
      </w:r>
      <w:r>
        <w:rPr>
          <w:rFonts w:ascii="Times New Roman"/>
          <w:b w:val="false"/>
          <w:i w:val="false"/>
          <w:color w:val="000000"/>
          <w:sz w:val="28"/>
        </w:rPr>
        <w:t>
      а) сұрау салушы Тарап мемлекетінің кеден органының атауы;</w:t>
      </w:r>
      <w:r>
        <w:br/>
      </w:r>
      <w:r>
        <w:rPr>
          <w:rFonts w:ascii="Times New Roman"/>
          <w:b w:val="false"/>
          <w:i w:val="false"/>
          <w:color w:val="000000"/>
          <w:sz w:val="28"/>
        </w:rPr>
        <w:t>
      б) осы Келісімнің ережелеріне сілтеме;</w:t>
      </w:r>
      <w:r>
        <w:br/>
      </w:r>
      <w:r>
        <w:rPr>
          <w:rFonts w:ascii="Times New Roman"/>
          <w:b w:val="false"/>
          <w:i w:val="false"/>
          <w:color w:val="000000"/>
          <w:sz w:val="28"/>
        </w:rPr>
        <w:t>
      в) істің қысқаша мәні;</w:t>
      </w:r>
      <w:r>
        <w:br/>
      </w:r>
      <w:r>
        <w:rPr>
          <w:rFonts w:ascii="Times New Roman"/>
          <w:b w:val="false"/>
          <w:i w:val="false"/>
          <w:color w:val="000000"/>
          <w:sz w:val="28"/>
        </w:rPr>
        <w:t>
      г) қажет болған кезде, қосымшалар (сұрау салудың мәтінінде оларға сілтеме жасалатын құжаттардың көшірмелері), сондай-ақ келісімшарттардың, кедендік декларациялар шоттарының (инвойстарының) және ілеспе құжаттардың көшірмелері;</w:t>
      </w:r>
      <w:r>
        <w:br/>
      </w:r>
      <w:r>
        <w:rPr>
          <w:rFonts w:ascii="Times New Roman"/>
          <w:b w:val="false"/>
          <w:i w:val="false"/>
          <w:color w:val="000000"/>
          <w:sz w:val="28"/>
        </w:rPr>
        <w:t>
      д) оларды орындауға сұрау салынатын нақты әрекеттердің тізбесі;</w:t>
      </w:r>
      <w:r>
        <w:br/>
      </w:r>
      <w:r>
        <w:rPr>
          <w:rFonts w:ascii="Times New Roman"/>
          <w:b w:val="false"/>
          <w:i w:val="false"/>
          <w:color w:val="000000"/>
          <w:sz w:val="28"/>
        </w:rPr>
        <w:t>
      е) кедендік рәсімдердің түрлері;</w:t>
      </w:r>
      <w:r>
        <w:br/>
      </w:r>
      <w:r>
        <w:rPr>
          <w:rFonts w:ascii="Times New Roman"/>
          <w:b w:val="false"/>
          <w:i w:val="false"/>
          <w:color w:val="000000"/>
          <w:sz w:val="28"/>
        </w:rPr>
        <w:t>
      ж) егер олардың жеке басы белгілі болса, сұрау салу оларға қатысты тұлғалардың аты-жөндері және мекенжайлары.</w:t>
      </w:r>
      <w:r>
        <w:br/>
      </w:r>
      <w:r>
        <w:rPr>
          <w:rFonts w:ascii="Times New Roman"/>
          <w:b w:val="false"/>
          <w:i w:val="false"/>
          <w:color w:val="000000"/>
          <w:sz w:val="28"/>
        </w:rPr>
        <w:t>
      Сұрау салынатын Тарап мемлекетінің кеден органында сұрау салынған ақпарат болмаған жағдайда, ол өз мемлекетінің заңнамасына сәйкес оны іздеумен айналысады.</w:t>
      </w:r>
      <w:r>
        <w:br/>
      </w:r>
      <w:r>
        <w:rPr>
          <w:rFonts w:ascii="Times New Roman"/>
          <w:b w:val="false"/>
          <w:i w:val="false"/>
          <w:color w:val="000000"/>
          <w:sz w:val="28"/>
        </w:rPr>
        <w:t>
      Егер жәрдемді сұрау салынатын Тарап мемлекетінің басқа органдары көрсетуі тиіс болса, сұрау салынатын кеден органы сол органдарды және тиісті келісімді немесе шартты көрсетуі қажет.</w:t>
      </w:r>
      <w:r>
        <w:br/>
      </w:r>
      <w:r>
        <w:rPr>
          <w:rFonts w:ascii="Times New Roman"/>
          <w:b w:val="false"/>
          <w:i w:val="false"/>
          <w:color w:val="000000"/>
          <w:sz w:val="28"/>
        </w:rPr>
        <w:t>
      Осы Келісім бойынша ақпарат алмасуды Тараптар мемлекеттерінің кеден органдары осы мақсаттар үшін арнайы айқындайтын уәкілетті лауазымды тұлғалар жүзеге асырады.</w:t>
      </w:r>
    </w:p>
    <w:bookmarkEnd w:id="15"/>
    <w:bookmarkStart w:name="z25" w:id="16"/>
    <w:p>
      <w:pPr>
        <w:spacing w:after="0"/>
        <w:ind w:left="0"/>
        <w:jc w:val="left"/>
      </w:pPr>
      <w:r>
        <w:rPr>
          <w:rFonts w:ascii="Times New Roman"/>
          <w:b/>
          <w:i w:val="false"/>
          <w:color w:val="000000"/>
        </w:rPr>
        <w:t xml:space="preserve"> 
9-бап</w:t>
      </w:r>
      <w:r>
        <w:br/>
      </w:r>
      <w:r>
        <w:rPr>
          <w:rFonts w:ascii="Times New Roman"/>
          <w:b/>
          <w:i w:val="false"/>
          <w:color w:val="000000"/>
        </w:rPr>
        <w:t>
Сарапшылар және куәгерлер</w:t>
      </w:r>
    </w:p>
    <w:bookmarkEnd w:id="16"/>
    <w:p>
      <w:pPr>
        <w:spacing w:after="0"/>
        <w:ind w:left="0"/>
        <w:jc w:val="both"/>
      </w:pPr>
      <w:r>
        <w:rPr>
          <w:rFonts w:ascii="Times New Roman"/>
          <w:b w:val="false"/>
          <w:i w:val="false"/>
          <w:color w:val="000000"/>
          <w:sz w:val="28"/>
        </w:rPr>
        <w:t>      Егер Тарап қаралатын кедендік құқық бұзушылыққа байланысты тиісті сұрау салумен басқа Тарапқа жүгінсе, соңғысы өз лауазымды тұлғаларын басқа Тарап мемлекетінің аумағында сот немесе әкімшілік процестерде сарапшылар немесе куәгерлер ретінде түсуге уәкілетті етуге құқылы.</w:t>
      </w:r>
      <w:r>
        <w:br/>
      </w:r>
      <w:r>
        <w:rPr>
          <w:rFonts w:ascii="Times New Roman"/>
          <w:b w:val="false"/>
          <w:i w:val="false"/>
          <w:color w:val="000000"/>
          <w:sz w:val="28"/>
        </w:rPr>
        <w:t>
      Сұрау салуда сұрау салынатын Тарап мемлекетінің кеден органының лауазымды тұлғасы қандай іс бойынша және кім ретінде түсуі қажет екені көрсетіледі.</w:t>
      </w:r>
    </w:p>
    <w:bookmarkStart w:name="z26" w:id="17"/>
    <w:p>
      <w:pPr>
        <w:spacing w:after="0"/>
        <w:ind w:left="0"/>
        <w:jc w:val="left"/>
      </w:pPr>
      <w:r>
        <w:rPr>
          <w:rFonts w:ascii="Times New Roman"/>
          <w:b/>
          <w:i w:val="false"/>
          <w:color w:val="000000"/>
        </w:rPr>
        <w:t xml:space="preserve"> 
10-бап</w:t>
      </w:r>
      <w:r>
        <w:br/>
      </w:r>
      <w:r>
        <w:rPr>
          <w:rFonts w:ascii="Times New Roman"/>
          <w:b/>
          <w:i w:val="false"/>
          <w:color w:val="000000"/>
        </w:rPr>
        <w:t>
Лауазымды тұлғалардың Тараптар мемлекеттерінің</w:t>
      </w:r>
      <w:r>
        <w:br/>
      </w:r>
      <w:r>
        <w:rPr>
          <w:rFonts w:ascii="Times New Roman"/>
          <w:b/>
          <w:i w:val="false"/>
          <w:color w:val="000000"/>
        </w:rPr>
        <w:t>
аумақтарында болуы</w:t>
      </w:r>
    </w:p>
    <w:bookmarkEnd w:id="17"/>
    <w:p>
      <w:pPr>
        <w:spacing w:after="0"/>
        <w:ind w:left="0"/>
        <w:jc w:val="both"/>
      </w:pPr>
      <w:r>
        <w:rPr>
          <w:rFonts w:ascii="Times New Roman"/>
          <w:b w:val="false"/>
          <w:i w:val="false"/>
          <w:color w:val="000000"/>
          <w:sz w:val="28"/>
        </w:rPr>
        <w:t>      Сұрау салушы Тарап мемлекетінің кеден органы арнайы тағайындаған лауазымды тұлғалар жазбаша сұрау салудың негізінде және сұрау салынатын Тарап мемлекетінің кеден органының рұқсатымен және ол қойған шарттарды сақтаған кезде, жедел-іздестіру әрекеттерін жүргізу және кедендік құқық бұзушылықты тергеу мақсатында:</w:t>
      </w:r>
      <w:r>
        <w:br/>
      </w:r>
      <w:r>
        <w:rPr>
          <w:rFonts w:ascii="Times New Roman"/>
          <w:b w:val="false"/>
          <w:i w:val="false"/>
          <w:color w:val="000000"/>
          <w:sz w:val="28"/>
        </w:rPr>
        <w:t>
      а) сұрау салынатын Тарап мемлекеті кеден органының офистерінде құжаттармен, сондай-ақ кедендік құқық бұзушылықтарға байланысты кез келген басқа ақпаратпен танысуы;</w:t>
      </w:r>
      <w:r>
        <w:br/>
      </w:r>
      <w:r>
        <w:rPr>
          <w:rFonts w:ascii="Times New Roman"/>
          <w:b w:val="false"/>
          <w:i w:val="false"/>
          <w:color w:val="000000"/>
          <w:sz w:val="28"/>
        </w:rPr>
        <w:t>
      б) сұрау салынатын Тарап мемлекетінің аумағында сұрау салынатын Тарап мемлекетінің кеден органының сұрау салушы Тарап мемлекетінің кеден органы мүддесінің саласына енетін жедел-іздестіру әрекеттерін және тергеуді жүргізу процесіне қатысуы мүмкін.</w:t>
      </w:r>
      <w:r>
        <w:br/>
      </w:r>
      <w:r>
        <w:rPr>
          <w:rFonts w:ascii="Times New Roman"/>
          <w:b w:val="false"/>
          <w:i w:val="false"/>
          <w:color w:val="000000"/>
          <w:sz w:val="28"/>
        </w:rPr>
        <w:t>
      Осы бап бойынша жәрдемдесу өз мемлекетінің ұлттық заңнамасының нормаларын сақтай отырып жүзеге асырылады.</w:t>
      </w:r>
    </w:p>
    <w:bookmarkStart w:name="z27" w:id="18"/>
    <w:p>
      <w:pPr>
        <w:spacing w:after="0"/>
        <w:ind w:left="0"/>
        <w:jc w:val="left"/>
      </w:pPr>
      <w:r>
        <w:rPr>
          <w:rFonts w:ascii="Times New Roman"/>
          <w:b/>
          <w:i w:val="false"/>
          <w:color w:val="000000"/>
        </w:rPr>
        <w:t xml:space="preserve"> 
11-бап</w:t>
      </w:r>
      <w:r>
        <w:br/>
      </w:r>
      <w:r>
        <w:rPr>
          <w:rFonts w:ascii="Times New Roman"/>
          <w:b/>
          <w:i w:val="false"/>
          <w:color w:val="000000"/>
        </w:rPr>
        <w:t>
Сұрау салушы кеден органы лауазымды тұлғаларының сұрау</w:t>
      </w:r>
      <w:r>
        <w:br/>
      </w:r>
      <w:r>
        <w:rPr>
          <w:rFonts w:ascii="Times New Roman"/>
          <w:b/>
          <w:i w:val="false"/>
          <w:color w:val="000000"/>
        </w:rPr>
        <w:t>
салынатын кеден органының шақыруы бойынша болуы</w:t>
      </w:r>
    </w:p>
    <w:bookmarkEnd w:id="18"/>
    <w:bookmarkStart w:name="z28" w:id="19"/>
    <w:p>
      <w:pPr>
        <w:spacing w:after="0"/>
        <w:ind w:left="0"/>
        <w:jc w:val="both"/>
      </w:pPr>
      <w:r>
        <w:rPr>
          <w:rFonts w:ascii="Times New Roman"/>
          <w:b w:val="false"/>
          <w:i w:val="false"/>
          <w:color w:val="000000"/>
          <w:sz w:val="28"/>
        </w:rPr>
        <w:t>
      1. Егер сұрау салынатын кеден органы жәрдем көрсету жөніндегі іс-шараларды жүргізу кезінде сұрау салушы кеден органы лауазымды тұлғасының болғаны дұрыс немесе міндетті деп санаса, ол бұл туралы сұрау салушы кеден органын хабардар етуі және оның лауазымды тұлғасын шақыруы тиіс.</w:t>
      </w:r>
      <w:r>
        <w:br/>
      </w:r>
      <w:r>
        <w:rPr>
          <w:rFonts w:ascii="Times New Roman"/>
          <w:b w:val="false"/>
          <w:i w:val="false"/>
          <w:color w:val="000000"/>
          <w:sz w:val="28"/>
        </w:rPr>
        <w:t>
      Мұндай қатысу осы Келісімнің </w:t>
      </w:r>
      <w:r>
        <w:rPr>
          <w:rFonts w:ascii="Times New Roman"/>
          <w:b w:val="false"/>
          <w:i w:val="false"/>
          <w:color w:val="000000"/>
          <w:sz w:val="28"/>
        </w:rPr>
        <w:t>12-бабына</w:t>
      </w:r>
      <w:r>
        <w:rPr>
          <w:rFonts w:ascii="Times New Roman"/>
          <w:b w:val="false"/>
          <w:i w:val="false"/>
          <w:color w:val="000000"/>
          <w:sz w:val="28"/>
        </w:rPr>
        <w:t xml:space="preserve"> және сұрау салынатын кеден органы қойған шарттарға сәйкес жүзеге асырылуы тиіс.</w:t>
      </w:r>
      <w:r>
        <w:br/>
      </w:r>
      <w:r>
        <w:rPr>
          <w:rFonts w:ascii="Times New Roman"/>
          <w:b w:val="false"/>
          <w:i w:val="false"/>
          <w:color w:val="000000"/>
          <w:sz w:val="28"/>
        </w:rPr>
        <w:t>
</w:t>
      </w:r>
      <w:r>
        <w:rPr>
          <w:rFonts w:ascii="Times New Roman"/>
          <w:b w:val="false"/>
          <w:i w:val="false"/>
          <w:color w:val="000000"/>
          <w:sz w:val="28"/>
        </w:rPr>
        <w:t>
      2. Тараптар мемлекеттерінің кеден органдары лауазымды тұлғаның болатын уақытын көрсетілген мерзімдер мен шарттардан тыс ұзартуы мүмкін.</w:t>
      </w:r>
    </w:p>
    <w:bookmarkEnd w:id="19"/>
    <w:bookmarkStart w:name="z30" w:id="20"/>
    <w:p>
      <w:pPr>
        <w:spacing w:after="0"/>
        <w:ind w:left="0"/>
        <w:jc w:val="left"/>
      </w:pPr>
      <w:r>
        <w:rPr>
          <w:rFonts w:ascii="Times New Roman"/>
          <w:b/>
          <w:i w:val="false"/>
          <w:color w:val="000000"/>
        </w:rPr>
        <w:t xml:space="preserve"> 
12-бап</w:t>
      </w:r>
      <w:r>
        <w:br/>
      </w:r>
      <w:r>
        <w:rPr>
          <w:rFonts w:ascii="Times New Roman"/>
          <w:b/>
          <w:i w:val="false"/>
          <w:color w:val="000000"/>
        </w:rPr>
        <w:t>
Шақырылған лауазымды тұлғалар үшін ережелер</w:t>
      </w:r>
    </w:p>
    <w:bookmarkEnd w:id="20"/>
    <w:bookmarkStart w:name="z31" w:id="21"/>
    <w:p>
      <w:pPr>
        <w:spacing w:after="0"/>
        <w:ind w:left="0"/>
        <w:jc w:val="both"/>
      </w:pPr>
      <w:r>
        <w:rPr>
          <w:rFonts w:ascii="Times New Roman"/>
          <w:b w:val="false"/>
          <w:i w:val="false"/>
          <w:color w:val="000000"/>
          <w:sz w:val="28"/>
        </w:rPr>
        <w:t>
      1. Басқа Тарап мемлекетінің аумағына келген Тараптардың бірінің лауазымды тұлғаларының кеңесші мәртебесі болады және олардың пікірлері ұсынымдық сипатта болады.</w:t>
      </w:r>
      <w:r>
        <w:br/>
      </w:r>
      <w:r>
        <w:rPr>
          <w:rFonts w:ascii="Times New Roman"/>
          <w:b w:val="false"/>
          <w:i w:val="false"/>
          <w:color w:val="000000"/>
          <w:sz w:val="28"/>
        </w:rPr>
        <w:t>
</w:t>
      </w:r>
      <w:r>
        <w:rPr>
          <w:rFonts w:ascii="Times New Roman"/>
          <w:b w:val="false"/>
          <w:i w:val="false"/>
          <w:color w:val="000000"/>
          <w:sz w:val="28"/>
        </w:rPr>
        <w:t>
      2. Мұндай лауазымды тұлғалардың екі Тарапқа да түсінікті тілде құжаттарды ұсыну мүмкіндігі болуы тиіс.</w:t>
      </w:r>
    </w:p>
    <w:bookmarkEnd w:id="21"/>
    <w:bookmarkStart w:name="z33" w:id="22"/>
    <w:p>
      <w:pPr>
        <w:spacing w:after="0"/>
        <w:ind w:left="0"/>
        <w:jc w:val="left"/>
      </w:pPr>
      <w:r>
        <w:rPr>
          <w:rFonts w:ascii="Times New Roman"/>
          <w:b/>
          <w:i w:val="false"/>
          <w:color w:val="000000"/>
        </w:rPr>
        <w:t xml:space="preserve"> 
13-бап</w:t>
      </w:r>
      <w:r>
        <w:br/>
      </w:r>
      <w:r>
        <w:rPr>
          <w:rFonts w:ascii="Times New Roman"/>
          <w:b/>
          <w:i w:val="false"/>
          <w:color w:val="000000"/>
        </w:rPr>
        <w:t>
Ақпаратты пайдалану және құпиялылығы</w:t>
      </w:r>
    </w:p>
    <w:bookmarkEnd w:id="22"/>
    <w:bookmarkStart w:name="z34" w:id="23"/>
    <w:p>
      <w:pPr>
        <w:spacing w:after="0"/>
        <w:ind w:left="0"/>
        <w:jc w:val="both"/>
      </w:pPr>
      <w:r>
        <w:rPr>
          <w:rFonts w:ascii="Times New Roman"/>
          <w:b w:val="false"/>
          <w:i w:val="false"/>
          <w:color w:val="000000"/>
          <w:sz w:val="28"/>
        </w:rPr>
        <w:t>
      1. Ақпаратты немесе құжаттарды берген кеден органы аталған ақпаратты немесе құжаттарды басқа органдар немесе басқа мақсаттарда пайдалануы мүмкін екендігін арнайы растайтын жағдайларды қоспағанда, осы Келісімнің негізінде алынған кез келген ақпаратты немесе құжаттарды Тарап мемлекетінің кеден органдары және тек осы Келісімнің мақсаттарында пайдалануы мүмкін.</w:t>
      </w:r>
      <w:r>
        <w:br/>
      </w:r>
      <w:r>
        <w:rPr>
          <w:rFonts w:ascii="Times New Roman"/>
          <w:b w:val="false"/>
          <w:i w:val="false"/>
          <w:color w:val="000000"/>
          <w:sz w:val="28"/>
        </w:rPr>
        <w:t>
</w:t>
      </w:r>
      <w:r>
        <w:rPr>
          <w:rFonts w:ascii="Times New Roman"/>
          <w:b w:val="false"/>
          <w:i w:val="false"/>
          <w:color w:val="000000"/>
          <w:sz w:val="28"/>
        </w:rPr>
        <w:t>
      2. Осы Келісімге сәйкес алынған кез келген ақпарат немесе құжаттар құпия болып саналады және бұл ақпарат алынған Тарап мемлекетінің ұлттық заңнамасы бойынша ұқсас ақпаратқа қолданылатын дәл осындай қорғау дәрежесін қолданады.</w:t>
      </w:r>
      <w:r>
        <w:br/>
      </w:r>
      <w:r>
        <w:rPr>
          <w:rFonts w:ascii="Times New Roman"/>
          <w:b w:val="false"/>
          <w:i w:val="false"/>
          <w:color w:val="000000"/>
          <w:sz w:val="28"/>
        </w:rPr>
        <w:t>
</w:t>
      </w:r>
      <w:r>
        <w:rPr>
          <w:rFonts w:ascii="Times New Roman"/>
          <w:b w:val="false"/>
          <w:i w:val="false"/>
          <w:color w:val="000000"/>
          <w:sz w:val="28"/>
        </w:rPr>
        <w:t>
      3. Алынған ақпарат тек осы Келісімнің ережелерін іске асыру мақсатында ғана пайдаланылуы тиіс.</w:t>
      </w:r>
      <w:r>
        <w:br/>
      </w:r>
      <w:r>
        <w:rPr>
          <w:rFonts w:ascii="Times New Roman"/>
          <w:b w:val="false"/>
          <w:i w:val="false"/>
          <w:color w:val="000000"/>
          <w:sz w:val="28"/>
        </w:rPr>
        <w:t>
      Тараптардың бірі аталған ақпаратты басқа мақсатта пайдаланған жағдайда, мұндай жағдайд абасқа Тараптың жазбаша келісімін алу қажет.</w:t>
      </w:r>
    </w:p>
    <w:bookmarkEnd w:id="23"/>
    <w:bookmarkStart w:name="z37" w:id="24"/>
    <w:p>
      <w:pPr>
        <w:spacing w:after="0"/>
        <w:ind w:left="0"/>
        <w:jc w:val="left"/>
      </w:pPr>
      <w:r>
        <w:rPr>
          <w:rFonts w:ascii="Times New Roman"/>
          <w:b/>
          <w:i w:val="false"/>
          <w:color w:val="000000"/>
        </w:rPr>
        <w:t xml:space="preserve"> 
14-бап</w:t>
      </w:r>
      <w:r>
        <w:br/>
      </w:r>
      <w:r>
        <w:rPr>
          <w:rFonts w:ascii="Times New Roman"/>
          <w:b/>
          <w:i w:val="false"/>
          <w:color w:val="000000"/>
        </w:rPr>
        <w:t>
Дербес деректерді қорғау</w:t>
      </w:r>
    </w:p>
    <w:bookmarkEnd w:id="24"/>
    <w:p>
      <w:pPr>
        <w:spacing w:after="0"/>
        <w:ind w:left="0"/>
        <w:jc w:val="both"/>
      </w:pPr>
      <w:r>
        <w:rPr>
          <w:rFonts w:ascii="Times New Roman"/>
          <w:b w:val="false"/>
          <w:i w:val="false"/>
          <w:color w:val="000000"/>
          <w:sz w:val="28"/>
        </w:rPr>
        <w:t>      Осы Келісімнің ережелеріне сәйкес алынған кез келген ақпарат Тараптар мемлекеттерінің ұлттық заңнамаларында көзделген дәл сондай құпиялылық мәртебесін және қорғау дәрежесін қолданады.</w:t>
      </w:r>
    </w:p>
    <w:bookmarkStart w:name="z38" w:id="25"/>
    <w:p>
      <w:pPr>
        <w:spacing w:after="0"/>
        <w:ind w:left="0"/>
        <w:jc w:val="left"/>
      </w:pPr>
      <w:r>
        <w:rPr>
          <w:rFonts w:ascii="Times New Roman"/>
          <w:b/>
          <w:i w:val="false"/>
          <w:color w:val="000000"/>
        </w:rPr>
        <w:t xml:space="preserve"> 
15-бап</w:t>
      </w:r>
      <w:r>
        <w:br/>
      </w:r>
      <w:r>
        <w:rPr>
          <w:rFonts w:ascii="Times New Roman"/>
          <w:b/>
          <w:i w:val="false"/>
          <w:color w:val="000000"/>
        </w:rPr>
        <w:t>
Ерекшеліктер</w:t>
      </w:r>
    </w:p>
    <w:bookmarkEnd w:id="25"/>
    <w:bookmarkStart w:name="z39" w:id="26"/>
    <w:p>
      <w:pPr>
        <w:spacing w:after="0"/>
        <w:ind w:left="0"/>
        <w:jc w:val="both"/>
      </w:pPr>
      <w:r>
        <w:rPr>
          <w:rFonts w:ascii="Times New Roman"/>
          <w:b w:val="false"/>
          <w:i w:val="false"/>
          <w:color w:val="000000"/>
          <w:sz w:val="28"/>
        </w:rPr>
        <w:t>
      1. Егер сұрау салынған көмекті орындау сұрау салынған Тараптың өтілу қаупіне әкелетін болса егемендігін, қауіпсіздігін, мемлекеттік саясатын не басқа кез келген маңызды ұлттық мүддесін бұзатын немесе оған қарама-қайшы келетін болса не сұрау салынған Тараптың мемлекеттік құпиясының жария етілу қаупіне әкелетін болса немесе оның заңнамасына немесе халықаралық міндеттемелеріне қарама-қайшы келетін болса, мұндай жағдайларда Тарап жәрдем көрсетуден бас тартуы не жағдайға қарай оны белгілі бір шарттармен ескертпе беруі мүмкін.</w:t>
      </w:r>
      <w:r>
        <w:br/>
      </w:r>
      <w:r>
        <w:rPr>
          <w:rFonts w:ascii="Times New Roman"/>
          <w:b w:val="false"/>
          <w:i w:val="false"/>
          <w:color w:val="000000"/>
          <w:sz w:val="28"/>
        </w:rPr>
        <w:t>
</w:t>
      </w:r>
      <w:r>
        <w:rPr>
          <w:rFonts w:ascii="Times New Roman"/>
          <w:b w:val="false"/>
          <w:i w:val="false"/>
          <w:color w:val="000000"/>
          <w:sz w:val="28"/>
        </w:rPr>
        <w:t>
      2. Егер ол жүргізіліп жатқан жедел-іздестіру әрекеттеріне немесе тергеуге, құқық өнідірісіне немесе сот өндірісіне кедергі жасауы мүмкін деген негізді түрде болжам болса, жәрдем көрсету кейінге қалдырылуы мүмкін. Мұндай жағдайда Тараптар мемлекеттерінің бірінің сұрау салынған кеден органы сұрау салушы кеден органымен консультациялар жүргізуге құқылы.</w:t>
      </w:r>
      <w:r>
        <w:br/>
      </w:r>
      <w:r>
        <w:rPr>
          <w:rFonts w:ascii="Times New Roman"/>
          <w:b w:val="false"/>
          <w:i w:val="false"/>
          <w:color w:val="000000"/>
          <w:sz w:val="28"/>
        </w:rPr>
        <w:t>
</w:t>
      </w:r>
      <w:r>
        <w:rPr>
          <w:rFonts w:ascii="Times New Roman"/>
          <w:b w:val="false"/>
          <w:i w:val="false"/>
          <w:color w:val="000000"/>
          <w:sz w:val="28"/>
        </w:rPr>
        <w:t>
      3. Жәрдем көрсетуден бас тартылған немесе ол кейінге қалдырылған жағдайда, Тараптар мемлекеттерінің сұрау салушы кеден органы тиісті себептері туралы жазбаша нысанда хабардар етілуі тиіс.</w:t>
      </w:r>
    </w:p>
    <w:bookmarkEnd w:id="26"/>
    <w:bookmarkStart w:name="z42" w:id="27"/>
    <w:p>
      <w:pPr>
        <w:spacing w:after="0"/>
        <w:ind w:left="0"/>
        <w:jc w:val="left"/>
      </w:pPr>
      <w:r>
        <w:rPr>
          <w:rFonts w:ascii="Times New Roman"/>
          <w:b/>
          <w:i w:val="false"/>
          <w:color w:val="000000"/>
        </w:rPr>
        <w:t xml:space="preserve"> 
16-бап</w:t>
      </w:r>
      <w:r>
        <w:br/>
      </w:r>
      <w:r>
        <w:rPr>
          <w:rFonts w:ascii="Times New Roman"/>
          <w:b/>
          <w:i w:val="false"/>
          <w:color w:val="000000"/>
        </w:rPr>
        <w:t>
Шығыстар</w:t>
      </w:r>
    </w:p>
    <w:bookmarkEnd w:id="27"/>
    <w:bookmarkStart w:name="z43" w:id="28"/>
    <w:p>
      <w:pPr>
        <w:spacing w:after="0"/>
        <w:ind w:left="0"/>
        <w:jc w:val="both"/>
      </w:pPr>
      <w:r>
        <w:rPr>
          <w:rFonts w:ascii="Times New Roman"/>
          <w:b w:val="false"/>
          <w:i w:val="false"/>
          <w:color w:val="000000"/>
          <w:sz w:val="28"/>
        </w:rPr>
        <w:t>
      1. Осы Келісімнің ережелерін орындау кезінде туындаған шығыстарды сұрау салушыТарап мемлекетінің кеден органы жабады.</w:t>
      </w:r>
      <w:r>
        <w:br/>
      </w:r>
      <w:r>
        <w:rPr>
          <w:rFonts w:ascii="Times New Roman"/>
          <w:b w:val="false"/>
          <w:i w:val="false"/>
          <w:color w:val="000000"/>
          <w:sz w:val="28"/>
        </w:rPr>
        <w:t>
</w:t>
      </w:r>
      <w:r>
        <w:rPr>
          <w:rFonts w:ascii="Times New Roman"/>
          <w:b w:val="false"/>
          <w:i w:val="false"/>
          <w:color w:val="000000"/>
          <w:sz w:val="28"/>
        </w:rPr>
        <w:t>
      2. Мемлекеттік қызметшілерден басқа сарапшылардың, куәгерлердің және аудармашылардың шығыстарын сұрау салушы Тарап мемлекетінің кеден органы жабады.</w:t>
      </w:r>
      <w:r>
        <w:br/>
      </w:r>
      <w:r>
        <w:rPr>
          <w:rFonts w:ascii="Times New Roman"/>
          <w:b w:val="false"/>
          <w:i w:val="false"/>
          <w:color w:val="000000"/>
          <w:sz w:val="28"/>
        </w:rPr>
        <w:t>
</w:t>
      </w:r>
      <w:r>
        <w:rPr>
          <w:rFonts w:ascii="Times New Roman"/>
          <w:b w:val="false"/>
          <w:i w:val="false"/>
          <w:color w:val="000000"/>
          <w:sz w:val="28"/>
        </w:rPr>
        <w:t>
      3. Егер сұрау салуды орындау елеулі көлемдегі шығыстарды талап етсе немесе ерекше сипатта болса, Тараптар мұндай сұрау салуды орындау шарттарын белгілеу және шығыстарды жабу мақсатында консультациялар жүргізеді.</w:t>
      </w:r>
    </w:p>
    <w:bookmarkEnd w:id="28"/>
    <w:bookmarkStart w:name="z46" w:id="29"/>
    <w:p>
      <w:pPr>
        <w:spacing w:after="0"/>
        <w:ind w:left="0"/>
        <w:jc w:val="left"/>
      </w:pPr>
      <w:r>
        <w:rPr>
          <w:rFonts w:ascii="Times New Roman"/>
          <w:b/>
          <w:i w:val="false"/>
          <w:color w:val="000000"/>
        </w:rPr>
        <w:t xml:space="preserve"> 
17-бап</w:t>
      </w:r>
      <w:r>
        <w:br/>
      </w:r>
      <w:r>
        <w:rPr>
          <w:rFonts w:ascii="Times New Roman"/>
          <w:b/>
          <w:i w:val="false"/>
          <w:color w:val="000000"/>
        </w:rPr>
        <w:t>
Келісімді орындау</w:t>
      </w:r>
    </w:p>
    <w:bookmarkEnd w:id="29"/>
    <w:p>
      <w:pPr>
        <w:spacing w:after="0"/>
        <w:ind w:left="0"/>
        <w:jc w:val="both"/>
      </w:pPr>
      <w:r>
        <w:rPr>
          <w:rFonts w:ascii="Times New Roman"/>
          <w:b w:val="false"/>
          <w:i w:val="false"/>
          <w:color w:val="000000"/>
          <w:sz w:val="28"/>
        </w:rPr>
        <w:t>      Осы Келісімде көзделген өзара іс-қимыл Тараптар мемлекеттерінің кеден органдары арасында тікелей жүзеге асырылады.</w:t>
      </w:r>
    </w:p>
    <w:bookmarkStart w:name="z47" w:id="30"/>
    <w:p>
      <w:pPr>
        <w:spacing w:after="0"/>
        <w:ind w:left="0"/>
        <w:jc w:val="left"/>
      </w:pPr>
      <w:r>
        <w:rPr>
          <w:rFonts w:ascii="Times New Roman"/>
          <w:b/>
          <w:i w:val="false"/>
          <w:color w:val="000000"/>
        </w:rPr>
        <w:t xml:space="preserve"> 
18-бап</w:t>
      </w:r>
      <w:r>
        <w:br/>
      </w:r>
      <w:r>
        <w:rPr>
          <w:rFonts w:ascii="Times New Roman"/>
          <w:b/>
          <w:i w:val="false"/>
          <w:color w:val="000000"/>
        </w:rPr>
        <w:t>
Дауларды шешу</w:t>
      </w:r>
    </w:p>
    <w:bookmarkEnd w:id="30"/>
    <w:bookmarkStart w:name="z48" w:id="31"/>
    <w:p>
      <w:pPr>
        <w:spacing w:after="0"/>
        <w:ind w:left="0"/>
        <w:jc w:val="both"/>
      </w:pPr>
      <w:r>
        <w:rPr>
          <w:rFonts w:ascii="Times New Roman"/>
          <w:b w:val="false"/>
          <w:i w:val="false"/>
          <w:color w:val="000000"/>
          <w:sz w:val="28"/>
        </w:rPr>
        <w:t>
      1. Осы Келісімнің ережелерін түсіндіруге байланысты туындайтын даулы мәселелерді Тарапт мемлекеттерінің кеден органдары консультациялар және өзара уағдаластық негізінде шешеді.</w:t>
      </w:r>
      <w:r>
        <w:br/>
      </w:r>
      <w:r>
        <w:rPr>
          <w:rFonts w:ascii="Times New Roman"/>
          <w:b w:val="false"/>
          <w:i w:val="false"/>
          <w:color w:val="000000"/>
          <w:sz w:val="28"/>
        </w:rPr>
        <w:t>
</w:t>
      </w:r>
      <w:r>
        <w:rPr>
          <w:rFonts w:ascii="Times New Roman"/>
          <w:b w:val="false"/>
          <w:i w:val="false"/>
          <w:color w:val="000000"/>
          <w:sz w:val="28"/>
        </w:rPr>
        <w:t>
      2. Шешілмеген дауларды немесе басқа қиындықтарды Тараптар дипломатиялық арналар арқылы реттейді.</w:t>
      </w:r>
    </w:p>
    <w:bookmarkEnd w:id="31"/>
    <w:bookmarkStart w:name="z50" w:id="32"/>
    <w:p>
      <w:pPr>
        <w:spacing w:after="0"/>
        <w:ind w:left="0"/>
        <w:jc w:val="left"/>
      </w:pPr>
      <w:r>
        <w:rPr>
          <w:rFonts w:ascii="Times New Roman"/>
          <w:b/>
          <w:i w:val="false"/>
          <w:color w:val="000000"/>
        </w:rPr>
        <w:t xml:space="preserve"> 
19-бап</w:t>
      </w:r>
      <w:r>
        <w:br/>
      </w:r>
      <w:r>
        <w:rPr>
          <w:rFonts w:ascii="Times New Roman"/>
          <w:b/>
          <w:i w:val="false"/>
          <w:color w:val="000000"/>
        </w:rPr>
        <w:t>
Өзгерістер мен толықтырулар енгізу</w:t>
      </w:r>
    </w:p>
    <w:bookmarkEnd w:id="32"/>
    <w:p>
      <w:pPr>
        <w:spacing w:after="0"/>
        <w:ind w:left="0"/>
        <w:jc w:val="both"/>
      </w:pPr>
      <w:r>
        <w:rPr>
          <w:rFonts w:ascii="Times New Roman"/>
          <w:b w:val="false"/>
          <w:i w:val="false"/>
          <w:color w:val="000000"/>
          <w:sz w:val="28"/>
        </w:rPr>
        <w:t>      Осы Келісімге Тараптар мемлекеттерінің өзара уағдаластығы бойынша осы Келісімнің ажырамас бөлігі болып табылатын жекелеген хаттамалармен ресімделетін өзгерістер мен толықтырулар енгізілуі мүмкін.</w:t>
      </w:r>
    </w:p>
    <w:bookmarkStart w:name="z51" w:id="33"/>
    <w:p>
      <w:pPr>
        <w:spacing w:after="0"/>
        <w:ind w:left="0"/>
        <w:jc w:val="left"/>
      </w:pPr>
      <w:r>
        <w:rPr>
          <w:rFonts w:ascii="Times New Roman"/>
          <w:b/>
          <w:i w:val="false"/>
          <w:color w:val="000000"/>
        </w:rPr>
        <w:t xml:space="preserve"> 
20-бап</w:t>
      </w:r>
      <w:r>
        <w:br/>
      </w:r>
      <w:r>
        <w:rPr>
          <w:rFonts w:ascii="Times New Roman"/>
          <w:b/>
          <w:i w:val="false"/>
          <w:color w:val="000000"/>
        </w:rPr>
        <w:t>
Келісімнің күшіне енуі және қолданысын тоқтату</w:t>
      </w:r>
    </w:p>
    <w:bookmarkEnd w:id="33"/>
    <w:p>
      <w:pPr>
        <w:spacing w:after="0"/>
        <w:ind w:left="0"/>
        <w:jc w:val="both"/>
      </w:pPr>
      <w:r>
        <w:rPr>
          <w:rFonts w:ascii="Times New Roman"/>
          <w:b w:val="false"/>
          <w:i w:val="false"/>
          <w:color w:val="000000"/>
          <w:sz w:val="28"/>
        </w:rPr>
        <w:t>      Осы Келісім қол қойылған күнінен бастап күшіне енеді.</w:t>
      </w:r>
      <w:r>
        <w:br/>
      </w:r>
      <w:r>
        <w:rPr>
          <w:rFonts w:ascii="Times New Roman"/>
          <w:b w:val="false"/>
          <w:i w:val="false"/>
          <w:color w:val="000000"/>
          <w:sz w:val="28"/>
        </w:rPr>
        <w:t>
      Осы Келісім, егер Тараптардың бірде біреуі дипломатиялық арналар арқылы жазбаша түрде басқа Тарапты кемінде 6 (алты) ай бұрын өзінің оның қолданылуын тоқтату ниеті туралы хабардар етпесе, белгісіз мерзімге жасалады.</w:t>
      </w:r>
      <w:r>
        <w:br/>
      </w:r>
      <w:r>
        <w:rPr>
          <w:rFonts w:ascii="Times New Roman"/>
          <w:b w:val="false"/>
          <w:i w:val="false"/>
          <w:color w:val="000000"/>
          <w:sz w:val="28"/>
        </w:rPr>
        <w:t>
      201 ___ жылғы «___» _________ __________ қаласында әрқайсысы қазақ, грузин және орыс тілдерінде екі данада жасалды, әрі барлық мәтіндердің бірдей күші бар. Мәтіндерді түсіндіру кезінде келіспеушіліктер туындаған жағдайда, орыс тіліндегі мәтін басым күшке ие болады.</w:t>
      </w:r>
    </w:p>
    <w:tbl>
      <w:tblPr>
        <w:tblW w:w="0" w:type="auto"/>
        <w:tblCellSpacing w:w="0" w:type="auto"/>
        <w:tblBorders>
          <w:top w:val="none"/>
          <w:left w:val="none"/>
          <w:bottom w:val="none"/>
          <w:right w:val="none"/>
          <w:insideH w:val="none"/>
          <w:insideV w:val="none"/>
        </w:tblBorders>
      </w:tblPr>
      <w:tblGrid>
        <w:gridCol w:w="6009"/>
        <w:gridCol w:w="5991"/>
      </w:tblGrid>
      <w:tr>
        <w:trPr>
          <w:trHeight w:val="30" w:hRule="atLeast"/>
        </w:trPr>
        <w:tc>
          <w:tcPr>
            <w:tcW w:w="6009"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w:t>
            </w:r>
            <w:r>
              <w:br/>
            </w:r>
            <w:r>
              <w:rPr>
                <w:rFonts w:ascii="Times New Roman"/>
                <w:b w:val="false"/>
                <w:i w:val="false"/>
                <w:color w:val="000000"/>
                <w:sz w:val="20"/>
              </w:rPr>
              <w:t>
</w:t>
            </w:r>
            <w:r>
              <w:rPr>
                <w:rFonts w:ascii="Times New Roman"/>
                <w:b w:val="false"/>
                <w:i/>
                <w:color w:val="000000"/>
                <w:sz w:val="20"/>
              </w:rPr>
              <w:t>     Үкіметі үшін</w:t>
            </w:r>
          </w:p>
        </w:tc>
        <w:tc>
          <w:tcPr>
            <w:tcW w:w="5991"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Грузияның</w:t>
            </w:r>
            <w:r>
              <w:br/>
            </w:r>
            <w:r>
              <w:rPr>
                <w:rFonts w:ascii="Times New Roman"/>
                <w:b w:val="false"/>
                <w:i w:val="false"/>
                <w:color w:val="000000"/>
                <w:sz w:val="20"/>
              </w:rPr>
              <w:t>
</w:t>
            </w:r>
            <w:r>
              <w:rPr>
                <w:rFonts w:ascii="Times New Roman"/>
                <w:b w:val="false"/>
                <w:i/>
                <w:color w:val="000000"/>
                <w:sz w:val="20"/>
              </w:rPr>
              <w:t>Үкіметі үшін</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