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0adc" w14:textId="9ff0a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кейбiр шешiмдерiнің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2014 жылғы 20 наурыздағы № 249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Үкiметiнiң кейбiр шешiмдерiнің күші жойылды деп танылсын.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2014 жылғы 20 наурыздағы </w:t>
      </w:r>
      <w:r>
        <w:br/>
      </w:r>
      <w:r>
        <w:rPr>
          <w:rFonts w:ascii="Times New Roman"/>
          <w:b w:val="false"/>
          <w:i w:val="false"/>
          <w:color w:val="000000"/>
          <w:sz w:val="28"/>
        </w:rPr>
        <w:t xml:space="preserve">
№ 249 қаулысына    </w:t>
      </w:r>
      <w:r>
        <w:br/>
      </w:r>
      <w:r>
        <w:rPr>
          <w:rFonts w:ascii="Times New Roman"/>
          <w:b w:val="false"/>
          <w:i w:val="false"/>
          <w:color w:val="000000"/>
          <w:sz w:val="28"/>
        </w:rPr>
        <w:t xml:space="preserve">
қосымша          </w:t>
      </w:r>
    </w:p>
    <w:bookmarkEnd w:id="1"/>
    <w:bookmarkStart w:name="z5" w:id="2"/>
    <w:p>
      <w:pPr>
        <w:spacing w:after="0"/>
        <w:ind w:left="0"/>
        <w:jc w:val="left"/>
      </w:pPr>
      <w:r>
        <w:rPr>
          <w:rFonts w:ascii="Times New Roman"/>
          <w:b/>
          <w:i w:val="false"/>
          <w:color w:val="000000"/>
        </w:rPr>
        <w:t xml:space="preserve"> 
Қазақстан Республикасы Үкiметiнiң күші жойылған кейбiр</w:t>
      </w:r>
      <w:r>
        <w:br/>
      </w:r>
      <w:r>
        <w:rPr>
          <w:rFonts w:ascii="Times New Roman"/>
          <w:b/>
          <w:i w:val="false"/>
          <w:color w:val="000000"/>
        </w:rPr>
        <w:t>
шешiмдерiнің тізбесі</w:t>
      </w:r>
    </w:p>
    <w:bookmarkEnd w:id="2"/>
    <w:bookmarkStart w:name="z6" w:id="3"/>
    <w:p>
      <w:pPr>
        <w:spacing w:after="0"/>
        <w:ind w:left="0"/>
        <w:jc w:val="both"/>
      </w:pPr>
      <w:r>
        <w:rPr>
          <w:rFonts w:ascii="Times New Roman"/>
          <w:b w:val="false"/>
          <w:i w:val="false"/>
          <w:color w:val="000000"/>
          <w:sz w:val="28"/>
        </w:rPr>
        <w:t>
      1. «Көшiп-келу квотасы бойынша келген оралмандарға және олардың отбасы мүшелеріне тұрақты тұратын жерiне бару және мүлкiн (оның iшiнде малын) апару жөнiндегi шығыстарын өтеу, келген жерi бойынша тұрғын үй сатып алу үшiн қаражат бөлу және бiржолғы жәрдемақылар төлеу ережесiн бекiту туралы» Қазақстан Республикасы Үкіметінің 2006 жылғы 6 қаңтардағы № 15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 2, 11-құжат).</w:t>
      </w:r>
      <w:r>
        <w:br/>
      </w:r>
      <w:r>
        <w:rPr>
          <w:rFonts w:ascii="Times New Roman"/>
          <w:b w:val="false"/>
          <w:i w:val="false"/>
          <w:color w:val="000000"/>
          <w:sz w:val="28"/>
        </w:rPr>
        <w:t>
</w:t>
      </w:r>
      <w:r>
        <w:rPr>
          <w:rFonts w:ascii="Times New Roman"/>
          <w:b w:val="false"/>
          <w:i w:val="false"/>
          <w:color w:val="000000"/>
          <w:sz w:val="28"/>
        </w:rPr>
        <w:t>
      2. «Оралмандарды көшіп келу квотасына енгізу ережесін бекіту туралы» Қазақстан Республикасы Үкіметінің 2007 жылғы 29 қыркүйектегі № 858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2007 ж., № 35, 400-құжат).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кейбір шешімдеріне толықтырулар мен өзгерістер енгізу туралы» Қазақстан Республикасы Үкіметінің 2007 жылғы 22 қазандағы № 978 қаулысы 1-тармағының </w:t>
      </w:r>
      <w:r>
        <w:rPr>
          <w:rFonts w:ascii="Times New Roman"/>
          <w:b w:val="false"/>
          <w:i w:val="false"/>
          <w:color w:val="000000"/>
          <w:sz w:val="28"/>
        </w:rPr>
        <w:t>1) тармақшасы</w:t>
      </w:r>
      <w:r>
        <w:rPr>
          <w:rFonts w:ascii="Times New Roman"/>
          <w:b w:val="false"/>
          <w:i w:val="false"/>
          <w:color w:val="000000"/>
          <w:sz w:val="28"/>
        </w:rPr>
        <w:t xml:space="preserve"> (Қазақстан Республикасының ПҮАЖ-ы, 2007 ж., № 40, 458-құжат).</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2006 жылғы 6 қаңтардағы № 15 қаулысына толықтыру мен өзгерістер енгізу туралы» Қазақстан Республикасы Үкіметінің 2010 жылғы 15 қаңтардағы № 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2010 ж., № 6, 78-құжат).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2006 жылғы 6 қаңтардағы № 15 қаулысына өзгерістер мен толықтырулар енгізу туралы» Қазақстан Республикасы Үкіметінің 2011 жылғы 4 наурыздағы № 230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2011 ж., № 24, 295-құжат).</w:t>
      </w:r>
      <w:r>
        <w:br/>
      </w:r>
      <w:r>
        <w:rPr>
          <w:rFonts w:ascii="Times New Roman"/>
          <w:b w:val="false"/>
          <w:i w:val="false"/>
          <w:color w:val="000000"/>
          <w:sz w:val="28"/>
        </w:rPr>
        <w:t>
</w:t>
      </w:r>
      <w:r>
        <w:rPr>
          <w:rFonts w:ascii="Times New Roman"/>
          <w:b w:val="false"/>
          <w:i w:val="false"/>
          <w:color w:val="000000"/>
          <w:sz w:val="28"/>
        </w:rPr>
        <w:t>
      6. «Оралмандардың 2012 – 2014 жылдарға арналған көшіп келу квотасын белгілеу туралы» Қазақстан Республикасы Үкіметінің 2011 жылғы 22 желтоқсандағы № 1581 </w:t>
      </w:r>
      <w:r>
        <w:rPr>
          <w:rFonts w:ascii="Times New Roman"/>
          <w:b w:val="false"/>
          <w:i w:val="false"/>
          <w:color w:val="000000"/>
          <w:sz w:val="28"/>
        </w:rPr>
        <w:t>қаулысы</w:t>
      </w:r>
      <w:r>
        <w:rPr>
          <w:rFonts w:ascii="Times New Roman"/>
          <w:b w:val="false"/>
          <w:i w:val="false"/>
          <w:color w:val="000000"/>
          <w:sz w:val="28"/>
        </w:rPr>
        <w:t>.</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