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b46f5" w14:textId="d6b46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2014 – 2018 жылдарға арналған стратегиялық жоспары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26 наурыздағы № 258 қаулысы. Күші жойылды - Қазақстан Республикасы Үкіметінің 2015 жылғы 23 сәуірдегі № 261 қаулысымен</w:t>
      </w:r>
    </w:p>
    <w:p>
      <w:pPr>
        <w:spacing w:after="0"/>
        <w:ind w:left="0"/>
        <w:jc w:val="both"/>
      </w:pPr>
      <w:r>
        <w:rPr>
          <w:rFonts w:ascii="Times New Roman"/>
          <w:b w:val="false"/>
          <w:i w:val="false"/>
          <w:color w:val="ff0000"/>
          <w:sz w:val="28"/>
        </w:rPr>
        <w:t xml:space="preserve">      Ескерту. Күші жойылды - ҚР Үкіметінің 23.04.2015 </w:t>
      </w:r>
      <w:r>
        <w:rPr>
          <w:rFonts w:ascii="Times New Roman"/>
          <w:b w:val="false"/>
          <w:i w:val="false"/>
          <w:color w:val="ff0000"/>
          <w:sz w:val="28"/>
        </w:rPr>
        <w:t>№ 261</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2008 жылғы 4 желтоқсандағы Қазақстан Республикасы Бюджет кодексінің </w:t>
      </w:r>
      <w:r>
        <w:rPr>
          <w:rFonts w:ascii="Times New Roman"/>
          <w:b w:val="false"/>
          <w:i w:val="false"/>
          <w:color w:val="000000"/>
          <w:sz w:val="28"/>
        </w:rPr>
        <w:t>62-бабына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Білім және ғылым министрлігінің 2014 – 2018 жылдарға арналған </w:t>
      </w:r>
      <w:r>
        <w:rPr>
          <w:rFonts w:ascii="Times New Roman"/>
          <w:b w:val="false"/>
          <w:i w:val="false"/>
          <w:color w:val="000000"/>
          <w:sz w:val="28"/>
        </w:rPr>
        <w:t>стратегиялық жоспары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2014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26 наурыздағы </w:t>
      </w:r>
      <w:r>
        <w:br/>
      </w:r>
      <w:r>
        <w:rPr>
          <w:rFonts w:ascii="Times New Roman"/>
          <w:b w:val="false"/>
          <w:i w:val="false"/>
          <w:color w:val="000000"/>
          <w:sz w:val="28"/>
        </w:rPr>
        <w:t xml:space="preserve">
№ 258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 Білім және ғылым министрлігінің 2014 – 2018 жылдарға арналған стратегиялық жоспары 1. Миссиясы мен пайымы</w:t>
      </w:r>
    </w:p>
    <w:bookmarkEnd w:id="2"/>
    <w:p>
      <w:pPr>
        <w:spacing w:after="0"/>
        <w:ind w:left="0"/>
        <w:jc w:val="both"/>
      </w:pPr>
      <w:r>
        <w:rPr>
          <w:rFonts w:ascii="Times New Roman"/>
          <w:b w:val="false"/>
          <w:i w:val="false"/>
          <w:color w:val="000000"/>
          <w:sz w:val="28"/>
        </w:rPr>
        <w:t>      Миссиясы: бәсекеге қабілеттілікті және тұрақты әлеуметтік-экономикалық өсімді қамтамасыз ететін білім және ғылым саласындағы мемлекеттік саясатты қалыптастыру және іске асыру.</w:t>
      </w:r>
      <w:r>
        <w:br/>
      </w:r>
      <w:r>
        <w:rPr>
          <w:rFonts w:ascii="Times New Roman"/>
          <w:b w:val="false"/>
          <w:i w:val="false"/>
          <w:color w:val="000000"/>
          <w:sz w:val="28"/>
        </w:rPr>
        <w:t>
      Пайымы: жоғары білімді, бәсекеге қабілетті, зиялы халық.</w:t>
      </w:r>
    </w:p>
    <w:bookmarkStart w:name="z6" w:id="3"/>
    <w:p>
      <w:pPr>
        <w:spacing w:after="0"/>
        <w:ind w:left="0"/>
        <w:jc w:val="left"/>
      </w:pPr>
      <w:r>
        <w:rPr>
          <w:rFonts w:ascii="Times New Roman"/>
          <w:b/>
          <w:i w:val="false"/>
          <w:color w:val="000000"/>
        </w:rPr>
        <w:t xml:space="preserve"> 
2. Ағымдағы жағдайды талдау және тиісті қызмет салаларының (аяларының) даму үрдістері</w:t>
      </w:r>
    </w:p>
    <w:bookmarkEnd w:id="3"/>
    <w:bookmarkStart w:name="z7" w:id="4"/>
    <w:p>
      <w:pPr>
        <w:spacing w:after="0"/>
        <w:ind w:left="0"/>
        <w:jc w:val="both"/>
      </w:pPr>
      <w:r>
        <w:rPr>
          <w:rFonts w:ascii="Times New Roman"/>
          <w:b w:val="false"/>
          <w:i w:val="false"/>
          <w:color w:val="000000"/>
          <w:sz w:val="28"/>
        </w:rPr>
        <w:t>      
</w:t>
      </w:r>
      <w:r>
        <w:rPr>
          <w:rFonts w:ascii="Times New Roman"/>
          <w:b/>
          <w:i w:val="false"/>
          <w:color w:val="000000"/>
          <w:sz w:val="28"/>
        </w:rPr>
        <w:t xml:space="preserve"> 1-стратегиялық бағыт. Сапалы білімге қолжетімділікті қамтамасыз ету</w:t>
      </w:r>
      <w:r>
        <w:br/>
      </w:r>
      <w:r>
        <w:rPr>
          <w:rFonts w:ascii="Times New Roman"/>
          <w:b w:val="false"/>
          <w:i w:val="false"/>
          <w:color w:val="000000"/>
          <w:sz w:val="28"/>
        </w:rPr>
        <w:t>
      Білім – елдің зияткерлік капиталын қалыптастырушы стратегиялық ресурс. Осыған байланысты білім Қазақстанның барлық даму стратегияларында аса маңызды басымдықтардың бірі ретінде айқындалған.</w:t>
      </w:r>
      <w:r>
        <w:br/>
      </w:r>
      <w:r>
        <w:rPr>
          <w:rFonts w:ascii="Times New Roman"/>
          <w:b w:val="false"/>
          <w:i w:val="false"/>
          <w:color w:val="000000"/>
          <w:sz w:val="28"/>
        </w:rPr>
        <w:t>
      Президент Н.Ә. Назарбаев 2014 жылғы 17 қаңтардағы «Қазақстан жолы: бір мақсат, бір мүдде, бір болашақ» атты Қазақстан халқына </w:t>
      </w:r>
      <w:r>
        <w:rPr>
          <w:rFonts w:ascii="Times New Roman"/>
          <w:b w:val="false"/>
          <w:i w:val="false"/>
          <w:color w:val="000000"/>
          <w:sz w:val="28"/>
        </w:rPr>
        <w:t>Жолдауында</w:t>
      </w:r>
      <w:r>
        <w:rPr>
          <w:rFonts w:ascii="Times New Roman"/>
          <w:b w:val="false"/>
          <w:i w:val="false"/>
          <w:color w:val="000000"/>
          <w:sz w:val="28"/>
        </w:rPr>
        <w:t xml:space="preserve"> білімді тағы да еліміздің әлемдегі ең дамыған 30 елдің қатарына кіруі жөніндегі жұмыстың басым бағыттарының бірі ретінде белгілеп берді.</w:t>
      </w:r>
      <w:r>
        <w:br/>
      </w:r>
      <w:r>
        <w:rPr>
          <w:rFonts w:ascii="Times New Roman"/>
          <w:b w:val="false"/>
          <w:i w:val="false"/>
          <w:color w:val="000000"/>
          <w:sz w:val="28"/>
        </w:rPr>
        <w:t>
      Қазақстан Республикасы Білім және ғылым министрінің 2014 жылғы 13 қаңтардағы № 9 бұйрығымен Білімнің, ғылымның және жастар саясатының басым бағыттарын іске асыру жөніндегі 2014 – 2016 жылдарға арналған іс-шаралар жоспары (бұдан әрі – Дамудың басым бағыттарының жоспары) бекітілді.</w:t>
      </w:r>
      <w:r>
        <w:br/>
      </w:r>
      <w:r>
        <w:rPr>
          <w:rFonts w:ascii="Times New Roman"/>
          <w:b w:val="false"/>
          <w:i w:val="false"/>
          <w:color w:val="000000"/>
          <w:sz w:val="28"/>
        </w:rPr>
        <w:t>
      Жоспарда Мемлекет басшысы алға қойған сапасы және қолжетімділігі бойынша қоғам мен экономиканың қажеттіліктеріне сай келетін бәсекеге қабілетті және ұтқыр білім беру жүйесін құру міндеттін іске асыру жөніндегі тактикалық іс-қимылдар айқындалған.</w:t>
      </w:r>
    </w:p>
    <w:bookmarkEnd w:id="4"/>
    <w:bookmarkStart w:name="z8" w:id="5"/>
    <w:p>
      <w:pPr>
        <w:spacing w:after="0"/>
        <w:ind w:left="0"/>
        <w:jc w:val="both"/>
      </w:pPr>
      <w:r>
        <w:rPr>
          <w:rFonts w:ascii="Times New Roman"/>
          <w:b w:val="false"/>
          <w:i w:val="false"/>
          <w:color w:val="000000"/>
          <w:sz w:val="28"/>
        </w:rPr>
        <w:t>      
</w:t>
      </w:r>
      <w:r>
        <w:rPr>
          <w:rFonts w:ascii="Times New Roman"/>
          <w:b/>
          <w:i w:val="false"/>
          <w:color w:val="000000"/>
          <w:sz w:val="28"/>
        </w:rPr>
        <w:t xml:space="preserve"> 1. Мектепке дейінгі тәрбиелеу және оқыту</w:t>
      </w:r>
      <w:r>
        <w:br/>
      </w:r>
      <w:r>
        <w:rPr>
          <w:rFonts w:ascii="Times New Roman"/>
          <w:b w:val="false"/>
          <w:i w:val="false"/>
          <w:color w:val="000000"/>
          <w:sz w:val="28"/>
        </w:rPr>
        <w:t>
      Реттелетін саланы немесе қызмет аясын дамытудың негізгі параметрлері</w:t>
      </w:r>
      <w:r>
        <w:br/>
      </w:r>
      <w:r>
        <w:rPr>
          <w:rFonts w:ascii="Times New Roman"/>
          <w:b w:val="false"/>
          <w:i w:val="false"/>
          <w:color w:val="000000"/>
          <w:sz w:val="28"/>
        </w:rPr>
        <w:t>
      Мектепке дейінгі тәрбиелеу мен оқытудың маңыздылығын арттыру жалпыәлемдік үрдістер қатарына жатады. Балабақшаға баратын балалар білім берудің барлық деңгейінде білімді жақсы меңгереді және өмірде табыстырақ болып табылады.</w:t>
      </w:r>
      <w:r>
        <w:br/>
      </w:r>
      <w:r>
        <w:rPr>
          <w:rFonts w:ascii="Times New Roman"/>
          <w:b w:val="false"/>
          <w:i w:val="false"/>
          <w:color w:val="000000"/>
          <w:sz w:val="28"/>
        </w:rPr>
        <w:t>
      Қазақстанда мектепке дейінгі тәрбиемен және оқытумен қамту 2013 жылмен салыстырғанда 1,9 %-ға өсті және 1-6 жастағы балалардың 48,8 %-ын, ал 3-6 жастағы балалардың 73,4 %-ын құрайды, дамыған елдерде бұл көрсеткіш 90-100 %- ға жетеді.</w:t>
      </w:r>
      <w:r>
        <w:br/>
      </w:r>
      <w:r>
        <w:rPr>
          <w:rFonts w:ascii="Times New Roman"/>
          <w:b w:val="false"/>
          <w:i w:val="false"/>
          <w:color w:val="000000"/>
          <w:sz w:val="28"/>
        </w:rPr>
        <w:t>
      Мектепке дейінгі ұйымдардағы орынға кезектің жыл сайын өсуі бала туу есебінен еліміз бойынша орта есеппен 19,9 %-ды құрайды. Бұдан басқа, бес өңірде бала туу және көші-қон факторларына байланысты бұл көрсеткіш 24,3 %-ды құрайды: Оңтүстік Қазақстан облысында – 46,1 %, Жамбыл облысында – 10,4 %, Алматы қаласында – 23,1 %, Астана қаласында – 10,1 %.</w:t>
      </w:r>
      <w:r>
        <w:br/>
      </w:r>
      <w:r>
        <w:rPr>
          <w:rFonts w:ascii="Times New Roman"/>
          <w:b w:val="false"/>
          <w:i w:val="false"/>
          <w:color w:val="000000"/>
          <w:sz w:val="28"/>
        </w:rPr>
        <w:t>
      Балабақшаларда 100 орынға орта есеппен 112 баладан келеді, оның ішінде қалаларда – 118. Қалалық жерде балабақшалармен 47,7 % (313,8 мың бала), ауылдық жерде – 31,8 % (160,1 мың бала) қамтылған.</w:t>
      </w:r>
      <w:r>
        <w:br/>
      </w:r>
      <w:r>
        <w:rPr>
          <w:rFonts w:ascii="Times New Roman"/>
          <w:b w:val="false"/>
          <w:i w:val="false"/>
          <w:color w:val="000000"/>
          <w:sz w:val="28"/>
        </w:rPr>
        <w:t>
      Мектепке дейінгі білім беру жүйесінде инклюзивті білім беру лайықты дамымай тұр. Мүмкіндігі шектеулі 138,5 мың баланың 44,8 мыңы немесе 32,3 %-ы – мектепке дейінгі жастағы балалар. Оның ішінде 8,1 мыңы – 0 – 3 жастағы, 36,7 мыңы – 3 – 6 жас аралығындағы балалар.</w:t>
      </w:r>
      <w:r>
        <w:br/>
      </w:r>
      <w:r>
        <w:rPr>
          <w:rFonts w:ascii="Times New Roman"/>
          <w:b w:val="false"/>
          <w:i w:val="false"/>
          <w:color w:val="000000"/>
          <w:sz w:val="28"/>
        </w:rPr>
        <w:t>
      Арнайы мектепке дейінгі бағдарламалармен 27406 (61 %) бала оқытылуда.</w:t>
      </w:r>
      <w:r>
        <w:br/>
      </w:r>
      <w:r>
        <w:rPr>
          <w:rFonts w:ascii="Times New Roman"/>
          <w:b w:val="false"/>
          <w:i w:val="false"/>
          <w:color w:val="000000"/>
          <w:sz w:val="28"/>
        </w:rPr>
        <w:t>
      Мәселен, 0-ден 3 жасқа дейінгі бүлдіршіндерді медициналық тексеру кезінде олардың дамуындағы проблемаларды анықтау 5,8 %-ды құрайды (2013 ж. – 8065, 2012 ж. – 8416), бұл түзету-дамыту көмегін көрсету және мүгедектіктің алдын алу нәтижелеріне әсер етеді.</w:t>
      </w:r>
      <w:r>
        <w:br/>
      </w:r>
      <w:r>
        <w:rPr>
          <w:rFonts w:ascii="Times New Roman"/>
          <w:b w:val="false"/>
          <w:i w:val="false"/>
          <w:color w:val="000000"/>
          <w:sz w:val="28"/>
        </w:rPr>
        <w:t>
      Мемлекеттік мектепке дейінгі ұйымдармен қатар жеке меншік балабақшалар да ашылуда, егер 2011 жылы олардың саны 449 болса, қазіргі уақытта – 898.</w:t>
      </w:r>
      <w:r>
        <w:br/>
      </w:r>
      <w:r>
        <w:rPr>
          <w:rFonts w:ascii="Times New Roman"/>
          <w:b w:val="false"/>
          <w:i w:val="false"/>
          <w:color w:val="000000"/>
          <w:sz w:val="28"/>
        </w:rPr>
        <w:t>
      Қазақстан Республикасы Президентінің 2014 жылғы 17 қаңтардағы «Қазақстан жолы – 2050: бір мақсат, бір мүдде, бір болашақ» атты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іске асыру мақсатында оқытудың қазіргі заманғы бағдарламалары мен әдістемелерін, білікті кадрларды ұсына отырып, 2020 жылға қарай 3 жастан 6 жасқа дейінгі балаларды қамтуды 100 %-ға жеткізу жоспарлануда.</w:t>
      </w:r>
      <w:r>
        <w:br/>
      </w:r>
      <w:r>
        <w:rPr>
          <w:rFonts w:ascii="Times New Roman"/>
          <w:b w:val="false"/>
          <w:i w:val="false"/>
          <w:color w:val="000000"/>
          <w:sz w:val="28"/>
        </w:rPr>
        <w:t>
      Мектепке дейінгі білім берудегі негізгі міндеттердің бірі мектепке дейінгі және бастауыш білім берудің сабақтастығы проблемаларын тиімді шешуге ықпал ету болып табылады. Осыған байланысты, озық халықаралық және үздік отандық тәжірибелер ескеріле отырып, мемлекеттік жалпыға білім беру стандарттары (бұдан әрі – МЖБС) және мектепке дейінгі тәрбие мен оқыту бағдарламалары жаңартылуда.</w:t>
      </w:r>
      <w:r>
        <w:br/>
      </w:r>
      <w:r>
        <w:rPr>
          <w:rFonts w:ascii="Times New Roman"/>
          <w:b w:val="false"/>
          <w:i w:val="false"/>
          <w:color w:val="000000"/>
          <w:sz w:val="28"/>
        </w:rPr>
        <w:t>
      Қазіргі таңда республикамыздың мектепке дейінгі ұйымдарында 90-нан астам атауды қамтитын әдістемелік кешендері бар «Балбөбек», «Қайнар», «Алғашқы қадам», «Зерек бала», «Біз мектепке барамыз» бағдарламалары пайдаланылады.</w:t>
      </w:r>
      <w:r>
        <w:br/>
      </w:r>
      <w:r>
        <w:rPr>
          <w:rFonts w:ascii="Times New Roman"/>
          <w:b w:val="false"/>
          <w:i w:val="false"/>
          <w:color w:val="000000"/>
          <w:sz w:val="28"/>
        </w:rPr>
        <w:t>
      Англия, Голландия, Австралия, Жаңа Зеландияның мектепке дейінгі тәрбие мен оқытудың жұмыс тәжірибесі ата-аналарды балаларды тәрбиелеу мен оқыту процесіне тартудың тиімділігін көрсетті. Аталған жұмыс нысаны республикамыздың жекелеген өңірлерінде ата-аналарға арналған консультациялық пункт түрінде сәтті енгізіле бастады. Бүгінгі таңда республикада отбасылық және қоғамдық тәрбиенің бірлігі мен сабақтастығын қамтамасыз ететін, ата-аналарға психологиялық-педагогикалық көмек беретін, мектепке дейінгі ұйымға бармайтын балалардың жан-жақты тұлғалық дамуына қолдау көрсететін 2 мыңға жуық ата-аналарға арналған консультациялық пункттер жұмыс істейді.</w:t>
      </w:r>
      <w:r>
        <w:br/>
      </w:r>
      <w:r>
        <w:rPr>
          <w:rFonts w:ascii="Times New Roman"/>
          <w:b w:val="false"/>
          <w:i w:val="false"/>
          <w:color w:val="000000"/>
          <w:sz w:val="28"/>
        </w:rPr>
        <w:t>
      Негізгі проблемаларды талдау</w:t>
      </w:r>
      <w:r>
        <w:br/>
      </w:r>
      <w:r>
        <w:rPr>
          <w:rFonts w:ascii="Times New Roman"/>
          <w:b w:val="false"/>
          <w:i w:val="false"/>
          <w:color w:val="000000"/>
          <w:sz w:val="28"/>
        </w:rPr>
        <w:t>
      Мектепке дейінгі білім беруге толық қолжетімділік қамтамасыз етілмеген. Мектепке дейінгі орындарға қажеттілік 487,9 мың адамды (2012 жылы – 406,6 мың адам) құрайды. Бұл демографиялық, көші-қон, экономикалық факторлармен байланысты.</w:t>
      </w:r>
      <w:r>
        <w:br/>
      </w:r>
      <w:r>
        <w:rPr>
          <w:rFonts w:ascii="Times New Roman"/>
          <w:b w:val="false"/>
          <w:i w:val="false"/>
          <w:color w:val="000000"/>
          <w:sz w:val="28"/>
        </w:rPr>
        <w:t>
      Мектепке дейінгі ұйымдардағы орын тапшылығы проблемасын шешу мақсатында Мектепке дейінгі ұйымдарды енгізу мен ашудың 2014 – 2020 жылдарға арналған қадамдық жоспары әзірленді. Жоспарға сәйкес 480 мыңнан астам орынның ашылуы қамтамасыз етіледі, бұл 1 жастан 6 жасқа дейінгі балаларды 80 %-ға, 3 жастан 6 жасқа дейінгі балаларды 100 %-ға дейін қамтуға мүмкіндік береді.</w:t>
      </w:r>
      <w:r>
        <w:br/>
      </w:r>
      <w:r>
        <w:rPr>
          <w:rFonts w:ascii="Times New Roman"/>
          <w:b w:val="false"/>
          <w:i w:val="false"/>
          <w:color w:val="000000"/>
          <w:sz w:val="28"/>
        </w:rPr>
        <w:t>
      Балалармен жұмыста қолданылатын әдістер мен нысандардың қазіргі заман талабына сәйкес келмейтіндігі, мектепке дейінгі білім беруге инновациялық технологияларды енгізуде жүйеліліктің жоқтығы орын алуда. Бағдарламалық-нысаналы іс-әрекеттің болмауы жағдайында сапалы білімге қол жеткізудегі теңсіздік күшейе түсетін болады, бұл қалыптасатын әлеуметтік теңсіздікті күшейте түсетін факторлардың бірі болмақ. Қазақстан Республикасының 2020 жылға дейін стратегиялық даму жоспарына сәйкес тұрған жері мен отбасы табысына қарамастан, барлық балаларды мектепке дейінгі тәрбиелеуге және оқытуға мүмкіндік берілуі тиіс.</w:t>
      </w:r>
      <w:r>
        <w:br/>
      </w:r>
      <w:r>
        <w:rPr>
          <w:rFonts w:ascii="Times New Roman"/>
          <w:b w:val="false"/>
          <w:i w:val="false"/>
          <w:color w:val="000000"/>
          <w:sz w:val="28"/>
        </w:rPr>
        <w:t>
      Осыған байланысты, мектепке дейінгі тәрбиелеу мен оқыту жүйесіне жаңа оқу-әдістемелік кешендер мен технологияларды әзірлеу, сынамалау және енгізу, қолданыстағы бағдарламаларды жаңарту жоспарланып отыр.</w:t>
      </w:r>
      <w:r>
        <w:br/>
      </w:r>
      <w:r>
        <w:rPr>
          <w:rFonts w:ascii="Times New Roman"/>
          <w:b w:val="false"/>
          <w:i w:val="false"/>
          <w:color w:val="000000"/>
          <w:sz w:val="28"/>
        </w:rPr>
        <w:t>
      Проблемалардың бірі мектепке дейінгі ұйымдардың біліктілігі сай емес кадрлармен жасақталуы болып табылады.</w:t>
      </w:r>
      <w:r>
        <w:br/>
      </w:r>
      <w:r>
        <w:rPr>
          <w:rFonts w:ascii="Times New Roman"/>
          <w:b w:val="false"/>
          <w:i w:val="false"/>
          <w:color w:val="000000"/>
          <w:sz w:val="28"/>
        </w:rPr>
        <w:t>
      Балабақшалардағы педагогтердің 20 %-ында ғана мектепке дейінгі тәрбиелеуге және оқытуға маманданған мектепке дейінгі педагогикалық жоғары білімі бар.</w:t>
      </w:r>
      <w:r>
        <w:br/>
      </w:r>
      <w:r>
        <w:rPr>
          <w:rFonts w:ascii="Times New Roman"/>
          <w:b w:val="false"/>
          <w:i w:val="false"/>
          <w:color w:val="000000"/>
          <w:sz w:val="28"/>
        </w:rPr>
        <w:t>
      Қазіргі таңда «Мектепке дейінгі тәрбие мен оқыту» мамандығы бойынша кадрларды даярлау 32 жоғары оқу орны мен 31 колледжде жүзеге асырылады. Оларда тиісінше 19,9 мың және 5,5 мың адам білім алуда. Мемлекеттік тапсырыс (бұдан әрі – мемтапсырыс) бойынша оқытылатын техникалық және кәсіптік білім беру ұйымдарының студенттер санының жыл сайын өскенін атап өткен жөн: 2013 жылы – 5,4 мың, 2012 жылы – 5,0 мың, 2011 жылы – 4,1 мың адам.</w:t>
      </w:r>
      <w:r>
        <w:br/>
      </w:r>
      <w:r>
        <w:rPr>
          <w:rFonts w:ascii="Times New Roman"/>
          <w:b w:val="false"/>
          <w:i w:val="false"/>
          <w:color w:val="000000"/>
          <w:sz w:val="28"/>
        </w:rPr>
        <w:t xml:space="preserve">
      Мектепке дейінгі жоғары оқу орнынан кейінгі (магистратура) білімі бар кадрларды даярлауға арналған мемлекеттік тапсырыс көлемі ұлғаюда: 2012 жылы – 35 орын, 2013 жылы – 70 орын. </w:t>
      </w:r>
      <w:r>
        <w:br/>
      </w:r>
      <w:r>
        <w:rPr>
          <w:rFonts w:ascii="Times New Roman"/>
          <w:b w:val="false"/>
          <w:i w:val="false"/>
          <w:color w:val="000000"/>
          <w:sz w:val="28"/>
        </w:rPr>
        <w:t>
      Инклюзивтік білім беруді дамытудағы басты бағыт – дамудағы ауытқуларға ерте араласу – жеткіліксіз дамуда. Бүлдіршін жастағы балаларды түзету-педагогикалық көмекпен қамтудың төмендігі дамуында ауытқуы бар балаларды оңалтудың тиімділігіне кері әсерін тигізіп отыр. Мүмкіндіктері шектеулі балаларды сүйемелдеу бойынша психологиялық-педагогикалық түзету кабинеттерін (ППТК) ашу қажеттілігі 54 бірлікті құрайды. Психологиялық-педагогикалық түзету кабинеттерінің ерте және мектеп жасына дейінгі балаларды түзету көмегімен қамтуы жеткіліксіз (10-нан 40 %-ға дейін).</w:t>
      </w:r>
      <w:r>
        <w:br/>
      </w:r>
      <w:r>
        <w:rPr>
          <w:rFonts w:ascii="Times New Roman"/>
          <w:b w:val="false"/>
          <w:i w:val="false"/>
          <w:color w:val="000000"/>
          <w:sz w:val="28"/>
        </w:rPr>
        <w:t>
      Сыртқы және ішкі негізгі факторларды бағалау</w:t>
      </w:r>
      <w:r>
        <w:br/>
      </w:r>
      <w:r>
        <w:rPr>
          <w:rFonts w:ascii="Times New Roman"/>
          <w:b w:val="false"/>
          <w:i w:val="false"/>
          <w:color w:val="000000"/>
          <w:sz w:val="28"/>
        </w:rPr>
        <w:t>
</w:t>
      </w:r>
      <w:r>
        <w:rPr>
          <w:rFonts w:ascii="Times New Roman"/>
          <w:b w:val="false"/>
          <w:i w:val="false"/>
          <w:color w:val="000000"/>
          <w:sz w:val="28"/>
        </w:rPr>
        <w:t>
      1. Сыртқы факторлар:</w:t>
      </w:r>
      <w:r>
        <w:br/>
      </w:r>
      <w:r>
        <w:rPr>
          <w:rFonts w:ascii="Times New Roman"/>
          <w:b w:val="false"/>
          <w:i w:val="false"/>
          <w:color w:val="000000"/>
          <w:sz w:val="28"/>
        </w:rPr>
        <w:t>
</w:t>
      </w:r>
      <w:r>
        <w:rPr>
          <w:rFonts w:ascii="Times New Roman"/>
          <w:b w:val="false"/>
          <w:i w:val="false"/>
          <w:color w:val="000000"/>
          <w:sz w:val="28"/>
        </w:rPr>
        <w:t>
      1) демографиялық жағдайдағы өзгерістер: 1990 – 1999 жылдары бала туу деңгейі төмендеді, ал 2000 – 2010 жылдары бала туу көрсеткіші артты;</w:t>
      </w:r>
      <w:r>
        <w:br/>
      </w:r>
      <w:r>
        <w:rPr>
          <w:rFonts w:ascii="Times New Roman"/>
          <w:b w:val="false"/>
          <w:i w:val="false"/>
          <w:color w:val="000000"/>
          <w:sz w:val="28"/>
        </w:rPr>
        <w:t>
</w:t>
      </w:r>
      <w:r>
        <w:rPr>
          <w:rFonts w:ascii="Times New Roman"/>
          <w:b w:val="false"/>
          <w:i w:val="false"/>
          <w:color w:val="000000"/>
          <w:sz w:val="28"/>
        </w:rPr>
        <w:t>
      2) балабақшаларды пайдалануға берудің ұзаққа созылу сипаты;</w:t>
      </w:r>
      <w:r>
        <w:br/>
      </w:r>
      <w:r>
        <w:rPr>
          <w:rFonts w:ascii="Times New Roman"/>
          <w:b w:val="false"/>
          <w:i w:val="false"/>
          <w:color w:val="000000"/>
          <w:sz w:val="28"/>
        </w:rPr>
        <w:t>
</w:t>
      </w:r>
      <w:r>
        <w:rPr>
          <w:rFonts w:ascii="Times New Roman"/>
          <w:b w:val="false"/>
          <w:i w:val="false"/>
          <w:color w:val="000000"/>
          <w:sz w:val="28"/>
        </w:rPr>
        <w:t>
      3) қалдықты қағидат бойынша қаржыландыру;</w:t>
      </w:r>
      <w:r>
        <w:br/>
      </w:r>
      <w:r>
        <w:rPr>
          <w:rFonts w:ascii="Times New Roman"/>
          <w:b w:val="false"/>
          <w:i w:val="false"/>
          <w:color w:val="000000"/>
          <w:sz w:val="28"/>
        </w:rPr>
        <w:t>
</w:t>
      </w:r>
      <w:r>
        <w:rPr>
          <w:rFonts w:ascii="Times New Roman"/>
          <w:b w:val="false"/>
          <w:i w:val="false"/>
          <w:color w:val="000000"/>
          <w:sz w:val="28"/>
        </w:rPr>
        <w:t>
      4) толық емес күн болатын және лайықты түрде жабдықталмаған шағын орталықтар санының басым болуы (58,4 %);</w:t>
      </w:r>
      <w:r>
        <w:br/>
      </w:r>
      <w:r>
        <w:rPr>
          <w:rFonts w:ascii="Times New Roman"/>
          <w:b w:val="false"/>
          <w:i w:val="false"/>
          <w:color w:val="000000"/>
          <w:sz w:val="28"/>
        </w:rPr>
        <w:t>
</w:t>
      </w:r>
      <w:r>
        <w:rPr>
          <w:rFonts w:ascii="Times New Roman"/>
          <w:b w:val="false"/>
          <w:i w:val="false"/>
          <w:color w:val="000000"/>
          <w:sz w:val="28"/>
        </w:rPr>
        <w:t>
      5) мектепке дейінгі арнайы білімі бар педагог кадрлардың тапшылығы – жалпы педагогтер санынан 11 %;</w:t>
      </w:r>
      <w:r>
        <w:br/>
      </w:r>
      <w:r>
        <w:rPr>
          <w:rFonts w:ascii="Times New Roman"/>
          <w:b w:val="false"/>
          <w:i w:val="false"/>
          <w:color w:val="000000"/>
          <w:sz w:val="28"/>
        </w:rPr>
        <w:t>
</w:t>
      </w:r>
      <w:r>
        <w:rPr>
          <w:rFonts w:ascii="Times New Roman"/>
          <w:b w:val="false"/>
          <w:i w:val="false"/>
          <w:color w:val="000000"/>
          <w:sz w:val="28"/>
        </w:rPr>
        <w:t>
      6) экономиканың әйел еңбегіне деген сұранысы.</w:t>
      </w:r>
      <w:r>
        <w:br/>
      </w:r>
      <w:r>
        <w:rPr>
          <w:rFonts w:ascii="Times New Roman"/>
          <w:b w:val="false"/>
          <w:i w:val="false"/>
          <w:color w:val="000000"/>
          <w:sz w:val="28"/>
        </w:rPr>
        <w:t>
</w:t>
      </w:r>
      <w:r>
        <w:rPr>
          <w:rFonts w:ascii="Times New Roman"/>
          <w:b w:val="false"/>
          <w:i w:val="false"/>
          <w:color w:val="000000"/>
          <w:sz w:val="28"/>
        </w:rPr>
        <w:t>
      2. Ішкі факторлар:</w:t>
      </w:r>
      <w:r>
        <w:br/>
      </w:r>
      <w:r>
        <w:rPr>
          <w:rFonts w:ascii="Times New Roman"/>
          <w:b w:val="false"/>
          <w:i w:val="false"/>
          <w:color w:val="000000"/>
          <w:sz w:val="28"/>
        </w:rPr>
        <w:t>
</w:t>
      </w:r>
      <w:r>
        <w:rPr>
          <w:rFonts w:ascii="Times New Roman"/>
          <w:b w:val="false"/>
          <w:i w:val="false"/>
          <w:color w:val="000000"/>
          <w:sz w:val="28"/>
        </w:rPr>
        <w:t>
      1) «Балапан» бағдарламасын іске асыру мерзімінің 2020 жылға дейін ұзартылуы;</w:t>
      </w:r>
      <w:r>
        <w:br/>
      </w:r>
      <w:r>
        <w:rPr>
          <w:rFonts w:ascii="Times New Roman"/>
          <w:b w:val="false"/>
          <w:i w:val="false"/>
          <w:color w:val="000000"/>
          <w:sz w:val="28"/>
        </w:rPr>
        <w:t>
</w:t>
      </w:r>
      <w:r>
        <w:rPr>
          <w:rFonts w:ascii="Times New Roman"/>
          <w:b w:val="false"/>
          <w:i w:val="false"/>
          <w:color w:val="000000"/>
          <w:sz w:val="28"/>
        </w:rPr>
        <w:t>
      2) мектепке дейінгі ұйым түрлерінің әртүрлілігі (61,8 % – шағын орталықтар, 5,7 % – «мектеп-балабақша» кешендері, 26,8 % – жеке меншік балабақшалар, 1,8 % – отбасылық балабақшалар, 167 – балаларды дамыту орталықтары, 1183 – ата-аналарға арналған консультациялық пункттер және т.б.;</w:t>
      </w:r>
      <w:r>
        <w:br/>
      </w:r>
      <w:r>
        <w:rPr>
          <w:rFonts w:ascii="Times New Roman"/>
          <w:b w:val="false"/>
          <w:i w:val="false"/>
          <w:color w:val="000000"/>
          <w:sz w:val="28"/>
        </w:rPr>
        <w:t>
</w:t>
      </w:r>
      <w:r>
        <w:rPr>
          <w:rFonts w:ascii="Times New Roman"/>
          <w:b w:val="false"/>
          <w:i w:val="false"/>
          <w:color w:val="000000"/>
          <w:sz w:val="28"/>
        </w:rPr>
        <w:t>
      3) жаңартылған нормативтік құқықтық база және әдістемелік қамтамасыз ету;</w:t>
      </w:r>
      <w:r>
        <w:br/>
      </w:r>
      <w:r>
        <w:rPr>
          <w:rFonts w:ascii="Times New Roman"/>
          <w:b w:val="false"/>
          <w:i w:val="false"/>
          <w:color w:val="000000"/>
          <w:sz w:val="28"/>
        </w:rPr>
        <w:t>
</w:t>
      </w:r>
      <w:r>
        <w:rPr>
          <w:rFonts w:ascii="Times New Roman"/>
          <w:b w:val="false"/>
          <w:i w:val="false"/>
          <w:color w:val="000000"/>
          <w:sz w:val="28"/>
        </w:rPr>
        <w:t>
      4) жаңа әдістемелерді әзірлеу және инновациялық технологияларды енгізу;</w:t>
      </w:r>
      <w:r>
        <w:br/>
      </w:r>
      <w:r>
        <w:rPr>
          <w:rFonts w:ascii="Times New Roman"/>
          <w:b w:val="false"/>
          <w:i w:val="false"/>
          <w:color w:val="000000"/>
          <w:sz w:val="28"/>
        </w:rPr>
        <w:t>
</w:t>
      </w:r>
      <w:r>
        <w:rPr>
          <w:rFonts w:ascii="Times New Roman"/>
          <w:b w:val="false"/>
          <w:i w:val="false"/>
          <w:color w:val="000000"/>
          <w:sz w:val="28"/>
        </w:rPr>
        <w:t>
      5) 2016 жылы мектепке дейінгі ұйымдар педагогтерінің біліктілігін арттырудың деңгейлік бағдарламаларын әзірлеу.</w:t>
      </w:r>
    </w:p>
    <w:bookmarkEnd w:id="5"/>
    <w:bookmarkStart w:name="z22" w:id="6"/>
    <w:p>
      <w:pPr>
        <w:spacing w:after="0"/>
        <w:ind w:left="0"/>
        <w:jc w:val="both"/>
      </w:pPr>
      <w:r>
        <w:rPr>
          <w:rFonts w:ascii="Times New Roman"/>
          <w:b w:val="false"/>
          <w:i w:val="false"/>
          <w:color w:val="000000"/>
          <w:sz w:val="28"/>
        </w:rPr>
        <w:t>      
</w:t>
      </w:r>
      <w:r>
        <w:rPr>
          <w:rFonts w:ascii="Times New Roman"/>
          <w:b/>
          <w:i w:val="false"/>
          <w:color w:val="000000"/>
          <w:sz w:val="28"/>
        </w:rPr>
        <w:t xml:space="preserve"> 2. Орта білім беру</w:t>
      </w:r>
      <w:r>
        <w:br/>
      </w:r>
      <w:r>
        <w:rPr>
          <w:rFonts w:ascii="Times New Roman"/>
          <w:b w:val="false"/>
          <w:i w:val="false"/>
          <w:color w:val="000000"/>
          <w:sz w:val="28"/>
        </w:rPr>
        <w:t>
      Реттелетін саланы немесе қызмет аясын дамытудың негізгі параметрлері</w:t>
      </w:r>
      <w:r>
        <w:br/>
      </w:r>
      <w:r>
        <w:rPr>
          <w:rFonts w:ascii="Times New Roman"/>
          <w:b w:val="false"/>
          <w:i w:val="false"/>
          <w:color w:val="000000"/>
          <w:sz w:val="28"/>
        </w:rPr>
        <w:t>
      Қазақстан Республикасының 2020 жылға дейінгі Стратегиялық даму жоспарына сәйкес негізгі мақсат жаһандық экономикалық бәсекелестікте алдыңғы қатарда орын алатын және ұлттық қауіпсіздік пен азаматтардың конституциялық құқықтарының іске асырылуын сенімді қамтамасыз ететін XXI ғасырдағы алдыңғы қатарлы әлемдік держава ретіндегі Қазақстанның мәртебесіне сәйкес келетін экономикалық және әлеуметтік даму деңгейіне қол жеткізу болып табылады.</w:t>
      </w:r>
      <w:r>
        <w:br/>
      </w:r>
      <w:r>
        <w:rPr>
          <w:rFonts w:ascii="Times New Roman"/>
          <w:b w:val="false"/>
          <w:i w:val="false"/>
          <w:color w:val="000000"/>
          <w:sz w:val="28"/>
        </w:rPr>
        <w:t>
      Ел Президенті Н.Ә. Назарбаев жыл сайынғы Қазақстан халқына Жолдауларында «адамдардың өздері, олардың еркі, қуаты, табандылығы, білімі» XXI ғасырдағы экономикалық және әлеуметтік серпіннің жетекші факторы болып табылады деп нақтылап өтеді.</w:t>
      </w:r>
      <w:r>
        <w:br/>
      </w:r>
      <w:r>
        <w:rPr>
          <w:rFonts w:ascii="Times New Roman"/>
          <w:b w:val="false"/>
          <w:i w:val="false"/>
          <w:color w:val="000000"/>
          <w:sz w:val="28"/>
        </w:rPr>
        <w:t>
      Сондықтан білім беру саласындағы мемлекеттік саясаттың стратегиялық мақсаты экономиканың инновациялық даму талаптарына, қоғам мен әрбір азаматтың қазіргі талаптарына сәйкес келетін сапалы білімге қолжетімділікті арттыру болып табылады.</w:t>
      </w:r>
      <w:r>
        <w:br/>
      </w:r>
      <w:r>
        <w:rPr>
          <w:rFonts w:ascii="Times New Roman"/>
          <w:b w:val="false"/>
          <w:i w:val="false"/>
          <w:color w:val="000000"/>
          <w:sz w:val="28"/>
        </w:rPr>
        <w:t>
      Бұл мақсатты іске асыру мынадай басым міндеттерді шешуді болжайды:</w:t>
      </w:r>
      <w:r>
        <w:br/>
      </w:r>
      <w:r>
        <w:rPr>
          <w:rFonts w:ascii="Times New Roman"/>
          <w:b w:val="false"/>
          <w:i w:val="false"/>
          <w:color w:val="000000"/>
          <w:sz w:val="28"/>
        </w:rPr>
        <w:t>
</w:t>
      </w:r>
      <w:r>
        <w:rPr>
          <w:rFonts w:ascii="Times New Roman"/>
          <w:b w:val="false"/>
          <w:i w:val="false"/>
          <w:color w:val="000000"/>
          <w:sz w:val="28"/>
        </w:rPr>
        <w:t>
      1) базалық орта білім берудің инновациялық сипатын қамтамасыз ету;</w:t>
      </w:r>
      <w:r>
        <w:br/>
      </w:r>
      <w:r>
        <w:rPr>
          <w:rFonts w:ascii="Times New Roman"/>
          <w:b w:val="false"/>
          <w:i w:val="false"/>
          <w:color w:val="000000"/>
          <w:sz w:val="28"/>
        </w:rPr>
        <w:t>
</w:t>
      </w:r>
      <w:r>
        <w:rPr>
          <w:rFonts w:ascii="Times New Roman"/>
          <w:b w:val="false"/>
          <w:i w:val="false"/>
          <w:color w:val="000000"/>
          <w:sz w:val="28"/>
        </w:rPr>
        <w:t xml:space="preserve">
      2) білім беру жүйесі институттарын әлеуметтік даму құралы ретінде жаңғырту; </w:t>
      </w:r>
      <w:r>
        <w:br/>
      </w:r>
      <w:r>
        <w:rPr>
          <w:rFonts w:ascii="Times New Roman"/>
          <w:b w:val="false"/>
          <w:i w:val="false"/>
          <w:color w:val="000000"/>
          <w:sz w:val="28"/>
        </w:rPr>
        <w:t>
</w:t>
      </w:r>
      <w:r>
        <w:rPr>
          <w:rFonts w:ascii="Times New Roman"/>
          <w:b w:val="false"/>
          <w:i w:val="false"/>
          <w:color w:val="000000"/>
          <w:sz w:val="28"/>
        </w:rPr>
        <w:t>
      3) үздіксіз білім берудің, кәсіби кадрларды даярлаудың және қайта даярлаудың қазіргі заманғы жүйесін құру;</w:t>
      </w:r>
      <w:r>
        <w:br/>
      </w:r>
      <w:r>
        <w:rPr>
          <w:rFonts w:ascii="Times New Roman"/>
          <w:b w:val="false"/>
          <w:i w:val="false"/>
          <w:color w:val="000000"/>
          <w:sz w:val="28"/>
        </w:rPr>
        <w:t>
</w:t>
      </w:r>
      <w:r>
        <w:rPr>
          <w:rFonts w:ascii="Times New Roman"/>
          <w:b w:val="false"/>
          <w:i w:val="false"/>
          <w:color w:val="000000"/>
          <w:sz w:val="28"/>
        </w:rPr>
        <w:t>
      4) тұтынушылардың қатысуымен білім беру қызметтерінің сапасын және қажеттілігін бағалау тетіктерін қалыптастыру, халықаралық салыстырмалы зерттеулерге қатысу.</w:t>
      </w:r>
      <w:r>
        <w:br/>
      </w:r>
      <w:r>
        <w:rPr>
          <w:rFonts w:ascii="Times New Roman"/>
          <w:b w:val="false"/>
          <w:i w:val="false"/>
          <w:color w:val="000000"/>
          <w:sz w:val="28"/>
        </w:rPr>
        <w:t>
       Білім беру жүйесінің базалық деңгейі орта білім беру болып табылады. 2013 – 2014 оқу жылында республикада жалпы контингенті 2,5 млн. құрайтын 7332 күндізгі мемлекеттік жалпы білім беретін мектеп жұмыс істейді (2012 – 2013 оқу жылында – 7402 мектеп, континтенті – 2,5 млн. оқушы).</w:t>
      </w:r>
      <w:r>
        <w:br/>
      </w:r>
      <w:r>
        <w:rPr>
          <w:rFonts w:ascii="Times New Roman"/>
          <w:b w:val="false"/>
          <w:i w:val="false"/>
          <w:color w:val="000000"/>
          <w:sz w:val="28"/>
        </w:rPr>
        <w:t>
      Тәуелсіздік жылдарында орта білім беру жүйесі үнемі жаңғыртылып келеді.</w:t>
      </w:r>
      <w:r>
        <w:br/>
      </w:r>
      <w:r>
        <w:rPr>
          <w:rFonts w:ascii="Times New Roman"/>
          <w:b w:val="false"/>
          <w:i w:val="false"/>
          <w:color w:val="000000"/>
          <w:sz w:val="28"/>
        </w:rPr>
        <w:t>
      2013 жылғы 1 қыркүйектен бері ағылшын тілін 1-сыныптан бастап үйрету енгізілді.</w:t>
      </w:r>
      <w:r>
        <w:br/>
      </w:r>
      <w:r>
        <w:rPr>
          <w:rFonts w:ascii="Times New Roman"/>
          <w:b w:val="false"/>
          <w:i w:val="false"/>
          <w:color w:val="000000"/>
          <w:sz w:val="28"/>
        </w:rPr>
        <w:t>
      Осыған байланысты алғаш рет бастауыш сыныптарға арналған ағылшын тілінен оқу бағдарламасы әзірленді және Қазақстан Республикасы Білім және ғылым министрінің (бұдан әрі – Министрлік) 2013 жылғы 3 сәуірдегі № 115 </w:t>
      </w:r>
      <w:r>
        <w:rPr>
          <w:rFonts w:ascii="Times New Roman"/>
          <w:b w:val="false"/>
          <w:i w:val="false"/>
          <w:color w:val="000000"/>
          <w:sz w:val="28"/>
        </w:rPr>
        <w:t>бұйрығымен</w:t>
      </w:r>
      <w:r>
        <w:rPr>
          <w:rFonts w:ascii="Times New Roman"/>
          <w:b w:val="false"/>
          <w:i w:val="false"/>
          <w:color w:val="000000"/>
          <w:sz w:val="28"/>
        </w:rPr>
        <w:t xml:space="preserve"> бекітілді.</w:t>
      </w:r>
      <w:r>
        <w:br/>
      </w:r>
      <w:r>
        <w:rPr>
          <w:rFonts w:ascii="Times New Roman"/>
          <w:b w:val="false"/>
          <w:i w:val="false"/>
          <w:color w:val="000000"/>
          <w:sz w:val="28"/>
        </w:rPr>
        <w:t>
      «Назарбаев Зияткерлік мектептері» жобасы Қазақстан Республикасының орта білім беру жүйесін жаңғыртуға ықпал ететін негізгі жобалардың бірі болып табылады. Зияткерлік мектептердің басты міндеті бәсекеге қабілетті түлектерді даярлау ғана емес, өз тәжірибесін тарату жолымен Қазақстанның орта білім беру жүйесін дамытуға, барлық адамдар үшін сапалы орта білімге тең қолжетімділікті қамтамасыз етуге негізделеді.</w:t>
      </w:r>
      <w:r>
        <w:br/>
      </w:r>
      <w:r>
        <w:rPr>
          <w:rFonts w:ascii="Times New Roman"/>
          <w:b w:val="false"/>
          <w:i w:val="false"/>
          <w:color w:val="000000"/>
          <w:sz w:val="28"/>
        </w:rPr>
        <w:t>
      Республикада физика-математика және химия-биология бағытындағы 15 Назарбаев Зияткерлік мектебі жұмыс істейді.</w:t>
      </w:r>
      <w:r>
        <w:br/>
      </w:r>
      <w:r>
        <w:rPr>
          <w:rFonts w:ascii="Times New Roman"/>
          <w:b w:val="false"/>
          <w:i w:val="false"/>
          <w:color w:val="000000"/>
          <w:sz w:val="28"/>
        </w:rPr>
        <w:t>
      Оқушыларды оқыту үшін үздік шетел тәжірибесін және отандық практиканы біріктіретін Зияткерлік мектептерге арналған стандарт – Интеграцияланған білім беру бағдарламасы әзірленген. Пәндер бойынша 40 оқу бағдарламасы, 60 оқу жоспары әзірленді.</w:t>
      </w:r>
      <w:r>
        <w:br/>
      </w:r>
      <w:r>
        <w:rPr>
          <w:rFonts w:ascii="Times New Roman"/>
          <w:b w:val="false"/>
          <w:i w:val="false"/>
          <w:color w:val="000000"/>
          <w:sz w:val="28"/>
        </w:rPr>
        <w:t>
      Мемлекет басшысының 2014 жылғы 17 қаңтардағы «Қазақстан жолы – 2050: Бір мақсат, бір мүдде, бір болашақ» атты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іске асыру мақсатында «Назарбаев Зияткерлік мектептері» ДБҰ тәжірибесін оқу процесіне енгізу бойынша мақсатты жұмыс жалғасуда. Республиканың 35 мектебінде Назарбаев Зияткерлік мектептерінің тәжірибесі таратылуда.</w:t>
      </w:r>
      <w:r>
        <w:br/>
      </w:r>
      <w:r>
        <w:rPr>
          <w:rFonts w:ascii="Times New Roman"/>
          <w:b w:val="false"/>
          <w:i w:val="false"/>
          <w:color w:val="000000"/>
          <w:sz w:val="28"/>
        </w:rPr>
        <w:t>
      2013 – 2014 оқу жылында үш тілде оқытатын мектептер саны 90-ды құрайды, оның ішінде 29 қазақ-түрік лицейі, 15 Назарбаев Зияткерлік мектебі, 33 дарынды балаларға арналған мамандандырылған мектеп, 13 жалпы білім беретін мектеп.</w:t>
      </w:r>
      <w:r>
        <w:br/>
      </w:r>
      <w:r>
        <w:rPr>
          <w:rFonts w:ascii="Times New Roman"/>
          <w:b w:val="false"/>
          <w:i w:val="false"/>
          <w:color w:val="000000"/>
          <w:sz w:val="28"/>
        </w:rPr>
        <w:t>
      Елде жыл сайын оқушыларға элиталық білім беретін дарынды балаларға арналған мамандандырылған білім беретін ұйымдардың (бұдан әрі – ДБМБҰ) желісі ұлғаюда. Осылайша, 2013 – 2014 оқу жылында ДБМБҰ саны 2008 – 2009 оқу жылымен салыстырғанда 8 бірлікке өсіп, 115 мектепті құрады, оның ішінде қалалық жерде – 107, ауылдық жерде 11 мектеп. Оқушылардың жалпы контингенті 50,7 мың баланы құрады.</w:t>
      </w:r>
      <w:r>
        <w:br/>
      </w:r>
      <w:r>
        <w:rPr>
          <w:rFonts w:ascii="Times New Roman"/>
          <w:b w:val="false"/>
          <w:i w:val="false"/>
          <w:color w:val="000000"/>
          <w:sz w:val="28"/>
        </w:rPr>
        <w:t xml:space="preserve">
      Соңғы екі жылда қазақстандық оқушылардың халықаралық олимпиадалардағы нәтижесі бойынша Қазақстан математика, физика және химия пәндерінен әлемнің 15 үздік елінің қатарына енді. 2013 жылы республика оқушылары 967 медаль мен грамотаны жеңіп алды, оның ішінде 188-і алтын, 298-і күміс, 463-і қола медаль және 18 грамота. </w:t>
      </w:r>
      <w:r>
        <w:br/>
      </w:r>
      <w:r>
        <w:rPr>
          <w:rFonts w:ascii="Times New Roman"/>
          <w:b w:val="false"/>
          <w:i w:val="false"/>
          <w:color w:val="000000"/>
          <w:sz w:val="28"/>
        </w:rPr>
        <w:t>
      Қазақстандық оқушылардың үздік жеңістері халықаралық зияткерлік олимпиадаларды ұйымдастыру комитеттерінің назарын аударды. Әртүрлі халықаралық олимпиадаларды ұйымдастырушы ретінде Қазақстанның мынадай маңызды халықаралық олимпиадаларды өткізу тәжірибесі бар:</w:t>
      </w:r>
      <w:r>
        <w:br/>
      </w:r>
      <w:r>
        <w:rPr>
          <w:rFonts w:ascii="Times New Roman"/>
          <w:b w:val="false"/>
          <w:i w:val="false"/>
          <w:color w:val="000000"/>
          <w:sz w:val="28"/>
        </w:rPr>
        <w:t>
</w:t>
      </w:r>
      <w:r>
        <w:rPr>
          <w:rFonts w:ascii="Times New Roman"/>
          <w:b w:val="false"/>
          <w:i w:val="false"/>
          <w:color w:val="000000"/>
          <w:sz w:val="28"/>
        </w:rPr>
        <w:t>
      1) 2006 жылы – Физикадан Азия олимпиадасы;</w:t>
      </w:r>
      <w:r>
        <w:br/>
      </w:r>
      <w:r>
        <w:rPr>
          <w:rFonts w:ascii="Times New Roman"/>
          <w:b w:val="false"/>
          <w:i w:val="false"/>
          <w:color w:val="000000"/>
          <w:sz w:val="28"/>
        </w:rPr>
        <w:t>
</w:t>
      </w:r>
      <w:r>
        <w:rPr>
          <w:rFonts w:ascii="Times New Roman"/>
          <w:b w:val="false"/>
          <w:i w:val="false"/>
          <w:color w:val="000000"/>
          <w:sz w:val="28"/>
        </w:rPr>
        <w:t>
      2) 2010 жылы – Халықаралық математикалық олимпиада;</w:t>
      </w:r>
      <w:r>
        <w:br/>
      </w:r>
      <w:r>
        <w:rPr>
          <w:rFonts w:ascii="Times New Roman"/>
          <w:b w:val="false"/>
          <w:i w:val="false"/>
          <w:color w:val="000000"/>
          <w:sz w:val="28"/>
        </w:rPr>
        <w:t>
</w:t>
      </w:r>
      <w:r>
        <w:rPr>
          <w:rFonts w:ascii="Times New Roman"/>
          <w:b w:val="false"/>
          <w:i w:val="false"/>
          <w:color w:val="000000"/>
          <w:sz w:val="28"/>
        </w:rPr>
        <w:t>
      3) 2012 жылы – Халықаралық Менделеев олимпиадасы.</w:t>
      </w:r>
      <w:r>
        <w:br/>
      </w:r>
      <w:r>
        <w:rPr>
          <w:rFonts w:ascii="Times New Roman"/>
          <w:b w:val="false"/>
          <w:i w:val="false"/>
          <w:color w:val="000000"/>
          <w:sz w:val="28"/>
        </w:rPr>
        <w:t>
      Бүгінгі күні республика 2014 жылғы шілдеде әлемнің 80-нен астам елінің оқушылары қатысатын 45-ші Физикадан халықаралық олимпиада (IPhO) мен 2015 жылы Оқушылардың информатикадан халықаралық олимпиадасын өткізуге дайындалуда.</w:t>
      </w:r>
      <w:r>
        <w:br/>
      </w:r>
      <w:r>
        <w:rPr>
          <w:rFonts w:ascii="Times New Roman"/>
          <w:b w:val="false"/>
          <w:i w:val="false"/>
          <w:color w:val="000000"/>
          <w:sz w:val="28"/>
        </w:rPr>
        <w:t>
      Сондай-ақ 2014 жылғы қаңтарда әлемнің 17 елінен: Қазақстан, Ресей, Украина, Беларусь, Әзербайжан, Грузия, Армения, Қырғызстан, Тәжікстан, Түрікменстан, Болгария, Румыния, Сербия, Үндістан, Индонезия мен Моңғолиядан 59 команда (390 қатысушы) қатысқан математикадан, физикадан және информатикадан мерейтойлық Х халықаралық Жәутіков олимпиадасы өткізілді.</w:t>
      </w:r>
      <w:r>
        <w:br/>
      </w:r>
      <w:r>
        <w:rPr>
          <w:rFonts w:ascii="Times New Roman"/>
          <w:b w:val="false"/>
          <w:i w:val="false"/>
          <w:color w:val="000000"/>
          <w:sz w:val="28"/>
        </w:rPr>
        <w:t>
      Мүмкіндіктері шектеулі балаларға білім беру мен оларды әлеуметтік бейімдеу ерекше оқыту қажеттіліктері ескеріле отырып қамтамасыз етіледі.</w:t>
      </w:r>
      <w:r>
        <w:br/>
      </w:r>
      <w:r>
        <w:rPr>
          <w:rFonts w:ascii="Times New Roman"/>
          <w:b w:val="false"/>
          <w:i w:val="false"/>
          <w:color w:val="000000"/>
          <w:sz w:val="28"/>
        </w:rPr>
        <w:t>
      Мүмкіндіктері шектеулі балаларды ерте және мектепке дейінгі жастан анықтау жағдайы жақсарды. Ертеден араласу балалардың әрі қарай жедел оңалуына ықпал етеді.</w:t>
      </w:r>
      <w:r>
        <w:br/>
      </w:r>
      <w:r>
        <w:rPr>
          <w:rFonts w:ascii="Times New Roman"/>
          <w:b w:val="false"/>
          <w:i w:val="false"/>
          <w:color w:val="000000"/>
          <w:sz w:val="28"/>
        </w:rPr>
        <w:t>
      Психологиялық-медициналық-педагогикалық консультациялар 2013 жылы барлығы 138,5 мың мүмкіндіктері шектеулі баланы анықтады (2012 жылы – 151, 2 мың бала). Олардың ішінде 0 жастан 6 жасқа дейінгісі – 44,8 мың бала, 7-18 жастағысы – 93,7 мың бала. Мүмкіндіктері шектеулі балаларда мынадай ауытқулар анықталды: психикалық дамуының бөгелісі – 40,0 мың, ақыл-ойдың кешеуілдеуі – 22,5 мың, сөйлеудің бұзылуы – 36,9 мың, тірек-қозғалыс аппаратының бұзылуы – 20,2 мың, көру қабілетінің бұзылуы – 10,5 мың, есту қабілетінің бұзылуы – 7,1 мың, аутизм – 1,1 мың.</w:t>
      </w:r>
      <w:r>
        <w:br/>
      </w:r>
      <w:r>
        <w:rPr>
          <w:rFonts w:ascii="Times New Roman"/>
          <w:b w:val="false"/>
          <w:i w:val="false"/>
          <w:color w:val="000000"/>
          <w:sz w:val="28"/>
        </w:rPr>
        <w:t>
      Ерекше оқыту қажеттіліктері ескерілген 118,2 мың (85,3 %) бала түзету-педагогикалық қолдау арқылы білім алады (83,5-і мың мектеп жасындағы және 34,7-і мың мектепке дейінгі жастағы балалар). Олардың ішінде 62,1 мың оқушы арнайы оқу бағдарламалары бойынша оқытылады, (102 арнайы ұйымда – 14,0 мың бала; арнайы сыныпта – 8,5 мың бала; инклюзивтік – 30,0 мың бала, үйде оқытылатындары – 8,4 мың бала; жеке меншік білім беру ұйымдарында – 1,2 мың бала).</w:t>
      </w:r>
      <w:r>
        <w:br/>
      </w:r>
      <w:r>
        <w:rPr>
          <w:rFonts w:ascii="Times New Roman"/>
          <w:b w:val="false"/>
          <w:i w:val="false"/>
          <w:color w:val="000000"/>
          <w:sz w:val="28"/>
        </w:rPr>
        <w:t>
      Арнайы оқытумен қатар инклюзивтік білім беру саясаты да іске асырылуда.</w:t>
      </w:r>
      <w:r>
        <w:br/>
      </w:r>
      <w:r>
        <w:rPr>
          <w:rFonts w:ascii="Times New Roman"/>
          <w:b w:val="false"/>
          <w:i w:val="false"/>
          <w:color w:val="000000"/>
          <w:sz w:val="28"/>
        </w:rPr>
        <w:t>
      Білім беруді дамытудың 2011 – 2020 жылдарға арналған мемлекеттік бағдарламасының шеңберінде үйде оқытылатын 6335 мүгедек бала республикалық бюджет есебінен компьютерлік техникамен және жабдықпен қамтамасыз етілген.</w:t>
      </w:r>
      <w:r>
        <w:br/>
      </w:r>
      <w:r>
        <w:rPr>
          <w:rFonts w:ascii="Times New Roman"/>
          <w:b w:val="false"/>
          <w:i w:val="false"/>
          <w:color w:val="000000"/>
          <w:sz w:val="28"/>
        </w:rPr>
        <w:t>
      Диагностика нәтижелері бойынша мектеп жасына дейінгі 13,3 мың бала, мектеп жасындағы 14,9 мың бала 133 (2012 ж. – 129) психологиялық-педагогикалық түзету кабинетінде және 17 оңалту орталығында жеке оңалту бағдарламаларынан өтеді.</w:t>
      </w:r>
      <w:r>
        <w:br/>
      </w:r>
      <w:r>
        <w:rPr>
          <w:rFonts w:ascii="Times New Roman"/>
          <w:b w:val="false"/>
          <w:i w:val="false"/>
          <w:color w:val="000000"/>
          <w:sz w:val="28"/>
        </w:rPr>
        <w:t>
      Орта білім беру саласында білім беру процесі негізінен қосымша білім беру арқылы іске асырылатын тәрбиелік компоненттермен тығыз байланысты.</w:t>
      </w:r>
      <w:r>
        <w:br/>
      </w:r>
      <w:r>
        <w:rPr>
          <w:rFonts w:ascii="Times New Roman"/>
          <w:b w:val="false"/>
          <w:i w:val="false"/>
          <w:color w:val="000000"/>
          <w:sz w:val="28"/>
        </w:rPr>
        <w:t>
      Балаларға арналған қосымша білім беру бүгінгі күні үздіксіз білім беру жүйесінің өзекті және қажетті компоненті болып табылады. Ол балалардың шығармашылық қабілеттерін қалыптастыруға және дамытуға, олардың зияткерлік, адамгершілік, физикалық жетілудегі жеке қажеттіліктерін қанағаттандыруға, сонымен қатар олардың бос уақытын ұйымдастыруға бағытталған.</w:t>
      </w:r>
      <w:r>
        <w:br/>
      </w:r>
      <w:r>
        <w:rPr>
          <w:rFonts w:ascii="Times New Roman"/>
          <w:b w:val="false"/>
          <w:i w:val="false"/>
          <w:color w:val="000000"/>
          <w:sz w:val="28"/>
        </w:rPr>
        <w:t>
      2013 – 2014 оқу жылында балаларға арналған қосымша білім беру ұйымдарының желісі 660-ты құрайды (2012 ж. – 641). Оларда 576,2 мың (2012 ж. – 563,8 мың) бала қамтылған, бұл 23,1 %-ды құрайды (2012 ж. – 22,9 %).</w:t>
      </w:r>
      <w:r>
        <w:br/>
      </w:r>
      <w:r>
        <w:rPr>
          <w:rFonts w:ascii="Times New Roman"/>
          <w:b w:val="false"/>
          <w:i w:val="false"/>
          <w:color w:val="000000"/>
          <w:sz w:val="28"/>
        </w:rPr>
        <w:t>
      Бүгінгі күні басты міндеттердің бірі – балаларды қосымша білім берумен қамту болып табылады. Қосымша білім беру ұйымдарының желісін кеңейтумен (салу, өзге де ғимараттарды беру есебінен) қатар мектептерде филиалдар мен бірлестіктерді ашу есебінен үйірмелердің, секциялар мен клубтардың саны көбеюде, қызығушылықтары бойынша клубтар ашылуда.</w:t>
      </w:r>
      <w:r>
        <w:br/>
      </w:r>
      <w:r>
        <w:rPr>
          <w:rFonts w:ascii="Times New Roman"/>
          <w:b w:val="false"/>
          <w:i w:val="false"/>
          <w:color w:val="000000"/>
          <w:sz w:val="28"/>
        </w:rPr>
        <w:t>
      Оқушылардың функционалдық сауаттылығын дамыту жөніндегі 2012 – 2016 жылдарға арналған ұлттық іс-қимыл жоспары шеңберінде бүкіл ел бойынша балаларға қосымша білім беру ұйымдарының материалдық-техникалық базасын нығайту жұмыстары жүргізілуде. Астана қаласының Оқушылар сарайында Ұлттық интерактивті парк жұмыс істейді. Өңірлерде қосымша білім беру ұйымдарын «Робототехника» кешендерімен, қазіргі заманғы жоғары технологиялық жылыжайлармен, музыкалық жабдықпен, туристік-экспедициялық жабдықпен жарақтандыру бойынша жұмыстар атқарылуда.</w:t>
      </w:r>
      <w:r>
        <w:br/>
      </w:r>
      <w:r>
        <w:rPr>
          <w:rFonts w:ascii="Times New Roman"/>
          <w:b w:val="false"/>
          <w:i w:val="false"/>
          <w:color w:val="000000"/>
          <w:sz w:val="28"/>
        </w:rPr>
        <w:t>
      Балалардың денсаулығы мен өмір салты ата-аналармен қатар қоғам мен мемлекет тарапынан жоғары көңіл бөлуді талап етеді.</w:t>
      </w:r>
      <w:r>
        <w:br/>
      </w:r>
      <w:r>
        <w:rPr>
          <w:rFonts w:ascii="Times New Roman"/>
          <w:b w:val="false"/>
          <w:i w:val="false"/>
          <w:color w:val="000000"/>
          <w:sz w:val="28"/>
        </w:rPr>
        <w:t>
      Мектептерде 6243 медициналық кабинет қызмет етеді. Оқушыларды медициналық көмекпен қамтамасыз етуді 260 дәрігер мен 7525 медбике жүзеге асырады. Бұдан басқа созылмалы ауруға шалдыққан 507 мың баланың ішінен 20 мыңнан астам (4 %) денсаулығы әлсіреген балалар арнайы медициналық топтарда айналысады. Балалардың өсуі мен дамуын жүйелі түрде бақылау өскелең ұрпақтың денсаулық жағдайын күнделікті бақылау жүйесіндегі маңызды кезең болып табылады.</w:t>
      </w:r>
      <w:r>
        <w:br/>
      </w:r>
      <w:r>
        <w:rPr>
          <w:rFonts w:ascii="Times New Roman"/>
          <w:b w:val="false"/>
          <w:i w:val="false"/>
          <w:color w:val="000000"/>
          <w:sz w:val="28"/>
        </w:rPr>
        <w:t>
      Балалар мен жасөспірімдердің физикалық дамуында ыстық тамақ маңызды рөл атқарады. Республика мектептерінің 84,6 %-ында 1,9 млн. (80,4 %) бала үшін ыстық тамақ ұйымдастырылған. Күнкөрісі төмен отбасылардан шыққан білім алушылардың 99 %-ы тегін ыстық тамақпен қамтылған.</w:t>
      </w:r>
      <w:r>
        <w:br/>
      </w:r>
      <w:r>
        <w:rPr>
          <w:rFonts w:ascii="Times New Roman"/>
          <w:b w:val="false"/>
          <w:i w:val="false"/>
          <w:color w:val="000000"/>
          <w:sz w:val="28"/>
        </w:rPr>
        <w:t>
      Жалпы білім беретін мектептерде спорттың түрлері бойынша спорт секцияларының желісі кеңеюде. 31 мыңнан астам спорт секциясы жұмыс істейді, бұл 2012 жылмен салыстырғанда 5 мың бірлікке артық. Олардың қызметімен мектеп жасындағы балалардың 27,7 %-ы қамтылды (2012 ж. – 21,6 %).</w:t>
      </w:r>
      <w:r>
        <w:br/>
      </w:r>
      <w:r>
        <w:rPr>
          <w:rFonts w:ascii="Times New Roman"/>
          <w:b w:val="false"/>
          <w:i w:val="false"/>
          <w:color w:val="000000"/>
          <w:sz w:val="28"/>
        </w:rPr>
        <w:t>
      Қазіргі кезде орта білім беру жүйесін жетілдіру үшін мынадай бағыттарда жұмыстар атқарылуда:</w:t>
      </w:r>
      <w:r>
        <w:br/>
      </w:r>
      <w:r>
        <w:rPr>
          <w:rFonts w:ascii="Times New Roman"/>
          <w:b w:val="false"/>
          <w:i w:val="false"/>
          <w:color w:val="000000"/>
          <w:sz w:val="28"/>
        </w:rPr>
        <w:t>
</w:t>
      </w:r>
      <w:r>
        <w:rPr>
          <w:rFonts w:ascii="Times New Roman"/>
          <w:b w:val="false"/>
          <w:i w:val="false"/>
          <w:color w:val="000000"/>
          <w:sz w:val="28"/>
        </w:rPr>
        <w:t>
      1) шығармашылықпен ойлауға және проблемаларды шешуге ынталандыру, сондай-ақ өмір бойы оқуға дайындығын нығайту үшін мектеп оқушыларының функционалдық сауаттылығын дамыту;</w:t>
      </w:r>
      <w:r>
        <w:br/>
      </w:r>
      <w:r>
        <w:rPr>
          <w:rFonts w:ascii="Times New Roman"/>
          <w:b w:val="false"/>
          <w:i w:val="false"/>
          <w:color w:val="000000"/>
          <w:sz w:val="28"/>
        </w:rPr>
        <w:t>
</w:t>
      </w:r>
      <w:r>
        <w:rPr>
          <w:rFonts w:ascii="Times New Roman"/>
          <w:b w:val="false"/>
          <w:i w:val="false"/>
          <w:color w:val="000000"/>
          <w:sz w:val="28"/>
        </w:rPr>
        <w:t>
      2) орта білім беру мазмұнын жаңарту – (Басым бағыттарды іске асыру жөніндегі іс-шаралар жоспары Қазақстан Республикасы Білім және ғылым министрінің 2014 жылғы 13 қаңтардағы № 9 бұйрығымен бекітілді);</w:t>
      </w:r>
      <w:r>
        <w:br/>
      </w:r>
      <w:r>
        <w:rPr>
          <w:rFonts w:ascii="Times New Roman"/>
          <w:b w:val="false"/>
          <w:i w:val="false"/>
          <w:color w:val="000000"/>
          <w:sz w:val="28"/>
        </w:rPr>
        <w:t>
</w:t>
      </w:r>
      <w:r>
        <w:rPr>
          <w:rFonts w:ascii="Times New Roman"/>
          <w:b w:val="false"/>
          <w:i w:val="false"/>
          <w:color w:val="000000"/>
          <w:sz w:val="28"/>
        </w:rPr>
        <w:t>
      3) «Назарбаев Зияткерлік мектептері» ДБҰ Кембридж университетімен бірлесіп әзірлеген тың жаңа мазмұнды қолдана отырып, «Назарбаев Зияткерлік мектептері» ДБҰ-ның педагогикалық шеберлік орталығы мен «Өрлеу» ұлттық біліктілікті арттыру орталығы» АҚ базасында мұғалімдердің біліктілігін арттыру курстарын ұйымдастыру. Бүгінгі күнге дейін курстан 23 мың ұстаз өтті.</w:t>
      </w:r>
      <w:r>
        <w:br/>
      </w:r>
      <w:r>
        <w:rPr>
          <w:rFonts w:ascii="Times New Roman"/>
          <w:b w:val="false"/>
          <w:i w:val="false"/>
          <w:color w:val="000000"/>
          <w:sz w:val="28"/>
        </w:rPr>
        <w:t>
      Негізгі проблемаларды талдау</w:t>
      </w:r>
      <w:r>
        <w:br/>
      </w:r>
      <w:r>
        <w:rPr>
          <w:rFonts w:ascii="Times New Roman"/>
          <w:b w:val="false"/>
          <w:i w:val="false"/>
          <w:color w:val="000000"/>
          <w:sz w:val="28"/>
        </w:rPr>
        <w:t>
      Қазақстандық білім беруде соңғы жылдары білім беру қызметтерінің сапасы мен қолжетімділігін қамтамасыз ететін жағдайлар жасауға беталыстар мен тәсілдер қалыптасты.</w:t>
      </w:r>
      <w:r>
        <w:br/>
      </w:r>
      <w:r>
        <w:rPr>
          <w:rFonts w:ascii="Times New Roman"/>
          <w:b w:val="false"/>
          <w:i w:val="false"/>
          <w:color w:val="000000"/>
          <w:sz w:val="28"/>
        </w:rPr>
        <w:t>
      Жекелеген білім беру мекемелері мен өңірлік білім беру жүйелерін көшбасшы ретінде қолдау білім беру практикасын жүзеге асырудың жаңа жолдарын көрсетуге мүмкіндік берді. Сонымен бірге білімді одан әрі жаңғырту білім беру жүйесінде кең ауқымды, жүйелі өзгерістерді, Қазақстан субъектілері мен білім беру мекемелерінің басым бөлігін елдің инновациялық әлеуметтік бағдарланған даму процестеріне тартуды талап етеді.</w:t>
      </w:r>
      <w:r>
        <w:br/>
      </w:r>
      <w:r>
        <w:rPr>
          <w:rFonts w:ascii="Times New Roman"/>
          <w:b w:val="false"/>
          <w:i w:val="false"/>
          <w:color w:val="000000"/>
          <w:sz w:val="28"/>
        </w:rPr>
        <w:t>
      Орта білім беру жүйесінде нашар материалдық-техникалық, оқу-әдістемелік базамен әрі оқытудың мазмұны мен әдістерін жаңартумен байланысты проблемалар орын алып отыр.</w:t>
      </w:r>
      <w:r>
        <w:br/>
      </w:r>
      <w:r>
        <w:rPr>
          <w:rFonts w:ascii="Times New Roman"/>
          <w:b w:val="false"/>
          <w:i w:val="false"/>
          <w:color w:val="000000"/>
          <w:sz w:val="28"/>
        </w:rPr>
        <w:t>
      7332 жалпы білім беретін мектептің:</w:t>
      </w:r>
      <w:r>
        <w:br/>
      </w:r>
      <w:r>
        <w:rPr>
          <w:rFonts w:ascii="Times New Roman"/>
          <w:b w:val="false"/>
          <w:i w:val="false"/>
          <w:color w:val="000000"/>
          <w:sz w:val="28"/>
        </w:rPr>
        <w:t>
</w:t>
      </w:r>
      <w:r>
        <w:rPr>
          <w:rFonts w:ascii="Times New Roman"/>
          <w:b w:val="false"/>
          <w:i w:val="false"/>
          <w:color w:val="000000"/>
          <w:sz w:val="28"/>
        </w:rPr>
        <w:t>
      1) 2257-сі (30,7 %-ы) ыңғайластырылған ғимараттарда орналасқан;</w:t>
      </w:r>
      <w:r>
        <w:br/>
      </w:r>
      <w:r>
        <w:rPr>
          <w:rFonts w:ascii="Times New Roman"/>
          <w:b w:val="false"/>
          <w:i w:val="false"/>
          <w:color w:val="000000"/>
          <w:sz w:val="28"/>
        </w:rPr>
        <w:t>
</w:t>
      </w:r>
      <w:r>
        <w:rPr>
          <w:rFonts w:ascii="Times New Roman"/>
          <w:b w:val="false"/>
          <w:i w:val="false"/>
          <w:color w:val="000000"/>
          <w:sz w:val="28"/>
        </w:rPr>
        <w:t>
      2) мектептердің 5954-і немесе 81,2 %-ы 1990 жылға дейін, ал 2427–і немесе 33,1 %-ы 1970 жылға дейін салынған;</w:t>
      </w:r>
      <w:r>
        <w:br/>
      </w:r>
      <w:r>
        <w:rPr>
          <w:rFonts w:ascii="Times New Roman"/>
          <w:b w:val="false"/>
          <w:i w:val="false"/>
          <w:color w:val="000000"/>
          <w:sz w:val="28"/>
        </w:rPr>
        <w:t>
</w:t>
      </w:r>
      <w:r>
        <w:rPr>
          <w:rFonts w:ascii="Times New Roman"/>
          <w:b w:val="false"/>
          <w:i w:val="false"/>
          <w:color w:val="000000"/>
          <w:sz w:val="28"/>
        </w:rPr>
        <w:t>
      3) 182 мектеп немесе 2,5 %-ы апаттық ғимаратта орналасқан;</w:t>
      </w:r>
      <w:r>
        <w:br/>
      </w:r>
      <w:r>
        <w:rPr>
          <w:rFonts w:ascii="Times New Roman"/>
          <w:b w:val="false"/>
          <w:i w:val="false"/>
          <w:color w:val="000000"/>
          <w:sz w:val="28"/>
        </w:rPr>
        <w:t>
</w:t>
      </w:r>
      <w:r>
        <w:rPr>
          <w:rFonts w:ascii="Times New Roman"/>
          <w:b w:val="false"/>
          <w:i w:val="false"/>
          <w:color w:val="000000"/>
          <w:sz w:val="28"/>
        </w:rPr>
        <w:t>
      4) мектептердің 4949-ы немесе 67,5 %-ы екі ауысымда, ал 112 мектеп немесе 1,5 %-ы үш ауысымда жұмыс істейді;</w:t>
      </w:r>
      <w:r>
        <w:br/>
      </w:r>
      <w:r>
        <w:rPr>
          <w:rFonts w:ascii="Times New Roman"/>
          <w:b w:val="false"/>
          <w:i w:val="false"/>
          <w:color w:val="000000"/>
          <w:sz w:val="28"/>
        </w:rPr>
        <w:t>
</w:t>
      </w:r>
      <w:r>
        <w:rPr>
          <w:rFonts w:ascii="Times New Roman"/>
          <w:b w:val="false"/>
          <w:i w:val="false"/>
          <w:color w:val="000000"/>
          <w:sz w:val="28"/>
        </w:rPr>
        <w:t>
      5) мектептердің 1452-сі немесе 19,8 %-ы күрделі жөндеуді қажет етеді;</w:t>
      </w:r>
      <w:r>
        <w:br/>
      </w:r>
      <w:r>
        <w:rPr>
          <w:rFonts w:ascii="Times New Roman"/>
          <w:b w:val="false"/>
          <w:i w:val="false"/>
          <w:color w:val="000000"/>
          <w:sz w:val="28"/>
        </w:rPr>
        <w:t>
</w:t>
      </w:r>
      <w:r>
        <w:rPr>
          <w:rFonts w:ascii="Times New Roman"/>
          <w:b w:val="false"/>
          <w:i w:val="false"/>
          <w:color w:val="000000"/>
          <w:sz w:val="28"/>
        </w:rPr>
        <w:t>
      6) 796 мектеп немесе мектептердің жалпы санының 10,8 %-ы пешпен жылытылады;</w:t>
      </w:r>
      <w:r>
        <w:br/>
      </w:r>
      <w:r>
        <w:rPr>
          <w:rFonts w:ascii="Times New Roman"/>
          <w:b w:val="false"/>
          <w:i w:val="false"/>
          <w:color w:val="000000"/>
          <w:sz w:val="28"/>
        </w:rPr>
        <w:t>
</w:t>
      </w:r>
      <w:r>
        <w:rPr>
          <w:rFonts w:ascii="Times New Roman"/>
          <w:b w:val="false"/>
          <w:i w:val="false"/>
          <w:color w:val="000000"/>
          <w:sz w:val="28"/>
        </w:rPr>
        <w:t>
      7) тек 3644 мектеп (49,7 %-ы) жаңа модификациядағы физика кабинеттерімен, 2163 мектеп (29,5 %-ы) химия кабинетімен, 2911 мектеп (39,7 %-ы) биология кабинетімен, 3820 мектеп (52,1 %-ы) ЛМК-мен жабдықталған;</w:t>
      </w:r>
      <w:r>
        <w:br/>
      </w:r>
      <w:r>
        <w:rPr>
          <w:rFonts w:ascii="Times New Roman"/>
          <w:b w:val="false"/>
          <w:i w:val="false"/>
          <w:color w:val="000000"/>
          <w:sz w:val="28"/>
        </w:rPr>
        <w:t>
</w:t>
      </w:r>
      <w:r>
        <w:rPr>
          <w:rFonts w:ascii="Times New Roman"/>
          <w:b w:val="false"/>
          <w:i w:val="false"/>
          <w:color w:val="000000"/>
          <w:sz w:val="28"/>
        </w:rPr>
        <w:t>
      8) 1975 мектептің (27 %) спорт залы, 859-ының (11,7 %) кітапханасы жоқ.</w:t>
      </w:r>
      <w:r>
        <w:br/>
      </w:r>
      <w:r>
        <w:rPr>
          <w:rFonts w:ascii="Times New Roman"/>
          <w:b w:val="false"/>
          <w:i w:val="false"/>
          <w:color w:val="000000"/>
          <w:sz w:val="28"/>
        </w:rPr>
        <w:t>
      Мұғалімдердің төмен сапалық құрамы: педагогтердің жалпы санының 16,3 %-ы жоғары санатты, 31 %-ы бірінші санатты. Қызмет ететін әрбір бесінші мұғалім 50 және одан жоғары жаста. Педагогтердің жалпы санынан еңбек өтілі 3 жылға дейінгісі – 12,8 %. Жыл сайын жас мамандар есебінен толығу тек 3,3 %-ды құрайды.</w:t>
      </w:r>
      <w:r>
        <w:br/>
      </w:r>
      <w:r>
        <w:rPr>
          <w:rFonts w:ascii="Times New Roman"/>
          <w:b w:val="false"/>
          <w:i w:val="false"/>
          <w:color w:val="000000"/>
          <w:sz w:val="28"/>
        </w:rPr>
        <w:t>
      Соңғы жылдар динамикасы (2013 ж. – 7332 мектеп, 2010 ж. – 7516 мектеп) күндізгі мектептер санының азаюын көрсетіп отыр. Ең күрт азайып отырғаны бастауыш мектептер, одан кейін негізгі және орта мектептер. Бұл шағын ауылдардағы шағын жинақты мектептердің (бұдан әрі – ШЖМ) жабылуымен байланысты. Республика мектептерінің 50 %-ы ШЖМ болып табылады. Кейбір облыстарда шағын жинақты мектептер басым болып отыр, Солтүстік Қазақстан (85,2 %), Ақмола (78,9 %), Қостанай (75,3 %), Батыс Қазақстан (74 %) облыстарында.</w:t>
      </w:r>
      <w:r>
        <w:br/>
      </w:r>
      <w:r>
        <w:rPr>
          <w:rFonts w:ascii="Times New Roman"/>
          <w:b w:val="false"/>
          <w:i w:val="false"/>
          <w:color w:val="000000"/>
          <w:sz w:val="28"/>
        </w:rPr>
        <w:t>
      Енгізіліп отырған электрондық оқыту жүйесінің техникалық-экономикалық негіздемесі түзетуді талап етеді. Қолданыстағы ақпараттық жүйелер интеграцияланбаған және өзара әрекет етпейді. «Білім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Білім берудің бірыңғай ақпараттық жүйесі құрылмаған. Министрліктің құрылымдық бөлімшелері мен оның ведомстволық бағынысты ұйымдарының жұмысына кешенді функционалдық талдау жасалмаған.</w:t>
      </w:r>
      <w:r>
        <w:br/>
      </w:r>
      <w:r>
        <w:rPr>
          <w:rFonts w:ascii="Times New Roman"/>
          <w:b w:val="false"/>
          <w:i w:val="false"/>
          <w:color w:val="000000"/>
          <w:sz w:val="28"/>
        </w:rPr>
        <w:t>
      Елімізде қалыптасқан дамудағы ауытқушылықтың кешенді диагностикасы, ерте түзету-педагогикалық қолдау жүйесі даму мүмкіндіктері шектеулі балалардың әрбір үшіншісін ғана жалпы білім беру процесіне тартуға мүмкіндік береді. Даму мүмкіндіктері шектеулі мектеп жасына дейінгі балалардың білім алуға тең қолжетімділігі толық көлемде қамтамасыз етілмеген.</w:t>
      </w:r>
      <w:r>
        <w:br/>
      </w:r>
      <w:r>
        <w:rPr>
          <w:rFonts w:ascii="Times New Roman"/>
          <w:b w:val="false"/>
          <w:i w:val="false"/>
          <w:color w:val="000000"/>
          <w:sz w:val="28"/>
        </w:rPr>
        <w:t>
      Оңалту орталықтарында, психологиялық-педагогикалық түзету кабинеттерінде, логопедтік пункттерде, мектепке дейінгі және инклюзивтік оқыту кабинеттерінде, оқу-тәрбие орталықтарында 27,5 мың бала мен жасөспірім түзету-педагогикалық көмек алады, бұл анықталған мүмкіндіктері шектеулі балалардың 18,5 %-ын құрайды. Олардың 9,2 %-ы түзету-педагогикалық көмекті психологиялық-педагогикалық түзету кабинеттерінде, оңалту орталықтарында, логопедтік пункттерде және оқу-тәрбие орталықтарында ғана алады.</w:t>
      </w:r>
      <w:r>
        <w:br/>
      </w:r>
      <w:r>
        <w:rPr>
          <w:rFonts w:ascii="Times New Roman"/>
          <w:b w:val="false"/>
          <w:i w:val="false"/>
          <w:color w:val="000000"/>
          <w:sz w:val="28"/>
        </w:rPr>
        <w:t>
      Психологиялық-медициналық-педагогикалық консультациялар желісі жеткіліксіз.</w:t>
      </w:r>
      <w:r>
        <w:br/>
      </w:r>
      <w:r>
        <w:rPr>
          <w:rFonts w:ascii="Times New Roman"/>
          <w:b w:val="false"/>
          <w:i w:val="false"/>
          <w:color w:val="000000"/>
          <w:sz w:val="28"/>
        </w:rPr>
        <w:t>
      Зағип балаларға арналған Брайль қарпіндегі және нашар көретін балаларға арналған ұлғайтылған қаріптегі оқулықтарды басып шығару мәселесі проблема күйінде қалып отыр. Арнайы мектептерде көнерген және мазмұны ескірген оқу әдебиетінің 90 %-на жуығы қолданылып келеді.</w:t>
      </w:r>
      <w:r>
        <w:br/>
      </w:r>
      <w:r>
        <w:rPr>
          <w:rFonts w:ascii="Times New Roman"/>
          <w:b w:val="false"/>
          <w:i w:val="false"/>
          <w:color w:val="000000"/>
          <w:sz w:val="28"/>
        </w:rPr>
        <w:t>
      Қосымша білім беру ұйымдарының материалдық-техникалық базасы нашар: 660 ұйым мен олардың 20 құрылымдық бөлімшесі ішінен 183-і ғана үлгілік ғимараттарда орналасқан, 478-і бейімделген ғимараттарда, 16-сы мектеп жанындағы ғимараттарда, 3-уі жалға алынған ғимараттарда жұмыс істейді. 660 қосымша білім беру ұйымдарының 179 ғимараты (26,3 %-ы) күрделі жөндеуді талап етеді, 22-сі немесе 3,2 %-ы апаттық жағдайда.</w:t>
      </w:r>
      <w:r>
        <w:br/>
      </w:r>
      <w:r>
        <w:rPr>
          <w:rFonts w:ascii="Times New Roman"/>
          <w:b w:val="false"/>
          <w:i w:val="false"/>
          <w:color w:val="000000"/>
          <w:sz w:val="28"/>
        </w:rPr>
        <w:t>
      Бұқаралық спортты тиімді дамыту үшін спорт залдары, спорт құралдары мен жабдығы жеткіліксіз, балалар мен жасөспірімдерге арналған спорттық объектілердің көпшілігінің қолжетімділігі қамтамасыз етілмейді.</w:t>
      </w:r>
      <w:r>
        <w:br/>
      </w:r>
      <w:r>
        <w:rPr>
          <w:rFonts w:ascii="Times New Roman"/>
          <w:b w:val="false"/>
          <w:i w:val="false"/>
          <w:color w:val="000000"/>
          <w:sz w:val="28"/>
        </w:rPr>
        <w:t>
      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1. Сыртқы факторлар:</w:t>
      </w:r>
      <w:r>
        <w:br/>
      </w:r>
      <w:r>
        <w:rPr>
          <w:rFonts w:ascii="Times New Roman"/>
          <w:b w:val="false"/>
          <w:i w:val="false"/>
          <w:color w:val="000000"/>
          <w:sz w:val="28"/>
        </w:rPr>
        <w:t>
</w:t>
      </w:r>
      <w:r>
        <w:rPr>
          <w:rFonts w:ascii="Times New Roman"/>
          <w:b w:val="false"/>
          <w:i w:val="false"/>
          <w:color w:val="000000"/>
          <w:sz w:val="28"/>
        </w:rPr>
        <w:t>
      1) өңірлердің демографиялық, көші-қон, экономикалық даму факторларының әсер етуі;</w:t>
      </w:r>
      <w:r>
        <w:br/>
      </w:r>
      <w:r>
        <w:rPr>
          <w:rFonts w:ascii="Times New Roman"/>
          <w:b w:val="false"/>
          <w:i w:val="false"/>
          <w:color w:val="000000"/>
          <w:sz w:val="28"/>
        </w:rPr>
        <w:t>
</w:t>
      </w:r>
      <w:r>
        <w:rPr>
          <w:rFonts w:ascii="Times New Roman"/>
          <w:b w:val="false"/>
          <w:i w:val="false"/>
          <w:color w:val="000000"/>
          <w:sz w:val="28"/>
        </w:rPr>
        <w:t xml:space="preserve">
      2) білім беру объектілерінің қолданысқа енгізу мерзімінің сақталмауы; </w:t>
      </w:r>
      <w:r>
        <w:br/>
      </w:r>
      <w:r>
        <w:rPr>
          <w:rFonts w:ascii="Times New Roman"/>
          <w:b w:val="false"/>
          <w:i w:val="false"/>
          <w:color w:val="000000"/>
          <w:sz w:val="28"/>
        </w:rPr>
        <w:t>
</w:t>
      </w:r>
      <w:r>
        <w:rPr>
          <w:rFonts w:ascii="Times New Roman"/>
          <w:b w:val="false"/>
          <w:i w:val="false"/>
          <w:color w:val="000000"/>
          <w:sz w:val="28"/>
        </w:rPr>
        <w:t>
      3) мектеп ғимараттарының 15,6 %-ы рұқсат етілетін пайдалану мерзімі аяқталған және әлеуетті апатты жағдайдағы мектептер болып табылады;</w:t>
      </w:r>
      <w:r>
        <w:br/>
      </w:r>
      <w:r>
        <w:rPr>
          <w:rFonts w:ascii="Times New Roman"/>
          <w:b w:val="false"/>
          <w:i w:val="false"/>
          <w:color w:val="000000"/>
          <w:sz w:val="28"/>
        </w:rPr>
        <w:t>
</w:t>
      </w:r>
      <w:r>
        <w:rPr>
          <w:rFonts w:ascii="Times New Roman"/>
          <w:b w:val="false"/>
          <w:i w:val="false"/>
          <w:color w:val="000000"/>
          <w:sz w:val="28"/>
        </w:rPr>
        <w:t>
      4) жергілікті атқарушы органдардың балаларға арналған қосымша білім беру ұйымдарын жеткілікті қаржыландырмауы;</w:t>
      </w:r>
      <w:r>
        <w:br/>
      </w:r>
      <w:r>
        <w:rPr>
          <w:rFonts w:ascii="Times New Roman"/>
          <w:b w:val="false"/>
          <w:i w:val="false"/>
          <w:color w:val="000000"/>
          <w:sz w:val="28"/>
        </w:rPr>
        <w:t>
</w:t>
      </w:r>
      <w:r>
        <w:rPr>
          <w:rFonts w:ascii="Times New Roman"/>
          <w:b w:val="false"/>
          <w:i w:val="false"/>
          <w:color w:val="000000"/>
          <w:sz w:val="28"/>
        </w:rPr>
        <w:t>
      5) мұғалім кәсібі беделінің төмендеуі;</w:t>
      </w:r>
      <w:r>
        <w:br/>
      </w:r>
      <w:r>
        <w:rPr>
          <w:rFonts w:ascii="Times New Roman"/>
          <w:b w:val="false"/>
          <w:i w:val="false"/>
          <w:color w:val="000000"/>
          <w:sz w:val="28"/>
        </w:rPr>
        <w:t>
</w:t>
      </w:r>
      <w:r>
        <w:rPr>
          <w:rFonts w:ascii="Times New Roman"/>
          <w:b w:val="false"/>
          <w:i w:val="false"/>
          <w:color w:val="000000"/>
          <w:sz w:val="28"/>
        </w:rPr>
        <w:t>
      6) қалалық және ауылдық жердегі білім беру сапасындағы алшақтық: ақпараттық-коммуникациялық техникамен, интернет ресурстарымен және электрондық оқыту құралдарымен қамтамасыз ету деңгейі төмен, ауыл мектептерінің барлығы интернетке қосылған, алайда қала мектептерінің 67,2 %-ы кеңжолақты интернетке қосылғанда, ауыл мектептерінің іс жүзінде кең жолақты интернетке қолжетімділігі жоқ;</w:t>
      </w:r>
      <w:r>
        <w:br/>
      </w:r>
      <w:r>
        <w:rPr>
          <w:rFonts w:ascii="Times New Roman"/>
          <w:b w:val="false"/>
          <w:i w:val="false"/>
          <w:color w:val="000000"/>
          <w:sz w:val="28"/>
        </w:rPr>
        <w:t>
</w:t>
      </w:r>
      <w:r>
        <w:rPr>
          <w:rFonts w:ascii="Times New Roman"/>
          <w:b w:val="false"/>
          <w:i w:val="false"/>
          <w:color w:val="000000"/>
          <w:sz w:val="28"/>
        </w:rPr>
        <w:t xml:space="preserve">
      7) мүмкіндіктері шектеулі балалар мен мүгедек балалардың сапалы білім алуы үшін көзделген тең құқықтарының толық көлемде іске асырылмауы; </w:t>
      </w:r>
      <w:r>
        <w:br/>
      </w:r>
      <w:r>
        <w:rPr>
          <w:rFonts w:ascii="Times New Roman"/>
          <w:b w:val="false"/>
          <w:i w:val="false"/>
          <w:color w:val="000000"/>
          <w:sz w:val="28"/>
        </w:rPr>
        <w:t>
</w:t>
      </w:r>
      <w:r>
        <w:rPr>
          <w:rFonts w:ascii="Times New Roman"/>
          <w:b w:val="false"/>
          <w:i w:val="false"/>
          <w:color w:val="000000"/>
          <w:sz w:val="28"/>
        </w:rPr>
        <w:t xml:space="preserve">
      8) халықтың жеткіліксіз хабардар болуынан инклюзивтік білім берудің нашар енгізілуі; </w:t>
      </w:r>
      <w:r>
        <w:br/>
      </w:r>
      <w:r>
        <w:rPr>
          <w:rFonts w:ascii="Times New Roman"/>
          <w:b w:val="false"/>
          <w:i w:val="false"/>
          <w:color w:val="000000"/>
          <w:sz w:val="28"/>
        </w:rPr>
        <w:t>
</w:t>
      </w:r>
      <w:r>
        <w:rPr>
          <w:rFonts w:ascii="Times New Roman"/>
          <w:b w:val="false"/>
          <w:i w:val="false"/>
          <w:color w:val="000000"/>
          <w:sz w:val="28"/>
        </w:rPr>
        <w:t>
      9) инклюзивтік (тарта отырып) білім беру идеясын насихаттауда медиаресурстардың әлсіз пайдаланылуы.</w:t>
      </w:r>
      <w:r>
        <w:br/>
      </w:r>
      <w:r>
        <w:rPr>
          <w:rFonts w:ascii="Times New Roman"/>
          <w:b w:val="false"/>
          <w:i w:val="false"/>
          <w:color w:val="000000"/>
          <w:sz w:val="28"/>
        </w:rPr>
        <w:t>
</w:t>
      </w:r>
      <w:r>
        <w:rPr>
          <w:rFonts w:ascii="Times New Roman"/>
          <w:b w:val="false"/>
          <w:i w:val="false"/>
          <w:color w:val="000000"/>
          <w:sz w:val="28"/>
        </w:rPr>
        <w:t>
      2. Ішкі факторлар:</w:t>
      </w:r>
      <w:r>
        <w:br/>
      </w:r>
      <w:r>
        <w:rPr>
          <w:rFonts w:ascii="Times New Roman"/>
          <w:b w:val="false"/>
          <w:i w:val="false"/>
          <w:color w:val="000000"/>
          <w:sz w:val="28"/>
        </w:rPr>
        <w:t>
</w:t>
      </w:r>
      <w:r>
        <w:rPr>
          <w:rFonts w:ascii="Times New Roman"/>
          <w:b w:val="false"/>
          <w:i w:val="false"/>
          <w:color w:val="000000"/>
          <w:sz w:val="28"/>
        </w:rPr>
        <w:t>
      1) орта білім берудің жаңартылған мазмұны;</w:t>
      </w:r>
      <w:r>
        <w:br/>
      </w:r>
      <w:r>
        <w:rPr>
          <w:rFonts w:ascii="Times New Roman"/>
          <w:b w:val="false"/>
          <w:i w:val="false"/>
          <w:color w:val="000000"/>
          <w:sz w:val="28"/>
        </w:rPr>
        <w:t>
</w:t>
      </w:r>
      <w:r>
        <w:rPr>
          <w:rFonts w:ascii="Times New Roman"/>
          <w:b w:val="false"/>
          <w:i w:val="false"/>
          <w:color w:val="000000"/>
          <w:sz w:val="28"/>
        </w:rPr>
        <w:t>
      2) ШЖМ қолдау үшін құрылған тірек мектептерінің (ресурстық орталықтар) желісінің болуы;</w:t>
      </w:r>
      <w:r>
        <w:br/>
      </w:r>
      <w:r>
        <w:rPr>
          <w:rFonts w:ascii="Times New Roman"/>
          <w:b w:val="false"/>
          <w:i w:val="false"/>
          <w:color w:val="000000"/>
          <w:sz w:val="28"/>
        </w:rPr>
        <w:t>
</w:t>
      </w:r>
      <w:r>
        <w:rPr>
          <w:rFonts w:ascii="Times New Roman"/>
          <w:b w:val="false"/>
          <w:i w:val="false"/>
          <w:color w:val="000000"/>
          <w:sz w:val="28"/>
        </w:rPr>
        <w:t>
      3) деңгейлік бағдарламалар бойынша біліктілік арттырудан өткен 23,0-нан мың астам педагогтің болуы;</w:t>
      </w:r>
      <w:r>
        <w:br/>
      </w:r>
      <w:r>
        <w:rPr>
          <w:rFonts w:ascii="Times New Roman"/>
          <w:b w:val="false"/>
          <w:i w:val="false"/>
          <w:color w:val="000000"/>
          <w:sz w:val="28"/>
        </w:rPr>
        <w:t>
</w:t>
      </w:r>
      <w:r>
        <w:rPr>
          <w:rFonts w:ascii="Times New Roman"/>
          <w:b w:val="false"/>
          <w:i w:val="false"/>
          <w:color w:val="000000"/>
          <w:sz w:val="28"/>
        </w:rPr>
        <w:t>
      4) мүмкіндіктері шектеулі балаларға ерте жастан кешенді түзету-педагогикалық көмек көрсету үшін арнайы ұйымдар желісінің жеткіліксіздігі.</w:t>
      </w:r>
    </w:p>
    <w:bookmarkEnd w:id="6"/>
    <w:bookmarkStart w:name="z56" w:id="7"/>
    <w:p>
      <w:pPr>
        <w:spacing w:after="0"/>
        <w:ind w:left="0"/>
        <w:jc w:val="both"/>
      </w:pPr>
      <w:r>
        <w:rPr>
          <w:rFonts w:ascii="Times New Roman"/>
          <w:b w:val="false"/>
          <w:i w:val="false"/>
          <w:color w:val="000000"/>
          <w:sz w:val="28"/>
        </w:rPr>
        <w:t>      
</w:t>
      </w:r>
      <w:r>
        <w:rPr>
          <w:rFonts w:ascii="Times New Roman"/>
          <w:b/>
          <w:i w:val="false"/>
          <w:color w:val="000000"/>
          <w:sz w:val="28"/>
        </w:rPr>
        <w:t xml:space="preserve"> 3. Техникалық және кәсіптік білім</w:t>
      </w:r>
      <w:r>
        <w:br/>
      </w:r>
      <w:r>
        <w:rPr>
          <w:rFonts w:ascii="Times New Roman"/>
          <w:b w:val="false"/>
          <w:i w:val="false"/>
          <w:color w:val="000000"/>
          <w:sz w:val="28"/>
        </w:rPr>
        <w:t>
      Реттелетін саланы немесе қызмет аясын дамытудың негізгі параметрлері</w:t>
      </w:r>
      <w:r>
        <w:br/>
      </w:r>
      <w:r>
        <w:rPr>
          <w:rFonts w:ascii="Times New Roman"/>
          <w:b w:val="false"/>
          <w:i w:val="false"/>
          <w:color w:val="000000"/>
          <w:sz w:val="28"/>
        </w:rPr>
        <w:t>
      Техникалық және кәсіптік білім беру (бұдан әрі – ТжКБ) жүйесі еңбек нарығының сұранысын қанағаттандыруда және ел экономикасының даму перспективасында маңызды рөл атқарады.</w:t>
      </w:r>
      <w:r>
        <w:br/>
      </w:r>
      <w:r>
        <w:rPr>
          <w:rFonts w:ascii="Times New Roman"/>
          <w:b w:val="false"/>
          <w:i w:val="false"/>
          <w:color w:val="000000"/>
          <w:sz w:val="28"/>
        </w:rPr>
        <w:t>
      Облыстардың, Астана, Алматы қалалары білім беру басқармаларының деректері бойынша елімізде 849 колледж жұмыс істейді, оның ішінде 472 мемлекеттік, олардың 175-і немесе 20,6 %-ы ауылдық жерде орналасқан.</w:t>
      </w:r>
      <w:r>
        <w:br/>
      </w:r>
      <w:r>
        <w:rPr>
          <w:rFonts w:ascii="Times New Roman"/>
          <w:b w:val="false"/>
          <w:i w:val="false"/>
          <w:color w:val="000000"/>
          <w:sz w:val="28"/>
        </w:rPr>
        <w:t>
      Білім алушылар контингенті 561,9 мың адамды құрайды, оның ішінде колледждерде күндізгі бөлімде 457,6 мың адам оқиды (104,3 мың адам сырттай бөлімде білім алады), олардың ішінде 244,4 мың адам мемлекеттік тапсырыс бойынша оқиды.</w:t>
      </w:r>
      <w:r>
        <w:br/>
      </w:r>
      <w:r>
        <w:rPr>
          <w:rFonts w:ascii="Times New Roman"/>
          <w:b w:val="false"/>
          <w:i w:val="false"/>
          <w:color w:val="000000"/>
          <w:sz w:val="28"/>
        </w:rPr>
        <w:t>
      Оқыту 183 мамандық пен 463 біліктілік бойынша жүргізіледі. Білім алушылардың 51 %-ы немесе 286,1 мың адам техникалық, технологиялық, ауыл шаруашылығы мамандықтары бойынша білім алуда.</w:t>
      </w:r>
      <w:r>
        <w:br/>
      </w:r>
      <w:r>
        <w:rPr>
          <w:rFonts w:ascii="Times New Roman"/>
          <w:b w:val="false"/>
          <w:i w:val="false"/>
          <w:color w:val="000000"/>
          <w:sz w:val="28"/>
        </w:rPr>
        <w:t>
      2013 жылы 1480 орындық 3 колледж пайдалануға берілді (Алматы қаласында 720 оқушы орындық мемлекеттік жолаушылар көлігі және технология колледжі және Маңғыстау облысының Қарақия қаласында 400 оқушы орындық және ОҚО Шаян ауылында 360 оқушы орындық колледж).</w:t>
      </w:r>
      <w:r>
        <w:br/>
      </w:r>
      <w:r>
        <w:rPr>
          <w:rFonts w:ascii="Times New Roman"/>
          <w:b w:val="false"/>
          <w:i w:val="false"/>
          <w:color w:val="000000"/>
          <w:sz w:val="28"/>
        </w:rPr>
        <w:t>
      Құрылыс және реконструкциялау есебінен жатаханаларда қосымша 772 орын енгізілді, соның ішінде:</w:t>
      </w:r>
      <w:r>
        <w:br/>
      </w:r>
      <w:r>
        <w:rPr>
          <w:rFonts w:ascii="Times New Roman"/>
          <w:b w:val="false"/>
          <w:i w:val="false"/>
          <w:color w:val="000000"/>
          <w:sz w:val="28"/>
        </w:rPr>
        <w:t>
</w:t>
      </w:r>
      <w:r>
        <w:rPr>
          <w:rFonts w:ascii="Times New Roman"/>
          <w:b w:val="false"/>
          <w:i w:val="false"/>
          <w:color w:val="000000"/>
          <w:sz w:val="28"/>
        </w:rPr>
        <w:t>
      1) Жамбыл облысында 32 орындық, Маңғыстау облысында 200 орындық 2 жатақхана салынды;</w:t>
      </w:r>
      <w:r>
        <w:br/>
      </w:r>
      <w:r>
        <w:rPr>
          <w:rFonts w:ascii="Times New Roman"/>
          <w:b w:val="false"/>
          <w:i w:val="false"/>
          <w:color w:val="000000"/>
          <w:sz w:val="28"/>
        </w:rPr>
        <w:t>
</w:t>
      </w:r>
      <w:r>
        <w:rPr>
          <w:rFonts w:ascii="Times New Roman"/>
          <w:b w:val="false"/>
          <w:i w:val="false"/>
          <w:color w:val="000000"/>
          <w:sz w:val="28"/>
        </w:rPr>
        <w:t>
      2) Қостанай облысында 100 орындық, ОҚО-да 300 орындық 2 жатақхана қалпына келтірілді;</w:t>
      </w:r>
      <w:r>
        <w:br/>
      </w:r>
      <w:r>
        <w:rPr>
          <w:rFonts w:ascii="Times New Roman"/>
          <w:b w:val="false"/>
          <w:i w:val="false"/>
          <w:color w:val="000000"/>
          <w:sz w:val="28"/>
        </w:rPr>
        <w:t>
</w:t>
      </w:r>
      <w:r>
        <w:rPr>
          <w:rFonts w:ascii="Times New Roman"/>
          <w:b w:val="false"/>
          <w:i w:val="false"/>
          <w:color w:val="000000"/>
          <w:sz w:val="28"/>
        </w:rPr>
        <w:t>
      3) Алматы облысында 140 орындық 1 жатақхана реконструкцияланды.</w:t>
      </w:r>
      <w:r>
        <w:br/>
      </w:r>
      <w:r>
        <w:rPr>
          <w:rFonts w:ascii="Times New Roman"/>
          <w:b w:val="false"/>
          <w:i w:val="false"/>
          <w:color w:val="000000"/>
          <w:sz w:val="28"/>
        </w:rPr>
        <w:t>
      Білімге, өмір бойы оқуға негізделген экономика және қоғам бәсекеге қабілеттілік пен жаңа технологияларды пайдалану, әлеуметтік бірлікті жақсарту, тең мүмкіндіктер мен өмір сүру сапасы проблемаларын шешу тәсілдері болуы тиіс.</w:t>
      </w:r>
      <w:r>
        <w:br/>
      </w:r>
      <w:r>
        <w:rPr>
          <w:rFonts w:ascii="Times New Roman"/>
          <w:b w:val="false"/>
          <w:i w:val="false"/>
          <w:color w:val="000000"/>
          <w:sz w:val="28"/>
        </w:rPr>
        <w:t>
      Техникалық және кәсіптік білім беруде қазіргі еңбек нарығының талаптарына сай жүйеге көшуді жүзеге асыру қажет, ал білім беру бағдарламалары Ұлттық біліктілік жүйесі (ҰБЖ) арқылы кәсіптік стандарттар негізінде қалыптасады.</w:t>
      </w:r>
      <w:r>
        <w:br/>
      </w:r>
      <w:r>
        <w:rPr>
          <w:rFonts w:ascii="Times New Roman"/>
          <w:b w:val="false"/>
          <w:i w:val="false"/>
          <w:color w:val="000000"/>
          <w:sz w:val="28"/>
        </w:rPr>
        <w:t>
      2013 жылы ТжКБ мазмұнын жаңарту мақсатында кәсіптік стандарттар (бұдан әрі – кәсіптік стандарттар) негізінде 80 үлгілік оқыту жоспары мен бағдарламасы әзірленді. Министрлікпен Дүниежүзілік Банк қарызы есебінен «Техникалық және кәсіптік білімді жаңғырту» жобасы шеңберінде (2010 жылғы 24 қарашадағы № 7931 Қарыз туралы келісім, 2011 жылғы 2 шілдеде ратификацияланған, 2011 жылғы 9 тамызда күшіне енген) мемлекеттік органдарға 66 мамандық бойынша кәсіптік стандарттарды әзірлеуге көмек көрсетті (геология, тау-кен өндірісі мен пайдалы қазбалар өндіру – 7, энергетика және электр энергетикасы – 8, металлургия және машина жасау – 9, құрылыс, өндіріс, монтаж, эксплуатация және жөндеу (сала бойынша), транспорт (сала бойынша) – 11 жоба, байланыс – 10, ауыл шаруашылығы, ветеринария және экология – 10, мұнай-газ және химия өндірісі – 11). ҰБЖ енгізу шеңберінде білім саласында 10 педагогикалық мамандық бойынша кәсіптік стандарттар әзірленді (ҚР Еңбекмині есебінен бөлінген қаражат есебінен).</w:t>
      </w:r>
      <w:r>
        <w:br/>
      </w:r>
      <w:r>
        <w:rPr>
          <w:rFonts w:ascii="Times New Roman"/>
          <w:b w:val="false"/>
          <w:i w:val="false"/>
          <w:color w:val="000000"/>
          <w:sz w:val="28"/>
        </w:rPr>
        <w:t>
      Пилоттық режимде мұнай-газ, тау-кен өндіру және туризм салаларындағы 3 жұмыс беруші бірлестігі («KazEnergy» Қазақстан мұнай-газ және энергетика кешені ұйымдарының қауымдастығы, Тау-кен өндіру және тау-кен металлургиялық кәсіпорны республикалық қауымдастығы, Қазақстан туристік қауымдастығы) базасында тәуелсіз біліктілікті растау орталықтары құрылды. Аталған орталықтар пилоттық оқу орындарындағы бітірушілерді сертификаттау жұмыстарын жүргізеді.</w:t>
      </w:r>
      <w:r>
        <w:br/>
      </w:r>
      <w:r>
        <w:rPr>
          <w:rFonts w:ascii="Times New Roman"/>
          <w:b w:val="false"/>
          <w:i w:val="false"/>
          <w:color w:val="000000"/>
          <w:sz w:val="28"/>
        </w:rPr>
        <w:t>
      2013 жылы ТжКБ саласында кәсіптік даярлық деңгейін бағалауға және біліктілікті беруге 737 колледжден 112 613 бітіруші 141 мамандық бойынша қатысты. Олардың ішінен 93 мың бітіруші (82,6 %) алғашқы реттен сертификаттаудан өтті.</w:t>
      </w:r>
      <w:r>
        <w:br/>
      </w:r>
      <w:r>
        <w:rPr>
          <w:rFonts w:ascii="Times New Roman"/>
          <w:b w:val="false"/>
          <w:i w:val="false"/>
          <w:color w:val="000000"/>
          <w:sz w:val="28"/>
        </w:rPr>
        <w:t>
      2013 жылы кадрларды даярлау сапасын арттыру мақсатында ТжКБ оқу орындарының 225 шеберханасы мен зертханасы 3,3 млрд. теңге сомасына қазіргі заманғы жабдықтармен жарақтандырылды, оның ішінде РБ есебінен – 2,4 млрд. теңге. Институционалды даму жоспарларының үздік әзірлемелері үшін 41 оқу орны Дүниежүзілік банк есебінен 2,2 млрд. теңге сомасында грантқа ие болды.</w:t>
      </w:r>
      <w:r>
        <w:br/>
      </w:r>
      <w:r>
        <w:rPr>
          <w:rFonts w:ascii="Times New Roman"/>
          <w:b w:val="false"/>
          <w:i w:val="false"/>
          <w:color w:val="000000"/>
          <w:sz w:val="28"/>
        </w:rPr>
        <w:t>
      «Кәсіпқор» холдингі» КЕАҚ (бұдан әрі – Холдинг) арқылы ТжКБ жүйесінде басқарудың қазіргі заманғы технологиялары мен әдістерін енгізу жұмыстары басталды.</w:t>
      </w:r>
      <w:r>
        <w:br/>
      </w:r>
      <w:r>
        <w:rPr>
          <w:rFonts w:ascii="Times New Roman"/>
          <w:b w:val="false"/>
          <w:i w:val="false"/>
          <w:color w:val="000000"/>
          <w:sz w:val="28"/>
        </w:rPr>
        <w:t>
      Холдинг стратегиялық әріптестерді айқындады, жұмыс берушілермен және салалық қауымдастықтармен қарым-қатынас орнатты, оқытушыларды қайта даярлау бойынша уағдаластыққа қол жеткізді.</w:t>
      </w:r>
      <w:r>
        <w:br/>
      </w:r>
      <w:r>
        <w:rPr>
          <w:rFonts w:ascii="Times New Roman"/>
          <w:b w:val="false"/>
          <w:i w:val="false"/>
          <w:color w:val="000000"/>
          <w:sz w:val="28"/>
        </w:rPr>
        <w:t>
      Кәсіпорындармен өзара іс-қимылды дамыту мақсатында 176 колледжде 2108 кәсіпорынның қатысуымен дуальді оқытудың негізгі элементтері енгізілуде.</w:t>
      </w:r>
      <w:r>
        <w:br/>
      </w:r>
      <w:r>
        <w:rPr>
          <w:rFonts w:ascii="Times New Roman"/>
          <w:b w:val="false"/>
          <w:i w:val="false"/>
          <w:color w:val="000000"/>
          <w:sz w:val="28"/>
        </w:rPr>
        <w:t>
      Оқу орындары мен жұмыс беруші компаниялар арасында жасалған 25776 келісім шеңберінде:</w:t>
      </w:r>
      <w:r>
        <w:br/>
      </w:r>
      <w:r>
        <w:rPr>
          <w:rFonts w:ascii="Times New Roman"/>
          <w:b w:val="false"/>
          <w:i w:val="false"/>
          <w:color w:val="000000"/>
          <w:sz w:val="28"/>
        </w:rPr>
        <w:t>
</w:t>
      </w:r>
      <w:r>
        <w:rPr>
          <w:rFonts w:ascii="Times New Roman"/>
          <w:b w:val="false"/>
          <w:i w:val="false"/>
          <w:color w:val="000000"/>
          <w:sz w:val="28"/>
        </w:rPr>
        <w:t>
      1) ТжКБ оқу орындарының 204,0 мың студентін практикадан өткізу үшін жұмыс орындарын бөлуге;</w:t>
      </w:r>
      <w:r>
        <w:br/>
      </w:r>
      <w:r>
        <w:rPr>
          <w:rFonts w:ascii="Times New Roman"/>
          <w:b w:val="false"/>
          <w:i w:val="false"/>
          <w:color w:val="000000"/>
          <w:sz w:val="28"/>
        </w:rPr>
        <w:t>
</w:t>
      </w:r>
      <w:r>
        <w:rPr>
          <w:rFonts w:ascii="Times New Roman"/>
          <w:b w:val="false"/>
          <w:i w:val="false"/>
          <w:color w:val="000000"/>
          <w:sz w:val="28"/>
        </w:rPr>
        <w:t>
      2) 618,5 млн. теңге сомасына ТжКБ оқу орындарын материалдық-техникалық жарақтандыруға;</w:t>
      </w:r>
      <w:r>
        <w:br/>
      </w:r>
      <w:r>
        <w:rPr>
          <w:rFonts w:ascii="Times New Roman"/>
          <w:b w:val="false"/>
          <w:i w:val="false"/>
          <w:color w:val="000000"/>
          <w:sz w:val="28"/>
        </w:rPr>
        <w:t>
</w:t>
      </w:r>
      <w:r>
        <w:rPr>
          <w:rFonts w:ascii="Times New Roman"/>
          <w:b w:val="false"/>
          <w:i w:val="false"/>
          <w:color w:val="000000"/>
          <w:sz w:val="28"/>
        </w:rPr>
        <w:t>
      3) 6,4 мың адамға компания қаражаты есебінен оқуға және стипендия төлеуге;</w:t>
      </w:r>
      <w:r>
        <w:br/>
      </w:r>
      <w:r>
        <w:rPr>
          <w:rFonts w:ascii="Times New Roman"/>
          <w:b w:val="false"/>
          <w:i w:val="false"/>
          <w:color w:val="000000"/>
          <w:sz w:val="28"/>
        </w:rPr>
        <w:t>
</w:t>
      </w:r>
      <w:r>
        <w:rPr>
          <w:rFonts w:ascii="Times New Roman"/>
          <w:b w:val="false"/>
          <w:i w:val="false"/>
          <w:color w:val="000000"/>
          <w:sz w:val="28"/>
        </w:rPr>
        <w:t>
      4) ТжКБ жүйесінің 2,2 мың инженерлік-педагогикалық қызметкерінің (бұдан әрі – ИПҚ) тағылымдамадан өтуіне жәрдем көрсетілді.</w:t>
      </w:r>
      <w:r>
        <w:br/>
      </w:r>
      <w:r>
        <w:rPr>
          <w:rFonts w:ascii="Times New Roman"/>
          <w:b w:val="false"/>
          <w:i w:val="false"/>
          <w:color w:val="000000"/>
          <w:sz w:val="28"/>
        </w:rPr>
        <w:t>
       Жұмысқа орналасқан бітірушілердің үлесі 66,7 %-дан 70,5 %-ға өсті.</w:t>
      </w:r>
      <w:r>
        <w:br/>
      </w:r>
      <w:r>
        <w:rPr>
          <w:rFonts w:ascii="Times New Roman"/>
          <w:b w:val="false"/>
          <w:i w:val="false"/>
          <w:color w:val="000000"/>
          <w:sz w:val="28"/>
        </w:rPr>
        <w:t>
      ТжКБ жүйесінде 45,6 мың адам инженерлік-педагогикалық қызметкер жұмыс істейді, олардың ішінде 4,5 мың адам – басқарушы кадрлар, 6,0 мыңы – өндірістік оқыту шебері, 35,1 мың адам – оқытушылар.</w:t>
      </w:r>
      <w:r>
        <w:br/>
      </w:r>
      <w:r>
        <w:rPr>
          <w:rFonts w:ascii="Times New Roman"/>
          <w:b w:val="false"/>
          <w:i w:val="false"/>
          <w:color w:val="000000"/>
          <w:sz w:val="28"/>
        </w:rPr>
        <w:t>
      ИПҚ сапалық көрсеткіші мынадай: 45,7 мың адамның 41,2 мыңы – (90,2 %) жоғары білімді, 4,2 мың адамның (9,2 %) кәсіптік-техникалық білімі бар.</w:t>
      </w:r>
      <w:r>
        <w:br/>
      </w:r>
      <w:r>
        <w:rPr>
          <w:rFonts w:ascii="Times New Roman"/>
          <w:b w:val="false"/>
          <w:i w:val="false"/>
          <w:color w:val="000000"/>
          <w:sz w:val="28"/>
        </w:rPr>
        <w:t>
      11,2 мың адамның (24,5 %) жоғары санаты, 9,1 мың адамның (20,0 %) бірінші санаты, 10,9 мың адамның (23,9 %) екінші санаты бар, 14,5 мың адамның (31,7 %) саны жоқ.</w:t>
      </w:r>
      <w:r>
        <w:br/>
      </w:r>
      <w:r>
        <w:rPr>
          <w:rFonts w:ascii="Times New Roman"/>
          <w:b w:val="false"/>
          <w:i w:val="false"/>
          <w:color w:val="000000"/>
          <w:sz w:val="28"/>
        </w:rPr>
        <w:t>
      Жас ерекшелік топтары бойынша: 45 жасқа дейінгі қызметшілер саны – 27,2 мың адам немесе 59,5 %, 45 жастан асқандар саны – 18,6 мың немесе 40,7 % құрайды.</w:t>
      </w:r>
      <w:r>
        <w:br/>
      </w:r>
      <w:r>
        <w:rPr>
          <w:rFonts w:ascii="Times New Roman"/>
          <w:b w:val="false"/>
          <w:i w:val="false"/>
          <w:color w:val="000000"/>
          <w:sz w:val="28"/>
        </w:rPr>
        <w:t>
      ИПҚ-ны жоғары деңгейде білім беруге ынталандырудың аздығы жоғары білікті кадрлардың экономиканың басқа салаларына кетуіне ықпал етеді. Жыл сайын 3 мыңға жуық жоғары білікті инженер-педагог кадр өндіріске кетеді.</w:t>
      </w:r>
      <w:r>
        <w:br/>
      </w:r>
      <w:r>
        <w:rPr>
          <w:rFonts w:ascii="Times New Roman"/>
          <w:b w:val="false"/>
          <w:i w:val="false"/>
          <w:color w:val="000000"/>
          <w:sz w:val="28"/>
        </w:rPr>
        <w:t>
      Негізгі проблемаларды талдау</w:t>
      </w:r>
      <w:r>
        <w:br/>
      </w:r>
      <w:r>
        <w:rPr>
          <w:rFonts w:ascii="Times New Roman"/>
          <w:b w:val="false"/>
          <w:i w:val="false"/>
          <w:color w:val="000000"/>
          <w:sz w:val="28"/>
        </w:rPr>
        <w:t>
      ТжКБ жүйесінің қазіргі инфрақұрылымы және материалдық-техникалық жабдықталуы кадрлар даярлаудың сапасын және жастар үшін тартымдылығын қамтамасыз етпейді. Шеберханалардың тек 30,8 %-ы ғана қазіргі заманғы жабдықтармен жаңартылған.</w:t>
      </w:r>
      <w:r>
        <w:br/>
      </w:r>
      <w:r>
        <w:rPr>
          <w:rFonts w:ascii="Times New Roman"/>
          <w:b w:val="false"/>
          <w:i w:val="false"/>
          <w:color w:val="000000"/>
          <w:sz w:val="28"/>
        </w:rPr>
        <w:t>
      Қаржыландырудың және мемлекеттік тапсырыс бойынша бір маманды даярлауға кететін шығыстар құнының төмен болуы білім алушылардың заманауи біліктіліктерді алуына ықпал етпейді.</w:t>
      </w:r>
      <w:r>
        <w:br/>
      </w:r>
      <w:r>
        <w:rPr>
          <w:rFonts w:ascii="Times New Roman"/>
          <w:b w:val="false"/>
          <w:i w:val="false"/>
          <w:color w:val="000000"/>
          <w:sz w:val="28"/>
        </w:rPr>
        <w:t>
      Әлеуметтік әріптестіктің әлсіз дамуы, кәсіпорындардың кадрлар даярлауға қызығушылығының болмауы.</w:t>
      </w:r>
      <w:r>
        <w:br/>
      </w:r>
      <w:r>
        <w:rPr>
          <w:rFonts w:ascii="Times New Roman"/>
          <w:b w:val="false"/>
          <w:i w:val="false"/>
          <w:color w:val="000000"/>
          <w:sz w:val="28"/>
        </w:rPr>
        <w:t>
      Дуальді оқыту жүйесі бойынша кадрлар даярлауға жұмыс берушілерді тарту бойынша нормативтік құқықтық базаның болмауы.</w:t>
      </w:r>
      <w:r>
        <w:br/>
      </w:r>
      <w:r>
        <w:rPr>
          <w:rFonts w:ascii="Times New Roman"/>
          <w:b w:val="false"/>
          <w:i w:val="false"/>
          <w:color w:val="000000"/>
          <w:sz w:val="28"/>
        </w:rPr>
        <w:t>
      Жұмыс берушілердің кәсіптік стандарттарды әзірлеуге мүдделі болмауы білім беру бағдарламалары мазмұнының уақтылы жаңартылуына кедергі жасауда.</w:t>
      </w:r>
      <w:r>
        <w:br/>
      </w:r>
      <w:r>
        <w:rPr>
          <w:rFonts w:ascii="Times New Roman"/>
          <w:b w:val="false"/>
          <w:i w:val="false"/>
          <w:color w:val="000000"/>
          <w:sz w:val="28"/>
        </w:rPr>
        <w:t>
      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1. Сыртқы факторлар:</w:t>
      </w:r>
      <w:r>
        <w:br/>
      </w:r>
      <w:r>
        <w:rPr>
          <w:rFonts w:ascii="Times New Roman"/>
          <w:b w:val="false"/>
          <w:i w:val="false"/>
          <w:color w:val="000000"/>
          <w:sz w:val="28"/>
        </w:rPr>
        <w:t>
</w:t>
      </w:r>
      <w:r>
        <w:rPr>
          <w:rFonts w:ascii="Times New Roman"/>
          <w:b w:val="false"/>
          <w:i w:val="false"/>
          <w:color w:val="000000"/>
          <w:sz w:val="28"/>
        </w:rPr>
        <w:t>
      1) жергілікті бюджеттен ТжКБ-ны қаржыландыру көлемінің жеткіліксіздігі. Көптеген облыстарда ТжКБ қалдықты қағидат бойынша қаржыландырылады;</w:t>
      </w:r>
      <w:r>
        <w:br/>
      </w:r>
      <w:r>
        <w:rPr>
          <w:rFonts w:ascii="Times New Roman"/>
          <w:b w:val="false"/>
          <w:i w:val="false"/>
          <w:color w:val="000000"/>
          <w:sz w:val="28"/>
        </w:rPr>
        <w:t>
</w:t>
      </w:r>
      <w:r>
        <w:rPr>
          <w:rFonts w:ascii="Times New Roman"/>
          <w:b w:val="false"/>
          <w:i w:val="false"/>
          <w:color w:val="000000"/>
          <w:sz w:val="28"/>
        </w:rPr>
        <w:t>
      2) студенттерді оқытуға арналған мемлекеттік тапсырыс құны оқу процесін толыққанды қалыптастыру үшін барлық шығыстар құрылымын жаппайды;</w:t>
      </w:r>
      <w:r>
        <w:br/>
      </w:r>
      <w:r>
        <w:rPr>
          <w:rFonts w:ascii="Times New Roman"/>
          <w:b w:val="false"/>
          <w:i w:val="false"/>
          <w:color w:val="000000"/>
          <w:sz w:val="28"/>
        </w:rPr>
        <w:t>
</w:t>
      </w:r>
      <w:r>
        <w:rPr>
          <w:rFonts w:ascii="Times New Roman"/>
          <w:b w:val="false"/>
          <w:i w:val="false"/>
          <w:color w:val="000000"/>
          <w:sz w:val="28"/>
        </w:rPr>
        <w:t>
      3) ТжКБ ұйымдарының жатақханаларында орындардың тапшылығы;</w:t>
      </w:r>
      <w:r>
        <w:br/>
      </w:r>
      <w:r>
        <w:rPr>
          <w:rFonts w:ascii="Times New Roman"/>
          <w:b w:val="false"/>
          <w:i w:val="false"/>
          <w:color w:val="000000"/>
          <w:sz w:val="28"/>
        </w:rPr>
        <w:t>
</w:t>
      </w:r>
      <w:r>
        <w:rPr>
          <w:rFonts w:ascii="Times New Roman"/>
          <w:b w:val="false"/>
          <w:i w:val="false"/>
          <w:color w:val="000000"/>
          <w:sz w:val="28"/>
        </w:rPr>
        <w:t>
      4) жастар арасында кәсіби бағдар жұмыстары жүйесінің болмауы;</w:t>
      </w:r>
      <w:r>
        <w:br/>
      </w:r>
      <w:r>
        <w:rPr>
          <w:rFonts w:ascii="Times New Roman"/>
          <w:b w:val="false"/>
          <w:i w:val="false"/>
          <w:color w:val="000000"/>
          <w:sz w:val="28"/>
        </w:rPr>
        <w:t>
</w:t>
      </w:r>
      <w:r>
        <w:rPr>
          <w:rFonts w:ascii="Times New Roman"/>
          <w:b w:val="false"/>
          <w:i w:val="false"/>
          <w:color w:val="000000"/>
          <w:sz w:val="28"/>
        </w:rPr>
        <w:t>
      5) жұмыс берушілердің мамандар даярлауға жеткілікті түрде қатыспауы;</w:t>
      </w:r>
      <w:r>
        <w:br/>
      </w:r>
      <w:r>
        <w:rPr>
          <w:rFonts w:ascii="Times New Roman"/>
          <w:b w:val="false"/>
          <w:i w:val="false"/>
          <w:color w:val="000000"/>
          <w:sz w:val="28"/>
        </w:rPr>
        <w:t>
</w:t>
      </w:r>
      <w:r>
        <w:rPr>
          <w:rFonts w:ascii="Times New Roman"/>
          <w:b w:val="false"/>
          <w:i w:val="false"/>
          <w:color w:val="000000"/>
          <w:sz w:val="28"/>
        </w:rPr>
        <w:t>
      6) колледж студенттерінің өндірістегі өндірістік практикамен толық қамтылмауы;</w:t>
      </w:r>
      <w:r>
        <w:br/>
      </w:r>
      <w:r>
        <w:rPr>
          <w:rFonts w:ascii="Times New Roman"/>
          <w:b w:val="false"/>
          <w:i w:val="false"/>
          <w:color w:val="000000"/>
          <w:sz w:val="28"/>
        </w:rPr>
        <w:t>
</w:t>
      </w:r>
      <w:r>
        <w:rPr>
          <w:rFonts w:ascii="Times New Roman"/>
          <w:b w:val="false"/>
          <w:i w:val="false"/>
          <w:color w:val="000000"/>
          <w:sz w:val="28"/>
        </w:rPr>
        <w:t>
      7) ұзақ мерзімді кезеңге нақты кадрларға деген сұраныстардың болмауы.</w:t>
      </w:r>
      <w:r>
        <w:br/>
      </w:r>
      <w:r>
        <w:rPr>
          <w:rFonts w:ascii="Times New Roman"/>
          <w:b w:val="false"/>
          <w:i w:val="false"/>
          <w:color w:val="000000"/>
          <w:sz w:val="28"/>
        </w:rPr>
        <w:t>
</w:t>
      </w:r>
      <w:r>
        <w:rPr>
          <w:rFonts w:ascii="Times New Roman"/>
          <w:b w:val="false"/>
          <w:i w:val="false"/>
          <w:color w:val="000000"/>
          <w:sz w:val="28"/>
        </w:rPr>
        <w:t>
      2. Ішкі факторлар:</w:t>
      </w:r>
      <w:r>
        <w:br/>
      </w:r>
      <w:r>
        <w:rPr>
          <w:rFonts w:ascii="Times New Roman"/>
          <w:b w:val="false"/>
          <w:i w:val="false"/>
          <w:color w:val="000000"/>
          <w:sz w:val="28"/>
        </w:rPr>
        <w:t>
</w:t>
      </w:r>
      <w:r>
        <w:rPr>
          <w:rFonts w:ascii="Times New Roman"/>
          <w:b w:val="false"/>
          <w:i w:val="false"/>
          <w:color w:val="000000"/>
          <w:sz w:val="28"/>
        </w:rPr>
        <w:t>
      1) республиканың 24 ауданында ТжКБ оқу орындары жоқ. Қазіргі таңда ТжКБ жүйесінде жастардың тек 16,9 %-ы (561,9 мың адам) ғана оқиды;</w:t>
      </w:r>
      <w:r>
        <w:br/>
      </w:r>
      <w:r>
        <w:rPr>
          <w:rFonts w:ascii="Times New Roman"/>
          <w:b w:val="false"/>
          <w:i w:val="false"/>
          <w:color w:val="000000"/>
          <w:sz w:val="28"/>
        </w:rPr>
        <w:t>
</w:t>
      </w:r>
      <w:r>
        <w:rPr>
          <w:rFonts w:ascii="Times New Roman"/>
          <w:b w:val="false"/>
          <w:i w:val="false"/>
          <w:color w:val="000000"/>
          <w:sz w:val="28"/>
        </w:rPr>
        <w:t>
      2) жатақханалардың жетіспеуінен ауыл жастары үшін техникалық және кәсіптік оқытудың қолжетімсіздігі;</w:t>
      </w:r>
      <w:r>
        <w:br/>
      </w:r>
      <w:r>
        <w:rPr>
          <w:rFonts w:ascii="Times New Roman"/>
          <w:b w:val="false"/>
          <w:i w:val="false"/>
          <w:color w:val="000000"/>
          <w:sz w:val="28"/>
        </w:rPr>
        <w:t>
</w:t>
      </w:r>
      <w:r>
        <w:rPr>
          <w:rFonts w:ascii="Times New Roman"/>
          <w:b w:val="false"/>
          <w:i w:val="false"/>
          <w:color w:val="000000"/>
          <w:sz w:val="28"/>
        </w:rPr>
        <w:t>
      3) мемлекеттік тапсырысты қалыптастырудың және 1 маманды даярлауға кететін шығыстар есебінің бірыңғай әдістемесінің болмауы;</w:t>
      </w:r>
      <w:r>
        <w:br/>
      </w:r>
      <w:r>
        <w:rPr>
          <w:rFonts w:ascii="Times New Roman"/>
          <w:b w:val="false"/>
          <w:i w:val="false"/>
          <w:color w:val="000000"/>
          <w:sz w:val="28"/>
        </w:rPr>
        <w:t>
</w:t>
      </w:r>
      <w:r>
        <w:rPr>
          <w:rFonts w:ascii="Times New Roman"/>
          <w:b w:val="false"/>
          <w:i w:val="false"/>
          <w:color w:val="000000"/>
          <w:sz w:val="28"/>
        </w:rPr>
        <w:t>
      4) ТжКБ оқу орындарының материалдық-техникалық базасының нашарлығы;</w:t>
      </w:r>
      <w:r>
        <w:br/>
      </w:r>
      <w:r>
        <w:rPr>
          <w:rFonts w:ascii="Times New Roman"/>
          <w:b w:val="false"/>
          <w:i w:val="false"/>
          <w:color w:val="000000"/>
          <w:sz w:val="28"/>
        </w:rPr>
        <w:t>
</w:t>
      </w:r>
      <w:r>
        <w:rPr>
          <w:rFonts w:ascii="Times New Roman"/>
          <w:b w:val="false"/>
          <w:i w:val="false"/>
          <w:color w:val="000000"/>
          <w:sz w:val="28"/>
        </w:rPr>
        <w:t>
      5) колледждердің инженерлік-педагогикалық қызметкерлерінің біліктілік деңгейінің жеткіліксіздігі, инженер-педагог қызметкерлердің қазіргі заманғы технологияны аз меңгеруі. Бүгінгі таңда инженер-педагог кадрлардың тек 7,5 %-ы (норма бойынша 20 %) ғана біліктілігін арттырады;</w:t>
      </w:r>
      <w:r>
        <w:br/>
      </w:r>
      <w:r>
        <w:rPr>
          <w:rFonts w:ascii="Times New Roman"/>
          <w:b w:val="false"/>
          <w:i w:val="false"/>
          <w:color w:val="000000"/>
          <w:sz w:val="28"/>
        </w:rPr>
        <w:t>
</w:t>
      </w:r>
      <w:r>
        <w:rPr>
          <w:rFonts w:ascii="Times New Roman"/>
          <w:b w:val="false"/>
          <w:i w:val="false"/>
          <w:color w:val="000000"/>
          <w:sz w:val="28"/>
        </w:rPr>
        <w:t>
      6) дуальді оқыту жүйесіне қатысатын тараптардың: мемлекеттің, бизнестің және студенттің жауапкершілігі заңнамалық түрде айқындалмаған;</w:t>
      </w:r>
      <w:r>
        <w:br/>
      </w:r>
      <w:r>
        <w:rPr>
          <w:rFonts w:ascii="Times New Roman"/>
          <w:b w:val="false"/>
          <w:i w:val="false"/>
          <w:color w:val="000000"/>
          <w:sz w:val="28"/>
        </w:rPr>
        <w:t>
</w:t>
      </w:r>
      <w:r>
        <w:rPr>
          <w:rFonts w:ascii="Times New Roman"/>
          <w:b w:val="false"/>
          <w:i w:val="false"/>
          <w:color w:val="000000"/>
          <w:sz w:val="28"/>
        </w:rPr>
        <w:t>
      7) жоғары білікті өндіріс маманын колледждегі инженерлік-педагогикалық жұмысқа тарту және оның міндетті түрде кәсіпорындарда тағылымдамадан өту тетігінің болмауы.</w:t>
      </w:r>
    </w:p>
    <w:bookmarkEnd w:id="7"/>
    <w:bookmarkStart w:name="z80" w:id="8"/>
    <w:p>
      <w:pPr>
        <w:spacing w:after="0"/>
        <w:ind w:left="0"/>
        <w:jc w:val="both"/>
      </w:pPr>
      <w:r>
        <w:rPr>
          <w:rFonts w:ascii="Times New Roman"/>
          <w:b w:val="false"/>
          <w:i w:val="false"/>
          <w:color w:val="000000"/>
          <w:sz w:val="28"/>
        </w:rPr>
        <w:t>      
</w:t>
      </w:r>
      <w:r>
        <w:rPr>
          <w:rFonts w:ascii="Times New Roman"/>
          <w:b/>
          <w:i w:val="false"/>
          <w:color w:val="000000"/>
          <w:sz w:val="28"/>
        </w:rPr>
        <w:t xml:space="preserve"> 4. Жоғары және жоғары оқу орнынан кейінгі білім</w:t>
      </w:r>
      <w:r>
        <w:br/>
      </w:r>
      <w:r>
        <w:rPr>
          <w:rFonts w:ascii="Times New Roman"/>
          <w:b w:val="false"/>
          <w:i w:val="false"/>
          <w:color w:val="000000"/>
          <w:sz w:val="28"/>
        </w:rPr>
        <w:t>
      Реттелетін саланы немесе қызмет аясын дамытудың негізгі параметрлері</w:t>
      </w:r>
      <w:r>
        <w:br/>
      </w:r>
      <w:r>
        <w:rPr>
          <w:rFonts w:ascii="Times New Roman"/>
          <w:b w:val="false"/>
          <w:i w:val="false"/>
          <w:color w:val="000000"/>
          <w:sz w:val="28"/>
        </w:rPr>
        <w:t>
      Республикада 131 (9 ұлттық, 31 мемлекеттік, 13 азаматтық емес, 1 ДБҰ, 1 халықаралық, 16 акционерлік, 60 жеке меншік) жоо жұмыс істейді.</w:t>
      </w:r>
      <w:r>
        <w:br/>
      </w:r>
      <w:r>
        <w:rPr>
          <w:rFonts w:ascii="Times New Roman"/>
          <w:b w:val="false"/>
          <w:i w:val="false"/>
          <w:color w:val="000000"/>
          <w:sz w:val="28"/>
        </w:rPr>
        <w:t>
      2013 – 2014 оқу жылында жоо-лар студенттерінің контингенті 524,2 мың адамды құрайды, магистратурада 28,1 мың адам, докторантурада 1,5 мың адам оқиды.</w:t>
      </w:r>
      <w:r>
        <w:br/>
      </w:r>
      <w:r>
        <w:rPr>
          <w:rFonts w:ascii="Times New Roman"/>
          <w:b w:val="false"/>
          <w:i w:val="false"/>
          <w:color w:val="000000"/>
          <w:sz w:val="28"/>
        </w:rPr>
        <w:t>
      Профессорлық-оқытушылық құрамның (бұдан әрі – ПОҚ) саны 41,6 мың адам. Олардың ішінде PhD докторлары – 694, бейіні бойынша докторлар – 108, ғылым докторлары – 4008, ғылым кандидаттары 15908 адам. ПОҚ-ның ғылыми дәрежелілігі 49,8 пайызды құрайды.</w:t>
      </w:r>
      <w:r>
        <w:br/>
      </w:r>
      <w:r>
        <w:rPr>
          <w:rFonts w:ascii="Times New Roman"/>
          <w:b w:val="false"/>
          <w:i w:val="false"/>
          <w:color w:val="000000"/>
          <w:sz w:val="28"/>
        </w:rPr>
        <w:t>
      Қазақстан Республикасының Үкіметі жыл сайын жоғары және жоғары оқу орнынан кейінгі білімі бар кадрларды даярлауға арналған мемлекеттік білім беру тапсырысын бекітеді.</w:t>
      </w:r>
      <w:r>
        <w:br/>
      </w:r>
      <w:r>
        <w:rPr>
          <w:rFonts w:ascii="Times New Roman"/>
          <w:b w:val="false"/>
          <w:i w:val="false"/>
          <w:color w:val="000000"/>
          <w:sz w:val="28"/>
        </w:rPr>
        <w:t>
      2013 жылғы кадрларды даярлауға арналған мемлекеттік тапсырыс көлемі: бакалавриат – 35053 грант, магистратура – 6959 орын, PhD докторантура – 520 орын. Магистратура гранттары санының бакалавриат гранттарының санына мұндай арақатынасы жоғары оқу орындары контингентінің әлемдік құрылымына (1:5) сәйкес келеді.</w:t>
      </w:r>
      <w:r>
        <w:br/>
      </w:r>
      <w:r>
        <w:rPr>
          <w:rFonts w:ascii="Times New Roman"/>
          <w:b w:val="false"/>
          <w:i w:val="false"/>
          <w:color w:val="000000"/>
          <w:sz w:val="28"/>
        </w:rPr>
        <w:t>
      Жоғары білімі бар кадрларды даярлауға мемлекеттік тапсырыстың құрылымын қайта қарау бойынша жұмыстар жүргізілуде. Мемлекеттік тапсырыс салалық мемлекеттік органдар ұсынатын сұранысқа сәйкес қалыптастырылады. Гранттардың жартысынан астамы техникалық ғылымдар мен технологияларға, ауыл шаруашылығы және ветеринарлық ғылымдарға бөлінген.</w:t>
      </w:r>
      <w:r>
        <w:br/>
      </w:r>
      <w:r>
        <w:rPr>
          <w:rFonts w:ascii="Times New Roman"/>
          <w:b w:val="false"/>
          <w:i w:val="false"/>
          <w:color w:val="000000"/>
          <w:sz w:val="28"/>
        </w:rPr>
        <w:t>
      Өңірлік жоо-лар мен ғылыми ұйымдар үшін мақсатты түрде докторларды даярлау жұмыстары жүргізілуде. Бұл ретте докторантура бағдарламалары шетелдік әріптестермен бірлесе отырып іске асырылады: міндетті түрде шетелден тең жетекші шақырылады.</w:t>
      </w:r>
      <w:r>
        <w:br/>
      </w:r>
      <w:r>
        <w:rPr>
          <w:rFonts w:ascii="Times New Roman"/>
          <w:b w:val="false"/>
          <w:i w:val="false"/>
          <w:color w:val="000000"/>
          <w:sz w:val="28"/>
        </w:rPr>
        <w:t>
      «Халықаралық бағдарламалар орталығы» АҚ (бұдан әрі – Орталық) жұмыс істейді. Орталықтың негізгі қызметі шетелде кадрлар даярлау, қайта даярлау және біліктілігін арттыру халықаралық бағдарламалары, оның ішінде Қазақстан Республикасы Президентінің «Болашақ» халықаралық стипендиясы бойынша іс-шаралар кешенін жүзеге асыру болып табылады.</w:t>
      </w:r>
      <w:r>
        <w:br/>
      </w:r>
      <w:r>
        <w:rPr>
          <w:rFonts w:ascii="Times New Roman"/>
          <w:b w:val="false"/>
          <w:i w:val="false"/>
          <w:color w:val="000000"/>
          <w:sz w:val="28"/>
        </w:rPr>
        <w:t>
      1994 – 2013 жылдары 10346 стипендия тағайындалған, түлектер саны – 6282 адам.</w:t>
      </w:r>
      <w:r>
        <w:br/>
      </w:r>
      <w:r>
        <w:rPr>
          <w:rFonts w:ascii="Times New Roman"/>
          <w:b w:val="false"/>
          <w:i w:val="false"/>
          <w:color w:val="000000"/>
          <w:sz w:val="28"/>
        </w:rPr>
        <w:t>
      Оқытушылардың біліктілігін арттыру республикалық бюджеттің қаражаты, сондай-ақ бюджеттен тыс қаражат есебінен жүргізіледі. 2013 жылы 6379 (15,3 пайыз) оқытушы жоо-ның, кәсіпорындардың, инженерлік зертханалардың, салалық орталықтардың базасында біліктілікті арттыру курстарынан өтті. Сонымен қатар жоо-да осы бағыттағы жұмыс жүйелендірілмеген, біліктілікті арттыру бағдарламаларын қаржыландыру қамтамасыз етілмейді.</w:t>
      </w:r>
      <w:r>
        <w:br/>
      </w:r>
      <w:r>
        <w:rPr>
          <w:rFonts w:ascii="Times New Roman"/>
          <w:b w:val="false"/>
          <w:i w:val="false"/>
          <w:color w:val="000000"/>
          <w:sz w:val="28"/>
        </w:rPr>
        <w:t>
      Жоғары оқу орындарының білім беру бағдарламаларының мазмұнын белгілеу құқығы бакалавриатта 55 %-ға дейін, магистратурада 70 %-ға дейін, ал докторантурада 90 %-ға дейін өсті. Бұл жоо-лардың академиялық еркіндігі мен ұтқырлығын арттырып, нақты өңірдегі еңбек нарығының қажетті кадрларға қатысты ерекшеліктерін ескеруге мүмкіндік береді.</w:t>
      </w:r>
      <w:r>
        <w:br/>
      </w:r>
      <w:r>
        <w:rPr>
          <w:rFonts w:ascii="Times New Roman"/>
          <w:b w:val="false"/>
          <w:i w:val="false"/>
          <w:color w:val="000000"/>
          <w:sz w:val="28"/>
        </w:rPr>
        <w:t>
      Республикалық бюджет есебінен қазақ тілінде оқулықтар жазу және басып шығару бойынша жұмыстар атқарылуда. Сондай-ақ шетелдік оқулықтар қазақ тіліне аударылып басылуда. Бағдарламаны іске асырған 3 жыл ішінде жоо кітапханаларына таралымы 350 мың данадан астам 300-ге жуық жаңа оқулық түсті.</w:t>
      </w:r>
      <w:r>
        <w:br/>
      </w:r>
      <w:r>
        <w:rPr>
          <w:rFonts w:ascii="Times New Roman"/>
          <w:b w:val="false"/>
          <w:i w:val="false"/>
          <w:color w:val="000000"/>
          <w:sz w:val="28"/>
        </w:rPr>
        <w:t>
      Қазақстан Ұлттық біліктілік жүйесін қабылдаған елдер қатарына енді. Қабылданған біліктілік шеңбері Еуропалық біліктілік шеңберіне сәйкес келеді және әзірленіп жатқан Ұлттық біліктілік жүйесінің негізі болып табылады.</w:t>
      </w:r>
      <w:r>
        <w:br/>
      </w:r>
      <w:r>
        <w:rPr>
          <w:rFonts w:ascii="Times New Roman"/>
          <w:b w:val="false"/>
          <w:i w:val="false"/>
          <w:color w:val="000000"/>
          <w:sz w:val="28"/>
        </w:rPr>
        <w:t>
      Қабылданған Қазақстанның 2020 жылға дейінгі академиялық ұтқырлығы стратегиясының негізінде студенттер мен оқытушылардың академиялық ұтқырлығы дамуда. Үш жыл ішінде 1,7 мыңнан астам студент пен магистрант шетелдік жоғары оқу орындарында оқып шықты.</w:t>
      </w:r>
      <w:r>
        <w:br/>
      </w:r>
      <w:r>
        <w:rPr>
          <w:rFonts w:ascii="Times New Roman"/>
          <w:b w:val="false"/>
          <w:i w:val="false"/>
          <w:color w:val="000000"/>
          <w:sz w:val="28"/>
        </w:rPr>
        <w:t>
      Бірлескен білім беру және зерттеу бағдарламаларын іске асыруға шетелдік ғалымдар тартылуда. Үш жыл ішінде Еуропа, АҚШ, Ресей Федерациясы, Оңтүстік Шығыс Азия, Беларусь Республикасы, Украина және т.б. елдердің жоо-ларынан 4,2 мыңнан астам ғалым мен оқытушы шақырылды.</w:t>
      </w:r>
      <w:r>
        <w:br/>
      </w:r>
      <w:r>
        <w:rPr>
          <w:rFonts w:ascii="Times New Roman"/>
          <w:b w:val="false"/>
          <w:i w:val="false"/>
          <w:color w:val="000000"/>
          <w:sz w:val="28"/>
        </w:rPr>
        <w:t>
      Ішкі академиялық ұтқырлық та даму үстінде. Ол кафедрааралық байланыс негізінде дамиды. Бүгінгі күні мұндай шарттар 72 жоо-да бар, бұл ішкі ұтқырлықпен 1100 студентті, 250 магистрантты, 16 докторантты, 360 оқытушыны қамтуға мүмкіндік берді.</w:t>
      </w:r>
      <w:r>
        <w:br/>
      </w:r>
      <w:r>
        <w:rPr>
          <w:rFonts w:ascii="Times New Roman"/>
          <w:b w:val="false"/>
          <w:i w:val="false"/>
          <w:color w:val="000000"/>
          <w:sz w:val="28"/>
        </w:rPr>
        <w:t>
      Болон процесінің параметрлерін орындау отандық білім беру бағдарламаларын шетелдік білім беру бағдарламаларымен үйлестіруге, салыстырмалы білім беру бағдарламаларының үлесін ұлғайтуға және жоғары білімді интернационалдандыруға ықпал етеді. ЕСTS үлгісі бойынша кредиттерді қайта санаудың қазақстандық моделі енгізілуде.</w:t>
      </w:r>
      <w:r>
        <w:br/>
      </w:r>
      <w:r>
        <w:rPr>
          <w:rFonts w:ascii="Times New Roman"/>
          <w:b w:val="false"/>
          <w:i w:val="false"/>
          <w:color w:val="000000"/>
          <w:sz w:val="28"/>
        </w:rPr>
        <w:t>
      Жоғары оқу орындарында педагогикалық мамандықтар бойынша шетелдік әріптестермен бірлесе отырып жасалған білім беру бағдарламалары іске асырылуда. 41 жоо-да педагогикалық, техникалық, жаратылыстану-ғылым мамандықтары бойынша көптілділік бағдарламалары енгізілуде. Оның ішінде 15 жоо-да 13 педагогикалық мамандық бойынша 1200-ден астам адам оқиды.</w:t>
      </w:r>
      <w:r>
        <w:br/>
      </w:r>
      <w:r>
        <w:rPr>
          <w:rFonts w:ascii="Times New Roman"/>
          <w:b w:val="false"/>
          <w:i w:val="false"/>
          <w:color w:val="000000"/>
          <w:sz w:val="28"/>
        </w:rPr>
        <w:t>
      Жоғары білім берудің сапасын бағалау жүйесінің тиімділігін қамтамасыз ету үшін жоо-ларды аккредиттеудің ұлттық моделі енгізілген. Аккредиттеу бәсекеге қабілетті ортаға берілген. Қазақстан Еуропалық білім беру сапасын қамтамасыз ету тізілімінің үкіметтік мүшесі болды.</w:t>
      </w:r>
      <w:r>
        <w:br/>
      </w:r>
      <w:r>
        <w:rPr>
          <w:rFonts w:ascii="Times New Roman"/>
          <w:b w:val="false"/>
          <w:i w:val="false"/>
          <w:color w:val="000000"/>
          <w:sz w:val="28"/>
        </w:rPr>
        <w:t>
      Ұлттық аккредиттеу органдарының тізіліміне 6 аккредиттеу агенттігі енген, оның ішінде 2-уі Қазақстаннан және 4-уі шетелден (2-уі Германиядан, 1-уі Австриядан, 1-уі АҚШ-тан).</w:t>
      </w:r>
      <w:r>
        <w:br/>
      </w:r>
      <w:r>
        <w:rPr>
          <w:rFonts w:ascii="Times New Roman"/>
          <w:b w:val="false"/>
          <w:i w:val="false"/>
          <w:color w:val="000000"/>
          <w:sz w:val="28"/>
        </w:rPr>
        <w:t>
      Қазақстанның жоо-лары танылған халықаралық рейтингтерге қатысады. 2013 жылдың қорытындысы бойынша әл-Фараби атындағы Қазақ ұлттық университеті QS рейтингісіне енген 300 үздік жоо-ның (299-орын) қатарына қосылды, Еуразия ұлттық университеті 303-орынды иеленді. «Топ 651-700»-ге М. Әуезов атындағы Оңтүстік Қазақстан мемлекеттік университеті мен Қазақстан – Британ техникалық университеті енді. «Топ 701+»-ке Абай атындағы Қазақ ұлттық педагогикалық университеті, Қ. Сәтбаев атындағы Қазақ ұлттық техникалық университеті, Бөкетов атындағы Қарағанды мемлекеттік университеті, С. Сейфуллин атындағы Қазақ агротехникалық университеті, Абылай хан атындағы Қазақ халықаралық қатынастар және әлем тілдері университеті енді.</w:t>
      </w:r>
      <w:r>
        <w:br/>
      </w:r>
      <w:r>
        <w:rPr>
          <w:rFonts w:ascii="Times New Roman"/>
          <w:b w:val="false"/>
          <w:i w:val="false"/>
          <w:color w:val="000000"/>
          <w:sz w:val="28"/>
        </w:rPr>
        <w:t>
      Назарбаев Университетінің тәжірибесі бойынша 10 инновациялық бағыттағы жоо жұмыс істейді. Бұл жоо-ларға ғылым мен инновацияны дамыту, зерттеулерді коммерцияландыру, дарынды жастарды тарту үшін мақсатты мемлекеттік қолдау көрсетіледі.</w:t>
      </w:r>
      <w:r>
        <w:br/>
      </w:r>
      <w:r>
        <w:rPr>
          <w:rFonts w:ascii="Times New Roman"/>
          <w:b w:val="false"/>
          <w:i w:val="false"/>
          <w:color w:val="000000"/>
          <w:sz w:val="28"/>
        </w:rPr>
        <w:t>
      Жоғары оқу орындарында 500-ден астам ғылыми-зерттеу бөлімшесі мен құрылым жұмыс істейді.</w:t>
      </w:r>
      <w:r>
        <w:br/>
      </w:r>
      <w:r>
        <w:rPr>
          <w:rFonts w:ascii="Times New Roman"/>
          <w:b w:val="false"/>
          <w:i w:val="false"/>
          <w:color w:val="000000"/>
          <w:sz w:val="28"/>
        </w:rPr>
        <w:t>
      Жоғары оқу орындарының іске асырылып жатқан ғылыми-техникалық бағдарламалары мен жобаларының саны 10 есе өсті (2011 жылы – 1 бағдарлама және 87 жоба, 2013 жылы – 10 бағдарлама және 927 жоба). Жоғары оқу орындарындағы ғылымды қаржыландыру мөлшері де артты: 2011 жылы – 1 млрд. теңге, ал 2013 жылы – 7,3 млрд. теңге. Халықаралық рейтингті журналдарда ғалымдардың жариялану белсенділігі артты.</w:t>
      </w:r>
      <w:r>
        <w:br/>
      </w:r>
      <w:r>
        <w:rPr>
          <w:rFonts w:ascii="Times New Roman"/>
          <w:b w:val="false"/>
          <w:i w:val="false"/>
          <w:color w:val="000000"/>
          <w:sz w:val="28"/>
        </w:rPr>
        <w:t>
      Назарбаев Университетінің тәжірибесі бойынша корпоративтік басқару енгізілуде. 15 жоо басшысы Назарбаев Универститетінің стратегиялық әріптесі Пенсильвания Университетінің (АҚШ) базасында оқытылды.</w:t>
      </w:r>
      <w:r>
        <w:br/>
      </w:r>
      <w:r>
        <w:rPr>
          <w:rFonts w:ascii="Times New Roman"/>
          <w:b w:val="false"/>
          <w:i w:val="false"/>
          <w:color w:val="000000"/>
          <w:sz w:val="28"/>
        </w:rPr>
        <w:t xml:space="preserve">
      4 жетекші университетте байқау кеңестері жұмыс істейді. 64 жоо-дағы қамқоршылық кеңестердің жұмыс істеу қағидаттары қайта қаралуда. </w:t>
      </w:r>
      <w:r>
        <w:br/>
      </w:r>
      <w:r>
        <w:rPr>
          <w:rFonts w:ascii="Times New Roman"/>
          <w:b w:val="false"/>
          <w:i w:val="false"/>
          <w:color w:val="000000"/>
          <w:sz w:val="28"/>
        </w:rPr>
        <w:t>
      Дегенмен, қазақстандық жоғары білімнің белгілі жетістіктері әзірше оның бәсекеге қабілеттілігінің факторлары бола алмады: Қазақстан білім беру жүйесінің сапасы бойынша ДЭФ БҚИ-де 148 елдің ішінде 88-орынды иеленді.</w:t>
      </w:r>
      <w:r>
        <w:br/>
      </w:r>
      <w:r>
        <w:rPr>
          <w:rFonts w:ascii="Times New Roman"/>
          <w:b w:val="false"/>
          <w:i w:val="false"/>
          <w:color w:val="000000"/>
          <w:sz w:val="28"/>
        </w:rPr>
        <w:t>
      Негізгі проблемаларды талдау</w:t>
      </w:r>
      <w:r>
        <w:br/>
      </w:r>
      <w:r>
        <w:rPr>
          <w:rFonts w:ascii="Times New Roman"/>
          <w:b w:val="false"/>
          <w:i w:val="false"/>
          <w:color w:val="000000"/>
          <w:sz w:val="28"/>
        </w:rPr>
        <w:t>
      Жоо-ны басқарудың ұлттық және институционалдық моделі бәсекеге қабілетті кадрмен қамтамасыз ете алмайды және халықаралық тәжірибемен үйлестірілмеген. Ұйымдастыру-құқықтық нысаны мен жоо-ны, оның ішінде мемлекеттік жоо-ны басқару жүйесі олардың әлеуетін тиімді іске асыруды шектейді. Тұтастай алғанда, жоғары білімнің сапасын қамтамасыз етудегі қоғамдық тетіктер мен жұмыс берушілерді, қоғамдық ұйымдарды тартудың болмауы.</w:t>
      </w:r>
      <w:r>
        <w:br/>
      </w:r>
      <w:r>
        <w:rPr>
          <w:rFonts w:ascii="Times New Roman"/>
          <w:b w:val="false"/>
          <w:i w:val="false"/>
          <w:color w:val="000000"/>
          <w:sz w:val="28"/>
        </w:rPr>
        <w:t>
      Жоо-ға оқуға түсу жүйесі халықтың жоғары білімге тең қолжетімділігін қамтамасыз етпейді. Ауылдық мектептер түлектерінің жоғары білімге қолжетімділігі тең жағдайда емес. Сырттай оқу бағдарламасына қабылдау деңгейі жоғары болып отыр (жалпы контингенттің 27 %-ы). Халық табысының төмен деңгейі жоғары білімге қолжетімділікті шектеп отыр.</w:t>
      </w:r>
      <w:r>
        <w:br/>
      </w:r>
      <w:r>
        <w:rPr>
          <w:rFonts w:ascii="Times New Roman"/>
          <w:b w:val="false"/>
          <w:i w:val="false"/>
          <w:color w:val="000000"/>
          <w:sz w:val="28"/>
        </w:rPr>
        <w:t>
      Кадрлар даярлаудағы диспропорция еңбек нарығындағы сұраныс пен ұсыныстың сәйкессіздігіне әкеп соқтыруда. Бизнес және құқық бағдарламасына қабылдаудың жоғары деңгейі – 41 %, және ғылыми-техникалық мамандықтарға қабылдаудың төмен деңгейі – 24 % инновациялар мен технологияларға негізделген экономиканың сұранысын қанағаттандырмайды.</w:t>
      </w:r>
      <w:r>
        <w:br/>
      </w:r>
      <w:r>
        <w:rPr>
          <w:rFonts w:ascii="Times New Roman"/>
          <w:b w:val="false"/>
          <w:i w:val="false"/>
          <w:color w:val="000000"/>
          <w:sz w:val="28"/>
        </w:rPr>
        <w:t>
      Өңірлерде мамандықтардың 61 %-ы өңірлік жоо-да қайталанады және өңірлік дамудың басым бағыттарына сай емес. Жоо-ның қызметі өңірлерді дамыту бағдарламаларынан қол үзіп қалып отыр. Мамандандырылған жоо-лар саны аз. Жоо-ның басым көпшілігі – көпсалалы университеттер (65 %) және тек 35 %-ы ғана академиялар мен институттар. Жоо құрылымы мен студенттер контингенті құрылымындағы ауытқушылық еңбек нарығындағы сұраныс пен ұсыныстың сәйкессіздігіне әкеп соқтыруда.</w:t>
      </w:r>
      <w:r>
        <w:br/>
      </w:r>
      <w:r>
        <w:rPr>
          <w:rFonts w:ascii="Times New Roman"/>
          <w:b w:val="false"/>
          <w:i w:val="false"/>
          <w:color w:val="000000"/>
          <w:sz w:val="28"/>
        </w:rPr>
        <w:t>
      Жоғары білім мен ғылымның кірігуі жеткіліксіз деңгейде. Жоо ғылыми қызметке емес, білім беру қызметіне ден қойып отыр. ПОҚ-ның педагогикалық жүктемесі жоғары болып отыр (800 сағат, ЭДЫҰ елдерінде – 260 сағат). Осыған байланысты зерттеулерге арналған уақыт шектелген.</w:t>
      </w:r>
      <w:r>
        <w:br/>
      </w:r>
      <w:r>
        <w:rPr>
          <w:rFonts w:ascii="Times New Roman"/>
          <w:b w:val="false"/>
          <w:i w:val="false"/>
          <w:color w:val="000000"/>
          <w:sz w:val="28"/>
        </w:rPr>
        <w:t>
      Сондай-ақ Қазақстанда зерттеулердің нәтижелерін коммерцияландыру инфрақұрылымы дамымаған (жоо-ның 9,9 %-ында ғана коммерцияландыру кеңселері бар). Қазақстан Республикасында ғылыми зерттеулерге арналған мемлекеттік шығыстар ЖІӨ-нің 0,16 %-ын құрайды, ЭЫДҰ елдерінде бұл көрсеткіш 2,4 %-ы құрайды.</w:t>
      </w:r>
      <w:r>
        <w:br/>
      </w:r>
      <w:r>
        <w:rPr>
          <w:rFonts w:ascii="Times New Roman"/>
          <w:b w:val="false"/>
          <w:i w:val="false"/>
          <w:color w:val="000000"/>
          <w:sz w:val="28"/>
        </w:rPr>
        <w:t>
      Жоғары білімді қаржыландыру жүйесі бәсекеге қабілетті экономиканы дамыту үшін білім берудің талап етілетін сапасы мен деңгейін қамтамасыз етпейді. Жоғары білімнің және ел жоо-ның бәсекеге қабілеттілігінің төмендігі бірқатар факторларға байланысты. Жоо-ны қаржыландыру шынайы баға қалыптастыруды есептегендегі ең төменгі шығыстар деңгейіне сәйкес келмейді. Жоғары және жоғары оқу орнынан кейінгі білімге арналған мемлекеттік шығыстар үлесі ЖІӨ-нің 0,4 %-ын құрайды. ЕО елдерінде осы көрсеткіш 2,2 %-ды құрайды.</w:t>
      </w:r>
      <w:r>
        <w:br/>
      </w:r>
      <w:r>
        <w:rPr>
          <w:rFonts w:ascii="Times New Roman"/>
          <w:b w:val="false"/>
          <w:i w:val="false"/>
          <w:color w:val="000000"/>
          <w:sz w:val="28"/>
        </w:rPr>
        <w:t>
      Материалдық-техникалық, оқыту-зертханалық және ғылыми база әлсіз. Жоо-ны мемлекеттік қаржыландырудың негізгі көзі студенттік грант болып табылады. Жоғары білім беруге арналған мемлекеттік шығыстардың 94 %-ын мемлекеттік оқыту тапсырысы құрайды. 6 %-ы – өзге де, оның ішінде материалдық-техникалық базаны қолдауға арналған шығыстар. Осы мақсаттарды бюджеттен тыс қаражаттан қаржыландыру мардымсыз. Жоо-ның инфрақұрылымы қатты ескірген. Студенттердің жатақханамен қамтамасыз етілуі жалпы алғанда 65 %-ды құрайды. Жатақханаға мұқтаждардың ең көп саны Алматыда – 21,3 мың, Астанада – 10,1 мың, Оңтүстік Қазақстан облысында – 7,6 мың, Ақтөбе облысында – 5,4 мың, Жамбыл облысында – 5,5 мың, Қарағанды облысында – 4,2 мың студент.</w:t>
      </w:r>
      <w:r>
        <w:br/>
      </w:r>
      <w:r>
        <w:rPr>
          <w:rFonts w:ascii="Times New Roman"/>
          <w:b w:val="false"/>
          <w:i w:val="false"/>
          <w:color w:val="000000"/>
          <w:sz w:val="28"/>
        </w:rPr>
        <w:t>
      Экономиканың инновациялық дамуына және бәсекеге қабілетті кадрлар даярлауды қамтамасыз етуге ықпал ететін жоғары білім сапасына қол жеткізу жоғары және жоғары оқу орнынан кейінгі білім жүйесінің алдағы үш жылдағы негізгі мақсаты болмақ.</w:t>
      </w:r>
      <w:r>
        <w:br/>
      </w:r>
      <w:r>
        <w:rPr>
          <w:rFonts w:ascii="Times New Roman"/>
          <w:b w:val="false"/>
          <w:i w:val="false"/>
          <w:color w:val="000000"/>
          <w:sz w:val="28"/>
        </w:rPr>
        <w:t>
      Қамқоршылық кеңестері бар жоо желісін кеңейту жоспарланып отыр. Қамқоршылық кеңестің құзыреті оның мүшелерінің ректорларды тағайындауды шешу, жоо-ның даму стратегиясын бекіту, қаржы қаражатының мақсатты пайдаланылуын бақылау мәселелеріне қатысуы есебінен кеңейтілетін болады.</w:t>
      </w:r>
      <w:r>
        <w:br/>
      </w:r>
      <w:r>
        <w:rPr>
          <w:rFonts w:ascii="Times New Roman"/>
          <w:b w:val="false"/>
          <w:i w:val="false"/>
          <w:color w:val="000000"/>
          <w:sz w:val="28"/>
        </w:rPr>
        <w:t>
      Осы мақсатта заңнамалық актілерге қажетті өзгерістер енгізілетін болады.</w:t>
      </w:r>
      <w:r>
        <w:br/>
      </w:r>
      <w:r>
        <w:rPr>
          <w:rFonts w:ascii="Times New Roman"/>
          <w:b w:val="false"/>
          <w:i w:val="false"/>
          <w:color w:val="000000"/>
          <w:sz w:val="28"/>
        </w:rPr>
        <w:t>
      2014 жылы біліктілікті арттырудың көпдеңгейлі жүйесі әзірленетін болады. Тәжірибені іске асыру барысында менеджерлердің жоғары және орта деңгейдегі жаңа буыны даярланатын болады.</w:t>
      </w:r>
      <w:r>
        <w:br/>
      </w:r>
      <w:r>
        <w:rPr>
          <w:rFonts w:ascii="Times New Roman"/>
          <w:b w:val="false"/>
          <w:i w:val="false"/>
          <w:color w:val="000000"/>
          <w:sz w:val="28"/>
        </w:rPr>
        <w:t>
      Болашақ кәсіби қызметке бейімділікті анықтауға бағытталған жоо-ға қабылдаудың жаңа жүйесі әзірленетін болады.</w:t>
      </w:r>
      <w:r>
        <w:br/>
      </w:r>
      <w:r>
        <w:rPr>
          <w:rFonts w:ascii="Times New Roman"/>
          <w:b w:val="false"/>
          <w:i w:val="false"/>
          <w:color w:val="000000"/>
          <w:sz w:val="28"/>
        </w:rPr>
        <w:t>
      Кадрларды еңбек нарығы мен үдемелі индустриялық-инновациялық дамудың қажеттілігіне сай даярлау үшін жоғары білім мамандықтарының еңбек нарығындағы мамандықтар тізбесіне сәйкес келуі қамтамасыз етілетін болады. Кәсіби стандарттар негізінде модульдік оқыту бағдарламалары әзірленетін болады.</w:t>
      </w:r>
      <w:r>
        <w:br/>
      </w:r>
      <w:r>
        <w:rPr>
          <w:rFonts w:ascii="Times New Roman"/>
          <w:b w:val="false"/>
          <w:i w:val="false"/>
          <w:color w:val="000000"/>
          <w:sz w:val="28"/>
        </w:rPr>
        <w:t>
      Білім беру, ғылыми және инновациялық қызметті кіріктіру үшін ғылыми зерттеулерді коммерцияландыру жүйесі құрылатын болады.</w:t>
      </w:r>
      <w:r>
        <w:br/>
      </w:r>
      <w:r>
        <w:rPr>
          <w:rFonts w:ascii="Times New Roman"/>
          <w:b w:val="false"/>
          <w:i w:val="false"/>
          <w:color w:val="000000"/>
          <w:sz w:val="28"/>
        </w:rPr>
        <w:t>
      Жоо-ны қаржыландыру жүйесін жетілдіру мақсатында жоо-ны қаржыландырудың көп арналық моделі және жоо-ны қаржыландырудың жаңа критерийлік әдістері әзірленетін болады.</w:t>
      </w:r>
      <w:r>
        <w:br/>
      </w:r>
      <w:r>
        <w:rPr>
          <w:rFonts w:ascii="Times New Roman"/>
          <w:b w:val="false"/>
          <w:i w:val="false"/>
          <w:color w:val="000000"/>
          <w:sz w:val="28"/>
        </w:rPr>
        <w:t>
      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1. Сыртқы факторлар:</w:t>
      </w:r>
      <w:r>
        <w:br/>
      </w:r>
      <w:r>
        <w:rPr>
          <w:rFonts w:ascii="Times New Roman"/>
          <w:b w:val="false"/>
          <w:i w:val="false"/>
          <w:color w:val="000000"/>
          <w:sz w:val="28"/>
        </w:rPr>
        <w:t>
</w:t>
      </w:r>
      <w:r>
        <w:rPr>
          <w:rFonts w:ascii="Times New Roman"/>
          <w:b w:val="false"/>
          <w:i w:val="false"/>
          <w:color w:val="000000"/>
          <w:sz w:val="28"/>
        </w:rPr>
        <w:t>
      1) жоо-ның бәсекеге қабілеттілігін арттыру үшін мақсатты қаржыландыру бағдарламаларының жоқтығы. Жоғары білім беру жүйесі жеткіліксіз қаржыландырылуда;</w:t>
      </w:r>
      <w:r>
        <w:br/>
      </w:r>
      <w:r>
        <w:rPr>
          <w:rFonts w:ascii="Times New Roman"/>
          <w:b w:val="false"/>
          <w:i w:val="false"/>
          <w:color w:val="000000"/>
          <w:sz w:val="28"/>
        </w:rPr>
        <w:t>
</w:t>
      </w:r>
      <w:r>
        <w:rPr>
          <w:rFonts w:ascii="Times New Roman"/>
          <w:b w:val="false"/>
          <w:i w:val="false"/>
          <w:color w:val="000000"/>
          <w:sz w:val="28"/>
        </w:rPr>
        <w:t>
      2) жұмыс берушілердің кадрлар даярлауға қатысуының жеткіліксіздігі. Білім берудің төмен сапасы түлектердің еңбек нарығында төмен сұранысқа ие болуына себеп болып отыр. Инновациялық экономика үшін кадрлар даярлауда еңбек нарығы мен жоо жүйесі нақты өзара әрекет етпейді;</w:t>
      </w:r>
      <w:r>
        <w:br/>
      </w:r>
      <w:r>
        <w:rPr>
          <w:rFonts w:ascii="Times New Roman"/>
          <w:b w:val="false"/>
          <w:i w:val="false"/>
          <w:color w:val="000000"/>
          <w:sz w:val="28"/>
        </w:rPr>
        <w:t>
</w:t>
      </w:r>
      <w:r>
        <w:rPr>
          <w:rFonts w:ascii="Times New Roman"/>
          <w:b w:val="false"/>
          <w:i w:val="false"/>
          <w:color w:val="000000"/>
          <w:sz w:val="28"/>
        </w:rPr>
        <w:t>
      3) кәсіпорындарда кәсіби оқыту мен студенттердің практикасын өткізуге мүмкіндік беретін оқыту орталықтары жоқ;</w:t>
      </w:r>
      <w:r>
        <w:br/>
      </w:r>
      <w:r>
        <w:rPr>
          <w:rFonts w:ascii="Times New Roman"/>
          <w:b w:val="false"/>
          <w:i w:val="false"/>
          <w:color w:val="000000"/>
          <w:sz w:val="28"/>
        </w:rPr>
        <w:t>
</w:t>
      </w:r>
      <w:r>
        <w:rPr>
          <w:rFonts w:ascii="Times New Roman"/>
          <w:b w:val="false"/>
          <w:i w:val="false"/>
          <w:color w:val="000000"/>
          <w:sz w:val="28"/>
        </w:rPr>
        <w:t>
      4) корпоративтік басқаруды дамыту үшін нормативтік-құқықтық базаның жоқтығы. Қазақстандағы жоо-ны басқарудың орталықтандырылған моделі бәсекеге қабілетті кадрлар даярлауды қамтамасыз етпейді және халықаралық тәжірибемен үйлестірілмеген;</w:t>
      </w:r>
      <w:r>
        <w:br/>
      </w:r>
      <w:r>
        <w:rPr>
          <w:rFonts w:ascii="Times New Roman"/>
          <w:b w:val="false"/>
          <w:i w:val="false"/>
          <w:color w:val="000000"/>
          <w:sz w:val="28"/>
        </w:rPr>
        <w:t>
</w:t>
      </w:r>
      <w:r>
        <w:rPr>
          <w:rFonts w:ascii="Times New Roman"/>
          <w:b w:val="false"/>
          <w:i w:val="false"/>
          <w:color w:val="000000"/>
          <w:sz w:val="28"/>
        </w:rPr>
        <w:t>
      5) жоо-ның, оның ішінде мемлекеттік жоо-ның ұйымдастыру-құқықтық нысаны олардың әлеуетін тиімді іске асыруды шектейді. Бұдан басқа, жоғары білім сапасын қамтамасыз етуге стейкхолдерлерді тарту және қоғамдық тетіктер қалыптастырылмаған.</w:t>
      </w:r>
      <w:r>
        <w:br/>
      </w:r>
      <w:r>
        <w:rPr>
          <w:rFonts w:ascii="Times New Roman"/>
          <w:b w:val="false"/>
          <w:i w:val="false"/>
          <w:color w:val="000000"/>
          <w:sz w:val="28"/>
        </w:rPr>
        <w:t>
</w:t>
      </w:r>
      <w:r>
        <w:rPr>
          <w:rFonts w:ascii="Times New Roman"/>
          <w:b w:val="false"/>
          <w:i w:val="false"/>
          <w:color w:val="000000"/>
          <w:sz w:val="28"/>
        </w:rPr>
        <w:t>
      2. Ішкі факторлар:</w:t>
      </w:r>
      <w:r>
        <w:br/>
      </w:r>
      <w:r>
        <w:rPr>
          <w:rFonts w:ascii="Times New Roman"/>
          <w:b w:val="false"/>
          <w:i w:val="false"/>
          <w:color w:val="000000"/>
          <w:sz w:val="28"/>
        </w:rPr>
        <w:t>
</w:t>
      </w:r>
      <w:r>
        <w:rPr>
          <w:rFonts w:ascii="Times New Roman"/>
          <w:b w:val="false"/>
          <w:i w:val="false"/>
          <w:color w:val="000000"/>
          <w:sz w:val="28"/>
        </w:rPr>
        <w:t>
      1) жоо-лар қабылдайтын даму стратегиялары бәсекеге қабілеттілікті дамытуға бағытталмаған, мемлекеттік және өңірлік даму бағдарламаларының басымдықтары ескерілмеген.</w:t>
      </w:r>
      <w:r>
        <w:br/>
      </w:r>
      <w:r>
        <w:rPr>
          <w:rFonts w:ascii="Times New Roman"/>
          <w:b w:val="false"/>
          <w:i w:val="false"/>
          <w:color w:val="000000"/>
          <w:sz w:val="28"/>
        </w:rPr>
        <w:t>
</w:t>
      </w:r>
      <w:r>
        <w:rPr>
          <w:rFonts w:ascii="Times New Roman"/>
          <w:b w:val="false"/>
          <w:i w:val="false"/>
          <w:color w:val="000000"/>
          <w:sz w:val="28"/>
        </w:rPr>
        <w:t>
      2) ПОҚ-тың әлеуетін жоғарылатудың жүйелі тәсілі жоқ. Осы бағыттағы жұмыс жүйелендірілмеген, біліктілікті арттыру бағдарламаларын қаржыландыру қамтамасыз етілмейді.</w:t>
      </w:r>
      <w:r>
        <w:br/>
      </w:r>
      <w:r>
        <w:rPr>
          <w:rFonts w:ascii="Times New Roman"/>
          <w:b w:val="false"/>
          <w:i w:val="false"/>
          <w:color w:val="000000"/>
          <w:sz w:val="28"/>
        </w:rPr>
        <w:t>
</w:t>
      </w:r>
      <w:r>
        <w:rPr>
          <w:rFonts w:ascii="Times New Roman"/>
          <w:b w:val="false"/>
          <w:i w:val="false"/>
          <w:color w:val="000000"/>
          <w:sz w:val="28"/>
        </w:rPr>
        <w:t>
      3) ректорлардың қызметі ашық емес. Жоо басшыларының қызметі көбінесе транспаренттілік және ашықтық қағидаттарына сәйкес келмейді. Жұмыс істеп тұрған ұжымдық басқару органдары формалды сипатқа ие.</w:t>
      </w:r>
    </w:p>
    <w:bookmarkEnd w:id="8"/>
    <w:bookmarkStart w:name="z91" w:id="9"/>
    <w:p>
      <w:pPr>
        <w:spacing w:after="0"/>
        <w:ind w:left="0"/>
        <w:jc w:val="both"/>
      </w:pPr>
      <w:r>
        <w:rPr>
          <w:rFonts w:ascii="Times New Roman"/>
          <w:b w:val="false"/>
          <w:i w:val="false"/>
          <w:color w:val="000000"/>
          <w:sz w:val="28"/>
        </w:rPr>
        <w:t>      
</w:t>
      </w:r>
      <w:r>
        <w:rPr>
          <w:rFonts w:ascii="Times New Roman"/>
          <w:b/>
          <w:i w:val="false"/>
          <w:color w:val="000000"/>
          <w:sz w:val="28"/>
        </w:rPr>
        <w:t xml:space="preserve"> 2-стратегиялық бағыт. Экономиканы жедел әртараптандыруды ғылыми қамтамасыз ету</w:t>
      </w:r>
    </w:p>
    <w:bookmarkEnd w:id="9"/>
    <w:bookmarkStart w:name="z92" w:id="10"/>
    <w:p>
      <w:pPr>
        <w:spacing w:after="0"/>
        <w:ind w:left="0"/>
        <w:jc w:val="both"/>
      </w:pPr>
      <w:r>
        <w:rPr>
          <w:rFonts w:ascii="Times New Roman"/>
          <w:b w:val="false"/>
          <w:i w:val="false"/>
          <w:color w:val="000000"/>
          <w:sz w:val="28"/>
        </w:rPr>
        <w:t>      
</w:t>
      </w:r>
      <w:r>
        <w:rPr>
          <w:rFonts w:ascii="Times New Roman"/>
          <w:b/>
          <w:i w:val="false"/>
          <w:color w:val="000000"/>
          <w:sz w:val="28"/>
        </w:rPr>
        <w:t xml:space="preserve"> 1. Реттелетін саланы немесе қызмет аясын дамытудың негізгі параметрлері</w:t>
      </w:r>
      <w:r>
        <w:br/>
      </w:r>
      <w:r>
        <w:rPr>
          <w:rFonts w:ascii="Times New Roman"/>
          <w:b w:val="false"/>
          <w:i w:val="false"/>
          <w:color w:val="000000"/>
          <w:sz w:val="28"/>
        </w:rPr>
        <w:t>
      Соңғы үш жылда Қазақстан ғылымында түбегейлі жүйелі өзгерістер болды.</w:t>
      </w:r>
      <w:r>
        <w:br/>
      </w:r>
      <w:r>
        <w:rPr>
          <w:rFonts w:ascii="Times New Roman"/>
          <w:b w:val="false"/>
          <w:i w:val="false"/>
          <w:color w:val="000000"/>
          <w:sz w:val="28"/>
        </w:rPr>
        <w:t>
      «Ғылым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ғылымды басқарудың мүлдем жаңа моделі мен ғылымды қаржыландырудың жаңа тетіктері қызмет етеді.</w:t>
      </w:r>
      <w:r>
        <w:br/>
      </w:r>
      <w:r>
        <w:rPr>
          <w:rFonts w:ascii="Times New Roman"/>
          <w:b w:val="false"/>
          <w:i w:val="false"/>
          <w:color w:val="000000"/>
          <w:sz w:val="28"/>
        </w:rPr>
        <w:t>
      Тәуелсіз ғылыми-техникалық сараптама жүйесі жұмыс істейді. Сараптаманы ғылыми зерттеулерді қаржыландыру бойынша соңғы шешім қабылдайтын алқалы орган болып табылатын Мемлекеттік ғылыми-техникалық ұлттық сараптама орталығы және бес Ұлттық ғылыми кеңес (ҰҒК) жүргізеді.</w:t>
      </w:r>
      <w:r>
        <w:br/>
      </w:r>
      <w:r>
        <w:rPr>
          <w:rFonts w:ascii="Times New Roman"/>
          <w:b w:val="false"/>
          <w:i w:val="false"/>
          <w:color w:val="000000"/>
          <w:sz w:val="28"/>
        </w:rPr>
        <w:t>
      Жоғары ғылыми-техникалық комиссия 2014 – 2016 жылдарға арналған ғылымды дамытудың басымдықтарын мақұлдады:</w:t>
      </w:r>
      <w:r>
        <w:br/>
      </w:r>
      <w:r>
        <w:rPr>
          <w:rFonts w:ascii="Times New Roman"/>
          <w:b w:val="false"/>
          <w:i w:val="false"/>
          <w:color w:val="000000"/>
          <w:sz w:val="28"/>
        </w:rPr>
        <w:t>
</w:t>
      </w:r>
      <w:r>
        <w:rPr>
          <w:rFonts w:ascii="Times New Roman"/>
          <w:b w:val="false"/>
          <w:i w:val="false"/>
          <w:color w:val="000000"/>
          <w:sz w:val="28"/>
        </w:rPr>
        <w:t>
      1) табиғи ресурстарды тиімді пайдалану, шикізат пен өнімді қайта өңдеу;</w:t>
      </w:r>
      <w:r>
        <w:br/>
      </w:r>
      <w:r>
        <w:rPr>
          <w:rFonts w:ascii="Times New Roman"/>
          <w:b w:val="false"/>
          <w:i w:val="false"/>
          <w:color w:val="000000"/>
          <w:sz w:val="28"/>
        </w:rPr>
        <w:t>
</w:t>
      </w:r>
      <w:r>
        <w:rPr>
          <w:rFonts w:ascii="Times New Roman"/>
          <w:b w:val="false"/>
          <w:i w:val="false"/>
          <w:color w:val="000000"/>
          <w:sz w:val="28"/>
        </w:rPr>
        <w:t>
      2) энергетика және машина жасау;</w:t>
      </w:r>
      <w:r>
        <w:br/>
      </w:r>
      <w:r>
        <w:rPr>
          <w:rFonts w:ascii="Times New Roman"/>
          <w:b w:val="false"/>
          <w:i w:val="false"/>
          <w:color w:val="000000"/>
          <w:sz w:val="28"/>
        </w:rPr>
        <w:t>
</w:t>
      </w:r>
      <w:r>
        <w:rPr>
          <w:rFonts w:ascii="Times New Roman"/>
          <w:b w:val="false"/>
          <w:i w:val="false"/>
          <w:color w:val="000000"/>
          <w:sz w:val="28"/>
        </w:rPr>
        <w:t>
      3) ақпараттық және телекоммуникациялық технологиялар;</w:t>
      </w:r>
      <w:r>
        <w:br/>
      </w:r>
      <w:r>
        <w:rPr>
          <w:rFonts w:ascii="Times New Roman"/>
          <w:b w:val="false"/>
          <w:i w:val="false"/>
          <w:color w:val="000000"/>
          <w:sz w:val="28"/>
        </w:rPr>
        <w:t>
</w:t>
      </w:r>
      <w:r>
        <w:rPr>
          <w:rFonts w:ascii="Times New Roman"/>
          <w:b w:val="false"/>
          <w:i w:val="false"/>
          <w:color w:val="000000"/>
          <w:sz w:val="28"/>
        </w:rPr>
        <w:t>
      4) тіршілік туралы ғылымдар;</w:t>
      </w:r>
      <w:r>
        <w:br/>
      </w:r>
      <w:r>
        <w:rPr>
          <w:rFonts w:ascii="Times New Roman"/>
          <w:b w:val="false"/>
          <w:i w:val="false"/>
          <w:color w:val="000000"/>
          <w:sz w:val="28"/>
        </w:rPr>
        <w:t>
</w:t>
      </w:r>
      <w:r>
        <w:rPr>
          <w:rFonts w:ascii="Times New Roman"/>
          <w:b w:val="false"/>
          <w:i w:val="false"/>
          <w:color w:val="000000"/>
          <w:sz w:val="28"/>
        </w:rPr>
        <w:t>
      5) елдің зияткерлік әлеуеті.</w:t>
      </w:r>
      <w:r>
        <w:br/>
      </w:r>
      <w:r>
        <w:rPr>
          <w:rFonts w:ascii="Times New Roman"/>
          <w:b w:val="false"/>
          <w:i w:val="false"/>
          <w:color w:val="000000"/>
          <w:sz w:val="28"/>
        </w:rPr>
        <w:t>
      Тұтастай алғанда, ғылымды қаржыландыру ұдайы өсуде: 2011 жылы – 26,9 млрд.теңге, 2012 жылы – 46,6 млрд. теңге, 2013 жылы 52,9 млрд. теңге бөлінді.</w:t>
      </w:r>
      <w:r>
        <w:br/>
      </w:r>
      <w:r>
        <w:rPr>
          <w:rFonts w:ascii="Times New Roman"/>
          <w:b w:val="false"/>
          <w:i w:val="false"/>
          <w:color w:val="000000"/>
          <w:sz w:val="28"/>
        </w:rPr>
        <w:t>
      Ғылымды қаржыландырудың жаңа нысандарының енгізілуі жалпы республика көлемінде ғылыми процесті жандандырды. Мемлекеттік ғылыми ұйымдар мен жоғары оқу орындары базалық қаржыландыру алуда. Ғылыми зерттеулердің өзі бағдарламалық-нысаналы және гранттық қаржыландыру шеңберінде қаржыландырылады.</w:t>
      </w:r>
      <w:r>
        <w:br/>
      </w:r>
      <w:r>
        <w:rPr>
          <w:rFonts w:ascii="Times New Roman"/>
          <w:b w:val="false"/>
          <w:i w:val="false"/>
          <w:color w:val="000000"/>
          <w:sz w:val="28"/>
        </w:rPr>
        <w:t>
      Гранттық қаржыландыру бойынша ғылыми жобаларды қаржыландыру конкурстық негізде жүзеге асырылады (жаңа жүйе бойынша 4 конкурс өткізілді). Жобаларға халықаралық сараптама жүргізу енгізілді – жобаларға сараптама жүргізу үшін 2,9 мың ғалым, оның ішінде әлемнің 59 елінен 1,7 мың шетелдік сарапшы тартылды. Конкурсқа ұсынылған 6593 өтінімнен ҰҒК 2016 ғылыми жобаны іріктеді.</w:t>
      </w:r>
      <w:r>
        <w:br/>
      </w:r>
      <w:r>
        <w:rPr>
          <w:rFonts w:ascii="Times New Roman"/>
          <w:b w:val="false"/>
          <w:i w:val="false"/>
          <w:color w:val="000000"/>
          <w:sz w:val="28"/>
        </w:rPr>
        <w:t>
      2013 жылы бюджеттік бағдарламалар әкімшілері шеңберінде базалық, гранттық және бағдарламалық-нысаналы қаржыландыру 52,9 млрд. теңгені, соның ішінде ҚР БҒМ бойынша 34,9 млрд. теңгені құрады.</w:t>
      </w:r>
      <w:r>
        <w:br/>
      </w:r>
      <w:r>
        <w:rPr>
          <w:rFonts w:ascii="Times New Roman"/>
          <w:b w:val="false"/>
          <w:i w:val="false"/>
          <w:color w:val="000000"/>
          <w:sz w:val="28"/>
        </w:rPr>
        <w:t>
      2013 жылы Министрлік шеңберінде ғылыми ұйымдармен базалық қаржыландыру бойынша 4,2 млрд. теңге (67 субъекті), гранттық қаржыландыру бойынша 18 млрд. теңге (2016 жоба), бағдарламалық-нысаналы қаржыландыру бойынша – 12,6 млрд. теңге (63 бағдарлама) сомасына шарттар жасалды.</w:t>
      </w:r>
      <w:r>
        <w:br/>
      </w:r>
      <w:r>
        <w:rPr>
          <w:rFonts w:ascii="Times New Roman"/>
          <w:b w:val="false"/>
          <w:i w:val="false"/>
          <w:color w:val="000000"/>
          <w:sz w:val="28"/>
        </w:rPr>
        <w:t>
      Ғылым саясатының жаңа тетіктері ғылым саласындағы кадрлық әлеуеттің жағдайын тұрақтандыруға мүмкіндік берді. 345 ғылыми ұйым жұмыс істеуде, онда 20,4 мың қызметкер жұмыс істейді.</w:t>
      </w:r>
      <w:r>
        <w:br/>
      </w:r>
      <w:r>
        <w:rPr>
          <w:rFonts w:ascii="Times New Roman"/>
          <w:b w:val="false"/>
          <w:i w:val="false"/>
          <w:color w:val="000000"/>
          <w:sz w:val="28"/>
        </w:rPr>
        <w:t>
      Соңғы төрт жылда ғылыми қызметкерлер санының тұрақты өсу үрдісі қалыптасты (2010 жылы – 15,8 мың, 2011 жылы – 17 мың, 2012 жылы – 18 мың, 2013 жылы – 20,4 мың). Жастардың ғылымға келу белсенділігі артты. Соңғы төрт жылда елдегі зерттеушілердің жалпы санынан 35 жасқа дейінгі ғалымдардың үлесі 34 %-дан 38 %-ға, ал 45 жасқа дейінгілер 50 %-дан 56 %-ға дейін өсті.</w:t>
      </w:r>
      <w:r>
        <w:br/>
      </w:r>
      <w:r>
        <w:rPr>
          <w:rFonts w:ascii="Times New Roman"/>
          <w:b w:val="false"/>
          <w:i w:val="false"/>
          <w:color w:val="000000"/>
          <w:sz w:val="28"/>
        </w:rPr>
        <w:t xml:space="preserve">
      Ғылыми кадрларды даярлаудың жаңа жүйесі енгізілді. PhD философия докторы атты жаңа ғылыми дәреже бекітілді. Ғылым докторларын даярлау республиканың ірі университеттерінде күндізгі оқу нысаны бойынша жүзеге асырылады. </w:t>
      </w:r>
      <w:r>
        <w:br/>
      </w:r>
      <w:r>
        <w:rPr>
          <w:rFonts w:ascii="Times New Roman"/>
          <w:b w:val="false"/>
          <w:i w:val="false"/>
          <w:color w:val="000000"/>
          <w:sz w:val="28"/>
        </w:rPr>
        <w:t>
      Президенттің «Болашақ» халықаралық стипендиясы шеңберінде қазақстандық жас ғалымдардың ғылыми тағылымдамадан өту мүмкіндіктері пайда болды. Техникалық бағыттағы мамандықтардың санын 40 %-дан 53 %-ға дейін ұлғайту көзделген.</w:t>
      </w:r>
      <w:r>
        <w:br/>
      </w:r>
      <w:r>
        <w:rPr>
          <w:rFonts w:ascii="Times New Roman"/>
          <w:b w:val="false"/>
          <w:i w:val="false"/>
          <w:color w:val="000000"/>
          <w:sz w:val="28"/>
        </w:rPr>
        <w:t>
      Ғалымдардың ғылыми өнімділігінің сапасын айтарлықтай ынталандыру Ғылым және техника саласындағы мемлекеттік сыйлық, Қазақстан Республикасы Білім және ғылым министрлігінің 6 атаулы сыйлығы, мемлекеттік ғылыми стипендиялар болып табылады: жас ғалымдарға – 50, көрнекті ғалымдарға – 25.</w:t>
      </w:r>
      <w:r>
        <w:br/>
      </w:r>
      <w:r>
        <w:rPr>
          <w:rFonts w:ascii="Times New Roman"/>
          <w:b w:val="false"/>
          <w:i w:val="false"/>
          <w:color w:val="000000"/>
          <w:sz w:val="28"/>
        </w:rPr>
        <w:t>
      Барлық ғалымдардың әлемдік ақпараттық ресурстарға қол жеткізуі қамтамасыз етілді – Тhomson Reuters, Springer, Elsevier ірі шетелдік компанияларымен және баспаларымен лицензиялар мен келісімдерге қол қойылды.</w:t>
      </w:r>
      <w:r>
        <w:br/>
      </w:r>
      <w:r>
        <w:rPr>
          <w:rFonts w:ascii="Times New Roman"/>
          <w:b w:val="false"/>
          <w:i w:val="false"/>
          <w:color w:val="000000"/>
          <w:sz w:val="28"/>
        </w:rPr>
        <w:t>
      Халықаралық рейтингтік басылымдарда қазақстандық ғалымдардың жарияланым белсенділігінің айтарлықтай өсуі байқалуда. 2012 жылы – 1405 жарияланым, 2013 жылы – 1874 жарияланым белгіленді.</w:t>
      </w:r>
      <w:r>
        <w:br/>
      </w:r>
      <w:r>
        <w:rPr>
          <w:rFonts w:ascii="Times New Roman"/>
          <w:b w:val="false"/>
          <w:i w:val="false"/>
          <w:color w:val="000000"/>
          <w:sz w:val="28"/>
        </w:rPr>
        <w:t>
      Ғылым жүйесіне жоғары оқу орындарының қатысуы ұлғаюда – олардың ғылыми жобаларды орындауға қатысу үлесі 2010 жылы 33 %-дан 2012 жылы 67 %-ға өсті. ЖОО-дағы ғылыми-зерттеу құрылымдарын (ҒЗҚ) дамыту бойынша, яғни, 2011-2013 жылдары құрылған 541 ҒЗҚ дамыту және 2017 жылға дейінгі кезеңде ЖОО-да 67 ҒЗҚ құру жұмыстары жүргізілді.</w:t>
      </w:r>
      <w:r>
        <w:br/>
      </w:r>
      <w:r>
        <w:rPr>
          <w:rFonts w:ascii="Times New Roman"/>
          <w:b w:val="false"/>
          <w:i w:val="false"/>
          <w:color w:val="000000"/>
          <w:sz w:val="28"/>
        </w:rPr>
        <w:t xml:space="preserve">
      Екі жақты негізде ғылыми-техникалық ынтымақтастық дамуда – ғылым және техника саласында Ұлыбритания, АҚШ, ҚХР, Корея, Жапония, Египет, Германия, Италия, Франция, Польша, Ресей, Украина және т.б. мемлекеттермен 30-дан аса мемлекетаралық келісімдерге қол қойылды. </w:t>
      </w:r>
      <w:r>
        <w:br/>
      </w:r>
      <w:r>
        <w:rPr>
          <w:rFonts w:ascii="Times New Roman"/>
          <w:b w:val="false"/>
          <w:i w:val="false"/>
          <w:color w:val="000000"/>
          <w:sz w:val="28"/>
        </w:rPr>
        <w:t>
      Министрлік енгізу үшін перспективалы, аяқталған ғылыми әзірлемелерді тұрақты түрде іріктеу жұмыстарын жүргізеді. Дүниежүзілік банкпен бірлесіп, «Технологияларды коммерцияландыру» жобасы шеңберінде 21 ғылыми жоба іске асуда. «Парасат» ҰҒТХ» АҚ зерттеудің соңғы нәтижесіне бағытталған жобаларды жүзеге асыруда. Министрлік 2012 – 2014 жылдарға арналған технологиялық және әлеуметтік инновацияға бағытталған ғылыми жобаларды гранттық қаржыландыруға жеке конкурс өткізді. Қорытындысы бойынша 33 жоба іріктелді. Назарбаев Университеті мен Инновациялық технологиялар паркінің базасында зияткерлік кластерлер құрылды.</w:t>
      </w:r>
      <w:r>
        <w:br/>
      </w:r>
      <w:r>
        <w:rPr>
          <w:rFonts w:ascii="Times New Roman"/>
          <w:b w:val="false"/>
          <w:i w:val="false"/>
          <w:color w:val="000000"/>
          <w:sz w:val="28"/>
        </w:rPr>
        <w:t>
      «Қазақстан-2050» </w:t>
      </w:r>
      <w:r>
        <w:rPr>
          <w:rFonts w:ascii="Times New Roman"/>
          <w:b w:val="false"/>
          <w:i w:val="false"/>
          <w:color w:val="000000"/>
          <w:sz w:val="28"/>
        </w:rPr>
        <w:t>Стратегиясында</w:t>
      </w:r>
      <w:r>
        <w:rPr>
          <w:rFonts w:ascii="Times New Roman"/>
          <w:b w:val="false"/>
          <w:i w:val="false"/>
          <w:color w:val="000000"/>
          <w:sz w:val="28"/>
        </w:rPr>
        <w:t xml:space="preserve"> анықталған ғылымды дамытудың жаңа бағыттары тапсырылды, бұл:</w:t>
      </w:r>
      <w:r>
        <w:br/>
      </w:r>
      <w:r>
        <w:rPr>
          <w:rFonts w:ascii="Times New Roman"/>
          <w:b w:val="false"/>
          <w:i w:val="false"/>
          <w:color w:val="000000"/>
          <w:sz w:val="28"/>
        </w:rPr>
        <w:t>
</w:t>
      </w:r>
      <w:r>
        <w:rPr>
          <w:rFonts w:ascii="Times New Roman"/>
          <w:b w:val="false"/>
          <w:i w:val="false"/>
          <w:color w:val="000000"/>
          <w:sz w:val="28"/>
        </w:rPr>
        <w:t>
      1) ЖОО ғылыми-зерттеу қызметін белсенді дамыту;</w:t>
      </w:r>
      <w:r>
        <w:br/>
      </w:r>
      <w:r>
        <w:rPr>
          <w:rFonts w:ascii="Times New Roman"/>
          <w:b w:val="false"/>
          <w:i w:val="false"/>
          <w:color w:val="000000"/>
          <w:sz w:val="28"/>
        </w:rPr>
        <w:t>
</w:t>
      </w:r>
      <w:r>
        <w:rPr>
          <w:rFonts w:ascii="Times New Roman"/>
          <w:b w:val="false"/>
          <w:i w:val="false"/>
          <w:color w:val="000000"/>
          <w:sz w:val="28"/>
        </w:rPr>
        <w:t>
      2) шетелдік ғылыми қауымдастықпен ықпалдасу, ауқымды халықаралық жобаларға қатысу;</w:t>
      </w:r>
      <w:r>
        <w:br/>
      </w:r>
      <w:r>
        <w:rPr>
          <w:rFonts w:ascii="Times New Roman"/>
          <w:b w:val="false"/>
          <w:i w:val="false"/>
          <w:color w:val="000000"/>
          <w:sz w:val="28"/>
        </w:rPr>
        <w:t>
</w:t>
      </w:r>
      <w:r>
        <w:rPr>
          <w:rFonts w:ascii="Times New Roman"/>
          <w:b w:val="false"/>
          <w:i w:val="false"/>
          <w:color w:val="000000"/>
          <w:sz w:val="28"/>
        </w:rPr>
        <w:t>
      3) экономикаға ғылымның нақты үлесі, ғылым мен бизнестің бірлесуі.</w:t>
      </w:r>
      <w:r>
        <w:br/>
      </w:r>
      <w:r>
        <w:rPr>
          <w:rFonts w:ascii="Times New Roman"/>
          <w:b w:val="false"/>
          <w:i w:val="false"/>
          <w:color w:val="000000"/>
          <w:sz w:val="28"/>
        </w:rPr>
        <w:t>
      Министрлік ғылымды дамытудың мынадай міндеттерін айқындады:</w:t>
      </w:r>
      <w:r>
        <w:br/>
      </w:r>
      <w:r>
        <w:rPr>
          <w:rFonts w:ascii="Times New Roman"/>
          <w:b w:val="false"/>
          <w:i w:val="false"/>
          <w:color w:val="000000"/>
          <w:sz w:val="28"/>
        </w:rPr>
        <w:t>
</w:t>
      </w:r>
      <w:r>
        <w:rPr>
          <w:rFonts w:ascii="Times New Roman"/>
          <w:b w:val="false"/>
          <w:i w:val="false"/>
          <w:color w:val="000000"/>
          <w:sz w:val="28"/>
        </w:rPr>
        <w:t>
      1) ел экономикасын инновациялық индустрияландыру бойынша алға қойылған міндеттерді іске асыру үшін ғылымды экономиканың инновациялық дамуымен үйлестіру;</w:t>
      </w:r>
      <w:r>
        <w:br/>
      </w:r>
      <w:r>
        <w:rPr>
          <w:rFonts w:ascii="Times New Roman"/>
          <w:b w:val="false"/>
          <w:i w:val="false"/>
          <w:color w:val="000000"/>
          <w:sz w:val="28"/>
        </w:rPr>
        <w:t>
</w:t>
      </w:r>
      <w:r>
        <w:rPr>
          <w:rFonts w:ascii="Times New Roman"/>
          <w:b w:val="false"/>
          <w:i w:val="false"/>
          <w:color w:val="000000"/>
          <w:sz w:val="28"/>
        </w:rPr>
        <w:t>
      2) ғылыми зерттеулердің нәтижелілігін жоғарылату үшін ғылыми және кадрлық әлеуеттің бәсекеге қабілеттілігін арттыру;</w:t>
      </w:r>
      <w:r>
        <w:br/>
      </w:r>
      <w:r>
        <w:rPr>
          <w:rFonts w:ascii="Times New Roman"/>
          <w:b w:val="false"/>
          <w:i w:val="false"/>
          <w:color w:val="000000"/>
          <w:sz w:val="28"/>
        </w:rPr>
        <w:t>
</w:t>
      </w:r>
      <w:r>
        <w:rPr>
          <w:rFonts w:ascii="Times New Roman"/>
          <w:b w:val="false"/>
          <w:i w:val="false"/>
          <w:color w:val="000000"/>
          <w:sz w:val="28"/>
        </w:rPr>
        <w:t>
      3) зерттеу жоғары оқу орындары мен ғылыми технопарктер желісін дамытуды көздейтін ғылыми инфрақұрылымды жаңғырту және одан әрі дамыту;</w:t>
      </w:r>
      <w:r>
        <w:br/>
      </w:r>
      <w:r>
        <w:rPr>
          <w:rFonts w:ascii="Times New Roman"/>
          <w:b w:val="false"/>
          <w:i w:val="false"/>
          <w:color w:val="000000"/>
          <w:sz w:val="28"/>
        </w:rPr>
        <w:t>
</w:t>
      </w:r>
      <w:r>
        <w:rPr>
          <w:rFonts w:ascii="Times New Roman"/>
          <w:b w:val="false"/>
          <w:i w:val="false"/>
          <w:color w:val="000000"/>
          <w:sz w:val="28"/>
        </w:rPr>
        <w:t>
      4) ғылымның венчурлық дамуын құру, зияткерлік меншікті қорғау, зерттеулер мен инновацияны қолдау, сондай-ақ ғылыми әзірлемелерді коммерцияландыру мақсатында ғылыми қызметті қаржыландыру және қолдау тетігін жетілдіру. Негізгі проблемаларды талдау</w:t>
      </w:r>
      <w:r>
        <w:br/>
      </w:r>
      <w:r>
        <w:rPr>
          <w:rFonts w:ascii="Times New Roman"/>
          <w:b w:val="false"/>
          <w:i w:val="false"/>
          <w:color w:val="000000"/>
          <w:sz w:val="28"/>
        </w:rPr>
        <w:t>
      Ғылым мен білім арасындағы алшақтық сақталуда, осының салдарынан ғылыми нәтижелер білім беру саласына шоғырланбайды, ғылыми зерттеулерді жүргізуге жас мамандар тартылмайды.</w:t>
      </w:r>
      <w:r>
        <w:br/>
      </w:r>
      <w:r>
        <w:rPr>
          <w:rFonts w:ascii="Times New Roman"/>
          <w:b w:val="false"/>
          <w:i w:val="false"/>
          <w:color w:val="000000"/>
          <w:sz w:val="28"/>
        </w:rPr>
        <w:t>
      Тәуелсіз сарапшылар қоғамы ретінде тартылуы мүмкін ғылыми қызметкерлердің ұлттық кәсіби қоғамы дамымаған.</w:t>
      </w:r>
      <w:r>
        <w:br/>
      </w:r>
      <w:r>
        <w:rPr>
          <w:rFonts w:ascii="Times New Roman"/>
          <w:b w:val="false"/>
          <w:i w:val="false"/>
          <w:color w:val="000000"/>
          <w:sz w:val="28"/>
        </w:rPr>
        <w:t>
      Ғылымның материалдық-техникалық базасы зерттеулер мен әзірлемелерді жүргізуге мүмкіндік беруді қамтамасыз ететін елдің ғылыми әлеуетінің бірден бір маңызды құрамдас бөлігі болып табылады. Елдің ғылыми әлеуетін жақсарту мақсатында заманауи жабдықтармен және құралдармен жарақтандыру арқылы ғылымның материалдық-техникалық базасын және қамтамасыз етілуін едәуір жақсарту қажет.</w:t>
      </w:r>
      <w:r>
        <w:br/>
      </w:r>
      <w:r>
        <w:rPr>
          <w:rFonts w:ascii="Times New Roman"/>
          <w:b w:val="false"/>
          <w:i w:val="false"/>
          <w:color w:val="000000"/>
          <w:sz w:val="28"/>
        </w:rPr>
        <w:t>
      PhD-докторантура жүйесі жетілдіруді және дамытуды талап етеді. Ғылыми зерттеулерді гранттық және бағдарламалық-нысаналы қаржыландыру шеңберінде PhD докторларын даярлау жүйесін әзірлеу қажет.</w:t>
      </w:r>
      <w:r>
        <w:br/>
      </w:r>
      <w:r>
        <w:rPr>
          <w:rFonts w:ascii="Times New Roman"/>
          <w:b w:val="false"/>
          <w:i w:val="false"/>
          <w:color w:val="000000"/>
          <w:sz w:val="28"/>
        </w:rPr>
        <w:t>
      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1. Сыртқы факторлар:</w:t>
      </w:r>
      <w:r>
        <w:br/>
      </w:r>
      <w:r>
        <w:rPr>
          <w:rFonts w:ascii="Times New Roman"/>
          <w:b w:val="false"/>
          <w:i w:val="false"/>
          <w:color w:val="000000"/>
          <w:sz w:val="28"/>
        </w:rPr>
        <w:t>
</w:t>
      </w:r>
      <w:r>
        <w:rPr>
          <w:rFonts w:ascii="Times New Roman"/>
          <w:b w:val="false"/>
          <w:i w:val="false"/>
          <w:color w:val="000000"/>
          <w:sz w:val="28"/>
        </w:rPr>
        <w:t>
      1) ғылыми әзірлемелерді коммерцияландыру көлемінің төмендігі. Ғылыми зерттеулердің нәтижесін практикалық іске асыру, өндіріспен байланыс ғылымның негізгі проблемалары болып қалуда;</w:t>
      </w:r>
      <w:r>
        <w:br/>
      </w:r>
      <w:r>
        <w:rPr>
          <w:rFonts w:ascii="Times New Roman"/>
          <w:b w:val="false"/>
          <w:i w:val="false"/>
          <w:color w:val="000000"/>
          <w:sz w:val="28"/>
        </w:rPr>
        <w:t>
</w:t>
      </w:r>
      <w:r>
        <w:rPr>
          <w:rFonts w:ascii="Times New Roman"/>
          <w:b w:val="false"/>
          <w:i w:val="false"/>
          <w:color w:val="000000"/>
          <w:sz w:val="28"/>
        </w:rPr>
        <w:t>
      2) өз ғылыми әлеуетін іске асыруға қолайлы жағдайдың болуына байланысты ғалымдардың өзге мемлекеттерге кетуі;</w:t>
      </w:r>
      <w:r>
        <w:br/>
      </w:r>
      <w:r>
        <w:rPr>
          <w:rFonts w:ascii="Times New Roman"/>
          <w:b w:val="false"/>
          <w:i w:val="false"/>
          <w:color w:val="000000"/>
          <w:sz w:val="28"/>
        </w:rPr>
        <w:t>
</w:t>
      </w:r>
      <w:r>
        <w:rPr>
          <w:rFonts w:ascii="Times New Roman"/>
          <w:b w:val="false"/>
          <w:i w:val="false"/>
          <w:color w:val="000000"/>
          <w:sz w:val="28"/>
        </w:rPr>
        <w:t>
      3) өзге дамыған елдермен салыстырғанда ғылыми нәтижелер деңгейінің төмендігі (рейтингті ғылыми журналдардағы жарияланымдар бойынша);</w:t>
      </w:r>
      <w:r>
        <w:br/>
      </w:r>
      <w:r>
        <w:rPr>
          <w:rFonts w:ascii="Times New Roman"/>
          <w:b w:val="false"/>
          <w:i w:val="false"/>
          <w:color w:val="000000"/>
          <w:sz w:val="28"/>
        </w:rPr>
        <w:t>
</w:t>
      </w:r>
      <w:r>
        <w:rPr>
          <w:rFonts w:ascii="Times New Roman"/>
          <w:b w:val="false"/>
          <w:i w:val="false"/>
          <w:color w:val="000000"/>
          <w:sz w:val="28"/>
        </w:rPr>
        <w:t>
      4) ғылыми-зерттеу ұйымдары сапасының төмендігі.</w:t>
      </w:r>
      <w:r>
        <w:br/>
      </w:r>
      <w:r>
        <w:rPr>
          <w:rFonts w:ascii="Times New Roman"/>
          <w:b w:val="false"/>
          <w:i w:val="false"/>
          <w:color w:val="000000"/>
          <w:sz w:val="28"/>
        </w:rPr>
        <w:t>
</w:t>
      </w:r>
      <w:r>
        <w:rPr>
          <w:rFonts w:ascii="Times New Roman"/>
          <w:b w:val="false"/>
          <w:i w:val="false"/>
          <w:color w:val="000000"/>
          <w:sz w:val="28"/>
        </w:rPr>
        <w:t>
      2. Ішкі факторлар:</w:t>
      </w:r>
      <w:r>
        <w:br/>
      </w:r>
      <w:r>
        <w:rPr>
          <w:rFonts w:ascii="Times New Roman"/>
          <w:b w:val="false"/>
          <w:i w:val="false"/>
          <w:color w:val="000000"/>
          <w:sz w:val="28"/>
        </w:rPr>
        <w:t>
</w:t>
      </w:r>
      <w:r>
        <w:rPr>
          <w:rFonts w:ascii="Times New Roman"/>
          <w:b w:val="false"/>
          <w:i w:val="false"/>
          <w:color w:val="000000"/>
          <w:sz w:val="28"/>
        </w:rPr>
        <w:t>
      1) жоғары оқу орындарында ғылыми-зерттеу және тәжірибелік-конструкторлық жұмыстардан алынған нәтижелер мониторингі сапасының төмендігі;</w:t>
      </w:r>
      <w:r>
        <w:br/>
      </w:r>
      <w:r>
        <w:rPr>
          <w:rFonts w:ascii="Times New Roman"/>
          <w:b w:val="false"/>
          <w:i w:val="false"/>
          <w:color w:val="000000"/>
          <w:sz w:val="28"/>
        </w:rPr>
        <w:t>
</w:t>
      </w:r>
      <w:r>
        <w:rPr>
          <w:rFonts w:ascii="Times New Roman"/>
          <w:b w:val="false"/>
          <w:i w:val="false"/>
          <w:color w:val="000000"/>
          <w:sz w:val="28"/>
        </w:rPr>
        <w:t>
      2) ғылыми ұйымдардың материалдық-техникалық базасының тозу пайызы жоғары;</w:t>
      </w:r>
      <w:r>
        <w:br/>
      </w:r>
      <w:r>
        <w:rPr>
          <w:rFonts w:ascii="Times New Roman"/>
          <w:b w:val="false"/>
          <w:i w:val="false"/>
          <w:color w:val="000000"/>
          <w:sz w:val="28"/>
        </w:rPr>
        <w:t>
</w:t>
      </w:r>
      <w:r>
        <w:rPr>
          <w:rFonts w:ascii="Times New Roman"/>
          <w:b w:val="false"/>
          <w:i w:val="false"/>
          <w:color w:val="000000"/>
          <w:sz w:val="28"/>
        </w:rPr>
        <w:t>
      3) ҒЗТКЖ нәтижелілігінің төмендігі;</w:t>
      </w:r>
      <w:r>
        <w:br/>
      </w:r>
      <w:r>
        <w:rPr>
          <w:rFonts w:ascii="Times New Roman"/>
          <w:b w:val="false"/>
          <w:i w:val="false"/>
          <w:color w:val="000000"/>
          <w:sz w:val="28"/>
        </w:rPr>
        <w:t>
</w:t>
      </w:r>
      <w:r>
        <w:rPr>
          <w:rFonts w:ascii="Times New Roman"/>
          <w:b w:val="false"/>
          <w:i w:val="false"/>
          <w:color w:val="000000"/>
          <w:sz w:val="28"/>
        </w:rPr>
        <w:t>
      4) ғылымның экономиканың инновациялық дамуымен үйлесім таппауы. Зияткерлік ұйымдар мен инновациялық кластерлерге ЖОО және ҒЗИ белсенді қатысуын қамтамасыз ету қажет. ЖОО мен ҒЗИ инновациялық құрылымдарының нашар дамуы;</w:t>
      </w:r>
      <w:r>
        <w:br/>
      </w:r>
      <w:r>
        <w:rPr>
          <w:rFonts w:ascii="Times New Roman"/>
          <w:b w:val="false"/>
          <w:i w:val="false"/>
          <w:color w:val="000000"/>
          <w:sz w:val="28"/>
        </w:rPr>
        <w:t>
</w:t>
      </w:r>
      <w:r>
        <w:rPr>
          <w:rFonts w:ascii="Times New Roman"/>
          <w:b w:val="false"/>
          <w:i w:val="false"/>
          <w:color w:val="000000"/>
          <w:sz w:val="28"/>
        </w:rPr>
        <w:t>
      5) ғылымдағы кадр әлеуетінің бәсекеге қабілеттілігі төмен. Докторантура (РhD) бойынша даярланған ғылыми кадрлардың жетіспеуі.</w:t>
      </w:r>
    </w:p>
    <w:bookmarkEnd w:id="10"/>
    <w:bookmarkStart w:name="z116" w:id="11"/>
    <w:p>
      <w:pPr>
        <w:spacing w:after="0"/>
        <w:ind w:left="0"/>
        <w:jc w:val="both"/>
      </w:pPr>
      <w:r>
        <w:rPr>
          <w:rFonts w:ascii="Times New Roman"/>
          <w:b w:val="false"/>
          <w:i w:val="false"/>
          <w:color w:val="000000"/>
          <w:sz w:val="28"/>
        </w:rPr>
        <w:t>      
</w:t>
      </w:r>
      <w:r>
        <w:rPr>
          <w:rFonts w:ascii="Times New Roman"/>
          <w:b/>
          <w:i w:val="false"/>
          <w:color w:val="000000"/>
          <w:sz w:val="28"/>
        </w:rPr>
        <w:t xml:space="preserve"> 3-стратегиялық бағыт. Балалар мен жастардың дамуы, оларды елдiң әлеуметтiк-экономикалық дамуына тарту үшiн жағдайлар жасау</w:t>
      </w:r>
    </w:p>
    <w:bookmarkEnd w:id="11"/>
    <w:bookmarkStart w:name="z117" w:id="12"/>
    <w:p>
      <w:pPr>
        <w:spacing w:after="0"/>
        <w:ind w:left="0"/>
        <w:jc w:val="both"/>
      </w:pPr>
      <w:r>
        <w:rPr>
          <w:rFonts w:ascii="Times New Roman"/>
          <w:b w:val="false"/>
          <w:i w:val="false"/>
          <w:color w:val="000000"/>
          <w:sz w:val="28"/>
        </w:rPr>
        <w:t>      
</w:t>
      </w:r>
      <w:r>
        <w:rPr>
          <w:rFonts w:ascii="Times New Roman"/>
          <w:b/>
          <w:i w:val="false"/>
          <w:color w:val="000000"/>
          <w:sz w:val="28"/>
        </w:rPr>
        <w:t xml:space="preserve"> 1. Әрбiр баланың отбасында өмiр сүру және тәрбиелену құқығын iске асыру есебiнен әлеуметтiк жетiмдiктi төмендету</w:t>
      </w:r>
      <w:r>
        <w:br/>
      </w:r>
      <w:r>
        <w:rPr>
          <w:rFonts w:ascii="Times New Roman"/>
          <w:b w:val="false"/>
          <w:i w:val="false"/>
          <w:color w:val="000000"/>
          <w:sz w:val="28"/>
        </w:rPr>
        <w:t>
      Реттелетiн саланы немесе қызмет аясын дамытудың негiзгi параметрлерi</w:t>
      </w:r>
      <w:r>
        <w:br/>
      </w:r>
      <w:r>
        <w:rPr>
          <w:rFonts w:ascii="Times New Roman"/>
          <w:b w:val="false"/>
          <w:i w:val="false"/>
          <w:color w:val="000000"/>
          <w:sz w:val="28"/>
        </w:rPr>
        <w:t>
      Балалардың құқықтарын қорғау саласындағы мемлекеттік саясаттың негізгі бағыттарының бірі әлеуметтік жетімдікті төмендету болып табылады.</w:t>
      </w:r>
      <w:r>
        <w:br/>
      </w:r>
      <w:r>
        <w:rPr>
          <w:rFonts w:ascii="Times New Roman"/>
          <w:b w:val="false"/>
          <w:i w:val="false"/>
          <w:color w:val="000000"/>
          <w:sz w:val="28"/>
        </w:rPr>
        <w:t>
      Бiлiм беру органдарының деректерi бойынша 2013 жылғы 1 қазандағы жағдай бойынша республикада жетiм және ата-анасының қамқорлығынсыз қалған 33,7 мың бала (2012 ж. – 34,8 мың) өмір сүреді.</w:t>
      </w:r>
      <w:r>
        <w:br/>
      </w:r>
      <w:r>
        <w:rPr>
          <w:rFonts w:ascii="Times New Roman"/>
          <w:b w:val="false"/>
          <w:i w:val="false"/>
          <w:color w:val="000000"/>
          <w:sz w:val="28"/>
        </w:rPr>
        <w:t>
      Оның iшiнде қорғаншылыққа және қамқоршылыққа – 21,8 мың бала (2012 ж. – 21,7 мың), патронаттық тәрбиеге – 1,9 мың бала (2012 ж. – 2,1 мың), интернаттық ұйымдарға – 9,8 мың бала (2012 ж. – 10,8 мың) орналастырылды.</w:t>
      </w:r>
      <w:r>
        <w:br/>
      </w:r>
      <w:r>
        <w:rPr>
          <w:rFonts w:ascii="Times New Roman"/>
          <w:b w:val="false"/>
          <w:i w:val="false"/>
          <w:color w:val="000000"/>
          <w:sz w:val="28"/>
        </w:rPr>
        <w:t>
      Жетім балалар мен ата-анасының қамқорлығынсыз қалған балаларға арналған денсаулық сақтау, білім беру, еңбек және халықты әлеуметтік қорғау жүйесіндегі интернаттық ұйымдардың 9 879 тәрбиеленушісінің 80 %-ы – ата-аналары бас бостандығынан айыру орындарында отырған, хабарсыз кеткен, әрекетке қабілетсіз деп танылған, ата-аналық құқықтарынан айрылған және т.б. балалар.</w:t>
      </w:r>
      <w:r>
        <w:br/>
      </w:r>
      <w:r>
        <w:rPr>
          <w:rFonts w:ascii="Times New Roman"/>
          <w:b w:val="false"/>
          <w:i w:val="false"/>
          <w:color w:val="000000"/>
          <w:sz w:val="28"/>
        </w:rPr>
        <w:t>
      Отбасының, жақын туысқандары мен достарының болмауына байланысты интернаттық мекемелер жағдайында баланың әлеуметтік-психологиялық дамуы шектеулі. Бұл балалардың біртекті ортада балалар үйлерінде және интернатта болуы мемлекеттік мекемеден шыққан соң өмірлік стандарттардың кемітілуін және әлеуметтік бейімделу деңгейінің төмендеуін қалыптастырады.</w:t>
      </w:r>
      <w:r>
        <w:br/>
      </w:r>
      <w:r>
        <w:rPr>
          <w:rFonts w:ascii="Times New Roman"/>
          <w:b w:val="false"/>
          <w:i w:val="false"/>
          <w:color w:val="000000"/>
          <w:sz w:val="28"/>
        </w:rPr>
        <w:t>
      Әлеуметтік жетімдіктің алдын алу мақсатында бірқатар шаралар, оның ішінде отбасының және баланың қолайсыздығын дер кезінде анықтау, өмірде қиын жағдайға тап болған отбасылар мен балаларға қажетті көмек көрсету бойынша бірқатар шаралар қабылдануда.</w:t>
      </w:r>
      <w:r>
        <w:br/>
      </w:r>
      <w:r>
        <w:rPr>
          <w:rFonts w:ascii="Times New Roman"/>
          <w:b w:val="false"/>
          <w:i w:val="false"/>
          <w:color w:val="000000"/>
          <w:sz w:val="28"/>
        </w:rPr>
        <w:t xml:space="preserve">
      Аталған жұмысты тиімді ұйымдастыру үшін мектептердің штатына 4 мыңға жуық әлеуметтік педагог, 8 мыңға жуық психолог енгізілді. </w:t>
      </w:r>
      <w:r>
        <w:br/>
      </w:r>
      <w:r>
        <w:rPr>
          <w:rFonts w:ascii="Times New Roman"/>
          <w:b w:val="false"/>
          <w:i w:val="false"/>
          <w:color w:val="000000"/>
          <w:sz w:val="28"/>
        </w:rPr>
        <w:t xml:space="preserve">
      Білім бөлімдерінде қорғаншылық және қамқоршылық функцияларын жүзеге асыратын 300-ден астам маман қызмет атқарады. </w:t>
      </w:r>
      <w:r>
        <w:br/>
      </w:r>
      <w:r>
        <w:rPr>
          <w:rFonts w:ascii="Times New Roman"/>
          <w:b w:val="false"/>
          <w:i w:val="false"/>
          <w:color w:val="000000"/>
          <w:sz w:val="28"/>
        </w:rPr>
        <w:t>
      Балаларды орналастырудың қорғаншылық (қамқоршылық), патронат және бала асырап алу сияқты баламалы түрлері дамуда.</w:t>
      </w:r>
      <w:r>
        <w:br/>
      </w:r>
      <w:r>
        <w:rPr>
          <w:rFonts w:ascii="Times New Roman"/>
          <w:b w:val="false"/>
          <w:i w:val="false"/>
          <w:color w:val="000000"/>
          <w:sz w:val="28"/>
        </w:rPr>
        <w:t>
      Қамқоршылар мен қорғаншыларды, патронаттық тәрбиешілерді қолдау мәселелері шешілді. Мемлекет қамқоршылықтағы әр баланы күтіп-бағу үшін 10 АЕК мөлшерінде жәрдемақы төлейді.</w:t>
      </w:r>
      <w:r>
        <w:br/>
      </w:r>
      <w:r>
        <w:rPr>
          <w:rFonts w:ascii="Times New Roman"/>
          <w:b w:val="false"/>
          <w:i w:val="false"/>
          <w:color w:val="000000"/>
          <w:sz w:val="28"/>
        </w:rPr>
        <w:t>
      Жетім балалар және ата-анасының қамқорлығынсыз қалған балаларға арналған ұйымдардың бітірушілерін тұрғын үймен қамтамасыз ету бойынша шаралар қабылданды.</w:t>
      </w:r>
      <w:r>
        <w:br/>
      </w:r>
      <w:r>
        <w:rPr>
          <w:rFonts w:ascii="Times New Roman"/>
          <w:b w:val="false"/>
          <w:i w:val="false"/>
          <w:color w:val="000000"/>
          <w:sz w:val="28"/>
        </w:rPr>
        <w:t>
      2013 жылғы 4 шілдеде «Қазақстан Республикасының кейбір заңнамалық актілеріне жетім балалардың, ата-анасының қамқорлығынсыз қалған балалардың тұрғын үйге құқықтарын қамтамасыз ету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Президенті қол қойды.</w:t>
      </w:r>
      <w:r>
        <w:br/>
      </w:r>
      <w:r>
        <w:rPr>
          <w:rFonts w:ascii="Times New Roman"/>
          <w:b w:val="false"/>
          <w:i w:val="false"/>
          <w:color w:val="000000"/>
          <w:sz w:val="28"/>
        </w:rPr>
        <w:t>
      Бұл Заң жетім балалардың, ата-анасының қамқорлығынсыз қалған балалардың бірінші кезекті тұрғын үй алу, заңды өкілдері өздері қамқорлыққа алған балаларды тұрғын үй алуда жеңілдікті кезекке уақтылы қою құқығын көздейді.</w:t>
      </w:r>
      <w:r>
        <w:br/>
      </w:r>
      <w:r>
        <w:rPr>
          <w:rFonts w:ascii="Times New Roman"/>
          <w:b w:val="false"/>
          <w:i w:val="false"/>
          <w:color w:val="000000"/>
          <w:sz w:val="28"/>
        </w:rPr>
        <w:t>
      БАҚ арқылы Қазақстан азаматтарының отбасыларына жетім балаларды орналастыру бойынша ақпараттық-түсіндіру жұмыстары жүргізілуде.</w:t>
      </w:r>
      <w:r>
        <w:br/>
      </w:r>
      <w:r>
        <w:rPr>
          <w:rFonts w:ascii="Times New Roman"/>
          <w:b w:val="false"/>
          <w:i w:val="false"/>
          <w:color w:val="000000"/>
          <w:sz w:val="28"/>
        </w:rPr>
        <w:t>
      Әлеуетті бала асырап алушыларды қолдау және тарту үшін тұрақты негізде «Қуан, сәби», «Ризашылық», «Қамқоршылар күні» акциялары өткізілуде.</w:t>
      </w:r>
      <w:r>
        <w:br/>
      </w:r>
      <w:r>
        <w:rPr>
          <w:rFonts w:ascii="Times New Roman"/>
          <w:b w:val="false"/>
          <w:i w:val="false"/>
          <w:color w:val="000000"/>
          <w:sz w:val="28"/>
        </w:rPr>
        <w:t>
      Отбасыларға орналастыруға жататын балалар туралы бірыңғай ақпараттық интернет-портал құрылды. Аталған ресурс жетім балаларды қазақстандық отбасыларға орналастырудың пәрменді тетіктерінің бірі болып табылады.</w:t>
      </w:r>
      <w:r>
        <w:br/>
      </w:r>
      <w:r>
        <w:rPr>
          <w:rFonts w:ascii="Times New Roman"/>
          <w:b w:val="false"/>
          <w:i w:val="false"/>
          <w:color w:val="000000"/>
          <w:sz w:val="28"/>
        </w:rPr>
        <w:t>
      Қабылданған шаралар интернаттық мекемелердегі жетім балалар мен ата-анасының қамқорлығынсыз қалған балалар санының азаюына ықпал етеді.</w:t>
      </w:r>
      <w:r>
        <w:br/>
      </w:r>
      <w:r>
        <w:rPr>
          <w:rFonts w:ascii="Times New Roman"/>
          <w:b w:val="false"/>
          <w:i w:val="false"/>
          <w:color w:val="000000"/>
          <w:sz w:val="28"/>
        </w:rPr>
        <w:t xml:space="preserve">
      Негiзгi проблемаларды талдау </w:t>
      </w:r>
      <w:r>
        <w:br/>
      </w:r>
      <w:r>
        <w:rPr>
          <w:rFonts w:ascii="Times New Roman"/>
          <w:b w:val="false"/>
          <w:i w:val="false"/>
          <w:color w:val="000000"/>
          <w:sz w:val="28"/>
        </w:rPr>
        <w:t>
      ҚР ІІМ деректері бойынша республикада құқық қорғау органдарының есебінде 12 мыңнан астам тұрмысы қолайсыз отбасы тіркелген, онда 20 мыңнан астам бала тәрбиеленуде. Жыл сайын балалар үйлеріне 1,5 мыңнан 2 мыңға дейін балалар келіп түсуде.</w:t>
      </w:r>
      <w:r>
        <w:br/>
      </w:r>
      <w:r>
        <w:rPr>
          <w:rFonts w:ascii="Times New Roman"/>
          <w:b w:val="false"/>
          <w:i w:val="false"/>
          <w:color w:val="000000"/>
          <w:sz w:val="28"/>
        </w:rPr>
        <w:t>
      Отбасы қолайсыздығының және әлеуметтік жетімдіктің негізгі себептері: материалдық және тұрғын үй жағынан қиындықтар, бейәлеуметтік өмір салтын (алкоголизм, нашақорлық) ұстанатын отбасылардың болуы, некесіз бала туудың өсуі, ана және әке атануға дайын болмауы, отбасы және отбасылық тәрбие құндылықтарының әлсіз насихатталуы, бала тәрбиелеуде ата-аналар жауапкершілігінің төмендеуі, қарқынды көші-қон процестері.</w:t>
      </w:r>
      <w:r>
        <w:br/>
      </w:r>
      <w:r>
        <w:rPr>
          <w:rFonts w:ascii="Times New Roman"/>
          <w:b w:val="false"/>
          <w:i w:val="false"/>
          <w:color w:val="000000"/>
          <w:sz w:val="28"/>
        </w:rPr>
        <w:t>
      Негiзгi сыртқы және iшкi факторларды бағалау</w:t>
      </w:r>
      <w:r>
        <w:br/>
      </w:r>
      <w:r>
        <w:rPr>
          <w:rFonts w:ascii="Times New Roman"/>
          <w:b w:val="false"/>
          <w:i w:val="false"/>
          <w:color w:val="000000"/>
          <w:sz w:val="28"/>
        </w:rPr>
        <w:t>
</w:t>
      </w:r>
      <w:r>
        <w:rPr>
          <w:rFonts w:ascii="Times New Roman"/>
          <w:b w:val="false"/>
          <w:i w:val="false"/>
          <w:color w:val="000000"/>
          <w:sz w:val="28"/>
        </w:rPr>
        <w:t>
      1. Сыртқы факторлар:</w:t>
      </w:r>
      <w:r>
        <w:br/>
      </w:r>
      <w:r>
        <w:rPr>
          <w:rFonts w:ascii="Times New Roman"/>
          <w:b w:val="false"/>
          <w:i w:val="false"/>
          <w:color w:val="000000"/>
          <w:sz w:val="28"/>
        </w:rPr>
        <w:t>
</w:t>
      </w:r>
      <w:r>
        <w:rPr>
          <w:rFonts w:ascii="Times New Roman"/>
          <w:b w:val="false"/>
          <w:i w:val="false"/>
          <w:color w:val="000000"/>
          <w:sz w:val="28"/>
        </w:rPr>
        <w:t>
      1) отбасы қолайсыздықтарын ерте кезеңде анықтау бойынша жергілікті атқарушы органдар жұмыстарының жеткіліксіздігі;</w:t>
      </w:r>
      <w:r>
        <w:br/>
      </w:r>
      <w:r>
        <w:rPr>
          <w:rFonts w:ascii="Times New Roman"/>
          <w:b w:val="false"/>
          <w:i w:val="false"/>
          <w:color w:val="000000"/>
          <w:sz w:val="28"/>
        </w:rPr>
        <w:t>
</w:t>
      </w:r>
      <w:r>
        <w:rPr>
          <w:rFonts w:ascii="Times New Roman"/>
          <w:b w:val="false"/>
          <w:i w:val="false"/>
          <w:color w:val="000000"/>
          <w:sz w:val="28"/>
        </w:rPr>
        <w:t>
      2) өмірде қиын жағдайға душар болған балалар үшін білім беру саласында арнаулы әлеуметтік қызметтер көрсету жөніндегі стандарттардың жоқтығы;</w:t>
      </w:r>
      <w:r>
        <w:br/>
      </w:r>
      <w:r>
        <w:rPr>
          <w:rFonts w:ascii="Times New Roman"/>
          <w:b w:val="false"/>
          <w:i w:val="false"/>
          <w:color w:val="000000"/>
          <w:sz w:val="28"/>
        </w:rPr>
        <w:t>
</w:t>
      </w:r>
      <w:r>
        <w:rPr>
          <w:rFonts w:ascii="Times New Roman"/>
          <w:b w:val="false"/>
          <w:i w:val="false"/>
          <w:color w:val="000000"/>
          <w:sz w:val="28"/>
        </w:rPr>
        <w:t>
      3) қазақстандық азаматтардың жетім баланы немесе ата-анасының қамқорлығынсыз қалған баланы өз отбасыларына қабылдауға психологиялық дайындығының жетіспеушілігі, олардың құқықтық сауаттылығының төмендігі;</w:t>
      </w:r>
      <w:r>
        <w:br/>
      </w:r>
      <w:r>
        <w:rPr>
          <w:rFonts w:ascii="Times New Roman"/>
          <w:b w:val="false"/>
          <w:i w:val="false"/>
          <w:color w:val="000000"/>
          <w:sz w:val="28"/>
        </w:rPr>
        <w:t>
</w:t>
      </w:r>
      <w:r>
        <w:rPr>
          <w:rFonts w:ascii="Times New Roman"/>
          <w:b w:val="false"/>
          <w:i w:val="false"/>
          <w:color w:val="000000"/>
          <w:sz w:val="28"/>
        </w:rPr>
        <w:t>
      4) қорғаншылыққа, қамқоршылыққа, асырап алуға берілген балаларды қайтару фактілерінің өсу үрдісінің дамуы (2011 ж. – 108 факт, 2013 ж. – 132);</w:t>
      </w:r>
      <w:r>
        <w:br/>
      </w:r>
      <w:r>
        <w:rPr>
          <w:rFonts w:ascii="Times New Roman"/>
          <w:b w:val="false"/>
          <w:i w:val="false"/>
          <w:color w:val="000000"/>
          <w:sz w:val="28"/>
        </w:rPr>
        <w:t>
</w:t>
      </w:r>
      <w:r>
        <w:rPr>
          <w:rFonts w:ascii="Times New Roman"/>
          <w:b w:val="false"/>
          <w:i w:val="false"/>
          <w:color w:val="000000"/>
          <w:sz w:val="28"/>
        </w:rPr>
        <w:t>
      5) қазақстандық отбасыларға жетім балаларды орналастыру мәселелері бойынша оң қоғамдық пікірді, қалың жұртшылық алдында балалар үйлері тәрбиеленушілерінің оң имиджін қалыптастыруға бағытталған әлеуметтік жарнамаларды әлсіз ілгерілету және насихаттау.</w:t>
      </w:r>
      <w:r>
        <w:br/>
      </w:r>
      <w:r>
        <w:rPr>
          <w:rFonts w:ascii="Times New Roman"/>
          <w:b w:val="false"/>
          <w:i w:val="false"/>
          <w:color w:val="000000"/>
          <w:sz w:val="28"/>
        </w:rPr>
        <w:t>
</w:t>
      </w:r>
      <w:r>
        <w:rPr>
          <w:rFonts w:ascii="Times New Roman"/>
          <w:b w:val="false"/>
          <w:i w:val="false"/>
          <w:color w:val="000000"/>
          <w:sz w:val="28"/>
        </w:rPr>
        <w:t>
      2. Ішкi факторлар:</w:t>
      </w:r>
      <w:r>
        <w:br/>
      </w:r>
      <w:r>
        <w:rPr>
          <w:rFonts w:ascii="Times New Roman"/>
          <w:b w:val="false"/>
          <w:i w:val="false"/>
          <w:color w:val="000000"/>
          <w:sz w:val="28"/>
        </w:rPr>
        <w:t>
</w:t>
      </w:r>
      <w:r>
        <w:rPr>
          <w:rFonts w:ascii="Times New Roman"/>
          <w:b w:val="false"/>
          <w:i w:val="false"/>
          <w:color w:val="000000"/>
          <w:sz w:val="28"/>
        </w:rPr>
        <w:t>
      1) қабылдаушы ата-аналарға заң, психологиялық, консультативтік және басқа да көмек көрсету үшін қорғаншылық және қамқоршылық жөніндегі функцияларды жүзеге асыратын органдарда маман кадрлардың жетіспеушілігі және кадрлар тұрақсыздығының жоғары болуы (2012 ж. – 349 бірлік, 2013 ж. – 307 бірлік). Маман кадрларға қажеттілік 700-ден астам адамды құрайды;</w:t>
      </w:r>
      <w:r>
        <w:br/>
      </w:r>
      <w:r>
        <w:rPr>
          <w:rFonts w:ascii="Times New Roman"/>
          <w:b w:val="false"/>
          <w:i w:val="false"/>
          <w:color w:val="000000"/>
          <w:sz w:val="28"/>
        </w:rPr>
        <w:t>
</w:t>
      </w:r>
      <w:r>
        <w:rPr>
          <w:rFonts w:ascii="Times New Roman"/>
          <w:b w:val="false"/>
          <w:i w:val="false"/>
          <w:color w:val="000000"/>
          <w:sz w:val="28"/>
        </w:rPr>
        <w:t>
      2) өмірде қиын жағдайға душар болған балалы отбасыларға көмек көрсету бойынша түрлі көрсетілетін қызметтер, орталықтар желісінің жетіспеушілігі;</w:t>
      </w:r>
      <w:r>
        <w:br/>
      </w:r>
      <w:r>
        <w:rPr>
          <w:rFonts w:ascii="Times New Roman"/>
          <w:b w:val="false"/>
          <w:i w:val="false"/>
          <w:color w:val="000000"/>
          <w:sz w:val="28"/>
        </w:rPr>
        <w:t>
</w:t>
      </w:r>
      <w:r>
        <w:rPr>
          <w:rFonts w:ascii="Times New Roman"/>
          <w:b w:val="false"/>
          <w:i w:val="false"/>
          <w:color w:val="000000"/>
          <w:sz w:val="28"/>
        </w:rPr>
        <w:t>
      3) қабылдаушы ата-аналар мектебі мен отбасыларды қолдау қызметінің жұмысын әдіснамалық қамтамасыз етудің жеткіліксіздігі. Әлеуетті қабылдаушы ата-аналардың жетім баланы қабылдауға және тәрбиелеуге дайындығын бағалау өлшемдерінің жоқтығы.</w:t>
      </w:r>
    </w:p>
    <w:bookmarkEnd w:id="12"/>
    <w:bookmarkStart w:name="z128" w:id="13"/>
    <w:p>
      <w:pPr>
        <w:spacing w:after="0"/>
        <w:ind w:left="0"/>
        <w:jc w:val="both"/>
      </w:pPr>
      <w:r>
        <w:rPr>
          <w:rFonts w:ascii="Times New Roman"/>
          <w:b w:val="false"/>
          <w:i w:val="false"/>
          <w:color w:val="000000"/>
          <w:sz w:val="28"/>
        </w:rPr>
        <w:t>      
</w:t>
      </w:r>
      <w:r>
        <w:rPr>
          <w:rFonts w:ascii="Times New Roman"/>
          <w:b/>
          <w:i w:val="false"/>
          <w:color w:val="000000"/>
          <w:sz w:val="28"/>
        </w:rPr>
        <w:t xml:space="preserve"> 2. Жастардың әлеуметтік құқықтары мен мемлекеттік кепілдіктерін іске асыру</w:t>
      </w:r>
      <w:r>
        <w:br/>
      </w:r>
      <w:r>
        <w:rPr>
          <w:rFonts w:ascii="Times New Roman"/>
          <w:b w:val="false"/>
          <w:i w:val="false"/>
          <w:color w:val="000000"/>
          <w:sz w:val="28"/>
        </w:rPr>
        <w:t>
      Реттелетін саланың немесе қызмет аясының негізгі даму өлшемдері</w:t>
      </w:r>
      <w:r>
        <w:br/>
      </w:r>
      <w:r>
        <w:rPr>
          <w:rFonts w:ascii="Times New Roman"/>
          <w:b w:val="false"/>
          <w:i w:val="false"/>
          <w:color w:val="000000"/>
          <w:sz w:val="28"/>
        </w:rPr>
        <w:t>
      Мемлекеттің басты міндеттерінің бірі жастардың өзі-өзін дамытуына жағдай жасау мен бәсекелестілігін қалыптастыру болып табылады.</w:t>
      </w:r>
      <w:r>
        <w:br/>
      </w:r>
      <w:r>
        <w:rPr>
          <w:rFonts w:ascii="Times New Roman"/>
          <w:b w:val="false"/>
          <w:i w:val="false"/>
          <w:color w:val="000000"/>
          <w:sz w:val="28"/>
        </w:rPr>
        <w:t>
      Қазақстан Республикасы Статистика агенттігінің деректері бойынша 2013 жылдың басында республика жастарының саны (14-29 жас) 4 376,2 мыңды немесе жалпы халық санының 25,8 %-ын құрады.</w:t>
      </w:r>
      <w:r>
        <w:br/>
      </w:r>
      <w:r>
        <w:rPr>
          <w:rFonts w:ascii="Times New Roman"/>
          <w:b w:val="false"/>
          <w:i w:val="false"/>
          <w:color w:val="000000"/>
          <w:sz w:val="28"/>
        </w:rPr>
        <w:t>
      Өңірлік салыстыруда жастар санының басым бөлігі бұрынғыша Оңтүстік Қазақстан, Алматы, Қарағанды, Шығыс Қазақстан облыстары мен Алматы қаласына келеді. Жастардың аз бөлігі Солтүстік Қазақстан, Атырау, Маңғыстау, Батыс Қазақстан облыстарына келеді.</w:t>
      </w:r>
      <w:r>
        <w:br/>
      </w:r>
      <w:r>
        <w:rPr>
          <w:rFonts w:ascii="Times New Roman"/>
          <w:b w:val="false"/>
          <w:i w:val="false"/>
          <w:color w:val="000000"/>
          <w:sz w:val="28"/>
        </w:rPr>
        <w:t>
      Қазақстан Республикасы Статистика агенттігінің деректері бойынша еліміздің жастарының 55,3 %-ын қала жастары, ал 44,7 %-ын ауыл жастары құрайды.</w:t>
      </w:r>
      <w:r>
        <w:br/>
      </w:r>
      <w:r>
        <w:rPr>
          <w:rFonts w:ascii="Times New Roman"/>
          <w:b w:val="false"/>
          <w:i w:val="false"/>
          <w:color w:val="000000"/>
          <w:sz w:val="28"/>
        </w:rPr>
        <w:t>
      Салыстырмалы талдау соңғы үш жылда ауыл жастары санының азайғанын көрсетеді. Егер 2011 жылдың басында ауылдық жерде тұратын жастардың саны 2 118,5 мың адамды құраса, 2013 жылы жастардың саны 2 082,4 мың адамды құраған, ол 2011 жылмен салыстырғанда 2 %-ға төмендегенін көрсетеді.</w:t>
      </w:r>
      <w:r>
        <w:br/>
      </w:r>
      <w:r>
        <w:rPr>
          <w:rFonts w:ascii="Times New Roman"/>
          <w:b w:val="false"/>
          <w:i w:val="false"/>
          <w:color w:val="000000"/>
          <w:sz w:val="28"/>
        </w:rPr>
        <w:t xml:space="preserve">
      Ауыл жастары санының азаюы жастардың білім алу мен жұмыс істеу мақсатында қалаға кетуімен байланысты. </w:t>
      </w:r>
      <w:r>
        <w:br/>
      </w:r>
      <w:r>
        <w:rPr>
          <w:rFonts w:ascii="Times New Roman"/>
          <w:b w:val="false"/>
          <w:i w:val="false"/>
          <w:color w:val="000000"/>
          <w:sz w:val="28"/>
        </w:rPr>
        <w:t xml:space="preserve">
      Оған мынадай өңірлердің әлеуметтік-демографиялық жағдайлары ықпал етеді: тұрғындардың жоғары тығыздығы мен шекара жақындығы. Осының салдарынан көршілес елдерден сыртқы көші-қонның өсуі және ауыл жастары ішкі көші-қонының әлеуетті артуы пайда болады. </w:t>
      </w:r>
      <w:r>
        <w:br/>
      </w:r>
      <w:r>
        <w:rPr>
          <w:rFonts w:ascii="Times New Roman"/>
          <w:b w:val="false"/>
          <w:i w:val="false"/>
          <w:color w:val="000000"/>
          <w:sz w:val="28"/>
        </w:rPr>
        <w:t>
      Соңғы онжылдықта елімізде жастар ұйымдарының саны 7 есеге артты. Жастардың шоғырлану процесі «Нұр Отан» партиясының «Жас Отан» Жастар қанаты, «Жас Ұлан» біртұтас балалар-жасөспірімдер ұйымдары» республикалық қоғамдық бірлестігі сияқты бұқаралық ұйымдарда жалғасуда.</w:t>
      </w:r>
      <w:r>
        <w:br/>
      </w:r>
      <w:r>
        <w:rPr>
          <w:rFonts w:ascii="Times New Roman"/>
          <w:b w:val="false"/>
          <w:i w:val="false"/>
          <w:color w:val="000000"/>
          <w:sz w:val="28"/>
        </w:rPr>
        <w:t>
      Бірқатар жастар бағдарламалары мен бастамалары іске асырылуда: «Жастар практикасы», «Жасыл ел», «Дипломмен ауылға!», «Жастар кадрлық резерві», «Сәтті қадам», «Жастар – Отанға!», «Жайдарман», олар кең позитивті қоғамдық резонанс тудыруда.</w:t>
      </w:r>
      <w:r>
        <w:br/>
      </w:r>
      <w:r>
        <w:rPr>
          <w:rFonts w:ascii="Times New Roman"/>
          <w:b w:val="false"/>
          <w:i w:val="false"/>
          <w:color w:val="000000"/>
          <w:sz w:val="28"/>
        </w:rPr>
        <w:t xml:space="preserve">
      Сонымен қатар талантты және дарынды жастарды қолдауда үлкен жұмыс атқарылуда. </w:t>
      </w:r>
      <w:r>
        <w:br/>
      </w:r>
      <w:r>
        <w:rPr>
          <w:rFonts w:ascii="Times New Roman"/>
          <w:b w:val="false"/>
          <w:i w:val="false"/>
          <w:color w:val="000000"/>
          <w:sz w:val="28"/>
        </w:rPr>
        <w:t>
      Дүниежүзілік Универсиаданың өткізілуіне қатысуға жастарды кеңінен тарту мақсатында Алматы қаласында жастардың қатысуымен спорттық және мәдени-бұқаралық іс-шаралар ұйымдастырылуда. Универсиада әлемдегі ең ауқымды халықаралық бұқаралық-спорттық және мәдени оқиғалардың бірі болып саналады.</w:t>
      </w:r>
      <w:r>
        <w:br/>
      </w:r>
      <w:r>
        <w:rPr>
          <w:rFonts w:ascii="Times New Roman"/>
          <w:b w:val="false"/>
          <w:i w:val="false"/>
          <w:color w:val="000000"/>
          <w:sz w:val="28"/>
        </w:rPr>
        <w:t>
      2005 жылдан бері жыл сайын Ұлттық жастар Дельфи ойындары өткізілуде.</w:t>
      </w:r>
      <w:r>
        <w:br/>
      </w:r>
      <w:r>
        <w:rPr>
          <w:rFonts w:ascii="Times New Roman"/>
          <w:b w:val="false"/>
          <w:i w:val="false"/>
          <w:color w:val="000000"/>
          <w:sz w:val="28"/>
        </w:rPr>
        <w:t>
      Дельфи ойындары мәдени мұра сақталуының құралы ретінде болуын, жас таланттарды анықтау мен қолдауды, өсіп келе жатқан ұрпақтың эстетикалық тәрбиесін, тұлғаның рухани қалыптасуында көмектесуді, мәдениаралық диалог пен мәдениеттердің көптүрлілігін дамытуға ықпал етуді көрсетеді.</w:t>
      </w:r>
      <w:r>
        <w:br/>
      </w:r>
      <w:r>
        <w:rPr>
          <w:rFonts w:ascii="Times New Roman"/>
          <w:b w:val="false"/>
          <w:i w:val="false"/>
          <w:color w:val="000000"/>
          <w:sz w:val="28"/>
        </w:rPr>
        <w:t>
      Ұлттық жастардың Дельфи ойындарының жеңімпаздарынан құралған Қазақстанның құрама командасы Дельфи ойындарына қатысады.</w:t>
      </w:r>
      <w:r>
        <w:br/>
      </w:r>
      <w:r>
        <w:rPr>
          <w:rFonts w:ascii="Times New Roman"/>
          <w:b w:val="false"/>
          <w:i w:val="false"/>
          <w:color w:val="000000"/>
          <w:sz w:val="28"/>
        </w:rPr>
        <w:t>
      Министрліктің және Қазақстан Республикасы Ұлттық Дельфи комитетінің қолдауымен Тәуелсіз мемлекеттер достастығы мемлекеттерінің қатысуымен Халықаралық ашық Дельфи ойындары өткізілді. Ойындарға 20 елден 800-ден астам қатысушы қатысты.</w:t>
      </w:r>
      <w:r>
        <w:br/>
      </w:r>
      <w:r>
        <w:rPr>
          <w:rFonts w:ascii="Times New Roman"/>
          <w:b w:val="false"/>
          <w:i w:val="false"/>
          <w:color w:val="000000"/>
          <w:sz w:val="28"/>
        </w:rPr>
        <w:t>
      Еңбекпен және жұмыспен қамту саласындағы Мемлекеттік жастар саясаты жастарды жұмыспен қамту бағдарламасы, қоғамдық жұмыстарды дамыту мен жастарды кәсіптік даярлау мен біліктілікті арттыру курстарында оқыту арқылы іске асырылады.</w:t>
      </w:r>
      <w:r>
        <w:br/>
      </w:r>
      <w:r>
        <w:rPr>
          <w:rFonts w:ascii="Times New Roman"/>
          <w:b w:val="false"/>
          <w:i w:val="false"/>
          <w:color w:val="000000"/>
          <w:sz w:val="28"/>
        </w:rPr>
        <w:t>
      Қазақстан Республикасы Статистика агенттігінің деректері бойынша жастар арасындағы жұмыссыздық деңгейі 2013 жылғы 3-тоқсанның қорытындысы бойынша 5,4 %-ды, ұзақ мерзімді жұмыссыздық деңгейі 3,0 %-ды құрады.</w:t>
      </w:r>
      <w:r>
        <w:br/>
      </w:r>
      <w:r>
        <w:rPr>
          <w:rFonts w:ascii="Times New Roman"/>
          <w:b w:val="false"/>
          <w:i w:val="false"/>
          <w:color w:val="000000"/>
          <w:sz w:val="28"/>
        </w:rPr>
        <w:t>
      Жастар арасындағы жұмыссыздық деңгейі бойынша деректер жұмыссыздықтың ең жоғарғы көрсеткіші Алматы қаласында (8,4 %), Маңғыстау (8,0 %), Солтүстік Қазақстан (7,8 %), Жамбыл (7,3 %) және Алматы облыстарында (7,0 %) екенін растады.</w:t>
      </w:r>
      <w:r>
        <w:br/>
      </w:r>
      <w:r>
        <w:rPr>
          <w:rFonts w:ascii="Times New Roman"/>
          <w:b w:val="false"/>
          <w:i w:val="false"/>
          <w:color w:val="000000"/>
          <w:sz w:val="28"/>
        </w:rPr>
        <w:t xml:space="preserve">
      Көрсеткіші 4 %-дан аспайтын жастар арасындағы жұмыссыздықтың төмен деңгейі Ақтөбе, Атырау, Оңтүстік Қазақстан және Қостанай облыстарында байқалады. </w:t>
      </w:r>
      <w:r>
        <w:br/>
      </w:r>
      <w:r>
        <w:rPr>
          <w:rFonts w:ascii="Times New Roman"/>
          <w:b w:val="false"/>
          <w:i w:val="false"/>
          <w:color w:val="000000"/>
          <w:sz w:val="28"/>
        </w:rPr>
        <w:t>
      2013 жылғы үшінші тоқсанның қорытындылары бойынша 2012 жылғы 4-тоқсанмен салыстырғанда Алматы және Маңғыстау облыстарында жастар арасындағы жұмыссыздық деңгейі 3,4 %-ға, Алматы қаласында 2 %-ға өсті.</w:t>
      </w:r>
      <w:r>
        <w:br/>
      </w:r>
      <w:r>
        <w:rPr>
          <w:rFonts w:ascii="Times New Roman"/>
          <w:b w:val="false"/>
          <w:i w:val="false"/>
          <w:color w:val="000000"/>
          <w:sz w:val="28"/>
        </w:rPr>
        <w:t>
      Министрлікпен 2013 жылы 040 «Жастар саясаты мен азаматтарды патриоттық тәрбиелеу бойынша іс-шаралар өткізу» республикалық бюджеттік бағдарламасының шеңберінде мемлекеттік жастар саясатын іске асыруға 815,6 млн. теңге, мемлекеттік әлеуметтік тапсырысқа 477,3 млн. теңге бөлінді. 40 әлеуметтік маңызы бар жоба іске асырылды.</w:t>
      </w:r>
      <w:r>
        <w:br/>
      </w:r>
      <w:r>
        <w:rPr>
          <w:rFonts w:ascii="Times New Roman"/>
          <w:b w:val="false"/>
          <w:i w:val="false"/>
          <w:color w:val="000000"/>
          <w:sz w:val="28"/>
        </w:rPr>
        <w:t>
      Облыстарда, сондай-ақ олардың аудандары мен Астана, Алматы қалаларында мемлекеттік жастар саясатын қаржыландырудың жалпы көлемі 2,8 млрд. теңгені құрады.</w:t>
      </w:r>
      <w:r>
        <w:br/>
      </w:r>
      <w:r>
        <w:rPr>
          <w:rFonts w:ascii="Times New Roman"/>
          <w:b w:val="false"/>
          <w:i w:val="false"/>
          <w:color w:val="000000"/>
          <w:sz w:val="28"/>
        </w:rPr>
        <w:t>
      Өңірлік деңгейде мемлекеттік әлеуметтік тапсырысты жүзеге асыруға 1 млрд. 171,9 млн. теңге көзделген.</w:t>
      </w:r>
      <w:r>
        <w:br/>
      </w:r>
      <w:r>
        <w:rPr>
          <w:rFonts w:ascii="Times New Roman"/>
          <w:b w:val="false"/>
          <w:i w:val="false"/>
          <w:color w:val="000000"/>
          <w:sz w:val="28"/>
        </w:rPr>
        <w:t>
      Мемлекет пен жастар арасындағы ынтымақтастық әдістері диалогтық алаңдар арқылы жетілдіріліп келеді: Қазақстан Республикасының Президенті жанындағы жастар саясаты кеңесі, Министрліктің жанындағы республикалық жастар ұйымдары бірлестігінің қызметтерін дамыту жөніндегі үйлестіру кеңесі, әр деңгейдегі әкімдіктер жанындағы консультативтік-кеңесші органдар.</w:t>
      </w:r>
      <w:r>
        <w:br/>
      </w:r>
      <w:r>
        <w:rPr>
          <w:rFonts w:ascii="Times New Roman"/>
          <w:b w:val="false"/>
          <w:i w:val="false"/>
          <w:color w:val="000000"/>
          <w:sz w:val="28"/>
        </w:rPr>
        <w:t>
      Жастармен атаулы жұмыс тетіктерін құру және оларды тұрғылықты жері, оқу және жұмыс орны бойынша жер-жерде қамту мақсатында өңірлерде әртүрлі ұйымдастыру-құқықтық нысандағы жастар ресурстық орталығын құру жөніндегі жұмыстар жалағастырылуда. Олардың жұмыс істеуіне қаражат жергілікті бюджетте көзделген.</w:t>
      </w:r>
      <w:r>
        <w:br/>
      </w:r>
      <w:r>
        <w:rPr>
          <w:rFonts w:ascii="Times New Roman"/>
          <w:b w:val="false"/>
          <w:i w:val="false"/>
          <w:color w:val="000000"/>
          <w:sz w:val="28"/>
        </w:rPr>
        <w:t>
      Жастардың ахуалын жан-жақты зерттеу, сондай-ақ әлеуметтік-мәдени процестерді объективті пайымдау үшін алғаш рет «Жастар» ғылыми-зерттеу орталығы құрылды. Орталық жастар арасында әртүрлі зерттеулер жүргізеді, мемлекеттік жастар саясаты саласындағы ғылыми-зерттеу жобалары мен бағдарламаларды әзірлеуге қатысады.</w:t>
      </w:r>
      <w:r>
        <w:br/>
      </w:r>
      <w:r>
        <w:rPr>
          <w:rFonts w:ascii="Times New Roman"/>
          <w:b w:val="false"/>
          <w:i w:val="false"/>
          <w:color w:val="000000"/>
          <w:sz w:val="28"/>
        </w:rPr>
        <w:t>
      Алғаш рет «Қазақстан жастары – 2013» атты Ұлттық баяндама дайындалды. Ұлттық баяндама жастардың тіршілік ету жағдайлары мен факторлары туралы ақпаратты жүйелендіретін, жастар жағдайы өзгерісінің үрдістерін, жастар проблемасын шешу бойынша мемлекеттік органдар қызметінің басым бағыттарын айқындайтын, сондай-ақ жастардың құқықтарын қамтамасыз ету жөніндегі қажетті шараларды әзірлеу, оларды қорғау мен дамыту үшін ресми қорытынды құжат болып табылады.</w:t>
      </w:r>
      <w:r>
        <w:br/>
      </w:r>
      <w:r>
        <w:rPr>
          <w:rFonts w:ascii="Times New Roman"/>
          <w:b w:val="false"/>
          <w:i w:val="false"/>
          <w:color w:val="000000"/>
          <w:sz w:val="28"/>
        </w:rPr>
        <w:t>
      Халықаралық жастар ынтымақтастығы мынадай төрт бағыт бойынша жүзеге асырылады:</w:t>
      </w:r>
      <w:r>
        <w:br/>
      </w:r>
      <w:r>
        <w:rPr>
          <w:rFonts w:ascii="Times New Roman"/>
          <w:b w:val="false"/>
          <w:i w:val="false"/>
          <w:color w:val="000000"/>
          <w:sz w:val="28"/>
        </w:rPr>
        <w:t>
</w:t>
      </w:r>
      <w:r>
        <w:rPr>
          <w:rFonts w:ascii="Times New Roman"/>
          <w:b w:val="false"/>
          <w:i w:val="false"/>
          <w:color w:val="000000"/>
          <w:sz w:val="28"/>
        </w:rPr>
        <w:t>
      1) ТМД-ға мүше мемлекеттер шеңберіндегі ынтымақтастық;</w:t>
      </w:r>
      <w:r>
        <w:br/>
      </w:r>
      <w:r>
        <w:rPr>
          <w:rFonts w:ascii="Times New Roman"/>
          <w:b w:val="false"/>
          <w:i w:val="false"/>
          <w:color w:val="000000"/>
          <w:sz w:val="28"/>
        </w:rPr>
        <w:t>
</w:t>
      </w:r>
      <w:r>
        <w:rPr>
          <w:rFonts w:ascii="Times New Roman"/>
          <w:b w:val="false"/>
          <w:i w:val="false"/>
          <w:color w:val="000000"/>
          <w:sz w:val="28"/>
        </w:rPr>
        <w:t>
      2) Еуропа Кеңесінің шеңберіндегі жастар саясаты;</w:t>
      </w:r>
      <w:r>
        <w:br/>
      </w:r>
      <w:r>
        <w:rPr>
          <w:rFonts w:ascii="Times New Roman"/>
          <w:b w:val="false"/>
          <w:i w:val="false"/>
          <w:color w:val="000000"/>
          <w:sz w:val="28"/>
        </w:rPr>
        <w:t>
</w:t>
      </w:r>
      <w:r>
        <w:rPr>
          <w:rFonts w:ascii="Times New Roman"/>
          <w:b w:val="false"/>
          <w:i w:val="false"/>
          <w:color w:val="000000"/>
          <w:sz w:val="28"/>
        </w:rPr>
        <w:t>
      3) шет елдермен қол қойылған және жоспарланып отырған екі жақты келісімдер негізінде;</w:t>
      </w:r>
      <w:r>
        <w:br/>
      </w:r>
      <w:r>
        <w:rPr>
          <w:rFonts w:ascii="Times New Roman"/>
          <w:b w:val="false"/>
          <w:i w:val="false"/>
          <w:color w:val="000000"/>
          <w:sz w:val="28"/>
        </w:rPr>
        <w:t>
      4) халықаралық ұйымдармен бірлескен жобалар мен іс-шаралар арқылы.</w:t>
      </w:r>
      <w:r>
        <w:br/>
      </w:r>
      <w:r>
        <w:rPr>
          <w:rFonts w:ascii="Times New Roman"/>
          <w:b w:val="false"/>
          <w:i w:val="false"/>
          <w:color w:val="000000"/>
          <w:sz w:val="28"/>
        </w:rPr>
        <w:t>
      Мемлекеттік жастар саясатының таяудағы үш жылғы дамуының негізгі бағыттары мемлекеттік жастар саясаты мен патриоттық тәрбиені іске асырудағы мемлекеттік органдардың ведомствоаралық өзара іс-қимылын күшейтуді, жастарды ақпараттық және ұйымдастырушылық жұмыспен кеңінен қамтуды қамтамасыз ету болып табылады.</w:t>
      </w:r>
      <w:r>
        <w:br/>
      </w:r>
      <w:r>
        <w:rPr>
          <w:rFonts w:ascii="Times New Roman"/>
          <w:b w:val="false"/>
          <w:i w:val="false"/>
          <w:color w:val="000000"/>
          <w:sz w:val="28"/>
        </w:rPr>
        <w:t>
      Негізгі проблемаларды талдау</w:t>
      </w:r>
      <w:r>
        <w:br/>
      </w:r>
      <w:r>
        <w:rPr>
          <w:rFonts w:ascii="Times New Roman"/>
          <w:b w:val="false"/>
          <w:i w:val="false"/>
          <w:color w:val="000000"/>
          <w:sz w:val="28"/>
        </w:rPr>
        <w:t>
      Жұмысшы, ауыл, маргиналды және өмірде қиын жағдайға душар болған жастар санатын мемлекеттік жастар саясаты саласындағы іс-шаралармен толық қамтымау.</w:t>
      </w:r>
      <w:r>
        <w:br/>
      </w:r>
      <w:r>
        <w:rPr>
          <w:rFonts w:ascii="Times New Roman"/>
          <w:b w:val="false"/>
          <w:i w:val="false"/>
          <w:color w:val="000000"/>
          <w:sz w:val="28"/>
        </w:rPr>
        <w:t>
      Жастардың экономикалық және әлеуметтік әлеуетін іске асыру үшін жобалық тәсіл тетігінің жоқтығы.</w:t>
      </w:r>
      <w:r>
        <w:br/>
      </w:r>
      <w:r>
        <w:rPr>
          <w:rFonts w:ascii="Times New Roman"/>
          <w:b w:val="false"/>
          <w:i w:val="false"/>
          <w:color w:val="000000"/>
          <w:sz w:val="28"/>
        </w:rPr>
        <w:t>
      Мемлекеттік жастар саясаты саласындағы заңнаманың жетілдірілмеуі. Жастарға спортпен айналысуға, демалыс мекемелеріне қол жеткізу, тұрғын үй алу, шағын бизнесті кредиттеу үшін және т.б. жеңілдікті шарттар заңнамалық деңгейде қамтамасыз етілмеген.</w:t>
      </w:r>
      <w:r>
        <w:br/>
      </w:r>
      <w:r>
        <w:rPr>
          <w:rFonts w:ascii="Times New Roman"/>
          <w:b w:val="false"/>
          <w:i w:val="false"/>
          <w:color w:val="000000"/>
          <w:sz w:val="28"/>
        </w:rPr>
        <w:t>
      Жастар ұйымдары іске асырып отырған әлеуметтік маңызы бар жобалардың сапасын талдау жүйесінің әлсіздігі.</w:t>
      </w:r>
      <w:r>
        <w:br/>
      </w:r>
      <w:r>
        <w:rPr>
          <w:rFonts w:ascii="Times New Roman"/>
          <w:b w:val="false"/>
          <w:i w:val="false"/>
          <w:color w:val="000000"/>
          <w:sz w:val="28"/>
        </w:rPr>
        <w:t>
      Мемлекеттік жастар саясатын іске асыруды бағалаудың тиімді жүйесінің жоқтығы.</w:t>
      </w:r>
      <w:r>
        <w:br/>
      </w:r>
      <w:r>
        <w:rPr>
          <w:rFonts w:ascii="Times New Roman"/>
          <w:b w:val="false"/>
          <w:i w:val="false"/>
          <w:color w:val="000000"/>
          <w:sz w:val="28"/>
        </w:rPr>
        <w:t xml:space="preserve">
      Мемлекеттік жастар саясатын іске асыру бойынша әлсіз ведомствоаралық іс-қимыл. </w:t>
      </w:r>
      <w:r>
        <w:br/>
      </w:r>
      <w:r>
        <w:rPr>
          <w:rFonts w:ascii="Times New Roman"/>
          <w:b w:val="false"/>
          <w:i w:val="false"/>
          <w:color w:val="000000"/>
          <w:sz w:val="28"/>
        </w:rPr>
        <w:t>
      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1. Сыртқы факторлар:</w:t>
      </w:r>
      <w:r>
        <w:br/>
      </w:r>
      <w:r>
        <w:rPr>
          <w:rFonts w:ascii="Times New Roman"/>
          <w:b w:val="false"/>
          <w:i w:val="false"/>
          <w:color w:val="000000"/>
          <w:sz w:val="28"/>
        </w:rPr>
        <w:t>
</w:t>
      </w:r>
      <w:r>
        <w:rPr>
          <w:rFonts w:ascii="Times New Roman"/>
          <w:b w:val="false"/>
          <w:i w:val="false"/>
          <w:color w:val="000000"/>
          <w:sz w:val="28"/>
        </w:rPr>
        <w:t>
      1) ішкі саяси тұрақтылық;</w:t>
      </w:r>
      <w:r>
        <w:br/>
      </w:r>
      <w:r>
        <w:rPr>
          <w:rFonts w:ascii="Times New Roman"/>
          <w:b w:val="false"/>
          <w:i w:val="false"/>
          <w:color w:val="000000"/>
          <w:sz w:val="28"/>
        </w:rPr>
        <w:t>
</w:t>
      </w:r>
      <w:r>
        <w:rPr>
          <w:rFonts w:ascii="Times New Roman"/>
          <w:b w:val="false"/>
          <w:i w:val="false"/>
          <w:color w:val="000000"/>
          <w:sz w:val="28"/>
        </w:rPr>
        <w:t>
      2) тұрақты әлеуметтік-экономикалық даму;</w:t>
      </w:r>
      <w:r>
        <w:br/>
      </w:r>
      <w:r>
        <w:rPr>
          <w:rFonts w:ascii="Times New Roman"/>
          <w:b w:val="false"/>
          <w:i w:val="false"/>
          <w:color w:val="000000"/>
          <w:sz w:val="28"/>
        </w:rPr>
        <w:t>
</w:t>
      </w:r>
      <w:r>
        <w:rPr>
          <w:rFonts w:ascii="Times New Roman"/>
          <w:b w:val="false"/>
          <w:i w:val="false"/>
          <w:color w:val="000000"/>
          <w:sz w:val="28"/>
        </w:rPr>
        <w:t>
      3) жастар арасындағы жұмыссыздықтың өсуі;</w:t>
      </w:r>
      <w:r>
        <w:br/>
      </w:r>
      <w:r>
        <w:rPr>
          <w:rFonts w:ascii="Times New Roman"/>
          <w:b w:val="false"/>
          <w:i w:val="false"/>
          <w:color w:val="000000"/>
          <w:sz w:val="28"/>
        </w:rPr>
        <w:t>
</w:t>
      </w:r>
      <w:r>
        <w:rPr>
          <w:rFonts w:ascii="Times New Roman"/>
          <w:b w:val="false"/>
          <w:i w:val="false"/>
          <w:color w:val="000000"/>
          <w:sz w:val="28"/>
        </w:rPr>
        <w:t>
      4) жастардың ішкі және сыртқы көші-қоны;</w:t>
      </w:r>
      <w:r>
        <w:br/>
      </w:r>
      <w:r>
        <w:rPr>
          <w:rFonts w:ascii="Times New Roman"/>
          <w:b w:val="false"/>
          <w:i w:val="false"/>
          <w:color w:val="000000"/>
          <w:sz w:val="28"/>
        </w:rPr>
        <w:t>
</w:t>
      </w:r>
      <w:r>
        <w:rPr>
          <w:rFonts w:ascii="Times New Roman"/>
          <w:b w:val="false"/>
          <w:i w:val="false"/>
          <w:color w:val="000000"/>
          <w:sz w:val="28"/>
        </w:rPr>
        <w:t>
      5) жастардың бір бөлігінің деструктивті діни бірлестіктерге тартылуы;</w:t>
      </w:r>
      <w:r>
        <w:br/>
      </w:r>
      <w:r>
        <w:rPr>
          <w:rFonts w:ascii="Times New Roman"/>
          <w:b w:val="false"/>
          <w:i w:val="false"/>
          <w:color w:val="000000"/>
          <w:sz w:val="28"/>
        </w:rPr>
        <w:t>
</w:t>
      </w:r>
      <w:r>
        <w:rPr>
          <w:rFonts w:ascii="Times New Roman"/>
          <w:b w:val="false"/>
          <w:i w:val="false"/>
          <w:color w:val="000000"/>
          <w:sz w:val="28"/>
        </w:rPr>
        <w:t>
      6) компьютерлік ойындар мен әлеуметтік желілердің теріс ықпалы;</w:t>
      </w:r>
      <w:r>
        <w:br/>
      </w:r>
      <w:r>
        <w:rPr>
          <w:rFonts w:ascii="Times New Roman"/>
          <w:b w:val="false"/>
          <w:i w:val="false"/>
          <w:color w:val="000000"/>
          <w:sz w:val="28"/>
        </w:rPr>
        <w:t>
</w:t>
      </w:r>
      <w:r>
        <w:rPr>
          <w:rFonts w:ascii="Times New Roman"/>
          <w:b w:val="false"/>
          <w:i w:val="false"/>
          <w:color w:val="000000"/>
          <w:sz w:val="28"/>
        </w:rPr>
        <w:t>
      7) жастар арасындағы қауіптің артуы (қылмыс, нашақорлық, алкоголизм, темекі тарту, суицид және т.б.).</w:t>
      </w:r>
      <w:r>
        <w:br/>
      </w:r>
      <w:r>
        <w:rPr>
          <w:rFonts w:ascii="Times New Roman"/>
          <w:b w:val="false"/>
          <w:i w:val="false"/>
          <w:color w:val="000000"/>
          <w:sz w:val="28"/>
        </w:rPr>
        <w:t>
</w:t>
      </w:r>
      <w:r>
        <w:rPr>
          <w:rFonts w:ascii="Times New Roman"/>
          <w:b w:val="false"/>
          <w:i w:val="false"/>
          <w:color w:val="000000"/>
          <w:sz w:val="28"/>
        </w:rPr>
        <w:t>
      2. Ішкі факторлар:</w:t>
      </w:r>
      <w:r>
        <w:br/>
      </w:r>
      <w:r>
        <w:rPr>
          <w:rFonts w:ascii="Times New Roman"/>
          <w:b w:val="false"/>
          <w:i w:val="false"/>
          <w:color w:val="000000"/>
          <w:sz w:val="28"/>
        </w:rPr>
        <w:t>
</w:t>
      </w:r>
      <w:r>
        <w:rPr>
          <w:rFonts w:ascii="Times New Roman"/>
          <w:b w:val="false"/>
          <w:i w:val="false"/>
          <w:color w:val="000000"/>
          <w:sz w:val="28"/>
        </w:rPr>
        <w:t>
      1) жастар саясаты саласындағы институционалды басқару моделін енгізу;</w:t>
      </w:r>
      <w:r>
        <w:br/>
      </w:r>
      <w:r>
        <w:rPr>
          <w:rFonts w:ascii="Times New Roman"/>
          <w:b w:val="false"/>
          <w:i w:val="false"/>
          <w:color w:val="000000"/>
          <w:sz w:val="28"/>
        </w:rPr>
        <w:t>
</w:t>
      </w:r>
      <w:r>
        <w:rPr>
          <w:rFonts w:ascii="Times New Roman"/>
          <w:b w:val="false"/>
          <w:i w:val="false"/>
          <w:color w:val="000000"/>
          <w:sz w:val="28"/>
        </w:rPr>
        <w:t>
      2) тиісті нормативтік құқықтық базаның болуы: «Қазақстан 2020»: болашаққа жол» Қазақстан Республикасы мемлекеттік жастар саясатының </w:t>
      </w:r>
      <w:r>
        <w:rPr>
          <w:rFonts w:ascii="Times New Roman"/>
          <w:b w:val="false"/>
          <w:i w:val="false"/>
          <w:color w:val="000000"/>
          <w:sz w:val="28"/>
        </w:rPr>
        <w:t>тұжырымдамасы</w:t>
      </w:r>
      <w:r>
        <w:rPr>
          <w:rFonts w:ascii="Times New Roman"/>
          <w:b w:val="false"/>
          <w:i w:val="false"/>
          <w:color w:val="000000"/>
          <w:sz w:val="28"/>
        </w:rPr>
        <w:t xml:space="preserve"> (Қазақстан Республикасы Үкіметінің 2013 жылғы 27 ақпандағы № 191 </w:t>
      </w:r>
      <w:r>
        <w:rPr>
          <w:rFonts w:ascii="Times New Roman"/>
          <w:b w:val="false"/>
          <w:i w:val="false"/>
          <w:color w:val="000000"/>
          <w:sz w:val="28"/>
        </w:rPr>
        <w:t>қаулысы</w:t>
      </w:r>
      <w:r>
        <w:rPr>
          <w:rFonts w:ascii="Times New Roman"/>
          <w:b w:val="false"/>
          <w:i w:val="false"/>
          <w:color w:val="000000"/>
          <w:sz w:val="28"/>
        </w:rPr>
        <w:t>) және оны іске асыру жөніндегі іс-шаралар жоспары (Қазақстан Республикасы Үкіметінің 2013 жылғы 17 маусымдағы № 603 </w:t>
      </w:r>
      <w:r>
        <w:rPr>
          <w:rFonts w:ascii="Times New Roman"/>
          <w:b w:val="false"/>
          <w:i w:val="false"/>
          <w:color w:val="000000"/>
          <w:sz w:val="28"/>
        </w:rPr>
        <w:t>қаулысы</w:t>
      </w:r>
      <w:r>
        <w:rPr>
          <w:rFonts w:ascii="Times New Roman"/>
          <w:b w:val="false"/>
          <w:i w:val="false"/>
          <w:color w:val="000000"/>
          <w:sz w:val="28"/>
        </w:rPr>
        <w:t>), Қазақстан Республикасында білім беруді дамытудың 2011 – 2020 жылдарға арналған </w:t>
      </w:r>
      <w:r>
        <w:rPr>
          <w:rFonts w:ascii="Times New Roman"/>
          <w:b w:val="false"/>
          <w:i w:val="false"/>
          <w:color w:val="000000"/>
          <w:sz w:val="28"/>
        </w:rPr>
        <w:t>мемлекеттік бағдарламасы</w:t>
      </w:r>
      <w:r>
        <w:rPr>
          <w:rFonts w:ascii="Times New Roman"/>
          <w:b w:val="false"/>
          <w:i w:val="false"/>
          <w:color w:val="000000"/>
          <w:sz w:val="28"/>
        </w:rPr>
        <w:t xml:space="preserve"> (Қазақстан Республикасы Президентінің 2010 жылғы 7 желтоқсандағы № 1118 Жарлығы), Мемлекеттік жастар саясаты саласындағы республикалық бірегей паспорт, Жастар ресурстық орталығы қызметінің үлгілік ережесі, Жастар саясаты мәселелері жөніндегі өңірлік басқармалардың үлгілік жұмыс жоспары;</w:t>
      </w:r>
      <w:r>
        <w:br/>
      </w:r>
      <w:r>
        <w:rPr>
          <w:rFonts w:ascii="Times New Roman"/>
          <w:b w:val="false"/>
          <w:i w:val="false"/>
          <w:color w:val="000000"/>
          <w:sz w:val="28"/>
        </w:rPr>
        <w:t>
       барлық өңірлерде жастар орталықтарының болуы.</w:t>
      </w:r>
    </w:p>
    <w:bookmarkEnd w:id="13"/>
    <w:bookmarkStart w:name="z143" w:id="14"/>
    <w:p>
      <w:pPr>
        <w:spacing w:after="0"/>
        <w:ind w:left="0"/>
        <w:jc w:val="left"/>
      </w:pPr>
      <w:r>
        <w:rPr>
          <w:rFonts w:ascii="Times New Roman"/>
          <w:b/>
          <w:i w:val="false"/>
          <w:color w:val="000000"/>
        </w:rPr>
        <w:t xml:space="preserve"> 
3-бөлім. Стратегиялық бағыттар, мақсаттар, міндеттер, нысаналы индикаторлар, іс-шаралар және нәтижелер көрсеткіштері</w:t>
      </w:r>
    </w:p>
    <w:bookmarkEnd w:id="14"/>
    <w:p>
      <w:pPr>
        <w:spacing w:after="0"/>
        <w:ind w:left="0"/>
        <w:jc w:val="both"/>
      </w:pPr>
      <w:r>
        <w:rPr>
          <w:rFonts w:ascii="Times New Roman"/>
          <w:b w:val="false"/>
          <w:i w:val="false"/>
          <w:color w:val="ff0000"/>
          <w:sz w:val="28"/>
        </w:rPr>
        <w:t xml:space="preserve">      Ескерту. 3-бөлімге өзгеріс енгізілді - ҚР Үкіметінің 30.06.2014 </w:t>
      </w:r>
      <w:r>
        <w:rPr>
          <w:rFonts w:ascii="Times New Roman"/>
          <w:b w:val="false"/>
          <w:i w:val="false"/>
          <w:color w:val="ff0000"/>
          <w:sz w:val="28"/>
        </w:rPr>
        <w:t>№ 733</w:t>
      </w:r>
      <w:r>
        <w:rPr>
          <w:rFonts w:ascii="Times New Roman"/>
          <w:b w:val="false"/>
          <w:i w:val="false"/>
          <w:color w:val="ff0000"/>
          <w:sz w:val="28"/>
        </w:rPr>
        <w:t xml:space="preserve"> қаулысымен.</w:t>
      </w:r>
    </w:p>
    <w:bookmarkStart w:name="z144" w:id="15"/>
    <w:p>
      <w:pPr>
        <w:spacing w:after="0"/>
        <w:ind w:left="0"/>
        <w:jc w:val="left"/>
      </w:pPr>
      <w:r>
        <w:rPr>
          <w:rFonts w:ascii="Times New Roman"/>
          <w:b/>
          <w:i w:val="false"/>
          <w:color w:val="000000"/>
        </w:rPr>
        <w:t xml:space="preserve"> 
3.1. Стратегиялық бағыттар, мақсаттар, міндеттер, нысаналы индикаторлар, іс-шаралар және нәтижелер көрсеткіштері</w:t>
      </w:r>
    </w:p>
    <w:bookmarkEnd w:id="15"/>
    <w:bookmarkStart w:name="z190" w:id="16"/>
    <w:p>
      <w:pPr>
        <w:spacing w:after="0"/>
        <w:ind w:left="0"/>
        <w:jc w:val="both"/>
      </w:pPr>
      <w:r>
        <w:rPr>
          <w:rFonts w:ascii="Times New Roman"/>
          <w:b w:val="false"/>
          <w:i w:val="false"/>
          <w:color w:val="000000"/>
          <w:sz w:val="28"/>
        </w:rPr>
        <w:t>
      1-стратегиялық бағыт. Сапалы білімге қолжетімділікті қамтамасыз ету</w:t>
      </w:r>
    </w:p>
    <w:bookmarkEnd w:id="16"/>
    <w:bookmarkStart w:name="z191" w:id="17"/>
    <w:p>
      <w:pPr>
        <w:spacing w:after="0"/>
        <w:ind w:left="0"/>
        <w:jc w:val="both"/>
      </w:pPr>
      <w:r>
        <w:rPr>
          <w:rFonts w:ascii="Times New Roman"/>
          <w:b w:val="false"/>
          <w:i w:val="false"/>
          <w:color w:val="000000"/>
          <w:sz w:val="28"/>
        </w:rPr>
        <w:t>
      1.1-мақсат. Мектепке дейінгі тәрбие мен оқытуға қолжетімділікті қамтамасыз ету</w:t>
      </w:r>
    </w:p>
    <w:bookmarkEnd w:id="17"/>
    <w:p>
      <w:pPr>
        <w:spacing w:after="0"/>
        <w:ind w:left="0"/>
        <w:jc w:val="both"/>
      </w:pPr>
      <w:r>
        <w:rPr>
          <w:rFonts w:ascii="Times New Roman"/>
          <w:b w:val="false"/>
          <w:i w:val="false"/>
          <w:color w:val="000000"/>
          <w:sz w:val="28"/>
        </w:rPr>
        <w:t xml:space="preserve">      Аталған мақсатқа қол жеткізуге бағытталған бюджеттік бағдарламалардың кодтары – 001, 008, 011, 012, 023, 053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9"/>
        <w:gridCol w:w="1427"/>
        <w:gridCol w:w="1292"/>
        <w:gridCol w:w="1494"/>
        <w:gridCol w:w="1558"/>
        <w:gridCol w:w="828"/>
        <w:gridCol w:w="828"/>
        <w:gridCol w:w="828"/>
        <w:gridCol w:w="828"/>
        <w:gridCol w:w="828"/>
      </w:tblGrid>
      <w:tr>
        <w:trPr>
          <w:trHeight w:val="30" w:hRule="atLeast"/>
        </w:trPr>
        <w:tc>
          <w:tcPr>
            <w:tcW w:w="3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 (қол жеткізудің түпкілікті мерзімін (кезеңін) көрсете отырып)</w:t>
            </w:r>
          </w:p>
        </w:tc>
        <w:tc>
          <w:tcPr>
            <w:tcW w:w="1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2014жыл</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(есеп)</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(есеп)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Мына жастағы балаларды мектепке дейінгі тәрбиемен және оқытумен қамту:</w:t>
            </w:r>
          </w:p>
        </w:tc>
        <w:tc>
          <w:tcPr>
            <w:tcW w:w="1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есептілік деректерi</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жастан 6 жасқа дейінгі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жастан 6 жасқа дейінгі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Шетелдік озық тәжірибені ескере отырып, жаңартылған мектепке дейінгі тәрбие мен оқыту бағдарламаларының және ОӘК-тің үлесi</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есептілік деректерi</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bl>
    <w:bookmarkStart w:name="z188" w:id="18"/>
    <w:p>
      <w:pPr>
        <w:spacing w:after="0"/>
        <w:ind w:left="0"/>
        <w:jc w:val="both"/>
      </w:pPr>
      <w:r>
        <w:rPr>
          <w:rFonts w:ascii="Times New Roman"/>
          <w:b w:val="false"/>
          <w:i w:val="false"/>
          <w:color w:val="000000"/>
          <w:sz w:val="28"/>
        </w:rPr>
        <w:t>
      Нысаналы индикаторға қол жеткізу жолдары, құралдары мен әдістері</w:t>
      </w:r>
      <w:r>
        <w:br/>
      </w:r>
      <w:r>
        <w:rPr>
          <w:rFonts w:ascii="Times New Roman"/>
          <w:b w:val="false"/>
          <w:i w:val="false"/>
          <w:color w:val="000000"/>
          <w:sz w:val="28"/>
        </w:rPr>
        <w:t>
</w:t>
      </w:r>
      <w:r>
        <w:rPr>
          <w:rFonts w:ascii="Times New Roman"/>
          <w:b w:val="false"/>
          <w:i w:val="false"/>
          <w:color w:val="000000"/>
          <w:sz w:val="28"/>
        </w:rPr>
        <w:t xml:space="preserve">
      1.1.1-міндет. Мектепке дейінгі ұйымдардың желісін кеңейту және мектепке дейінгі тәрбие мен оқытудың сапасын арттыру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6"/>
        <w:gridCol w:w="1488"/>
        <w:gridCol w:w="971"/>
        <w:gridCol w:w="1377"/>
        <w:gridCol w:w="1378"/>
        <w:gridCol w:w="828"/>
        <w:gridCol w:w="828"/>
        <w:gridCol w:w="828"/>
        <w:gridCol w:w="828"/>
        <w:gridCol w:w="828"/>
      </w:tblGrid>
      <w:tr>
        <w:trPr>
          <w:trHeight w:val="30" w:hRule="atLeast"/>
        </w:trPr>
        <w:tc>
          <w:tcPr>
            <w:tcW w:w="4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(есеп)</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(есеп)</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2014жыл</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2015жыл</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Мектепке дейінгі ұйымдардың жалпы санынан барлық ашылған мектепке дейінгі ұйымдардың типтері мен түрлерінің үлесi</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есептілік деректерi</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Көп тілде оқытатын мектепке дейінгі ұйымдар үлесі</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есептілік деректерi</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Біліктілік арттырудан өткен педагогикалық қызметкерлердің үлесі</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есептілік деректерi</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Педагог қызметкерлердің жалпы санынан мектепке дейінгі ұйымдардың жоғары және бірінші санатты педагог қызметкерлерінің үлесі</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есептілік деректерi</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нәтижелерге қол жеткізуге арналған іс-шаралар</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2015жыл</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2016жыл</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Мектепке дейінгі ұйымдар желісін мыналар есебінен дамыту:</w:t>
            </w:r>
            <w:r>
              <w:br/>
            </w:r>
            <w:r>
              <w:rPr>
                <w:rFonts w:ascii="Times New Roman"/>
                <w:b w:val="false"/>
                <w:i w:val="false"/>
                <w:color w:val="000000"/>
                <w:sz w:val="20"/>
              </w:rPr>
              <w:t>
құрылыс (РБ, ЖБ);</w:t>
            </w:r>
            <w:r>
              <w:br/>
            </w:r>
            <w:r>
              <w:rPr>
                <w:rFonts w:ascii="Times New Roman"/>
                <w:b w:val="false"/>
                <w:i w:val="false"/>
                <w:color w:val="000000"/>
                <w:sz w:val="20"/>
              </w:rPr>
              <w:t>
шағын орталықтарды, жеке меншік мектепке дейінгі ұйымдарды ашу;</w:t>
            </w:r>
            <w:r>
              <w:br/>
            </w:r>
            <w:r>
              <w:rPr>
                <w:rFonts w:ascii="Times New Roman"/>
                <w:b w:val="false"/>
                <w:i w:val="false"/>
                <w:color w:val="000000"/>
                <w:sz w:val="20"/>
              </w:rPr>
              <w:t>
енгізудің басқа тәсілдері арқылы (бұрын жекешелендірілген, жалға берілген ғимараттарды қайтару, жеке тұрған ғимараттарды босату, мектепке дейінгі ұйымдарды ашу үшін өзге үй-жайларды бейімдеу, тұрғын үй кешендерінің 1-ші қабаттарында мектепке дейінгі ұйымдарды ашу және т.б.).</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Көрсетілетін мектепке дейінгі қызметтер сапасын арттыру мақсатында толық күнді шағын орталықтар желісінің дамуына мониторинг жүргізу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Мектепке дейінгі білім беру ұйымдарында мемлекеттік аттестаттау өткізу</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Мектепке дейінгі ұйымдардың қызметіне отандық және шетелдік инновацияларды ендіру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Құзыреттілік индикаторларын қолдану арқылы мемлекеттік жалпыға міндетті білім стандарттары (МЖБС) сәйкес баланың білім мен икемді меңгеру деңгейін бақылау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 Мектепке дейінгі ұйымдар педагогтарының мектепке дейінгі білім берудің өзекті проблемалары бойынша біліктілігін арттыруды қамтамасыз ету. Мектепке дейінгі ұйымдар педагогтерінің сапалық құрамының мониторингі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Мектепке дейінгі білім беру педагогтерінің біліктілігін арттырудың деңгейлік бағдарламаларын әзірлеу</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7" w:id="19"/>
    <w:p>
      <w:pPr>
        <w:spacing w:after="0"/>
        <w:ind w:left="0"/>
        <w:jc w:val="both"/>
      </w:pPr>
      <w:r>
        <w:rPr>
          <w:rFonts w:ascii="Times New Roman"/>
          <w:b w:val="false"/>
          <w:i w:val="false"/>
          <w:color w:val="000000"/>
          <w:sz w:val="28"/>
        </w:rPr>
        <w:t>
      1.2-мақсат. Сапалы мектептегі білім беруге қолжетімділікті қамтамасыз ету</w:t>
      </w:r>
      <w:r>
        <w:br/>
      </w:r>
      <w:r>
        <w:rPr>
          <w:rFonts w:ascii="Times New Roman"/>
          <w:b w:val="false"/>
          <w:i w:val="false"/>
          <w:color w:val="000000"/>
          <w:sz w:val="28"/>
        </w:rPr>
        <w:t>
      Аталған мақсатқа қол жеткізуге бағытталған бюджеттік бағдарламалардың кодтары – 001, 005, 008, 009, 010, 012, 019, 023, 027, 031, 033, 035, 049, 052, 053, 060, 062</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8"/>
        <w:gridCol w:w="1590"/>
        <w:gridCol w:w="1252"/>
        <w:gridCol w:w="1135"/>
        <w:gridCol w:w="1135"/>
        <w:gridCol w:w="892"/>
        <w:gridCol w:w="892"/>
        <w:gridCol w:w="892"/>
        <w:gridCol w:w="892"/>
        <w:gridCol w:w="892"/>
      </w:tblGrid>
      <w:tr>
        <w:trPr>
          <w:trHeight w:val="30" w:hRule="atLeast"/>
        </w:trPr>
        <w:tc>
          <w:tcPr>
            <w:tcW w:w="4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 (қол жеткізудің түпкілікті мерзімін (кезеңін) көрсете отырып)</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2012жыл (есеп)</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(есеп)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Бастауыш білім сапасы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рейтингі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Математика мен жаратылыстану ғылымдары бойынша білім сапасы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рейтингі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Мектептердегі Интернетке қолжетімділік</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рейтингі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Бастауыш біліммен қамту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рейтингі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0" w:hRule="atLeast"/>
        </w:trPr>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Орта біліммен қамту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рейтингі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Даму мүмкіндіктері шектеулі балалардың жалпы санынан жалпы білім беру бағдарламаларымен қамтылған балалардың үлесі</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есептілік деректері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bl>
    <w:bookmarkStart w:name="z186" w:id="20"/>
    <w:p>
      <w:pPr>
        <w:spacing w:after="0"/>
        <w:ind w:left="0"/>
        <w:jc w:val="both"/>
      </w:pPr>
      <w:r>
        <w:rPr>
          <w:rFonts w:ascii="Times New Roman"/>
          <w:b w:val="false"/>
          <w:i w:val="false"/>
          <w:color w:val="000000"/>
          <w:sz w:val="28"/>
        </w:rPr>
        <w:t>
      Нысаналы индикаторға қол жеткізу жолдары, құралдары мен әдістері</w:t>
      </w:r>
      <w:r>
        <w:br/>
      </w:r>
      <w:r>
        <w:rPr>
          <w:rFonts w:ascii="Times New Roman"/>
          <w:b w:val="false"/>
          <w:i w:val="false"/>
          <w:color w:val="000000"/>
          <w:sz w:val="28"/>
        </w:rPr>
        <w:t>
</w:t>
      </w:r>
      <w:r>
        <w:rPr>
          <w:rFonts w:ascii="Times New Roman"/>
          <w:b w:val="false"/>
          <w:i w:val="false"/>
          <w:color w:val="000000"/>
          <w:sz w:val="28"/>
        </w:rPr>
        <w:t>
      1.2.1-міндет. Мектептегі білім берудің сапалы қызметтерін ұсыну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4"/>
        <w:gridCol w:w="1693"/>
        <w:gridCol w:w="1188"/>
        <w:gridCol w:w="1100"/>
        <w:gridCol w:w="1100"/>
        <w:gridCol w:w="875"/>
        <w:gridCol w:w="875"/>
        <w:gridCol w:w="875"/>
        <w:gridCol w:w="875"/>
        <w:gridCol w:w="875"/>
      </w:tblGrid>
      <w:tr>
        <w:trPr>
          <w:trHeight w:val="30" w:hRule="atLeast"/>
        </w:trPr>
        <w:tc>
          <w:tcPr>
            <w:tcW w:w="4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(есеп)</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(есеп)</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Назарбаев Зияткерлік мектептерінің саны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«НЗМ» ДБҰ деректері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Деңгейлік бағдарламалар бойынша біліктілікті арттыру курстарынан өткен педагог кадрлардың үлесі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«НЗМ» ДБҰ және «Өрлеу» ҰБАО» АҚ деректері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 сыныптардағы оқушылардың жалпы санынан бірінші сыныптан бастап ағылшын тілін оқитын бастауыш сынып оқушыларының үлесі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есептілік деректерi</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9-11 сынып оқушыларының жалпы санынан алғанда жалпы білім беретін пәндер бойынша республикалық және халықаралық олимпиадалардың және ғылыми жобалар конкурстарының (ғылыми жарыстардың) қорытынды кезеңдерінің қатысушысы болып табылатын оқушылардың үлесі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есептілік деректерi</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Мектептердің жалпы санынан электрондық оқыту жүйесін (e-learning) енгізген мемлекеттік мектептердің үлесi</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деректері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ШЖМ-нан басқа жан басына қаржыландыруды енгізген мектептер саны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 деректері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3257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3257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3363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3363 </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Орта мектептердің жалпы санынан көп тілде оқытатын мектептердің үлесі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 деректері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Тірек мектептердің (ресурстық орталықтардың) саны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 деректері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Инклюзивтік білім беру үшін ұсынылған балалардың жалпы санынан инклюзивтік білім берумен қамтылған балалардың үлесі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есептілік деректері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Инклюзивтік білім беру үшін жағдай жасалған мектептердің үлесі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есептілік деректері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Даму мүмкіндіктері шектеулі балаларға мүмкіндік беру үшін «кедергісіз орта» жасалған мектептердің үлесі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есептілік деректері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Психологиялық-медициналық-педагогикалық консультациялар (ПМПК) саны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есептілік деректері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Инклюзивтік білім беруді жетілдіруге арналған ресурстық орталықтардың саны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есептілік деректері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Мектепке дейінгі және жалпы орта білім беру ұйымдарының, жалпы қосымша білім беру ұйымдарының инклюзивтік білім беру саласында білімін жетілдірген педагогтерінің үлесі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есептілік деректері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Жалпы орта және қосымша білім беру ұйымдарындағы оқушылардың жалпы санынан қосымша білім берумен қамтылған балалардың үлесі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есептілік деректері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Қазақстандық білім алушылардың халықаралық салыстырмалы зерттеулердегі нәтижелері: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математика және жаратылыстану ғылымдары саласында PISA-2012, PISA-2015, оның ішінде:</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Нәтижелердің ресми баспасөз релизі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w:t>
            </w: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 мен ғылыми жаратылыстану білімінің сапасы саласында TIMSS-2011, TIMSS-2015, оның ішінде:</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Нәтижелердің ресми баспасөз релизі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4-сыныптар:</w:t>
            </w:r>
            <w:r>
              <w:br/>
            </w:r>
            <w:r>
              <w:rPr>
                <w:rFonts w:ascii="Times New Roman"/>
                <w:b w:val="false"/>
                <w:i w:val="false"/>
                <w:color w:val="000000"/>
                <w:sz w:val="20"/>
              </w:rPr>
              <w:t>
математика</w:t>
            </w: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510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8-сыныптар:</w:t>
            </w:r>
            <w:r>
              <w:br/>
            </w:r>
            <w:r>
              <w:rPr>
                <w:rFonts w:ascii="Times New Roman"/>
                <w:b w:val="false"/>
                <w:i w:val="false"/>
                <w:color w:val="000000"/>
                <w:sz w:val="20"/>
              </w:rPr>
              <w:t>
математика</w:t>
            </w: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487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PIRLS-2016 мәтінді түсіну сапасы саласында</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Нәтижелердің ресми баспасөз релизі</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нәтижелерге қол жеткізуге арналған іс-шаралар</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Назарбаев Зияткерлік мектептерінің құрылысы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НЗМ тәжірибесін ескере отырып, оқу бағдарламаларын, оқулықтар мен ОӘК жаңарту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Оқу бағдарламаларын әлемдік озық білім беру жүйелерінің деңгейіне сәйкестігі тұрғысынан мониторингтеу және бағалау</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Деңгейлік бағдарламалар бойынша біліктілікті арттыру курстарына тыңдаушыларды іріктеуді жүргізу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«НЗМ» ДБҰ ПШО және «Өрлеу» БАҰО» АҚ-ы базасында деңгейлік бағдарламалар бойынша біліктілікті арттыру курстарын өткізу</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Мектептерде ағылшын тілін бірінші сыныптан бастап оқытуды оқу-әдістемелік қамтамасыз етуді әзірлеу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Жалпы білім беретін пәндер бойынша республикалық олимпиадаларды және ғылыми жобалар конкурстарын (ғылыми жарыстар) өткізу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Жалпы білім беретін пәндер бойынша халықаралық олимпиадаларға және ғылыми жобалар конкурстарына (ғылыми жарыстар) қатысу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Орта білім беру ұйымдарында электрондық оқыту (e-learning) жүйесін сүйемелдеу</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Орта білім беру ұйымдарында электрондық оқыту (e-learning) жүйесіне техникалық қызмет көрсету</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Электронды оқыту жүйесінің одан әрі дамуына техникалық тапсырма мен техникалық-экономикалық негіздеме әзірлеу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Білім мен ғылымның бірыңғай ақпараттық жүйесін құру үшін Қазақстан Республикасы Білім және ғылым министрлігі мен оның ведомствоға бағынысты ұйымдарының жұмысына функционалдық талдау (консалтинг) жасау</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Сандық білім беру ресурстарын әзірлеу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2013 жылғы қыркүйектен бастап 2015 жылға дейін республиканың 4 өңірінде (Ақтөбе, Алматы, ШҚО, ОҚО) апробация жүргізу</w:t>
            </w:r>
          </w:p>
          <w:p>
            <w:pPr>
              <w:spacing w:after="20"/>
              <w:ind w:left="20"/>
              <w:jc w:val="both"/>
            </w:pPr>
            <w:r>
              <w:rPr>
                <w:rFonts w:ascii="Times New Roman"/>
                <w:b w:val="false"/>
                <w:i w:val="false"/>
                <w:color w:val="000000"/>
                <w:sz w:val="20"/>
              </w:rPr>
              <w:t>2015 жылы ШЖМ-ден басқа барлық мектептерді жан басына шаққандағы қаржыландыруға көшіру</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Көптілді мектептерге ағылшын тілінде оқытылатын пәндер бойынша оқулықтар мен оқу-әдістемелік кешендерді аудару, әзірлеу, шығару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Көптілді білім беру бойынша мастер-кластар, оқыту және әдістемелік семинарлар, оның ішінде он-лайн режимінде өткізу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Өңірлік ресурстық орталықтарды ашу</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 Инклюзивтік оқытуды кадрлық, оқу-әдістемелік, техникалық қамтамасыз ету мониторингі</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10. Мүмкіндіктері шектеулі балаларға арнайы және инклюзивтік білім беру жағдайларында оқытуға, тәрбие беруге, психологиялық-педагогикалық қолдау көрсетуге арналған оқулықтарды, ОӘК, әдістемелік ұсыныстарды әзірлеу, басып шығару, бейімдеу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Инклюзивті білім беруді одан әрі дамыту жөніндегі іс-шаралар кешенін бекіту</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Білім беру ұйымдарын оқу корпустары мен жатақханаларда тиісті жиһаздармен, пандустармен, лифттермен, тұтқалармен, арнайы жабдықталған дәретханалармен, себізгі бөлмелерімен жабдықтау</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Психологиялық-медициналық-педагогикалық консультациялар ашу (ПМПК)</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ПМПК қызметінің мониторингі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Инклюзивтік оқытуды жетілдіруге арналған ресурстық орталықтар ашу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Инклюзивтік оқытуды жүзеге асыратын жалпы білім беру мектептерінің педагогтеріне арналған оқу, әдістемелік семинарларын, біліктілік арттыру курстарын өткізу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Қосымша білім беру ұйымдарының желісін дамыту (үйірмелер, секциялар); жалпы білім беретін мектептердегі қосымша білім беруді дамыту (үйірмелер, секциялар)</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Республикалық музыкалық және көркемсурет конкурстарын, техникалық және эко-биологиялық шығармашылық сайыстарын өткізу. Қосымша білім беру бағыттары бойынша шет елде өткізілетін халықаралық слеттерге, конкурстарға және сайыстарға балалардың қатысуы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Балаларға қосымша білім беру саласында оқу-әдістемелік ұсынымдар, оқу құралдары мен бағдарламаларын әзірлеу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Қосымша білім беру педагогтері үшін біліктілікті арттыру курстарын ұйымдастыру және өткізу. Қосымша білім беру педагогтерін шетелде тағылымдамадан өткізу</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ҚР Статистика агенттігімен бірлесіп, бастауыш және орта білім бойынша статистикалық есептілікті әрі қарай жетілдіру мәселесін пысықтау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Жалпы білім беретін мектептерде Қазақстан Республикасының білім туралы заңнамасы мен білім беру қызметін лицензиялау кезінде қойылатын біліктілік талаптарының сақталуына тексеру жүргізу</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Жалпы білім беретін мектептерде мемлекеттік аттестаттау өткізу</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184" w:id="21"/>
    <w:p>
      <w:pPr>
        <w:spacing w:after="0"/>
        <w:ind w:left="0"/>
        <w:jc w:val="both"/>
      </w:pPr>
      <w:r>
        <w:rPr>
          <w:rFonts w:ascii="Times New Roman"/>
          <w:b w:val="false"/>
          <w:i w:val="false"/>
          <w:color w:val="000000"/>
          <w:sz w:val="28"/>
        </w:rPr>
        <w:t>
      Нысаналы индикаторға қол жеткізу жолдары, құралдары мен әдістері</w:t>
      </w:r>
      <w:r>
        <w:br/>
      </w:r>
      <w:r>
        <w:rPr>
          <w:rFonts w:ascii="Times New Roman"/>
          <w:b w:val="false"/>
          <w:i w:val="false"/>
          <w:color w:val="000000"/>
          <w:sz w:val="28"/>
        </w:rPr>
        <w:t>
</w:t>
      </w:r>
      <w:r>
        <w:rPr>
          <w:rFonts w:ascii="Times New Roman"/>
          <w:b w:val="false"/>
          <w:i w:val="false"/>
          <w:color w:val="000000"/>
          <w:sz w:val="28"/>
        </w:rPr>
        <w:t>
      1.2.2-міндет. Мектептерде оқыту жағдайын және қауіпсіздікті қамтамасыз ету</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5"/>
        <w:gridCol w:w="1299"/>
        <w:gridCol w:w="1211"/>
        <w:gridCol w:w="1165"/>
        <w:gridCol w:w="1165"/>
        <w:gridCol w:w="933"/>
        <w:gridCol w:w="933"/>
        <w:gridCol w:w="933"/>
        <w:gridCol w:w="933"/>
        <w:gridCol w:w="933"/>
      </w:tblGrid>
      <w:tr>
        <w:trPr>
          <w:trHeight w:val="30" w:hRule="atLeast"/>
        </w:trPr>
        <w:tc>
          <w:tcPr>
            <w:tcW w:w="4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(есеп)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(есеп)</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Мектептердің жалпы санынан апатты жағдайдағы мектептердің үлесі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 деректері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Оқушы орындарының тапшылығы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 деректері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73565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r>
      <w:tr>
        <w:trPr>
          <w:trHeight w:val="30" w:hRule="atLeast"/>
        </w:trPr>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Мектептердің жалпы санынан үш ауысымда оқытатын мектептер үлесі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 деректері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Турникеттер мен бейнебақылау камераларын орнатқан мектептердің үлесі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 деректері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нәтижелерге қол жеткізуге арналған іс-шаралар</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Апатты мектептер, үш ауысымды мектептер және оқушы орындарының тапшылығы бар мектептер желісін мониторингілеу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Апатты мектептер, үш ауысымда сабақ жүргізетін мектептер және оқушы орындарының тапшылығы бар мектептер орнына мектептер салу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Турникеттер мен бейнебақылау камераларын орнату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81" w:id="22"/>
    <w:p>
      <w:pPr>
        <w:spacing w:after="0"/>
        <w:ind w:left="0"/>
        <w:jc w:val="both"/>
      </w:pPr>
      <w:r>
        <w:rPr>
          <w:rFonts w:ascii="Times New Roman"/>
          <w:b w:val="false"/>
          <w:i w:val="false"/>
          <w:color w:val="000000"/>
          <w:sz w:val="28"/>
        </w:rPr>
        <w:t>
      1.3-мақсат. 2020 жылға қарай әлемдік білім беру кеңістігіне біріктірілген техникалық және кәсіптік білім берудің тиімді жүйесінің жұмыс істеуі</w:t>
      </w:r>
      <w:r>
        <w:br/>
      </w:r>
      <w:r>
        <w:rPr>
          <w:rFonts w:ascii="Times New Roman"/>
          <w:b w:val="false"/>
          <w:i w:val="false"/>
          <w:color w:val="000000"/>
          <w:sz w:val="28"/>
        </w:rPr>
        <w:t>
</w:t>
      </w:r>
      <w:r>
        <w:rPr>
          <w:rFonts w:ascii="Times New Roman"/>
          <w:b w:val="false"/>
          <w:i w:val="false"/>
          <w:color w:val="000000"/>
          <w:sz w:val="28"/>
        </w:rPr>
        <w:t>
      Аталған мақсатқа қол жеткізуге бағытталған бюджеттік бағдарламалардың кодтары – 001, 002, 005, 008, 012, 017, 018, 023, 035, 045, 052, 054, 057, 061, 074</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7"/>
        <w:gridCol w:w="1336"/>
        <w:gridCol w:w="1243"/>
        <w:gridCol w:w="1129"/>
        <w:gridCol w:w="1130"/>
        <w:gridCol w:w="889"/>
        <w:gridCol w:w="889"/>
        <w:gridCol w:w="889"/>
        <w:gridCol w:w="889"/>
        <w:gridCol w:w="889"/>
      </w:tblGrid>
      <w:tr>
        <w:trPr>
          <w:trHeight w:val="30" w:hRule="atLeast"/>
        </w:trPr>
        <w:tc>
          <w:tcPr>
            <w:tcW w:w="4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 (қол жеткізудің түпкілікті мерзімін (кезеңін) көрсете отырып)</w:t>
            </w:r>
          </w:p>
        </w:tc>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2014жыл</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2012жыл (есеп)</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(есеп)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ТжКБ оқу орындарында білім алған, оқуды бітіргеннен кейінгі алғашқы жылы жұмыспен қамтылған бітірушілердің үлесі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ТжКБ оқу орындарында мемлекеттік білім беру тапсырысы бойынша білім алған, оқуды бітіргеннен кейінгі алғашқы жылы жұмыспен қамтылған бітірушілердің үлесі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r>
    </w:tbl>
    <w:bookmarkStart w:name="z179" w:id="23"/>
    <w:p>
      <w:pPr>
        <w:spacing w:after="0"/>
        <w:ind w:left="0"/>
        <w:jc w:val="both"/>
      </w:pPr>
      <w:r>
        <w:rPr>
          <w:rFonts w:ascii="Times New Roman"/>
          <w:b w:val="false"/>
          <w:i w:val="false"/>
          <w:color w:val="000000"/>
          <w:sz w:val="28"/>
        </w:rPr>
        <w:t>
      Нысаналы индикаторға қол жеткізу жолдары, құралдары мен әдістері</w:t>
      </w:r>
      <w:r>
        <w:br/>
      </w:r>
      <w:r>
        <w:rPr>
          <w:rFonts w:ascii="Times New Roman"/>
          <w:b w:val="false"/>
          <w:i w:val="false"/>
          <w:color w:val="000000"/>
          <w:sz w:val="28"/>
        </w:rPr>
        <w:t>
</w:t>
      </w:r>
      <w:r>
        <w:rPr>
          <w:rFonts w:ascii="Times New Roman"/>
          <w:b w:val="false"/>
          <w:i w:val="false"/>
          <w:color w:val="000000"/>
          <w:sz w:val="28"/>
        </w:rPr>
        <w:t>
      1.3.1-міндет. Техникалық және кәсіптік білімнің қолжетімділігін қамтамасыз ету</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7"/>
        <w:gridCol w:w="1336"/>
        <w:gridCol w:w="1243"/>
        <w:gridCol w:w="1129"/>
        <w:gridCol w:w="1130"/>
        <w:gridCol w:w="889"/>
        <w:gridCol w:w="889"/>
        <w:gridCol w:w="889"/>
        <w:gridCol w:w="889"/>
        <w:gridCol w:w="889"/>
      </w:tblGrid>
      <w:tr>
        <w:trPr>
          <w:trHeight w:val="30" w:hRule="atLeast"/>
        </w:trPr>
        <w:tc>
          <w:tcPr>
            <w:tcW w:w="4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кезеңде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(есеп)</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2013жыл (есеп)</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Типтік жастағы жастарды техникалық және кәсіптік біліммен қамтудың үлесі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0" w:hRule="atLeast"/>
        </w:trPr>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Пайдалануға енгізілген кадрларды даярлау және қайта даярлау жөніндегі өңіраралық орталықтардың саны, жыл сайын</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БҒМ-ның есептік ақпараты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Оқу процесі іске қосылған әлемдік деңгейдегі колледждер мектептерінің саны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БҒМ-ның есептік ақпараты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бюджет есебінен білім беру тапсырысын ұлғайту (РБ және МБ)</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Кадрларды даярлау және қайта даярлау жөніндегі өңіраралық орталықтарды пайдалануға енгізу</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Әлемдік деңгейдегі колледждерді пайдалануға енгізу, әріптес колледждерді дамыту</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істеп жатқан ТжКБ оқу орындарының жанындағы жатақханаларды пайдалануға енгізу</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Колледждерде Қазақстан Республикасының білім туралы заңнамасы мен білім беру қызметін лицензиялау кезінде қойылатын біліктілік талаптарының сақталуына тексеру жүргізу</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Колледждерде мемлекеттік аттестаттау өткізу</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77" w:id="24"/>
    <w:p>
      <w:pPr>
        <w:spacing w:after="0"/>
        <w:ind w:left="0"/>
        <w:jc w:val="both"/>
      </w:pPr>
      <w:r>
        <w:rPr>
          <w:rFonts w:ascii="Times New Roman"/>
          <w:b w:val="false"/>
          <w:i w:val="false"/>
          <w:color w:val="000000"/>
          <w:sz w:val="28"/>
        </w:rPr>
        <w:t>
      Нысаналы индикаторға қол жеткізу жолдары, құралдары мен әдістері</w:t>
      </w:r>
      <w:r>
        <w:br/>
      </w:r>
      <w:r>
        <w:rPr>
          <w:rFonts w:ascii="Times New Roman"/>
          <w:b w:val="false"/>
          <w:i w:val="false"/>
          <w:color w:val="000000"/>
          <w:sz w:val="28"/>
        </w:rPr>
        <w:t>
</w:t>
      </w:r>
      <w:r>
        <w:rPr>
          <w:rFonts w:ascii="Times New Roman"/>
          <w:b w:val="false"/>
          <w:i w:val="false"/>
          <w:color w:val="000000"/>
          <w:sz w:val="28"/>
        </w:rPr>
        <w:t>
      1.3.2-міндет. Кадрларды даярлаудың сапасын және олардың бәсекеге қабілеттілігін арттыру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9"/>
        <w:gridCol w:w="1332"/>
        <w:gridCol w:w="1239"/>
        <w:gridCol w:w="1128"/>
        <w:gridCol w:w="1128"/>
        <w:gridCol w:w="888"/>
        <w:gridCol w:w="889"/>
        <w:gridCol w:w="889"/>
        <w:gridCol w:w="889"/>
        <w:gridCol w:w="889"/>
      </w:tblGrid>
      <w:tr>
        <w:trPr>
          <w:trHeight w:val="30" w:hRule="atLeast"/>
        </w:trPr>
        <w:tc>
          <w:tcPr>
            <w:tcW w:w="4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кезеңде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(есеп)</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(есеп)</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ТжКБ мемлекеттік оқу орындарының жалпы санынан қазіргі заманғы оқу жабдығымен жарақталған ТжКБ мемлекеттік оқу орындарының үлесі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есептік ақпараты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Әзірленген кәсіптік стандарттардың жалпы санынан кәсіптік стандарттардың негізінде әзірленген үлгілік оқу жоспарлары мен бағдарламаларының үлесі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БҒМ-ның есептік ақпараты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Халықаралық сарапшылар мен жұмыс берушілердің қатысуымен әзірленген кіріктірілген білім беру бағдарламаларының үлесi</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БҒМ-ның есептік ақпараты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ТжКБ ұйымдарының біліктілігін арттырудан және тағылымдамадан өткен инженерлік-педагогикалық кадрлардың үлесі (РБ есебінен), жыл сайын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БҒМ-ның есептік ақпараты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30" w:hRule="atLeast"/>
        </w:trPr>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Қатысқандардың жалпы санынан кәсіптік даярлық деңгейін бағалау және біліктілікті беруден алғашқы реттен өткен ТжКБ бітірушілерінің үлесi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РҒӘО талдамалық есебi</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«Кәсіпқор» холдингі» КЕАҚ әзірлеген эксперименттік білім беру бағдарламаларының саны, жыл сайын (РБ есебінен)</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БҒМ-ның есептік ақпараты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«Кәсіпқор» холдингі» КЕАҚ біліктілікті арттыру және тағылымдамадан өткізу бағдарламалары бойынша тыңдаушылардың (ТжКБ ұйымдарының, мемлекеттік органдар мен кәсіпорындардың кадрлары) саны, жыл сайын (РБ есебінен)</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БҒМ-ның есептік ақпараты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ТжКБ оқу орындарының оқу-өндірістік шеберханалары мен зертханаларын заманауи оқу-өндірістік және технологиялық жабдықтармен жаңартуды және қайта жабдықтауды қамтамасыз ету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«Кәсіпқор» «холдингі» КЕАҚ оқу орындарын қазіргі заманғы оқу жабдықтарымен және оқу материалдарымен жабдықтауды қамтамасыз ету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9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 Мыналарды:</w:t>
            </w:r>
            <w:r>
              <w:br/>
            </w:r>
            <w:r>
              <w:rPr>
                <w:rFonts w:ascii="Times New Roman"/>
                <w:b w:val="false"/>
                <w:i w:val="false"/>
                <w:color w:val="000000"/>
                <w:sz w:val="20"/>
              </w:rPr>
              <w:t>
үлгілік оқу жоспарларын және бағдарламаларын;</w:t>
            </w:r>
            <w:r>
              <w:br/>
            </w:r>
            <w:r>
              <w:rPr>
                <w:rFonts w:ascii="Times New Roman"/>
                <w:b w:val="false"/>
                <w:i w:val="false"/>
                <w:color w:val="000000"/>
                <w:sz w:val="20"/>
              </w:rPr>
              <w:t>
халықаралық сарапшылар мен жұмыс берушілердің қатысуымен әзірленген біріктірілген білім беру бағдарламаларын әзірлеуді;</w:t>
            </w:r>
            <w:r>
              <w:br/>
            </w:r>
            <w:r>
              <w:rPr>
                <w:rFonts w:ascii="Times New Roman"/>
                <w:b w:val="false"/>
                <w:i w:val="false"/>
                <w:color w:val="000000"/>
                <w:sz w:val="20"/>
              </w:rPr>
              <w:t>
«Кәсіпқор» холдингі» КЕАҚ жаңа эксперименттік білім беру бағдарламаларын әзірлеуді қамтамасыз ету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p>
            <w:pPr>
              <w:spacing w:after="20"/>
              <w:ind w:left="20"/>
              <w:jc w:val="both"/>
            </w:pPr>
            <w:r>
              <w:rPr>
                <w:rFonts w:ascii="Times New Roman"/>
                <w:b w:val="false"/>
                <w:i w:val="false"/>
                <w:color w:val="000000"/>
                <w:sz w:val="20"/>
              </w:rPr>
              <w:t>X</w:t>
            </w:r>
          </w:p>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p>
            <w:pPr>
              <w:spacing w:after="20"/>
              <w:ind w:left="20"/>
              <w:jc w:val="both"/>
            </w:pPr>
            <w:r>
              <w:rPr>
                <w:rFonts w:ascii="Times New Roman"/>
                <w:b w:val="false"/>
                <w:i w:val="false"/>
                <w:color w:val="000000"/>
                <w:sz w:val="20"/>
              </w:rPr>
              <w:t>X</w:t>
            </w:r>
          </w:p>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p>
            <w:pPr>
              <w:spacing w:after="20"/>
              <w:ind w:left="20"/>
              <w:jc w:val="both"/>
            </w:pPr>
            <w:r>
              <w:rPr>
                <w:rFonts w:ascii="Times New Roman"/>
                <w:b w:val="false"/>
                <w:i w:val="false"/>
                <w:color w:val="000000"/>
                <w:sz w:val="20"/>
              </w:rPr>
              <w:t>X</w:t>
            </w:r>
          </w:p>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p>
            <w:pPr>
              <w:spacing w:after="20"/>
              <w:ind w:left="20"/>
              <w:jc w:val="both"/>
            </w:pPr>
            <w:r>
              <w:rPr>
                <w:rFonts w:ascii="Times New Roman"/>
                <w:b w:val="false"/>
                <w:i w:val="false"/>
                <w:color w:val="000000"/>
                <w:sz w:val="20"/>
              </w:rPr>
              <w:t>X</w:t>
            </w:r>
          </w:p>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p>
            <w:pPr>
              <w:spacing w:after="20"/>
              <w:ind w:left="20"/>
              <w:jc w:val="both"/>
            </w:pPr>
            <w:r>
              <w:rPr>
                <w:rFonts w:ascii="Times New Roman"/>
                <w:b w:val="false"/>
                <w:i w:val="false"/>
                <w:color w:val="000000"/>
                <w:sz w:val="20"/>
              </w:rPr>
              <w:t>X</w:t>
            </w:r>
          </w:p>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Білім саласында кәсіптік стандарттарды әзірлеу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3.2 Кәсіптік стандарттар негізінде үлгілік оқу жоспарлары мен бағдарламаларын әзірлеуді қамтамасыз ету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Арнайы пәндер бойынша үлгілік оқу бағдарламаларын әзірлеу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Модульдік бағдарламаларды әзірлеу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ТжКБ ұйымдарының инженер-педагог кадрларының біліктілігін арттыру және оларды тағылымдамадан өткізуді қамтамасыз ету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«Кәсіпқор» холдингі» КЕАҚ құрылымына кіретін оқу орындарының кадрлық резервін құруды, кадрлық құрамын оқытуды қамтамасыз ету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Білім алушылардың кәсіби даярлығы мен біліктілікті беру деңгейін тәуелсіз бағалаудан өтуін ұйымдастыру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«Кәсіпқор» холдингі» КЕАҚ құрылымына кіретін оқу орындарын заманауи жабдықтармен жарақтандыруды қамтамасыз ету»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«Кәсіпқор» холдингі» КЕАҚ және «Кәсіпқор» холдингі» КЕАҚ құрылымына кіретін оқу орындарының кадрлық резервін құруды қамтамасыз ету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«Кәсіпқор» холдингі» КЕАҚ құрылымына кіретін оқу орындарына бірыңғай ақпараттық жүйені енгізу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75" w:id="25"/>
    <w:p>
      <w:pPr>
        <w:spacing w:after="0"/>
        <w:ind w:left="0"/>
        <w:jc w:val="both"/>
      </w:pPr>
      <w:r>
        <w:rPr>
          <w:rFonts w:ascii="Times New Roman"/>
          <w:b w:val="false"/>
          <w:i w:val="false"/>
          <w:color w:val="000000"/>
          <w:sz w:val="28"/>
        </w:rPr>
        <w:t>
      Нысаналы индикаторға қол жеткізу жолдары, құралдары мен әдістері</w:t>
      </w:r>
      <w:r>
        <w:br/>
      </w:r>
      <w:r>
        <w:rPr>
          <w:rFonts w:ascii="Times New Roman"/>
          <w:b w:val="false"/>
          <w:i w:val="false"/>
          <w:color w:val="000000"/>
          <w:sz w:val="28"/>
        </w:rPr>
        <w:t>
</w:t>
      </w:r>
      <w:r>
        <w:rPr>
          <w:rFonts w:ascii="Times New Roman"/>
          <w:b w:val="false"/>
          <w:i w:val="false"/>
          <w:color w:val="000000"/>
          <w:sz w:val="28"/>
        </w:rPr>
        <w:t>
      1.3.3-міндет. Әлеуметтік әріптестікті дамыту</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7"/>
        <w:gridCol w:w="1336"/>
        <w:gridCol w:w="1243"/>
        <w:gridCol w:w="1129"/>
        <w:gridCol w:w="1130"/>
        <w:gridCol w:w="889"/>
        <w:gridCol w:w="889"/>
        <w:gridCol w:w="889"/>
        <w:gridCol w:w="889"/>
        <w:gridCol w:w="889"/>
      </w:tblGrid>
      <w:tr>
        <w:trPr>
          <w:trHeight w:val="30" w:hRule="atLeast"/>
        </w:trPr>
        <w:tc>
          <w:tcPr>
            <w:tcW w:w="4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кезеңде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2012жыл (есеп)</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2013жыл (есеп)</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Техникалық және қызмет көрсету еңбегінің кадрларын даярлау саласындағы ынтымақтастық жөнінде жасалған меморандумдар мен келісімдер саны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БҒМ-ның есептік ақпараты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Білім алушылардың жалпы санынан жұмыс берушілер қаражаты есебінен білім алушылардың үлесі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БҒМ-ның есептік ақпараты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Техникалық және қызмет көрсету еңбегінің кадрларын даярлау саласындағы ынтымақтастық жөнінде меморандумдар мен келісімдер жасау (жұмысқа орналастыру, практика базаларымен қамтамасыз ету мәселелері бойынша және т.б.)</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Жыл сайынғы «Кәсіптік білім және бизнес: Әріптестер сұхбаты» атты форумды, ТжКБ-ны дамыту мәселелері бойынша республикалық және халықаралық кәсіби шеберлік конкурстарын өткізуді ұйымдастыру</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Дуальді оқыту қағидаттарын енгізу бойынша жұмысты ұйымдастыру</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Нақты секторда жұмыс істейтін өндірістік оқыту шеберлерін оқыту процесіне тарту бойынша жұмысты ұйымдастыру үшін</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ТжКБ-ны дамыту және кадрларды даярлау жөніндегі салалық және өңірлік кеңестермен өзара іс-қимыл жасауды қамтамасыз ету</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 «Кәсіпқор» холдингі» коммерциялық емес акционерлік қоғамының қызметін үйлестіру</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берушілер бірлестіктеріне «Салалық қауымдастық базасында тәуелсіз біліктілікті растау жүйесі жұмыс істеуінің институционалдық моделін» енгізуде әдістемелік қолдау көрсету</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Колледждердің рейтингтік жүйесін құрудың әдістемесін әзірлеу және колледждерді инспекциялау орталықтарын құру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ТжКБ түлектерін жұмысқа орналастыру мониторингінің тәуелсіз жүйесінің институционалдық моделін әзірлеу және тәуелсіз біліктілікті сертификаттау орталықтарын құру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74" w:id="26"/>
    <w:p>
      <w:pPr>
        <w:spacing w:after="0"/>
        <w:ind w:left="0"/>
        <w:jc w:val="both"/>
      </w:pPr>
      <w:r>
        <w:rPr>
          <w:rFonts w:ascii="Times New Roman"/>
          <w:b w:val="false"/>
          <w:i w:val="false"/>
          <w:color w:val="000000"/>
          <w:sz w:val="28"/>
        </w:rPr>
        <w:t>
      1.4-мақсат. 2020 жылға қарай Қазақстанның жоғары білім беру сапасы білім беру саласындағы үздік әлемдік тәжірибеге сәйкес келеді</w:t>
      </w:r>
      <w:r>
        <w:br/>
      </w:r>
      <w:r>
        <w:rPr>
          <w:rFonts w:ascii="Times New Roman"/>
          <w:b w:val="false"/>
          <w:i w:val="false"/>
          <w:color w:val="000000"/>
          <w:sz w:val="28"/>
        </w:rPr>
        <w:t>
      Аталған мақсатқа қол жеткізуге бағытталған бюджеттік бағдарламалардың кодтары – 001, 005, 017, 020, 023, 028, 033, 035, 050, 063, 064, 065</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7"/>
        <w:gridCol w:w="1336"/>
        <w:gridCol w:w="1243"/>
        <w:gridCol w:w="1129"/>
        <w:gridCol w:w="1130"/>
        <w:gridCol w:w="889"/>
        <w:gridCol w:w="889"/>
        <w:gridCol w:w="889"/>
        <w:gridCol w:w="889"/>
        <w:gridCol w:w="889"/>
      </w:tblGrid>
      <w:tr>
        <w:trPr>
          <w:trHeight w:val="30" w:hRule="atLeast"/>
        </w:trPr>
        <w:tc>
          <w:tcPr>
            <w:tcW w:w="4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 (қол жеткізудің түпкілікті мерзімін (кезеңін) көрсете отырып)</w:t>
            </w:r>
          </w:p>
        </w:tc>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(есеп)</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(есеп)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тапсырыс бойынша оқып, жоғары оқу орнын бітіргеннен кейін бір жылдың ішінде мамандықтар бойынша жұмысқа орналасқан бітірушілердің үлесін ұлғайту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есептілік деректері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30" w:hRule="atLeast"/>
        </w:trPr>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Магистратура және докторантура бойынша оқып, жоғары оқу орнын бітіргеннен кейін бір жылдың ішінде жұмысқа орналасқан бітірушілердің үлесін ұлғайту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есептілік деректері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Білім беру жүйесінің сапасы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рейтингі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Менеджмент/басқару мектептерінің сапасы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рейтингі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Ғылыми-зерттеу және тренингтік көрсетілетін қызметтерге жергілікті жерлерде қол жеткізу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рейтингі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Персоналдар тренингінің деңгейі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рейтингі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Қабылданатын шешімдердің айқындылығы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рейтингі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Саяси шешімдер қабылдаудағы фаворитизм</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рейтингі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Саясаткерлерге қоғамдық сенім</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рейтингі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bookmarkStart w:name="z173" w:id="27"/>
    <w:p>
      <w:pPr>
        <w:spacing w:after="0"/>
        <w:ind w:left="0"/>
        <w:jc w:val="both"/>
      </w:pPr>
      <w:r>
        <w:rPr>
          <w:rFonts w:ascii="Times New Roman"/>
          <w:b w:val="false"/>
          <w:i w:val="false"/>
          <w:color w:val="000000"/>
          <w:sz w:val="28"/>
        </w:rPr>
        <w:t>
      Нысаналы индикаторға қол жеткізу жолдары, құралдары мен әдістері</w:t>
      </w:r>
      <w:r>
        <w:br/>
      </w:r>
      <w:r>
        <w:rPr>
          <w:rFonts w:ascii="Times New Roman"/>
          <w:b w:val="false"/>
          <w:i w:val="false"/>
          <w:color w:val="000000"/>
          <w:sz w:val="28"/>
        </w:rPr>
        <w:t>
</w:t>
      </w:r>
      <w:r>
        <w:rPr>
          <w:rFonts w:ascii="Times New Roman"/>
          <w:b w:val="false"/>
          <w:i w:val="false"/>
          <w:color w:val="000000"/>
          <w:sz w:val="28"/>
        </w:rPr>
        <w:t>
      1.4.1-міндет. Мемлекеттің индустриялық-инновациялық даму сұраныстарына сәйкес келетін жоғары және жоғары оқу орнынан кейінгі білімі бар кадрлармен қамтамасыз ету</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4"/>
        <w:gridCol w:w="1344"/>
        <w:gridCol w:w="1221"/>
        <w:gridCol w:w="1118"/>
        <w:gridCol w:w="1118"/>
        <w:gridCol w:w="883"/>
        <w:gridCol w:w="883"/>
        <w:gridCol w:w="883"/>
        <w:gridCol w:w="883"/>
        <w:gridCol w:w="883"/>
      </w:tblGrid>
      <w:tr>
        <w:trPr>
          <w:trHeight w:val="30" w:hRule="atLeast"/>
        </w:trPr>
        <w:tc>
          <w:tcPr>
            <w:tcW w:w="4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(есеп)</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тапсырыс негізінде оқуға қабылданған білім алушылар санының ұлғаюы:</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3-НК нысаны бойынша стат. деректер</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магистратураға</w:t>
            </w: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 w:hRule="atLeast"/>
        </w:trPr>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докторантураға</w:t>
            </w: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Техникалық мамандықтар бойынша шарттық негізде білім алушылардың жалпы санынан жұмыс берушілердің, шетелдік инвесторлардың қаражаты есебінен техникалық мамандықтар бойынша білім алып жатқан студенттердің үлесі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есептілік деректері</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берушілермен одан әрі жұмысқа тұру мүмкіндігін қарастырып, өндірістік практика базаларымен қамтамасыз етуге шарт жасасқан ЖОО-лар үлесі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БҒМ-ның есептік деректері</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Индустриялық-инновациялық даму шеңберінде кадрлар даярлауды жүзеге асыратын ЖОО-лардың жалпы санынан заманауи зертханалық жабдықтармен жарақтандырылған ЖОО-лар үлесі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есептілік деректері</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Біліктілікті арттырудан, қайта даярлаудан, тағылымдамадан, оның ішінде педагогикалық мамандықтар бойынша өткен профессорлық-оқытушылық құрамның үлесі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есептілік деректері</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Жалпы кітапханалық қордағы мемлекеттік тілдегі оқулықтар, оқу-әдістемелік және ғылыми әдебиеттер үлесі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БҒМ-ның есептік деректері</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Басқа қаладан келген студенттердің жалпы санынан жатақханалармен қамтамасыз етілген студенттер үлесі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есептілік деректері</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30" w:hRule="atLeast"/>
        </w:trPr>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Білім алушылардың жалпы санынан ЖОО-да оқитындарды спорттық секциялар қызметімен қамтамасыз ету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БҒМ-ның есептік ақпараты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МЖӘ есебінен азаматтық ЖОО-лардың білім беру қызметін қаржыландыру үлесі (2020 ж. – 50 %)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БҒМ-ның есептік ақпараты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МЖӘ есебінен азаматтық ЖОО-лардың ғылыми және инновациялық қызметін қаржыландыру үлесі (2020 ж. – 50 %)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БҒМ-ның есептік ақпараты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Халықаралық «Болашақ» стипендиасын бітірушілердің жұмысқа орналасу үлесі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БҒМ-ның есептік ақпараты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Магистрларды, PhD докторанттарын даярлауға мемлекеттік тапсырысты арттыру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берушілермен, әлеуметтік әріптестермен келісімдер жасасу және кадрлар даярлау үшін олардың гранттар мен стипендиялар бөлуі</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«Білім беру ұйымдарында білім алушыларға мемлекеттік стипендияларды тағайындау, төлеу қағидаларын және олардың мөлшерлерін бекіту туралы» Қазақстан Республикасы Үкіметінің 2008 жылғы 7 ақпандағы № 116 </w:t>
            </w:r>
            <w:r>
              <w:rPr>
                <w:rFonts w:ascii="Times New Roman"/>
                <w:b w:val="false"/>
                <w:i w:val="false"/>
                <w:color w:val="000000"/>
                <w:sz w:val="20"/>
              </w:rPr>
              <w:t>қаулысына</w:t>
            </w:r>
            <w:r>
              <w:rPr>
                <w:rFonts w:ascii="Times New Roman"/>
                <w:b w:val="false"/>
                <w:i w:val="false"/>
                <w:color w:val="000000"/>
                <w:sz w:val="20"/>
              </w:rPr>
              <w:t xml:space="preserve"> үлгерімі жоғары білім алушылар мен студенттердің стипендияларының көлемін 25 %-ға ұлғайту мәселесі бойынша өзгерістер енгізу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ЖОО-лар, ғылыми ұйымдар мен жүйе құраушы өнеркәсіптік кәсіпорындар арасында өндірістік практика базаларын құру бойынша келісімдер жасасу</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ЖОО-ларды заманауи зертханалық жабдықтармен, оның ішінде жұмыс берушілерді тарта отырып қамтамасыз ету</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ПОҚ-ның біліктілігін арттыруды, оларды қайта даярлауды, тағылымдамадан өткізуді жүзеге асыру</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Үдемелі индустриялық-инновациялық дамудың басым бағыттары бойынша профессорлық-оқытушылық құрамның біліктілігін арттыруды ұйымдастыру</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ЖОО-ларды оқу, оқу-әдістемелік және ғылыми әдебиетпен қамтамасыз ету, оларды әзірлеу, басып шығару және аудару, оның ішінде мемлекеттік тілде</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ЖОО-лардың жатақханаларын салу, қайта салу және күрделі жөндеуден өткізу</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Спорт секцияларын құру және олардың жұмыс істеуі</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берушілер есебінен кадрлар даярлау</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Кәсіпорындардың тапсырыстары бойынша ғылыми зерттеулер жүргізу</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«Болашақ» халықаралық стипендиясы бітірушілерінің жұмысқа орналасуын қамтамасыз ету</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170" w:id="28"/>
    <w:p>
      <w:pPr>
        <w:spacing w:after="0"/>
        <w:ind w:left="0"/>
        <w:jc w:val="both"/>
      </w:pPr>
      <w:r>
        <w:rPr>
          <w:rFonts w:ascii="Times New Roman"/>
          <w:b w:val="false"/>
          <w:i w:val="false"/>
          <w:color w:val="000000"/>
          <w:sz w:val="28"/>
        </w:rPr>
        <w:t>
      Нысаналы индикаторға қол жеткізу жолдары, құралдары мен әдістері</w:t>
      </w:r>
      <w:r>
        <w:br/>
      </w:r>
      <w:r>
        <w:rPr>
          <w:rFonts w:ascii="Times New Roman"/>
          <w:b w:val="false"/>
          <w:i w:val="false"/>
          <w:color w:val="000000"/>
          <w:sz w:val="28"/>
        </w:rPr>
        <w:t>
</w:t>
      </w:r>
      <w:r>
        <w:rPr>
          <w:rFonts w:ascii="Times New Roman"/>
          <w:b w:val="false"/>
          <w:i w:val="false"/>
          <w:color w:val="000000"/>
          <w:sz w:val="28"/>
        </w:rPr>
        <w:t>
      1.4.2-міндет. Жоғары білімнің еуропалық аймағына интеграциялануды қамтамасыз ету</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9"/>
        <w:gridCol w:w="1311"/>
        <w:gridCol w:w="1234"/>
        <w:gridCol w:w="1118"/>
        <w:gridCol w:w="1094"/>
        <w:gridCol w:w="884"/>
        <w:gridCol w:w="884"/>
        <w:gridCol w:w="884"/>
        <w:gridCol w:w="884"/>
        <w:gridCol w:w="908"/>
      </w:tblGrid>
      <w:tr>
        <w:trPr>
          <w:trHeight w:val="30" w:hRule="atLeast"/>
        </w:trPr>
        <w:tc>
          <w:tcPr>
            <w:tcW w:w="4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(есеп)</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(есеп)</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Күндізгі оқу нысаны контингентінің жалпы санынан кредиттік ұтқырлық бойынша шетелде оқытудан өткен білім алушылардың үлесі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БПАҰО деректері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Ұтқырлық бағдарламалары бойынша рейтингілік ЖОО-лармен ынтымақтастық туралы шарттарды іске асыратын ЖОО-лар үлесі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БПАҰО деректері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Шетелдік әріптестермен бірлескен білім беру және ғылыми жобаларды іске асыратын ЖОО-лар үлесі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 есебі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Жоғары біліммен қамту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рейтингісі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Халықаралық стандарттар бойынша тәуелсіз ұлттық институционалдық аккредиттеуден өткен жоғары оқу орындарының үлесін ұлғайту (2020 жылға қарай – 65 %)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БПАҰО деректері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Халықаралық стандарттарға сәйкес тәуелсіз ұлттық мамандандырылған аккредиттеуден өткен жоғары оқу орындарының үлесін ұлғайту (2020 жылға қарай – 30 %)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БПАҰО деректері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Қатысқандардың жалпы санынан жұмыс берушілер қоғамдастығында біліктілікті бағалаудан алғашқы реттен өткен ЖОО түлектерінің үлесі, (2020 жылға – 80 %)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есептілік деректері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Әлемнің үздік университеттерінің рейтингінде аталған Қазақстанның жоғары оқу орындарының саны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БПАҰО деректері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Жоғары білім беру жүйесіндегі шетелдік, оның ішінде коммерциялық негізде оқып жатқан шетелдік студенттердің үлесі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НК стат. деректері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ЖОО-лардың халықаралық және кафедрааралық байланыстарын кеңейту</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ЖОО-лардың халықаралық шарттарды іске асыру тиімділігін талдау</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ЖОО-лардың білім беру және зерттеу жобаларын іске асыруы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Мемлекеттік білім беру жинақтау жүйесінің жұмыс істеуін қамтамасыз ету</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 ЖОО-лар мен білім беру бағдарламаларын аккредиттеу мониторингі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 Ұлттық аккредиттеу органдарының сапаны қамтамасыз ету агенттіктерінің Еуропалық тізбесіне енуі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ЖОО-лар түлектерінің біліктілігін бағалау бойынша жұмыс берушілер қоғамдастығымен ынтымақтастық</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Қазақстандық ЖОО-лардың әлемдік рейтингтерге қатысу мониторингі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Халықаралық шарттар шеңберінде балама алмасуды жүзеге асыру, сондай-ақ ауған азаматтары үшін білім беру бағдарламаларын іске асыру</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168" w:id="29"/>
    <w:p>
      <w:pPr>
        <w:spacing w:after="0"/>
        <w:ind w:left="0"/>
        <w:jc w:val="both"/>
      </w:pPr>
      <w:r>
        <w:rPr>
          <w:rFonts w:ascii="Times New Roman"/>
          <w:b w:val="false"/>
          <w:i w:val="false"/>
          <w:color w:val="000000"/>
          <w:sz w:val="28"/>
        </w:rPr>
        <w:t>
      Нысаналы индикаторға қол жеткізу жолдары, құралдары мен әдістері</w:t>
      </w:r>
      <w:r>
        <w:br/>
      </w:r>
      <w:r>
        <w:rPr>
          <w:rFonts w:ascii="Times New Roman"/>
          <w:b w:val="false"/>
          <w:i w:val="false"/>
          <w:color w:val="000000"/>
          <w:sz w:val="28"/>
        </w:rPr>
        <w:t>
</w:t>
      </w:r>
      <w:r>
        <w:rPr>
          <w:rFonts w:ascii="Times New Roman"/>
          <w:b w:val="false"/>
          <w:i w:val="false"/>
          <w:color w:val="000000"/>
          <w:sz w:val="28"/>
        </w:rPr>
        <w:t>
      1.4.3-міндет. Білімнің, ғылым мен өндірістің интеграциялануын қамтамасыз ету, жоғары білім беру жүйесі барлық деңгейлерде транспарентті, басқару мен қаржыландырудың заманауи тетіктері енгізілген</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2"/>
        <w:gridCol w:w="1681"/>
        <w:gridCol w:w="885"/>
        <w:gridCol w:w="1126"/>
        <w:gridCol w:w="1126"/>
        <w:gridCol w:w="888"/>
        <w:gridCol w:w="888"/>
        <w:gridCol w:w="888"/>
        <w:gridCol w:w="888"/>
        <w:gridCol w:w="888"/>
      </w:tblGrid>
      <w:tr>
        <w:trPr>
          <w:trHeight w:val="30" w:hRule="atLeast"/>
        </w:trPr>
        <w:tc>
          <w:tcPr>
            <w:tcW w:w="4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(есеп)</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(есеп)</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Техникалық ЖОО-лардың жалпы санынан инновациялық құрылымдар, ғылыми зертханалар, технопарктер, орталықтар құрған ЖОО-лар үлесі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БҒМ-ның есептік деректері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ЖОО-лардың жалпы санынан ғылыми және жобалау-конструкторлық ұйымдардың құрылымдық бөлімшелерін құрған ЖОО-лардың үлесі,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БҒМ-ның есептік деректері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Іргелі және қолданбалы бағдарламаларды орындауға қатысатын ПОҚ-ның олардың жалпы санынан үлесі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есептілік деректері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Соңғы 5 жылда импакт-факторлы ғылыми журналдарда жарияланымдары жарық көрген ПОҚ-ның үлесі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есептілік деректері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ЖОО-лардағы қаржыландырудың жалпы көлемінен қолданбалы ғылыми зерттеулерге қатысатын ЖОО-ларда ҒЗТКЖ нәтижелерін іске асырудан түскен табыстар үлесі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БҒМ-ның есептік деректері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Отандық ғылыми зерттеулер нәтижелерін өндіріске енгізу негізінде білім мен ғылымды интеграциялау жолымен инновациялық қызметті жүзеге асыратын ЖОО-лардың үлесі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БҒМ-ның есептік деректері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Оқу-зертханалық базаларын жаңартқан ЖОО-лар үлесі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БҒМ-ның есептік деректері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Корпоративтік басқару қағидаттарын енгізген және қоғамдық бақылау жүйесімен қамтылған азаматтық жоғары оқу орындарының үлесі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БҒМ-ның есептік деректері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Азаматтық ЖОО-лардың жалпы санынан Назарбаев Университеті тәжірибесін қабылдаған базалық ЖОО-лар үлесі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БҒМ-ның есептік деректері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Көрсетілетін білім беру қызметінің сапасын анықтау мақсатында жоғары оқу орындарын тексеру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 нәтижесінің көрсеткіштері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ЖОО-лардың инновациялық құрылымдар, ғылыми зертханалар, технопарктер, орталықтар құруы</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ЖОО-лардың ғылыми және жобалау-конструкторлық ұйымдардың құрылымдық бөлімшелерін құруы</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Жоғары технологиялық және ғылыми қамтымды өндірісті құру үшін экономиканың басым салаларында ғылыми зерттеулер жүргізу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ЖОО-лардың профессорлық-оқытушылар құрамының және ғылыми қызметкерлердің импакт-факторлы ғылыми журналдарда мақалалар жариялау бойынша қызметін жандандыру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Зерттеушілердің ҒЗТКЖ нәтижелерін коммерциялық пайдалануына жәрдемдесу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Бизнес-инкубаторлардың, технопарктердің, технологияларды коммерцияландыру орталықтарының құрылуы және жұмыс істеуі</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Студенттік және дипломдық жұмыстарды дайындау үшін 5 ұлттық және 15 инженерлік зертханалардағы зертханалық жабдықтарға кеңінен қол жеткізуді қамтамасыз ету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Жоғары оқу орындарында «Назарбаев Университеті» үлгісі бойынша басқару жүйесін енгізу (қамқоршылық кеңестер) және жоғары оқу орындарының академиялық және басқару қызметінде жоғары оқу орындарының дербестік қағидаттарын іске асыру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Назарбаев Университеті тәжірибесін базалық ЖОО-ларда тарату жөніндегі жұмыстарды ұйымдастыру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Тәуекелдерді бағалау жүйесіне сәйкес тексерулерді жоспарлау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66" w:id="30"/>
    <w:p>
      <w:pPr>
        <w:spacing w:after="0"/>
        <w:ind w:left="0"/>
        <w:jc w:val="both"/>
      </w:pPr>
      <w:r>
        <w:rPr>
          <w:rFonts w:ascii="Times New Roman"/>
          <w:b w:val="false"/>
          <w:i w:val="false"/>
          <w:color w:val="000000"/>
          <w:sz w:val="28"/>
        </w:rPr>
        <w:t>
      2-стратегиялық бағыт. Экономиканы жедел әртараптандыруды ғылыми қамтамасыз ету</w:t>
      </w:r>
      <w:r>
        <w:br/>
      </w:r>
      <w:r>
        <w:rPr>
          <w:rFonts w:ascii="Times New Roman"/>
          <w:b w:val="false"/>
          <w:i w:val="false"/>
          <w:color w:val="000000"/>
          <w:sz w:val="28"/>
        </w:rPr>
        <w:t>
</w:t>
      </w:r>
      <w:r>
        <w:rPr>
          <w:rFonts w:ascii="Times New Roman"/>
          <w:b w:val="false"/>
          <w:i w:val="false"/>
          <w:color w:val="000000"/>
          <w:sz w:val="28"/>
        </w:rPr>
        <w:t>
      2.1-мақсат. Ғылымды дамыту</w:t>
      </w:r>
      <w:r>
        <w:br/>
      </w:r>
      <w:r>
        <w:rPr>
          <w:rFonts w:ascii="Times New Roman"/>
          <w:b w:val="false"/>
          <w:i w:val="false"/>
          <w:color w:val="000000"/>
          <w:sz w:val="28"/>
        </w:rPr>
        <w:t>
      Аталған мақсатқа қол жеткізуге бағытталған бюджеттік бағдарламалардың кодтары – 004, 055</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7"/>
        <w:gridCol w:w="1098"/>
        <w:gridCol w:w="1017"/>
        <w:gridCol w:w="1359"/>
        <w:gridCol w:w="1004"/>
        <w:gridCol w:w="1004"/>
        <w:gridCol w:w="1131"/>
        <w:gridCol w:w="1131"/>
        <w:gridCol w:w="1004"/>
        <w:gridCol w:w="1245"/>
      </w:tblGrid>
      <w:tr>
        <w:trPr>
          <w:trHeight w:val="315" w:hRule="atLeast"/>
        </w:trPr>
        <w:tc>
          <w:tcPr>
            <w:tcW w:w="3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 (қол жеткізудің соңғы мерзімін (кезеңін) көрсете отырып)</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(есеп)</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(есеп)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0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ҒЗТКЖ-ға жұмсалатын жалпы шығыстардың ІЖӨ-дегі үлесі</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r>
      <w:tr>
        <w:trPr>
          <w:trHeight w:val="525"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Ғылыми-зерттеу институттарының сапасы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рейтингі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435"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Ғалымдар мен инженерлердің қол жетімділігі</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рейтингі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27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Университеттер мен өнеркәсіптің зерттеулер мен әзірлемелер саласындағы ынтымақтастығы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рейтингі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bl>
    <w:bookmarkStart w:name="z164" w:id="31"/>
    <w:p>
      <w:pPr>
        <w:spacing w:after="0"/>
        <w:ind w:left="0"/>
        <w:jc w:val="both"/>
      </w:pPr>
      <w:r>
        <w:rPr>
          <w:rFonts w:ascii="Times New Roman"/>
          <w:b w:val="false"/>
          <w:i w:val="false"/>
          <w:color w:val="000000"/>
          <w:sz w:val="28"/>
        </w:rPr>
        <w:t>
      Нысаналы индикаторға қол жеткізу жолдары, құралдары мен әдістері</w:t>
      </w:r>
      <w:r>
        <w:br/>
      </w:r>
      <w:r>
        <w:rPr>
          <w:rFonts w:ascii="Times New Roman"/>
          <w:b w:val="false"/>
          <w:i w:val="false"/>
          <w:color w:val="000000"/>
          <w:sz w:val="28"/>
        </w:rPr>
        <w:t>
</w:t>
      </w:r>
      <w:r>
        <w:rPr>
          <w:rFonts w:ascii="Times New Roman"/>
          <w:b w:val="false"/>
          <w:i w:val="false"/>
          <w:color w:val="000000"/>
          <w:sz w:val="28"/>
        </w:rPr>
        <w:t>
      2.1.1-міндет. Ғылыми зерттеулер мен әзірлемелерді орындайтын қызметкерлердің жалпы саны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1"/>
        <w:gridCol w:w="1085"/>
        <w:gridCol w:w="1007"/>
        <w:gridCol w:w="1473"/>
        <w:gridCol w:w="1223"/>
        <w:gridCol w:w="1124"/>
        <w:gridCol w:w="1124"/>
        <w:gridCol w:w="1111"/>
        <w:gridCol w:w="886"/>
        <w:gridCol w:w="886"/>
      </w:tblGrid>
      <w:tr>
        <w:trPr>
          <w:trHeight w:val="270" w:hRule="atLeast"/>
        </w:trPr>
        <w:tc>
          <w:tcPr>
            <w:tcW w:w="3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(есеп)</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(есеп)</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2014жыл</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7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 жасқа дейінгі ғылыми зерттеулер және әзірлемелерді орындайтын зерттеуші мамандардың үлесі</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27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ҒЗТКЖ саласы қызметкерлерінің адам басына шаққандағы үлесі, 1000 адамға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p>
          <w:p>
            <w:pPr>
              <w:spacing w:after="20"/>
              <w:ind w:left="20"/>
              <w:jc w:val="both"/>
            </w:pPr>
            <w:r>
              <w:rPr>
                <w:rFonts w:ascii="Times New Roman"/>
                <w:b w:val="false"/>
                <w:i w:val="false"/>
                <w:color w:val="000000"/>
                <w:sz w:val="20"/>
              </w:rPr>
              <w:t>деректер</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2015жыл</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2016жыл</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Студенттерді, магистранттарды және докторанттарды ҒЗИ-ды орындауға тарту</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Бірлескен зерттеулерді орындау шеңберінде ғылыми тағылымдамалардан өту</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62" w:id="32"/>
    <w:p>
      <w:pPr>
        <w:spacing w:after="0"/>
        <w:ind w:left="0"/>
        <w:jc w:val="both"/>
      </w:pPr>
      <w:r>
        <w:rPr>
          <w:rFonts w:ascii="Times New Roman"/>
          <w:b w:val="false"/>
          <w:i w:val="false"/>
          <w:color w:val="000000"/>
          <w:sz w:val="28"/>
        </w:rPr>
        <w:t>
      Нысаналы индикаторға қол жеткізу жолдары, құралдары мен әдістері</w:t>
      </w:r>
      <w:r>
        <w:br/>
      </w:r>
      <w:r>
        <w:rPr>
          <w:rFonts w:ascii="Times New Roman"/>
          <w:b w:val="false"/>
          <w:i w:val="false"/>
          <w:color w:val="000000"/>
          <w:sz w:val="28"/>
        </w:rPr>
        <w:t>
</w:t>
      </w:r>
      <w:r>
        <w:rPr>
          <w:rFonts w:ascii="Times New Roman"/>
          <w:b w:val="false"/>
          <w:i w:val="false"/>
          <w:color w:val="000000"/>
          <w:sz w:val="28"/>
        </w:rPr>
        <w:t>
      2.1.2-міндет. Ғылыми инфрақұрылымды дамыту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0"/>
        <w:gridCol w:w="1099"/>
        <w:gridCol w:w="985"/>
        <w:gridCol w:w="1131"/>
        <w:gridCol w:w="1246"/>
        <w:gridCol w:w="1131"/>
        <w:gridCol w:w="1131"/>
        <w:gridCol w:w="1131"/>
        <w:gridCol w:w="1131"/>
        <w:gridCol w:w="1005"/>
      </w:tblGrid>
      <w:tr>
        <w:trPr>
          <w:trHeight w:val="270" w:hRule="atLeast"/>
        </w:trPr>
        <w:tc>
          <w:tcPr>
            <w:tcW w:w="3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(есеп)</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(есеп)</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70" w:hRule="atLeast"/>
        </w:trPr>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Ғылыми-конструкторлық ұйымдар саны, ғылыми әзірлемелерді коммерцияландыру</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2015жыл</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Тәжірибелік-конструкторлық ұйымдардың жұмыс істеуі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Ғылыми әзірлемелерді коммерцияландыру бойынша жұмыс жүргізу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Нақты ашылымдар мен инновацияларды, технологияларды трансферттеу және шетел инвестицияларын тартуды ынталандыратын ғылымды қаржыландыруды кезең-кезеңімен ұлғайту бойынша жұмыстар жүргізу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60" w:id="33"/>
    <w:p>
      <w:pPr>
        <w:spacing w:after="0"/>
        <w:ind w:left="0"/>
        <w:jc w:val="both"/>
      </w:pPr>
      <w:r>
        <w:rPr>
          <w:rFonts w:ascii="Times New Roman"/>
          <w:b w:val="false"/>
          <w:i w:val="false"/>
          <w:color w:val="000000"/>
          <w:sz w:val="28"/>
        </w:rPr>
        <w:t>
      Нысаналы индикаторға қол жеткізу жолдары, құралдары мен әдістері</w:t>
      </w:r>
      <w:r>
        <w:br/>
      </w:r>
      <w:r>
        <w:rPr>
          <w:rFonts w:ascii="Times New Roman"/>
          <w:b w:val="false"/>
          <w:i w:val="false"/>
          <w:color w:val="000000"/>
          <w:sz w:val="28"/>
        </w:rPr>
        <w:t>
</w:t>
      </w:r>
      <w:r>
        <w:rPr>
          <w:rFonts w:ascii="Times New Roman"/>
          <w:b w:val="false"/>
          <w:i w:val="false"/>
          <w:color w:val="000000"/>
          <w:sz w:val="28"/>
        </w:rPr>
        <w:t>
      2.1.3-міндет. Ғылыми зерттеулердің сапасын арттыру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9"/>
        <w:gridCol w:w="1859"/>
        <w:gridCol w:w="826"/>
        <w:gridCol w:w="1214"/>
        <w:gridCol w:w="1202"/>
        <w:gridCol w:w="1106"/>
        <w:gridCol w:w="1106"/>
        <w:gridCol w:w="1094"/>
        <w:gridCol w:w="877"/>
        <w:gridCol w:w="877"/>
      </w:tblGrid>
      <w:tr>
        <w:trPr>
          <w:trHeight w:val="255" w:hRule="atLeast"/>
        </w:trPr>
        <w:tc>
          <w:tcPr>
            <w:tcW w:w="3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(есеп)</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(есеп)</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2014жыл</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55"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Қазақстандық ғалымдардың әлемнің жетекші рейтингтік ғылыми журналдарындағы жарияланымдарының саны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«Thompson Reuters», «Springer» деректер қоры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бірлік</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255"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Халықаралық ынтымақтастық шеңберінде орындалатын жобалар саны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БҒМ-ның есептік деректері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Деректер қорына қол жеткізуді қамтамасыз ету</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2.1. Жүргізілген ғылыми зерттеулер, іске асырылып жатқан ғылыми-техникалық және инновациялық жобалар мен бағдарламалардың нәтижелілігін ғылыми, ғылыми-техникалық және инновациялық жобалар мен бағдарламалар (есептер) негізінде мониторингілеу</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 Қазақстандық ғалымдардың халықаралық ғылыми-зерттеу жобаларына қатысуы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Қазақстандық және шетелдік сарапшылардың құрамын сапалы іріктеуді қамтамасыз ету</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Ғылыми, ғылыми-техникалық және инновациялық жобалар мен бағдарламалардың деректер қорын қалыптастыру</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58" w:id="34"/>
    <w:p>
      <w:pPr>
        <w:spacing w:after="0"/>
        <w:ind w:left="0"/>
        <w:jc w:val="both"/>
      </w:pPr>
      <w:r>
        <w:rPr>
          <w:rFonts w:ascii="Times New Roman"/>
          <w:b w:val="false"/>
          <w:i w:val="false"/>
          <w:color w:val="000000"/>
          <w:sz w:val="28"/>
        </w:rPr>
        <w:t>
      3-стратегиялық бағыт. Балалар мен жастардың дамуы үшін жағдайлар жасау, оларды елдің әлеуметтік-экономикалық дамуына тарту</w:t>
      </w:r>
      <w:r>
        <w:br/>
      </w:r>
      <w:r>
        <w:rPr>
          <w:rFonts w:ascii="Times New Roman"/>
          <w:b w:val="false"/>
          <w:i w:val="false"/>
          <w:color w:val="000000"/>
          <w:sz w:val="28"/>
        </w:rPr>
        <w:t>
</w:t>
      </w:r>
      <w:r>
        <w:rPr>
          <w:rFonts w:ascii="Times New Roman"/>
          <w:b w:val="false"/>
          <w:i w:val="false"/>
          <w:color w:val="000000"/>
          <w:sz w:val="28"/>
        </w:rPr>
        <w:t>
      3.1-мақсат. Балалардың құқықтары мен заңды мүдделерін қорғау жүйесінің тиімділігін арттыру</w:t>
      </w:r>
      <w:r>
        <w:br/>
      </w:r>
      <w:r>
        <w:rPr>
          <w:rFonts w:ascii="Times New Roman"/>
          <w:b w:val="false"/>
          <w:i w:val="false"/>
          <w:color w:val="000000"/>
          <w:sz w:val="28"/>
        </w:rPr>
        <w:t>
      Аталған мақсатқа қол жеткізуге бағытталған бюджеттік бағдарламалардың кодтары – 001, 008, 010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7"/>
        <w:gridCol w:w="1336"/>
        <w:gridCol w:w="1243"/>
        <w:gridCol w:w="1129"/>
        <w:gridCol w:w="1129"/>
        <w:gridCol w:w="889"/>
        <w:gridCol w:w="889"/>
        <w:gridCol w:w="889"/>
        <w:gridCol w:w="877"/>
        <w:gridCol w:w="902"/>
      </w:tblGrid>
      <w:tr>
        <w:trPr>
          <w:trHeight w:val="30" w:hRule="atLeast"/>
        </w:trPr>
        <w:tc>
          <w:tcPr>
            <w:tcW w:w="4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 (қол жеткізудің түпкілікті мерзімін (кезеңін) көрсете отырып)</w:t>
            </w:r>
          </w:p>
        </w:tc>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(есеп)</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(есеп)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Еңбекке орналастырылған мектеп бітіруші жетім балалар мен ата-анасының қамқорлығынсыз қалған балалардың үлесі (жыл сайын)</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есептілік деректері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w:t>
            </w:r>
          </w:p>
        </w:tc>
      </w:tr>
    </w:tbl>
    <w:bookmarkStart w:name="z156" w:id="35"/>
    <w:p>
      <w:pPr>
        <w:spacing w:after="0"/>
        <w:ind w:left="0"/>
        <w:jc w:val="both"/>
      </w:pPr>
      <w:r>
        <w:rPr>
          <w:rFonts w:ascii="Times New Roman"/>
          <w:b w:val="false"/>
          <w:i w:val="false"/>
          <w:color w:val="000000"/>
          <w:sz w:val="28"/>
        </w:rPr>
        <w:t>
      Нысаналы индикаторға қол жеткізу жолдары, құралдары мен әдістері</w:t>
      </w:r>
      <w:r>
        <w:br/>
      </w:r>
      <w:r>
        <w:rPr>
          <w:rFonts w:ascii="Times New Roman"/>
          <w:b w:val="false"/>
          <w:i w:val="false"/>
          <w:color w:val="000000"/>
          <w:sz w:val="28"/>
        </w:rPr>
        <w:t>
</w:t>
      </w:r>
      <w:r>
        <w:rPr>
          <w:rFonts w:ascii="Times New Roman"/>
          <w:b w:val="false"/>
          <w:i w:val="false"/>
          <w:color w:val="000000"/>
          <w:sz w:val="28"/>
        </w:rPr>
        <w:t>
      3.1.1-міндет. Әлеуметтік жетімдіктің профилактикасы және алдын алу</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3"/>
        <w:gridCol w:w="1340"/>
        <w:gridCol w:w="1214"/>
        <w:gridCol w:w="1131"/>
        <w:gridCol w:w="1131"/>
        <w:gridCol w:w="890"/>
        <w:gridCol w:w="890"/>
        <w:gridCol w:w="941"/>
        <w:gridCol w:w="827"/>
        <w:gridCol w:w="903"/>
      </w:tblGrid>
      <w:tr>
        <w:trPr>
          <w:trHeight w:val="30" w:hRule="atLeast"/>
        </w:trPr>
        <w:tc>
          <w:tcPr>
            <w:tcW w:w="4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(есеп)</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(есеп)</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Отбасыларға асырап алуға, қорғаншылыққа және патронатқа берілген жетім балалар мен ата-анасының қамқорлығынсыз қалған балаларға арналған мекемелер тәрбиеленушілерінің саны (жыл сайын)</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есептілік деректері</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1155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1045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1095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1125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1155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Білім беру ұйымдарындағы балалардың заңды құқықтары мен мүдделерін сақтау жөнінде, оның ішінде отбасы, білім алу, еңбек ету құқығының сақталуы мәселелері бойынша тексерулер жүргізу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1.2.Жетім балалар мен ата-анасының қамқорлығынсыз қалған балаларға арналған білім беру ұйымдарының тәрбиеленушілері арасында «Таң Шолпан» республикалық конкурсын ұйымдастыру мен өткізу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Жетім балалар мен ата-анасының қамқорлығынсыз қалған балаларға арналған интернаттық мекемелердің тәрбиеленушілерін қамқоршылыққа (қорғаншылыққа), патронатқа, асырап алуға беру бойынша жұмысты ұйымдастыру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PR-науқан шеңберінде «Әр балаға – отбасы» іс-шарасын ұйымдастыру және өткізу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Балалардың құқықтары мен заңды мүдделерін сақтау саласында нормативтік құқықтық актілерді әзірлеу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55" w:id="36"/>
    <w:p>
      <w:pPr>
        <w:spacing w:after="0"/>
        <w:ind w:left="0"/>
        <w:jc w:val="both"/>
      </w:pPr>
      <w:r>
        <w:rPr>
          <w:rFonts w:ascii="Times New Roman"/>
          <w:b w:val="false"/>
          <w:i w:val="false"/>
          <w:color w:val="000000"/>
          <w:sz w:val="28"/>
        </w:rPr>
        <w:t>
      3.2-мақсат. Өзін патриот санайтын жастардың үлесін арттыру</w:t>
      </w:r>
      <w:r>
        <w:br/>
      </w:r>
      <w:r>
        <w:rPr>
          <w:rFonts w:ascii="Times New Roman"/>
          <w:b w:val="false"/>
          <w:i w:val="false"/>
          <w:color w:val="000000"/>
          <w:sz w:val="28"/>
        </w:rPr>
        <w:t>
      Аталған мақсатқа қол жеткізуге бағытталған бюджеттік бағдарламалардың кодтары – 040, 104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2"/>
        <w:gridCol w:w="1601"/>
        <w:gridCol w:w="1180"/>
        <w:gridCol w:w="1530"/>
        <w:gridCol w:w="1546"/>
        <w:gridCol w:w="1091"/>
        <w:gridCol w:w="1091"/>
        <w:gridCol w:w="949"/>
      </w:tblGrid>
      <w:tr>
        <w:trPr>
          <w:trHeight w:val="330" w:hRule="atLeast"/>
        </w:trPr>
        <w:tc>
          <w:tcPr>
            <w:tcW w:w="4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 (қол жеткізудің түпкілікті мерзімін (кезеңін) көрсете отырып)</w:t>
            </w:r>
          </w:p>
        </w:tc>
        <w:tc>
          <w:tcPr>
            <w:tcW w:w="1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(есеп)</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(есеп)</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70" w:hRule="atLeast"/>
        </w:trPr>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30" w:hRule="atLeast"/>
        </w:trPr>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Өзін патриотпын деп санайтын жастардың үлесі (әлеуметтік сауалнама деректері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зерттеу деректері</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bl>
    <w:bookmarkStart w:name="z153" w:id="37"/>
    <w:p>
      <w:pPr>
        <w:spacing w:after="0"/>
        <w:ind w:left="0"/>
        <w:jc w:val="both"/>
      </w:pPr>
      <w:r>
        <w:rPr>
          <w:rFonts w:ascii="Times New Roman"/>
          <w:b w:val="false"/>
          <w:i w:val="false"/>
          <w:color w:val="000000"/>
          <w:sz w:val="28"/>
        </w:rPr>
        <w:t>
      Нысаналы индикаторға қол жеткізу жолдары, құралдары мен әдістері</w:t>
      </w:r>
      <w:r>
        <w:br/>
      </w:r>
      <w:r>
        <w:rPr>
          <w:rFonts w:ascii="Times New Roman"/>
          <w:b w:val="false"/>
          <w:i w:val="false"/>
          <w:color w:val="000000"/>
          <w:sz w:val="28"/>
        </w:rPr>
        <w:t>
</w:t>
      </w:r>
      <w:r>
        <w:rPr>
          <w:rFonts w:ascii="Times New Roman"/>
          <w:b w:val="false"/>
          <w:i w:val="false"/>
          <w:color w:val="000000"/>
          <w:sz w:val="28"/>
        </w:rPr>
        <w:t>
      3.2.1-міндет. Жастардың азаматтық белсенділігін арттыру және патриоттық тәрбие беру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8"/>
        <w:gridCol w:w="1642"/>
        <w:gridCol w:w="992"/>
        <w:gridCol w:w="1334"/>
        <w:gridCol w:w="1346"/>
        <w:gridCol w:w="991"/>
        <w:gridCol w:w="991"/>
        <w:gridCol w:w="1114"/>
        <w:gridCol w:w="991"/>
        <w:gridCol w:w="881"/>
      </w:tblGrid>
      <w:tr>
        <w:trPr>
          <w:trHeight w:val="510" w:hRule="atLeast"/>
        </w:trPr>
        <w:tc>
          <w:tcPr>
            <w:tcW w:w="3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(есеп)</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(есеп)</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2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Әлеуметтік маңызды жобаларды іске асыруға қатысатын республикалық жастар ұйымдарының үлесі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әлеум. тапсырыс конкурсының нәтижесі</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60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Жастардың ҮЕҰ-мен бірлесе отырып, БҒМ жыл сайын іске асыратын жобалар саны, оның ішінде бизнес-сектордың қатысуымен, кемінде</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қорытындыларының хаттамасы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6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6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«Жасыл ел» жалпыұлттық бастамасы шеңберінде оқушы жастарды көгалдандыру жұмыстарына тарту</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Жастар ұйымдарын қолдау және дамыту ресурстық орталықтарының қызметі аясында конкурстар, семинарлар, дөңгелек үстелдер өткізу</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Жыл сайын студенттік кеңестер, қызығушылығы бойынша клубтар, жастар ісі комитеттері мен жастардың үкіметтік емес ұйымдарының қызметін дамыту бойынша акциялар, кездесулер, дәрістер, конференциялар өткізу</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Жастар арасында бейәдеп мінез-құлықтың алдын алу бойынша іс-шаралар өткізу (дәрістер, семинарлар, дөңгелек үстелдер, флеш-мобтар, кездесулер, консултациялар және т.б.)</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Жастардың рухани-адамгершілік тәрбиесі, патриоттық сезімді, салауатты өмір салтын, неке және отбасы институтын қалыптастыру, кәсіпкерлікті дамыту, құқық бұзушылықтың алдын-алу, мемлекеттік рәміздерді насихаттау, жастарды қоғамдық-саяси өмірге тарту, еріктілер қозғалысын дамыту және т.б. бойынша әлеуметтік маңызды жобаларды жүзеге асыру</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Жастарды жұмысқа орналастыруға жәрдемдесу бойынша ақпараттық-түсіндіру жұмыстарын жүргізу</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Мемлекеттік жастар саясатының өзекті мәселелері бойынша әлеуметтік зерттеулер жүргізу</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Жас отбасыларды қолдау, отбасы және отбасы құндылықтарын нығайтуға бағытталған іс-шараларды өткізу</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51" w:id="38"/>
    <w:p>
      <w:pPr>
        <w:spacing w:after="0"/>
        <w:ind w:left="0"/>
        <w:jc w:val="both"/>
      </w:pPr>
      <w:r>
        <w:rPr>
          <w:rFonts w:ascii="Times New Roman"/>
          <w:b w:val="false"/>
          <w:i w:val="false"/>
          <w:color w:val="000000"/>
          <w:sz w:val="28"/>
        </w:rPr>
        <w:t>
      Нысаналы индикаторға қол жеткізу жолдары, құралдары мен әдістері</w:t>
      </w:r>
      <w:r>
        <w:br/>
      </w:r>
      <w:r>
        <w:rPr>
          <w:rFonts w:ascii="Times New Roman"/>
          <w:b w:val="false"/>
          <w:i w:val="false"/>
          <w:color w:val="000000"/>
          <w:sz w:val="28"/>
        </w:rPr>
        <w:t>
</w:t>
      </w:r>
      <w:r>
        <w:rPr>
          <w:rFonts w:ascii="Times New Roman"/>
          <w:b w:val="false"/>
          <w:i w:val="false"/>
          <w:color w:val="000000"/>
          <w:sz w:val="28"/>
        </w:rPr>
        <w:t>
      3.2.2-міндет Жастарды патриоттық тәрбиелеу</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9"/>
        <w:gridCol w:w="1411"/>
        <w:gridCol w:w="1055"/>
        <w:gridCol w:w="1114"/>
        <w:gridCol w:w="1138"/>
        <w:gridCol w:w="992"/>
        <w:gridCol w:w="1"/>
        <w:gridCol w:w="1114"/>
        <w:gridCol w:w="992"/>
        <w:gridCol w:w="882"/>
        <w:gridCol w:w="882"/>
      </w:tblGrid>
      <w:tr>
        <w:trPr>
          <w:trHeight w:val="510" w:hRule="atLeast"/>
        </w:trPr>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(есеп)</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(есеп)</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0" w:hRule="atLeast"/>
        </w:trPr>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75" w:hRule="atLeast"/>
        </w:trPr>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Жастардың жалпы санынан жастар саясаты және патриоттық тәрбие саласындағы іс-шараларды іске асыруға белсенді қатысатын жастардың үлесі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сауалнама нәтижелері</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990" w:hRule="atLeast"/>
        </w:trPr>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Жастардың қазақстандық патриотизмді қалыптастыруға бағытталған іс-шаралармен қамтылуы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сауалнама нәтижелері</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Жоғары оқу орындарындағы тәрбие жұмысы бойынша талдамалық баяндаманы және мемлекеттік жастар саясаты бойынша әдістемелік құралдарды дайындау және басып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Жастардың ҮЕҰ-мен бірлесіп, патриотизмді және жастардың азаматтық белсенділігін қалыптастыру жөніндегі әлеуметтік маңызы бар жобаларды іске асыру (семинар-тренингтер, акциялар, конференциялар, кездесулер, дөңгелек үстелдер)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Мемлекеттік рәміздер күніне және Қазақстанның ел бірлігі доктринасының «Ұлттық рухты дамыту» қағидатын іске асыруға арналған «Менің Қазақстаным» республикалық форумын өткізу, жыл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Қазақстанның ел бірлігі доктринасының «Бір ел – бір тағдыр» басымдығын және жастар саясатын іске асыру мақсатында жалпыұлттық форум (екі жылда бір рет), ауыл жастарының слетін, жастар Дельфи ойындарын, дөңгелек үстелдер, тренингтер, семинарлар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Балалар мен жасөспірімдер қозғалысын дамыту жөніндегі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92" w:id="39"/>
    <w:p>
      <w:pPr>
        <w:spacing w:after="0"/>
        <w:ind w:left="0"/>
        <w:jc w:val="left"/>
      </w:pPr>
      <w:r>
        <w:rPr>
          <w:rFonts w:ascii="Times New Roman"/>
          <w:b/>
          <w:i w:val="false"/>
          <w:color w:val="000000"/>
        </w:rPr>
        <w:t xml:space="preserve"> 
3. 2. Мемлекеттік органның стратегиялық бағыттары мен мақсаттарының мемлекеттің стратегиялық мақсаттарына сәйкестігі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5"/>
        <w:gridCol w:w="8995"/>
      </w:tblGrid>
      <w:tr>
        <w:trPr>
          <w:trHeight w:val="30" w:hRule="atLeast"/>
        </w:trPr>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бағыттары мен мақсаттары</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және (немесе) бағдарламалық құжаттың атауы</w:t>
            </w:r>
          </w:p>
        </w:tc>
      </w:tr>
      <w:tr>
        <w:trPr>
          <w:trHeight w:val="30" w:hRule="atLeast"/>
        </w:trPr>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Сапалы білімге қолжетімділікті қамтамасыз ету</w:t>
            </w:r>
          </w:p>
        </w:tc>
      </w:tr>
      <w:tr>
        <w:trPr>
          <w:trHeight w:val="30" w:hRule="atLeast"/>
        </w:trPr>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Мектепке дейінгі тәрбие мен оқытуға қолжетімділікті қамтамасыз ету</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Қазақстан халқының әл-ауқаттын арттыру – мемлекеттік саясаттың басты мақсаты»</w:t>
            </w:r>
            <w:r>
              <w:br/>
            </w:r>
            <w:r>
              <w:rPr>
                <w:rFonts w:ascii="Times New Roman"/>
                <w:b w:val="false"/>
                <w:i w:val="false"/>
                <w:color w:val="000000"/>
                <w:sz w:val="20"/>
              </w:rPr>
              <w:t>
2. Қазақстан Республикасы Президентінің 2010 жылғы 1 ақпандағы № 922 Жарлығымен бекітілген Қазақстан Республикасының 2020 жылға дейінгі </w:t>
            </w:r>
            <w:r>
              <w:rPr>
                <w:rFonts w:ascii="Times New Roman"/>
                <w:b w:val="false"/>
                <w:i w:val="false"/>
                <w:color w:val="000000"/>
                <w:sz w:val="20"/>
              </w:rPr>
              <w:t>Стратегиялық даму жоспары</w:t>
            </w:r>
            <w:r>
              <w:br/>
            </w:r>
            <w:r>
              <w:rPr>
                <w:rFonts w:ascii="Times New Roman"/>
                <w:b w:val="false"/>
                <w:i w:val="false"/>
                <w:color w:val="000000"/>
                <w:sz w:val="20"/>
              </w:rPr>
              <w:t>
3. Қазақстан Республикасы Президентінің 2010 жылғы 7 желтоқсандағы № 1118 Жарлығымен бекітілген Қазақстан Республикасында білім беруді дамытудың 2011 – 2020 жылдарға арналған </w:t>
            </w:r>
            <w:r>
              <w:rPr>
                <w:rFonts w:ascii="Times New Roman"/>
                <w:b w:val="false"/>
                <w:i w:val="false"/>
                <w:color w:val="000000"/>
                <w:sz w:val="20"/>
              </w:rPr>
              <w:t xml:space="preserve">мемлекеттік бағдарламасы </w:t>
            </w:r>
            <w:r>
              <w:br/>
            </w:r>
            <w:r>
              <w:rPr>
                <w:rFonts w:ascii="Times New Roman"/>
                <w:b w:val="false"/>
                <w:i w:val="false"/>
                <w:color w:val="000000"/>
                <w:sz w:val="20"/>
              </w:rPr>
              <w:t>
4. Қазақстан Республикасы Үкіметінің 2013 жылғы 20 желтоқсандағы № 1377 </w:t>
            </w:r>
            <w:r>
              <w:rPr>
                <w:rFonts w:ascii="Times New Roman"/>
                <w:b w:val="false"/>
                <w:i w:val="false"/>
                <w:color w:val="000000"/>
                <w:sz w:val="20"/>
              </w:rPr>
              <w:t>қаулысымен</w:t>
            </w:r>
            <w:r>
              <w:rPr>
                <w:rFonts w:ascii="Times New Roman"/>
                <w:b w:val="false"/>
                <w:i w:val="false"/>
                <w:color w:val="000000"/>
                <w:sz w:val="20"/>
              </w:rPr>
              <w:t xml:space="preserve"> бекітілген Балаларды мектепке дейінгі тәрбиемен және оқытумен қамтамасыз ету жөніндегі 2010 – 2020 жылдарға арналған «Балапан» бағдарламасы. </w:t>
            </w:r>
          </w:p>
        </w:tc>
      </w:tr>
      <w:tr>
        <w:trPr>
          <w:trHeight w:val="2820" w:hRule="atLeast"/>
        </w:trPr>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 Сапалы мектептегі білім беруге қол жетімділікті қамтамасыз ету</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Қазақстан халқының әл-ауқаттын арттыру – мемлекеттік саясаттың басты мақсаты»</w:t>
            </w:r>
            <w:r>
              <w:br/>
            </w:r>
            <w:r>
              <w:rPr>
                <w:rFonts w:ascii="Times New Roman"/>
                <w:b w:val="false"/>
                <w:i w:val="false"/>
                <w:color w:val="000000"/>
                <w:sz w:val="20"/>
              </w:rPr>
              <w:t>
2. Қазақстан Республикасы Президентінің 2010 жылғы 1 ақпандағы № 922 Жарлығымен бекітілген Қазақстан Республикасының 2020 жылға дейінгі </w:t>
            </w:r>
            <w:r>
              <w:rPr>
                <w:rFonts w:ascii="Times New Roman"/>
                <w:b w:val="false"/>
                <w:i w:val="false"/>
                <w:color w:val="000000"/>
                <w:sz w:val="20"/>
              </w:rPr>
              <w:t>Стратегиялық даму жоспары</w:t>
            </w:r>
            <w:r>
              <w:br/>
            </w:r>
            <w:r>
              <w:rPr>
                <w:rFonts w:ascii="Times New Roman"/>
                <w:b w:val="false"/>
                <w:i w:val="false"/>
                <w:color w:val="000000"/>
                <w:sz w:val="20"/>
              </w:rPr>
              <w:t>
3. Қазақстан Республикасы Президентінің 2010 жылғы 7 желтоқсандағы № 1118 Жарлығымен бекітілген Қазақстан Республикасында білім беруді дамытудың 2011 – 2020 жылдарға арналған </w:t>
            </w:r>
            <w:r>
              <w:rPr>
                <w:rFonts w:ascii="Times New Roman"/>
                <w:b w:val="false"/>
                <w:i w:val="false"/>
                <w:color w:val="000000"/>
                <w:sz w:val="20"/>
              </w:rPr>
              <w:t>мемлекеттік бағдарламасы</w:t>
            </w:r>
            <w:r>
              <w:rPr>
                <w:rFonts w:ascii="Times New Roman"/>
                <w:b w:val="false"/>
                <w:i w:val="false"/>
                <w:color w:val="000000"/>
                <w:sz w:val="20"/>
              </w:rPr>
              <w:t> </w:t>
            </w:r>
          </w:p>
        </w:tc>
      </w:tr>
      <w:tr>
        <w:trPr>
          <w:trHeight w:val="30" w:hRule="atLeast"/>
        </w:trPr>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1.3-мақсат. 2020 жылға қарай әлемдік білім беру кеңістігіне біріктірілген техникалық және кәсіптік білім берудің тиімді жүйесінің жұмыс істеуі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Қазақстан халқының әл-ауқаттын арттыру – мемлекеттік саясаттың басты мақсаты»</w:t>
            </w:r>
            <w:r>
              <w:br/>
            </w:r>
            <w:r>
              <w:rPr>
                <w:rFonts w:ascii="Times New Roman"/>
                <w:b w:val="false"/>
                <w:i w:val="false"/>
                <w:color w:val="000000"/>
                <w:sz w:val="20"/>
              </w:rPr>
              <w:t>
2. Қазақстан Республикасы Президентінің 2010 жылғы 1 ақпандағы № 922 Жарлығымен бекітілген Қазақстан Республикасының 2020 жылға дейінгі </w:t>
            </w:r>
            <w:r>
              <w:rPr>
                <w:rFonts w:ascii="Times New Roman"/>
                <w:b w:val="false"/>
                <w:i w:val="false"/>
                <w:color w:val="000000"/>
                <w:sz w:val="20"/>
              </w:rPr>
              <w:t>Стратегиялық даму жоспары</w:t>
            </w:r>
            <w:r>
              <w:br/>
            </w:r>
            <w:r>
              <w:rPr>
                <w:rFonts w:ascii="Times New Roman"/>
                <w:b w:val="false"/>
                <w:i w:val="false"/>
                <w:color w:val="000000"/>
                <w:sz w:val="20"/>
              </w:rPr>
              <w:t>
3. Қазақстан Республикасы Президентінің 2010 жылғы 7 желтоқсандағы № 1118 Жарлығымен бекітілген Қазақстан Республикасында білім беруді дамытудың 2011 – 2020 жылдарға арналған </w:t>
            </w:r>
            <w:r>
              <w:rPr>
                <w:rFonts w:ascii="Times New Roman"/>
                <w:b w:val="false"/>
                <w:i w:val="false"/>
                <w:color w:val="000000"/>
                <w:sz w:val="20"/>
              </w:rPr>
              <w:t>мемлекеттік бағдарламасы</w:t>
            </w:r>
            <w:r>
              <w:br/>
            </w:r>
            <w:r>
              <w:rPr>
                <w:rFonts w:ascii="Times New Roman"/>
                <w:b w:val="false"/>
                <w:i w:val="false"/>
                <w:color w:val="000000"/>
                <w:sz w:val="20"/>
              </w:rPr>
              <w:t>
4. Қазақстан Республикасы Президентінің 2010 жылғы 19 наурыздағы № 958 Жарлығымен бекітілген Қазақстан Республикасының үдемелі индустриялық-инновациялық дамуының 2010 – 2014 жылдарға арналған </w:t>
            </w:r>
            <w:r>
              <w:rPr>
                <w:rFonts w:ascii="Times New Roman"/>
                <w:b w:val="false"/>
                <w:i w:val="false"/>
                <w:color w:val="000000"/>
                <w:sz w:val="20"/>
              </w:rPr>
              <w:t>мемлекеттік бағдарламасы</w:t>
            </w:r>
          </w:p>
        </w:tc>
      </w:tr>
      <w:tr>
        <w:trPr>
          <w:trHeight w:val="30" w:hRule="atLeast"/>
        </w:trPr>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1.4-мақсат. 2020 жылға қарай Қазақстанның жоғары білім беру сапасы білім беру саласындағы үздік әлемдік тәжірибеге сәйкес келеді</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Қазақстан халқының әл-ауқаттын арттыру – мемлекеттік саясаттың басты мақсаты»</w:t>
            </w:r>
            <w:r>
              <w:br/>
            </w:r>
            <w:r>
              <w:rPr>
                <w:rFonts w:ascii="Times New Roman"/>
                <w:b w:val="false"/>
                <w:i w:val="false"/>
                <w:color w:val="000000"/>
                <w:sz w:val="20"/>
              </w:rPr>
              <w:t>
2. Қазақстан Республикасы Президентінің 2010 жылғы 1 ақпандағы № 922 Жарлығымен бекітілген Қазақстан Республикасының 2020 жылға дейінгі </w:t>
            </w:r>
            <w:r>
              <w:rPr>
                <w:rFonts w:ascii="Times New Roman"/>
                <w:b w:val="false"/>
                <w:i w:val="false"/>
                <w:color w:val="000000"/>
                <w:sz w:val="20"/>
              </w:rPr>
              <w:t>Стратегиялық даму жоспары</w:t>
            </w:r>
            <w:r>
              <w:br/>
            </w:r>
            <w:r>
              <w:rPr>
                <w:rFonts w:ascii="Times New Roman"/>
                <w:b w:val="false"/>
                <w:i w:val="false"/>
                <w:color w:val="000000"/>
                <w:sz w:val="20"/>
              </w:rPr>
              <w:t>
3. Қазақстан Республикасы Президентінің 2010 жылғы 7 желтоқсандағы № 1118 Жарлығымен бекітілген Қазақстан Республикасында білім беруді дамытудың 2011 – 2020 жылдарға арналған </w:t>
            </w:r>
            <w:r>
              <w:rPr>
                <w:rFonts w:ascii="Times New Roman"/>
                <w:b w:val="false"/>
                <w:i w:val="false"/>
                <w:color w:val="000000"/>
                <w:sz w:val="20"/>
              </w:rPr>
              <w:t>мемлекеттік бағдарламасы</w:t>
            </w:r>
            <w:r>
              <w:br/>
            </w:r>
            <w:r>
              <w:rPr>
                <w:rFonts w:ascii="Times New Roman"/>
                <w:b w:val="false"/>
                <w:i w:val="false"/>
                <w:color w:val="000000"/>
                <w:sz w:val="20"/>
              </w:rPr>
              <w:t>
4. Қазақстан Республикасы Президентінің 2010 жылғы 19 наурыздағы № 958 Жарлығымен бекітілген Қазақстан Республикасының үдемелі индустриялық-инновациялық дамуының 2010 – 2014 жылдарға арналған </w:t>
            </w:r>
            <w:r>
              <w:rPr>
                <w:rFonts w:ascii="Times New Roman"/>
                <w:b w:val="false"/>
                <w:i w:val="false"/>
                <w:color w:val="000000"/>
                <w:sz w:val="20"/>
              </w:rPr>
              <w:t>мемлекеттік бағдарламасы</w:t>
            </w:r>
            <w:r>
              <w:rPr>
                <w:rFonts w:ascii="Times New Roman"/>
                <w:b w:val="false"/>
                <w:i w:val="false"/>
                <w:color w:val="000000"/>
                <w:sz w:val="20"/>
              </w:rPr>
              <w:t>.</w:t>
            </w:r>
          </w:p>
        </w:tc>
      </w:tr>
      <w:tr>
        <w:trPr>
          <w:trHeight w:val="2250" w:hRule="atLeast"/>
        </w:trPr>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Экономиканы жедел әртараптандыруды ғылыми қамтамасыз ету</w:t>
            </w:r>
            <w:r>
              <w:br/>
            </w:r>
            <w:r>
              <w:rPr>
                <w:rFonts w:ascii="Times New Roman"/>
                <w:b w:val="false"/>
                <w:i w:val="false"/>
                <w:color w:val="000000"/>
                <w:sz w:val="20"/>
              </w:rPr>
              <w:t>
2.1-мақсат. Ғылымды дамыту</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Президентінің 2010 жылғы 1 ақпандағы № 922 Жарлығымен бекітілген Қазақстан Республикасының 2020 жылға дейінгі </w:t>
            </w:r>
            <w:r>
              <w:rPr>
                <w:rFonts w:ascii="Times New Roman"/>
                <w:b w:val="false"/>
                <w:i w:val="false"/>
                <w:color w:val="000000"/>
                <w:sz w:val="20"/>
              </w:rPr>
              <w:t>Стратегиялық даму</w:t>
            </w:r>
            <w:r>
              <w:rPr>
                <w:rFonts w:ascii="Times New Roman"/>
                <w:b w:val="false"/>
                <w:i w:val="false"/>
                <w:color w:val="000000"/>
                <w:sz w:val="20"/>
              </w:rPr>
              <w:t xml:space="preserve"> жоспары</w:t>
            </w:r>
            <w:r>
              <w:br/>
            </w:r>
            <w:r>
              <w:rPr>
                <w:rFonts w:ascii="Times New Roman"/>
                <w:b w:val="false"/>
                <w:i w:val="false"/>
                <w:color w:val="000000"/>
                <w:sz w:val="20"/>
              </w:rPr>
              <w:t>
2. Қазақстан Республикасы Президентінің 2010 жылғы 19 наурыздағы № 958 Жарлығымен бекітілген Қазақстан Республикасының үдемелі индустриялық-инновациялық дамуының 2010 – 2014 жылдарға арналған </w:t>
            </w:r>
            <w:r>
              <w:rPr>
                <w:rFonts w:ascii="Times New Roman"/>
                <w:b w:val="false"/>
                <w:i w:val="false"/>
                <w:color w:val="000000"/>
                <w:sz w:val="20"/>
              </w:rPr>
              <w:t>мемлекеттік бағдарламасы</w:t>
            </w:r>
            <w:r>
              <w:br/>
            </w:r>
            <w:r>
              <w:rPr>
                <w:rFonts w:ascii="Times New Roman"/>
                <w:b w:val="false"/>
                <w:i w:val="false"/>
                <w:color w:val="000000"/>
                <w:sz w:val="20"/>
              </w:rPr>
              <w:t>
3. Қазақстан Республикасы Президентінің 2010 жылғы 7 желтоқсандағы № 1118 Жарлығымен бекітілген Қазақстан Республикасында білім беруді дамытудың 2011 – 2020 жылдарға арналған </w:t>
            </w:r>
            <w:r>
              <w:rPr>
                <w:rFonts w:ascii="Times New Roman"/>
                <w:b w:val="false"/>
                <w:i w:val="false"/>
                <w:color w:val="000000"/>
                <w:sz w:val="20"/>
              </w:rPr>
              <w:t>мемлекеттік бағдарламасы</w:t>
            </w:r>
          </w:p>
        </w:tc>
      </w:tr>
      <w:tr>
        <w:trPr>
          <w:trHeight w:val="2175" w:hRule="atLeast"/>
        </w:trPr>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Балалар мен жастардың дамуы үшін жағдайлар жасау, оларды елдің әлеуметтік-экономикалық дамуына тарту</w:t>
            </w:r>
            <w:r>
              <w:br/>
            </w:r>
            <w:r>
              <w:rPr>
                <w:rFonts w:ascii="Times New Roman"/>
                <w:b w:val="false"/>
                <w:i w:val="false"/>
                <w:color w:val="000000"/>
                <w:sz w:val="20"/>
              </w:rPr>
              <w:t xml:space="preserve">
3.1-мақсат. Балалардың құқықтары мен заңды мүдделерін қорғау жүйесінің тиімділігін арттыру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Қазақстан халқының әл-ауқаттын арттыру – мемлекеттік саясаттың басты мақсаты»</w:t>
            </w:r>
            <w:r>
              <w:br/>
            </w:r>
            <w:r>
              <w:rPr>
                <w:rFonts w:ascii="Times New Roman"/>
                <w:b w:val="false"/>
                <w:i w:val="false"/>
                <w:color w:val="000000"/>
                <w:sz w:val="20"/>
              </w:rPr>
              <w:t>
2. Қазақстан Республикасы Президентінің 2010 жылғы 7 желтоқсандағы № 1118 Жарлығымен бекітілген Қазақстан Республикасында білім беруді дамытудың 2011 – 2020 жылдарға арналған </w:t>
            </w:r>
            <w:r>
              <w:rPr>
                <w:rFonts w:ascii="Times New Roman"/>
                <w:b w:val="false"/>
                <w:i w:val="false"/>
                <w:color w:val="000000"/>
                <w:sz w:val="20"/>
              </w:rPr>
              <w:t>мемлекеттік бағдарламасы</w:t>
            </w:r>
          </w:p>
        </w:tc>
      </w:tr>
      <w:tr>
        <w:trPr>
          <w:trHeight w:val="30" w:hRule="atLeast"/>
        </w:trPr>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3.2.-мақсат. Өзін патриот санайтын жастар үлесін арттыру</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Қазақстан халқының әл-ауқаттын арттыру – мемлекеттік саясаттың басты мақсаты»</w:t>
            </w:r>
            <w:r>
              <w:br/>
            </w:r>
            <w:r>
              <w:rPr>
                <w:rFonts w:ascii="Times New Roman"/>
                <w:b w:val="false"/>
                <w:i w:val="false"/>
                <w:color w:val="000000"/>
                <w:sz w:val="20"/>
              </w:rPr>
              <w:t>
2. «Қазақстан Республикасындағы мемлекеттік жастар саясаты туралы» 2004 жылғы 7 шілдедегі № 581-II Қазақстан Республикасының </w:t>
            </w:r>
            <w:r>
              <w:rPr>
                <w:rFonts w:ascii="Times New Roman"/>
                <w:b w:val="false"/>
                <w:i w:val="false"/>
                <w:color w:val="000000"/>
                <w:sz w:val="20"/>
              </w:rPr>
              <w:t>Заңы</w:t>
            </w:r>
            <w:r>
              <w:br/>
            </w:r>
            <w:r>
              <w:rPr>
                <w:rFonts w:ascii="Times New Roman"/>
                <w:b w:val="false"/>
                <w:i w:val="false"/>
                <w:color w:val="000000"/>
                <w:sz w:val="20"/>
              </w:rPr>
              <w:t>
3. Қазақстан Республикасы Президентінің 2010 жылғы 1 ақпандағы № 922 Жарлығымен бекітілген Қазақстан Республикасының 2020 жылға дейінгі </w:t>
            </w:r>
            <w:r>
              <w:rPr>
                <w:rFonts w:ascii="Times New Roman"/>
                <w:b w:val="false"/>
                <w:i w:val="false"/>
                <w:color w:val="000000"/>
                <w:sz w:val="20"/>
              </w:rPr>
              <w:t>Стратегиялық даму жоспары</w:t>
            </w:r>
            <w:r>
              <w:rPr>
                <w:rFonts w:ascii="Times New Roman"/>
                <w:b w:val="false"/>
                <w:i w:val="false"/>
                <w:color w:val="000000"/>
                <w:sz w:val="20"/>
              </w:rPr>
              <w:t>.</w:t>
            </w:r>
            <w:r>
              <w:br/>
            </w:r>
            <w:r>
              <w:rPr>
                <w:rFonts w:ascii="Times New Roman"/>
                <w:b w:val="false"/>
                <w:i w:val="false"/>
                <w:color w:val="000000"/>
                <w:sz w:val="20"/>
              </w:rPr>
              <w:t>
4. Қазақстан Республикасы Президентінің 2010 жылғы 7 желтоқсандағы № 1118 Жарлығымен бекітілген Қазақстан Республикасында білім беруді дамытудың 2011 – 2020 жылдарға арналған </w:t>
            </w:r>
            <w:r>
              <w:rPr>
                <w:rFonts w:ascii="Times New Roman"/>
                <w:b w:val="false"/>
                <w:i w:val="false"/>
                <w:color w:val="000000"/>
                <w:sz w:val="20"/>
              </w:rPr>
              <w:t>мемлекеттік бағдарламасы</w:t>
            </w:r>
            <w:r>
              <w:br/>
            </w:r>
            <w:r>
              <w:rPr>
                <w:rFonts w:ascii="Times New Roman"/>
                <w:b w:val="false"/>
                <w:i w:val="false"/>
                <w:color w:val="000000"/>
                <w:sz w:val="20"/>
              </w:rPr>
              <w:t>
5. Қазақстан Республикасы Үкіметінің 2013 жылғы 27 ақпандағы № 191 «Қазақстан 2020»: болашаққа жол» Қазақстан Республикасы мемлекеттік жастар саясатының 2020 жылға дейінгі </w:t>
            </w:r>
            <w:r>
              <w:rPr>
                <w:rFonts w:ascii="Times New Roman"/>
                <w:b w:val="false"/>
                <w:i w:val="false"/>
                <w:color w:val="000000"/>
                <w:sz w:val="20"/>
              </w:rPr>
              <w:t>тұжырымдамасы</w:t>
            </w:r>
            <w:r>
              <w:rPr>
                <w:rFonts w:ascii="Times New Roman"/>
                <w:b w:val="false"/>
                <w:i w:val="false"/>
                <w:color w:val="000000"/>
                <w:sz w:val="20"/>
              </w:rPr>
              <w:t> </w:t>
            </w:r>
          </w:p>
        </w:tc>
      </w:tr>
    </w:tbl>
    <w:bookmarkStart w:name="z150" w:id="40"/>
    <w:p>
      <w:pPr>
        <w:spacing w:after="0"/>
        <w:ind w:left="0"/>
        <w:jc w:val="left"/>
      </w:pPr>
      <w:r>
        <w:rPr>
          <w:rFonts w:ascii="Times New Roman"/>
          <w:b/>
          <w:i w:val="false"/>
          <w:color w:val="000000"/>
        </w:rPr>
        <w:t xml:space="preserve"> 
4-бөлім. Функционалдық мүмкіндіктерді дамыту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9"/>
        <w:gridCol w:w="5187"/>
        <w:gridCol w:w="4794"/>
      </w:tblGrid>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бағыттың атауы, мемлекеттік органның мақсаттары мен міндеттері</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бағытын, мақсаттары мен міндеттерін іске асыру жөніндегі іс-шаралар</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кезеңі</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Сапалы білімге қолжетімділікті қамтамасыз ету</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мақсат. Сапалы білімге қол жеткізуді қамтамасыз ету</w:t>
            </w:r>
            <w:r>
              <w:br/>
            </w:r>
            <w:r>
              <w:rPr>
                <w:rFonts w:ascii="Times New Roman"/>
                <w:b w:val="false"/>
                <w:i w:val="false"/>
                <w:color w:val="000000"/>
                <w:sz w:val="20"/>
              </w:rPr>
              <w:t>
1.1.1-міндет. Мектепке дейінгі ұйымдардың желісін кеңейту және мектепке дейінгі тәрбие мен оқытудың сапасын арттыру</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«Балапан» бағдарламасын іске асыру бойынша өңірлік білім беру ұйымдарының қызметіне мониторинг жүргізу.</w:t>
            </w:r>
            <w:r>
              <w:br/>
            </w:r>
            <w:r>
              <w:rPr>
                <w:rFonts w:ascii="Times New Roman"/>
                <w:b w:val="false"/>
                <w:i w:val="false"/>
                <w:color w:val="000000"/>
                <w:sz w:val="20"/>
              </w:rPr>
              <w:t>
Мектепке дейінгі қызмет көрсету сапасын қамтамасыз ету үшін «Мектепке дейінгі балалық шақ» республикалық орталығының әлеуетін тиімді пайдалану.</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2018 жылдар</w:t>
            </w:r>
          </w:p>
        </w:tc>
      </w:tr>
      <w:tr>
        <w:trPr>
          <w:trHeight w:val="30" w:hRule="atLeast"/>
        </w:trPr>
        <w:tc>
          <w:tcPr>
            <w:tcW w:w="3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 Сапалы мектептегі білім беруге қол жетімділікті қамтамасыз ету</w:t>
            </w:r>
            <w:r>
              <w:br/>
            </w:r>
            <w:r>
              <w:rPr>
                <w:rFonts w:ascii="Times New Roman"/>
                <w:b w:val="false"/>
                <w:i w:val="false"/>
                <w:color w:val="000000"/>
                <w:sz w:val="20"/>
              </w:rPr>
              <w:t>
1.2.1-міндет. Мектептегі білім берудің сапалы қызметтерін ұсыну</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 Алтынсарин атындағы Қазақ ұлттық білім беру академиясы «Оқулық» РҒПО, «Дарын» РҒПО, ББЖКБАРИ, «Өрлеу» БАҰО» АҚ, ҚБРОӘО әлеуетін тиімді пайдалану.</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2018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оқыту жүйесінің жұмыс істеуі үшін оқытушылар мен электрондық оқыту жүйесі әкімшілерін даярлау және біліктілігін арттыру (жыл сайын 8 мың адам).</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2018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БҒМ-нің ақпараттық жүйелерін (сайт, порталдар және т.б.) жетілдіру:</w:t>
            </w:r>
            <w:r>
              <w:br/>
            </w:r>
            <w:r>
              <w:rPr>
                <w:rFonts w:ascii="Times New Roman"/>
                <w:b w:val="false"/>
                <w:i w:val="false"/>
                <w:color w:val="000000"/>
                <w:sz w:val="20"/>
              </w:rPr>
              <w:t>
БҒМ-нің сайты мен порталдарына (www.edu.gov.kz, www.sabak.kz, portal.edu.kz) тұрақты түрде өзекті сипат беру;</w:t>
            </w:r>
            <w:r>
              <w:br/>
            </w:r>
            <w:r>
              <w:rPr>
                <w:rFonts w:ascii="Times New Roman"/>
                <w:b w:val="false"/>
                <w:i w:val="false"/>
                <w:color w:val="000000"/>
                <w:sz w:val="20"/>
              </w:rPr>
              <w:t>
Электронды құжат айналымының бірыңғай жүйесін, Мемлекеттік органдардың интранет-порталын пайдалану бойынша жаңа мамандарды оқыту;</w:t>
            </w:r>
            <w:r>
              <w:br/>
            </w:r>
            <w:r>
              <w:rPr>
                <w:rFonts w:ascii="Times New Roman"/>
                <w:b w:val="false"/>
                <w:i w:val="false"/>
                <w:color w:val="000000"/>
                <w:sz w:val="20"/>
              </w:rPr>
              <w:t>
порталдарды білім беру ресурстарымен толықтыру.</w:t>
            </w:r>
            <w:r>
              <w:br/>
            </w:r>
            <w:r>
              <w:rPr>
                <w:rFonts w:ascii="Times New Roman"/>
                <w:b w:val="false"/>
                <w:i w:val="false"/>
                <w:color w:val="000000"/>
                <w:sz w:val="20"/>
              </w:rPr>
              <w:t>
Материалдық активтер – стратегиялық жоспарды орындаудың тиімділігін арттыру мақсатында Министрлікті жабдықтармен және негізгі құралдармен қамтамасыз етуге күрделі шығыстар жасалатын болады.</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2018 жылдар</w:t>
            </w:r>
          </w:p>
        </w:tc>
      </w:tr>
      <w:tr>
        <w:trPr>
          <w:trHeight w:val="1605"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1.2.2.-міндет. Мектептерде оқыту жағдайын және қауіпсіздікті қамтамасыз ету</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 мектептер, 3-ауысымды мектептер, оқушы орындарының тапшылығына мониторинг жүргізу.</w:t>
            </w:r>
            <w:r>
              <w:br/>
            </w:r>
            <w:r>
              <w:rPr>
                <w:rFonts w:ascii="Times New Roman"/>
                <w:b w:val="false"/>
                <w:i w:val="false"/>
                <w:color w:val="000000"/>
                <w:sz w:val="20"/>
              </w:rPr>
              <w:t>
Мектеп құрылысына, күрделі жөндеуге қажеттілікті анықтау</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2018 жылдар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1.3-мақсат. 2020 жылға қарай әлемдік білім беру кеңістігіне біріктірілген техникалық және кәсіптік білім берудің тиімді жүйесінің жұмыс істеуі</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Республикалық техникалық және кәсіптік білім беруді дамыту және біліктілік берудің ғылыми-әдістемелік орталығының, Ұлттық аккредиттеу орталығының, Ы. Алтынсарин атындағы Қазақ ұлттық білім беру академиясының, «Ақпараттық-талдау орталығы» АҚ-ның анықталған әлеуетінің болуы.</w:t>
            </w:r>
            <w:r>
              <w:br/>
            </w:r>
            <w:r>
              <w:rPr>
                <w:rFonts w:ascii="Times New Roman"/>
                <w:b w:val="false"/>
                <w:i w:val="false"/>
                <w:color w:val="000000"/>
                <w:sz w:val="20"/>
              </w:rPr>
              <w:t>
2. Халықаралық ұйымдармен (RKK, ЕБҚ, GIZ, Еуропалық Одақ, Британ Кеңесі, Ұлыбританияның кәсіптік колледждер қауымдастығы) ынтымақтастық</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2018 жылдар</w:t>
            </w:r>
          </w:p>
        </w:tc>
      </w:tr>
      <w:tr>
        <w:trPr>
          <w:trHeight w:val="219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1.3.1-міндет. Техникалық және кәсіптік білімнің қолжетімділігін қамтамасыз ету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беруге қолжетімділікті қамтамасыз ету (ТжКБ оқу орындарының құрылысы есебінен оқушы орындарын құру, жатақханаларды салу және қайта құру есебінен жатақханаларда орындар құру, мемлекеттік тапсырысты ұлғайту)</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2018 жылдар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1.3.2-мақсат. Кадрларды даярлаудың сапасын және олардың бәсекеге қабілеттілігін арттыру</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ТжКБ мемлекеттік оқу орындарын заманауи оқыту жабдықтарымен жарақтандыру</w:t>
            </w:r>
            <w:r>
              <w:br/>
            </w:r>
            <w:r>
              <w:rPr>
                <w:rFonts w:ascii="Times New Roman"/>
                <w:b w:val="false"/>
                <w:i w:val="false"/>
                <w:color w:val="000000"/>
                <w:sz w:val="20"/>
              </w:rPr>
              <w:t>
2. Инженерлік-педагогикалық қызметкерлердің біліктілігін арттыруын және тағылымдамадан өтуін қамтамасыз ету</w:t>
            </w:r>
            <w:r>
              <w:br/>
            </w:r>
            <w:r>
              <w:rPr>
                <w:rFonts w:ascii="Times New Roman"/>
                <w:b w:val="false"/>
                <w:i w:val="false"/>
                <w:color w:val="000000"/>
                <w:sz w:val="20"/>
              </w:rPr>
              <w:t>
3. Жұмыс берушілердің қатысуымен кәсіби даярлық деңгейін бағалау мен біліктілікті беруді ұйымдастыру және өткізу</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2018 жылдар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1.3.3-міндет. Әлеуметтік әріптестікті дамыту</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ТжКБ дамыту мен кадрларды даярлау бойынша салалық және өңірлік кеңестердің қызметі</w:t>
            </w:r>
            <w:r>
              <w:br/>
            </w:r>
            <w:r>
              <w:rPr>
                <w:rFonts w:ascii="Times New Roman"/>
                <w:b w:val="false"/>
                <w:i w:val="false"/>
                <w:color w:val="000000"/>
                <w:sz w:val="20"/>
              </w:rPr>
              <w:t>
2. ТжКБ ұйымдарында дуальді оқыту қағидаттарын енгізу</w:t>
            </w:r>
            <w:r>
              <w:br/>
            </w:r>
            <w:r>
              <w:rPr>
                <w:rFonts w:ascii="Times New Roman"/>
                <w:b w:val="false"/>
                <w:i w:val="false"/>
                <w:color w:val="000000"/>
                <w:sz w:val="20"/>
              </w:rPr>
              <w:t>
3. Мамандар мен бітірушілердің біліктілік деңгейін бағалауға жұмыс берушілердің қатысуы</w:t>
            </w:r>
            <w:r>
              <w:br/>
            </w:r>
            <w:r>
              <w:rPr>
                <w:rFonts w:ascii="Times New Roman"/>
                <w:b w:val="false"/>
                <w:i w:val="false"/>
                <w:color w:val="000000"/>
                <w:sz w:val="20"/>
              </w:rPr>
              <w:t>
Жұмыс берушілер мен оқу орындарының арасында практикадан өту үшін оқуға және жұмыс орындарына кәсіпорындардың тапсырыс беруі бойынша меморандум жасасу</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2018 жылдар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1.4-мақсат. 2020 жылға қарай Қазақстанның жоғары білім беру сапасы білім беру саласындағы үздік әлемдік тәжірибеге сәйкес келеді</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Мыналардың:</w:t>
            </w:r>
            <w:r>
              <w:br/>
            </w:r>
            <w:r>
              <w:rPr>
                <w:rFonts w:ascii="Times New Roman"/>
                <w:b w:val="false"/>
                <w:i w:val="false"/>
                <w:color w:val="000000"/>
                <w:sz w:val="20"/>
              </w:rPr>
              <w:t>
1) Болон процесі және академиялық ұтқырлық орталығының;</w:t>
            </w:r>
            <w:r>
              <w:br/>
            </w:r>
            <w:r>
              <w:rPr>
                <w:rFonts w:ascii="Times New Roman"/>
                <w:b w:val="false"/>
                <w:i w:val="false"/>
                <w:color w:val="000000"/>
                <w:sz w:val="20"/>
              </w:rPr>
              <w:t>
2) Ұлттық білім беру статистикасы және бағалау орталығының;</w:t>
            </w:r>
            <w:r>
              <w:br/>
            </w:r>
            <w:r>
              <w:rPr>
                <w:rFonts w:ascii="Times New Roman"/>
                <w:b w:val="false"/>
                <w:i w:val="false"/>
                <w:color w:val="000000"/>
                <w:sz w:val="20"/>
              </w:rPr>
              <w:t>
3) Ы. Алтынсарин атындағы ұлттық білім беру академиясының;</w:t>
            </w:r>
            <w:r>
              <w:br/>
            </w:r>
            <w:r>
              <w:rPr>
                <w:rFonts w:ascii="Times New Roman"/>
                <w:b w:val="false"/>
                <w:i w:val="false"/>
                <w:color w:val="000000"/>
                <w:sz w:val="20"/>
              </w:rPr>
              <w:t>
4) Ұлттық тестілеу орталығының;</w:t>
            </w:r>
            <w:r>
              <w:br/>
            </w:r>
            <w:r>
              <w:rPr>
                <w:rFonts w:ascii="Times New Roman"/>
                <w:b w:val="false"/>
                <w:i w:val="false"/>
                <w:color w:val="000000"/>
                <w:sz w:val="20"/>
              </w:rPr>
              <w:t>
5) «Оқулық» РҒПО;</w:t>
            </w:r>
            <w:r>
              <w:br/>
            </w:r>
            <w:r>
              <w:rPr>
                <w:rFonts w:ascii="Times New Roman"/>
                <w:b w:val="false"/>
                <w:i w:val="false"/>
                <w:color w:val="000000"/>
                <w:sz w:val="20"/>
              </w:rPr>
              <w:t>
6) «Ақпараттық-талдау орталығы»</w:t>
            </w:r>
            <w:r>
              <w:br/>
            </w:r>
            <w:r>
              <w:rPr>
                <w:rFonts w:ascii="Times New Roman"/>
                <w:b w:val="false"/>
                <w:i w:val="false"/>
                <w:color w:val="000000"/>
                <w:sz w:val="20"/>
              </w:rPr>
              <w:t>
7) «Болашақ» халықаралық бағдарламалар орталығы» АҚ-ның қорларын тиімді пайдалану</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2018 жылдар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1.4.1-міндет. Мемлекеттің индустриялық-инновациялық даму сұраныстарына сәйкес келетін жоғары және жоғары оқу орнынан кейінгі білімі бар кадрлармен қамтамасыз ету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1.4.2-міндет. Жоғары білімнің еуропалық аймағына интеграциялануды қамтамасыз ету</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 профессорлық-оқытушылық құрамының біліктілікті арттырудан өтуін қамтамасыз ету.</w:t>
            </w:r>
            <w:r>
              <w:br/>
            </w:r>
            <w:r>
              <w:rPr>
                <w:rFonts w:ascii="Times New Roman"/>
                <w:b w:val="false"/>
                <w:i w:val="false"/>
                <w:color w:val="000000"/>
                <w:sz w:val="20"/>
              </w:rPr>
              <w:t>
Ұлттық компаниялармен, холдингтермен, кәсіпорындармен, мекемелермен; «Назарбаев Университеті» АҚ-мен, жоғары оқу орындарымен, «Халықаралық бағдарламалар орталығы» АҚ-мен ынтымақтастық.</w:t>
            </w:r>
            <w:r>
              <w:br/>
            </w:r>
            <w:r>
              <w:rPr>
                <w:rFonts w:ascii="Times New Roman"/>
                <w:b w:val="false"/>
                <w:i w:val="false"/>
                <w:color w:val="000000"/>
                <w:sz w:val="20"/>
              </w:rPr>
              <w:t>
Жоғары оқу орындарымен және халықаралық ұйымдармен ынтымақтастық (ЕҚ, ЕК, ЮНЕСКО, ЮНИСЕФ, ИСЕСКО, БҰҰ, ЮНФПА, КАРЕН, АКСЕЛС, АӨСШК, ҰҚШҰ, АЙРЕКС, ДСҰ, ТЕМПУС, БҰҰДБ, ДААД, Британ кеңесі, Бейбітшілік Корпусы, ЕҚЫҰ, НАТО, АДБ, ЕДБ, ЭЫҰ).</w:t>
            </w:r>
            <w:r>
              <w:br/>
            </w:r>
            <w:r>
              <w:rPr>
                <w:rFonts w:ascii="Times New Roman"/>
                <w:b w:val="false"/>
                <w:i w:val="false"/>
                <w:color w:val="000000"/>
                <w:sz w:val="20"/>
              </w:rPr>
              <w:t>
Байланыстар орнату және шетелдік оқу орындарымен және білім беру ұйымдарымен байланыстарды дамыту.</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 2018 жылдар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2014 – 2018 жылдар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1.4.3-міндет Білімнің, ғылым мен өндірістің интеграциялануын қамтамасыз ету. Жоғары білім беру жүйесі барлық деңгейлерде транспарентті, басқару мен қаржыландырудың қазіргі заманауи тетіктері енгізілген</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ЖОО-лармен, ғылыми ұйымдармен, Ұлттық зияткерлік меншік институтымен ынтымақтастық.</w:t>
            </w:r>
            <w:r>
              <w:br/>
            </w:r>
            <w:r>
              <w:rPr>
                <w:rFonts w:ascii="Times New Roman"/>
                <w:b w:val="false"/>
                <w:i w:val="false"/>
                <w:color w:val="000000"/>
                <w:sz w:val="20"/>
              </w:rPr>
              <w:t>
Жоғары оқу орындарымен, азаматтық қоғаммен, әлеуметтік әріптестермен, Қазақстанның студенттер альянсымен ынтымақтастық.</w:t>
            </w:r>
            <w:r>
              <w:br/>
            </w:r>
            <w:r>
              <w:rPr>
                <w:rFonts w:ascii="Times New Roman"/>
                <w:b w:val="false"/>
                <w:i w:val="false"/>
                <w:color w:val="000000"/>
                <w:sz w:val="20"/>
              </w:rPr>
              <w:t xml:space="preserve">
Ғылыми ұйымдардың ғалымдарының және жеке меншік кәсіпкерлік субъектілері өкілдерінің қатысуымен диалогтық алаңдар ұйымдастыру.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2018 жылдар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Экономиканы жедел әртараптандыруды ғылыми қамтамасыз ету</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Ғылымның дамуы</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ғылыми-техникалық саясатты іске асыруды қамтамасыз ету.</w:t>
            </w:r>
            <w:r>
              <w:br/>
            </w:r>
            <w:r>
              <w:rPr>
                <w:rFonts w:ascii="Times New Roman"/>
                <w:b w:val="false"/>
                <w:i w:val="false"/>
                <w:color w:val="000000"/>
                <w:sz w:val="20"/>
              </w:rPr>
              <w:t>
Нормативтік қамтамасыз ету. Қазақстандық ғылыми ұйымдар туралы ақпаратқа және ғылыми-техникалық ақпарат базаларына қол жеткізуді қамтамасыз ететін ұлттық ғылыми порталдың (www.nauka.kz.) веб-ресурсын пайдалану.</w:t>
            </w:r>
            <w:r>
              <w:br/>
            </w:r>
            <w:r>
              <w:rPr>
                <w:rFonts w:ascii="Times New Roman"/>
                <w:b w:val="false"/>
                <w:i w:val="false"/>
                <w:color w:val="000000"/>
                <w:sz w:val="20"/>
              </w:rPr>
              <w:t>
Ғылым дамуының әлемдік үрдістерін қадағалау.</w:t>
            </w:r>
            <w:r>
              <w:br/>
            </w:r>
            <w:r>
              <w:rPr>
                <w:rFonts w:ascii="Times New Roman"/>
                <w:b w:val="false"/>
                <w:i w:val="false"/>
                <w:color w:val="000000"/>
                <w:sz w:val="20"/>
              </w:rPr>
              <w:t>
Материалдық активтер – стратегиялық жоспарды орындаудың тиімділігін арттыру мақсатында ғылымды қамтамасыз ету саласындағы мемлекеттік ұйымдарды жабдықтармен және басқа да негізгі құралдармен жарақтандыруға күрделі шығыстар жұмсалатын болады.</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 2018 жылдар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 Ғылыми зерттеулер мен әзірлемелерді орындайтын қызметкерлердің жалпы саны</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Елімізде және шетелдерде, оның ішінде «Болашақ» бағдарламасы бойынша қызметкерлерді оқыту бойынша ғылыми ұйымдардың әлеуетін арттыру.</w:t>
            </w:r>
            <w:r>
              <w:br/>
            </w:r>
            <w:r>
              <w:rPr>
                <w:rFonts w:ascii="Times New Roman"/>
                <w:b w:val="false"/>
                <w:i w:val="false"/>
                <w:color w:val="000000"/>
                <w:sz w:val="20"/>
              </w:rPr>
              <w:t>
«Болашақ» стипендиясын тағайындау конкурсына қатысу мүмкіндігі туралы ақпараттық-түсіндіру жұмыстарын ұйымдастыру және өткізу; үміткерлерді конкурстық іріктеуден өткізу; стипендиаттарды оқуға орналастыру; «Болашақ» стипендиясы иегерлерінің үлгеріміне мониторинг жүргізу; бағдарлама түлектерімен жұмыс.</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 2018 жылдар </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2.1.2-міндет. Ғылыми инфрақұрылымды дамыту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ұйымдарды жабдықтармен жарақтандыру</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 2018 жылдар </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2.1.3-міндет. Ғылыми зерттеулердің сапасын арттыру</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«Парасат» ұлттық-технологиялық холдингі» АҚ, ғылыми ұйымдар мен жоғары оқу орындарының, оның ішінде зерттеу университеттерінің ресурстарын тиімді пайдалану.</w:t>
            </w:r>
            <w:r>
              <w:br/>
            </w:r>
            <w:r>
              <w:rPr>
                <w:rFonts w:ascii="Times New Roman"/>
                <w:b w:val="false"/>
                <w:i w:val="false"/>
                <w:color w:val="000000"/>
                <w:sz w:val="20"/>
              </w:rPr>
              <w:t>
Ұжымдық пайдаланудағы ұлттық ғылыми зертханалар мен жоо-лар жанындағы инженерлік бейіндегі зертханалардың қызметін үйлестіру.</w:t>
            </w:r>
            <w:r>
              <w:br/>
            </w:r>
            <w:r>
              <w:rPr>
                <w:rFonts w:ascii="Times New Roman"/>
                <w:b w:val="false"/>
                <w:i w:val="false"/>
                <w:color w:val="000000"/>
                <w:sz w:val="20"/>
              </w:rPr>
              <w:t>
Шетелдік сарапшыларды тарту.</w:t>
            </w:r>
            <w:r>
              <w:br/>
            </w:r>
            <w:r>
              <w:rPr>
                <w:rFonts w:ascii="Times New Roman"/>
                <w:b w:val="false"/>
                <w:i w:val="false"/>
                <w:color w:val="000000"/>
                <w:sz w:val="20"/>
              </w:rPr>
              <w:t>
Ғылыми ұйымдармен, жоғары оқу орындарымен, оның ішінде Назарбаев Университетімен ынтымақтастық.</w:t>
            </w:r>
            <w:r>
              <w:br/>
            </w:r>
            <w:r>
              <w:rPr>
                <w:rFonts w:ascii="Times New Roman"/>
                <w:b w:val="false"/>
                <w:i w:val="false"/>
                <w:color w:val="000000"/>
                <w:sz w:val="20"/>
              </w:rPr>
              <w:t>
Ұлттық ғылыми кеңестер мен Мемлекеттік ғылыми-техникалық сараптаманың ұлттық орталығын қалыптастыру арқылы ғылымды басқару жүйесін жетілдіру.</w:t>
            </w:r>
            <w:r>
              <w:br/>
            </w:r>
            <w:r>
              <w:rPr>
                <w:rFonts w:ascii="Times New Roman"/>
                <w:b w:val="false"/>
                <w:i w:val="false"/>
                <w:color w:val="000000"/>
                <w:sz w:val="20"/>
              </w:rPr>
              <w:t>
Ғылыми ұйымдар ғалымдарының Ұлттық ғылыми кеңестердің қызметіне, мемлекеттік ғылыми-техникалық сараптамаға қатысуы.</w:t>
            </w:r>
            <w:r>
              <w:br/>
            </w:r>
            <w:r>
              <w:rPr>
                <w:rFonts w:ascii="Times New Roman"/>
                <w:b w:val="false"/>
                <w:i w:val="false"/>
                <w:color w:val="000000"/>
                <w:sz w:val="20"/>
              </w:rPr>
              <w:t>
Ғылым мен техника саласындағы сыйлықтарды алуға үміткер ғылыми-техникалық жобаларды іріктеу кезінде ғылыми ұйымдардың ғалымдарын сарапшы ретінде тарту.</w:t>
            </w:r>
            <w:r>
              <w:br/>
            </w:r>
            <w:r>
              <w:rPr>
                <w:rFonts w:ascii="Times New Roman"/>
                <w:b w:val="false"/>
                <w:i w:val="false"/>
                <w:color w:val="000000"/>
                <w:sz w:val="20"/>
              </w:rPr>
              <w:t>
Шет елдердің ғылыми зерттеулер саласындағы мемлекеттік, мемлекеттік емес, қоғамдық және халықаралық ұйымдарымен (ЮНЕСКО, ИСЕСКО, НАТО, СРДФ, ХҒТО, ИНТАС, Сomstech ОИК, ШЫҰ, ЭЫҰ) ынтымақтастық.</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Балалар мен жастардың дамуы үшін жағдайлар жасау, оларды елдің әлеуметтік-экономикалық дамуына тарту</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Балалардың құқықтары мен заңды мүдделерін қорғау жүйесінің тиімділігін арттыру</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Жұртшылықты балалардың құқықтары мен заңды мүдделерінің сақталуы мен қорғалуының жай-күйі туралы ақпараттандыру, Бала құқықтары туралы БҰҰ Конвенциясының ережелерін насихаттау.</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 2018 жылдар </w:t>
            </w:r>
            <w:r>
              <w:br/>
            </w:r>
            <w:r>
              <w:rPr>
                <w:rFonts w:ascii="Times New Roman"/>
                <w:b w:val="false"/>
                <w:i w:val="false"/>
                <w:color w:val="000000"/>
                <w:sz w:val="20"/>
              </w:rPr>
              <w:t>
 </w:t>
            </w:r>
          </w:p>
        </w:tc>
      </w:tr>
      <w:tr>
        <w:trPr>
          <w:trHeight w:val="30" w:hRule="atLeast"/>
        </w:trPr>
        <w:tc>
          <w:tcPr>
            <w:tcW w:w="3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3.1.1-міндет. Әлеуметтік жетімдіктің профилактикасы және алдын алу</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телефондарының, қоғамдық қабылдау бөлмелерінің жұмысын ұйымдастыру.</w:t>
            </w:r>
            <w:r>
              <w:br/>
            </w:r>
            <w:r>
              <w:rPr>
                <w:rFonts w:ascii="Times New Roman"/>
                <w:b w:val="false"/>
                <w:i w:val="false"/>
                <w:color w:val="000000"/>
                <w:sz w:val="20"/>
              </w:rPr>
              <w:t>
Балалардың құқықтары мен заңды мүдделерінің сақталуы бойынша тексерулер жүргізу.</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2018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ата-анасының қамқорлығынсыз қалған балаларға арналған интернаттық мекемелердің тәрбиеленушілерін қамқоршылыққа (қорғаншылыққа), патронатқа, асырап алуға беру бойынша жұмысты ұйымдастыру.</w:t>
            </w:r>
            <w:r>
              <w:br/>
            </w:r>
            <w:r>
              <w:rPr>
                <w:rFonts w:ascii="Times New Roman"/>
                <w:b w:val="false"/>
                <w:i w:val="false"/>
                <w:color w:val="000000"/>
                <w:sz w:val="20"/>
              </w:rPr>
              <w:t xml:space="preserve">
Отбасы мен отбасылық тәрбие құндылықтарын насихаттау, балалардың құқықтары мен мүдделерін қорғау мәселелері бойынша қоғамда ағарту ісін жүргізу.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2018 жылдар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3.2-мақсат. Өзін патриот санайтын жастардың үлесін арттыру</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Жастардың ҮЕҰ-мен, оның ішінде халықаралық ұйымдармен (ЮНИСЕФ және т.б.) ынтымақтастығы.</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2018 жылдар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3.2.1-міндет. Жастардың азаматтық белсенділігін арттыру және патриоттық тәрбие беру</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біліктілікті арттыру курстарына, оқыту семинарларына, тренингтерге қатысуы.</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2018 жылдар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3.2.2-міндет Жастарды патриоттық тәрбиелеу</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Астана қаласы Ішкі саясат басқармасы және Алматы қаласының Жастар саясаты басқармасының қызметкерлері үшін жыл сайын семинар-кеңестер өткізу.</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2018 жылдар</w:t>
            </w:r>
          </w:p>
        </w:tc>
      </w:tr>
    </w:tbl>
    <w:bookmarkStart w:name="z148" w:id="41"/>
    <w:p>
      <w:pPr>
        <w:spacing w:after="0"/>
        <w:ind w:left="0"/>
        <w:jc w:val="left"/>
      </w:pPr>
      <w:r>
        <w:rPr>
          <w:rFonts w:ascii="Times New Roman"/>
          <w:b/>
          <w:i w:val="false"/>
          <w:color w:val="000000"/>
        </w:rPr>
        <w:t xml:space="preserve"> 
5-бөлім. Ведомствоаралық өзара іс-қимыл</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4"/>
        <w:gridCol w:w="5142"/>
        <w:gridCol w:w="4674"/>
      </w:tblGrid>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жеткізу үшін ведомствоаралық өзара іс-қимыл талап етілетін тапсырмалар көрсеткіштері</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іс-қимыл жүзеге асырылатын мемлекеттік орган</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жүзеге асыратын шаралар</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Сапалы білімге қолжетімділікті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Мектепке дейінгі тәрбие мен оқытуға қолжетімділікті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Мектепке дейінгі ұйымдардың желісін кеңейту және мектепке дейінгі тәрбие мен оқытудың сапасын арттыру</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Мектепке дейінгі ұйымдардың жалпы санынан барлық ашылған мектепке дейінгі ұйымдардың типтері мен түрлерінің үлесі</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ұйымдарды:</w:t>
            </w:r>
            <w:r>
              <w:br/>
            </w:r>
            <w:r>
              <w:rPr>
                <w:rFonts w:ascii="Times New Roman"/>
                <w:b w:val="false"/>
                <w:i w:val="false"/>
                <w:color w:val="000000"/>
                <w:sz w:val="20"/>
              </w:rPr>
              <w:t>
бұрын жекешелендірілген, жалға берілген ғимараттарды қайтару, жеке тұрған ғимараттарды босату есебінен, балабақшалар ашу үшін басқа да орынжайларды бейімдеу, тұрғын үйлердің 1-қабатында мектепке дейінгі ұйымдарды ашу;</w:t>
            </w:r>
            <w:r>
              <w:br/>
            </w:r>
            <w:r>
              <w:rPr>
                <w:rFonts w:ascii="Times New Roman"/>
                <w:b w:val="false"/>
                <w:i w:val="false"/>
                <w:color w:val="000000"/>
                <w:sz w:val="20"/>
              </w:rPr>
              <w:t>
балабақшалар салу есебінен ашу.</w:t>
            </w:r>
            <w:r>
              <w:br/>
            </w:r>
            <w:r>
              <w:rPr>
                <w:rFonts w:ascii="Times New Roman"/>
                <w:b w:val="false"/>
                <w:i w:val="false"/>
                <w:color w:val="000000"/>
                <w:sz w:val="20"/>
              </w:rPr>
              <w:t>
Консультациялық пунктер ашу.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 Сапалы мектептегі білім беруге қол жетімділікті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 Мектептегі білім берудің сапалы қызметтерін ұсыну</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 сыныптардағы жалпы білім алушылар санынан бірінші сыныптан бастап ағылшын тілін оқитын бастауыш сыныпта білім алушылардың үлесі</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сыныптарда білім алушыларды бірінші сыныптан бастап ағылшын тілін оқытумен қамтамасыз ету</w:t>
            </w:r>
          </w:p>
        </w:tc>
      </w:tr>
      <w:tr>
        <w:trPr>
          <w:trHeight w:val="30" w:hRule="atLeast"/>
        </w:trPr>
        <w:tc>
          <w:tcPr>
            <w:tcW w:w="3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мектептердің жалпы санынан электрондық оқыту жүйесін (e-learning) енгізген мемлекеттік мектептердің үлесі</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БАА, «Қазақтелеком» АҚ, жергілікті атқарушы органдар</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Интернетке 4 - 10 Мбит/сек жылдамдығымен қосылған ұйымдардың;</w:t>
            </w:r>
            <w:r>
              <w:br/>
            </w:r>
            <w:r>
              <w:rPr>
                <w:rFonts w:ascii="Times New Roman"/>
                <w:b w:val="false"/>
                <w:i w:val="false"/>
                <w:color w:val="000000"/>
                <w:sz w:val="20"/>
              </w:rPr>
              <w:t>
білім беру ұйымдарының интернет-ресурстарының үлесін арттыруға ықпал ету.</w:t>
            </w:r>
          </w:p>
        </w:tc>
      </w:tr>
      <w:tr>
        <w:trPr>
          <w:trHeight w:val="4185" w:hRule="atLeast"/>
        </w:trPr>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оқыту жүйесін енгізу үшін жабдықталған ұйымдардың үлесін;</w:t>
            </w:r>
            <w:r>
              <w:br/>
            </w:r>
            <w:r>
              <w:rPr>
                <w:rFonts w:ascii="Times New Roman"/>
                <w:b w:val="false"/>
                <w:i w:val="false"/>
                <w:color w:val="000000"/>
                <w:sz w:val="20"/>
              </w:rPr>
              <w:t>
серверлік орынжайлар мен корпоративтік және жергілікті желісі бар ұйымдардың үлесін;</w:t>
            </w:r>
            <w:r>
              <w:br/>
            </w:r>
            <w:r>
              <w:rPr>
                <w:rFonts w:ascii="Times New Roman"/>
                <w:b w:val="false"/>
                <w:i w:val="false"/>
                <w:color w:val="000000"/>
                <w:sz w:val="20"/>
              </w:rPr>
              <w:t>
сандық білім беру ресурстарының үлесін;</w:t>
            </w:r>
            <w:r>
              <w:br/>
            </w:r>
            <w:r>
              <w:rPr>
                <w:rFonts w:ascii="Times New Roman"/>
                <w:b w:val="false"/>
                <w:i w:val="false"/>
                <w:color w:val="000000"/>
                <w:sz w:val="20"/>
              </w:rPr>
              <w:t>
сандық білім беру ресурстары авторларының - оқытушылардың санын;</w:t>
            </w:r>
            <w:r>
              <w:br/>
            </w:r>
            <w:r>
              <w:rPr>
                <w:rFonts w:ascii="Times New Roman"/>
                <w:b w:val="false"/>
                <w:i w:val="false"/>
                <w:color w:val="000000"/>
                <w:sz w:val="20"/>
              </w:rPr>
              <w:t>
жүйенің әкімшілері мен пайдаланушыларының санын арттыру.</w:t>
            </w:r>
            <w:r>
              <w:br/>
            </w:r>
            <w:r>
              <w:rPr>
                <w:rFonts w:ascii="Times New Roman"/>
                <w:b w:val="false"/>
                <w:i w:val="false"/>
                <w:color w:val="000000"/>
                <w:sz w:val="20"/>
              </w:rPr>
              <w:t>
Өңірлерде сандық білім беру ресурстарын қабылдау және орналастыру жөнінде сараптамалық кеңестер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«Қазақтелеком» АҚ</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Оптикалық талшықты Интернет желісін дамытуға;</w:t>
            </w:r>
            <w:r>
              <w:br/>
            </w:r>
            <w:r>
              <w:rPr>
                <w:rFonts w:ascii="Times New Roman"/>
                <w:b w:val="false"/>
                <w:i w:val="false"/>
                <w:color w:val="000000"/>
                <w:sz w:val="20"/>
              </w:rPr>
              <w:t>
сымсыз байланыс технологиясы арқылы Интернет желісінің қызметіне қол жеткізуге жағдай жасауға ықпал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жолақты Интернетке қосылған мектептердің санын көбейту.</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Инклюзивтік білім беру үшін ұсынылған балалардың жалпы санынан инклюзивтік білім берумен қамтылған балалардың үлесі</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мүгедектігінің алдын алу мақсатында психофизикалық дамуы кем балаларды ерте бастан анықтау, скринингілеу.</w:t>
            </w:r>
            <w:r>
              <w:br/>
            </w:r>
            <w:r>
              <w:rPr>
                <w:rFonts w:ascii="Times New Roman"/>
                <w:b w:val="false"/>
                <w:i w:val="false"/>
                <w:color w:val="000000"/>
                <w:sz w:val="20"/>
              </w:rPr>
              <w:t>
Арнайы түзеу ұйымдарын, жалпы білім беру ұйымдарының жанынан сыныптар ашу, инклюзивті білім берумен мектепке дейінгі және орта білім беру ұйымдарының желісін арттыру.</w:t>
            </w:r>
            <w:r>
              <w:br/>
            </w:r>
            <w:r>
              <w:rPr>
                <w:rFonts w:ascii="Times New Roman"/>
                <w:b w:val="false"/>
                <w:i w:val="false"/>
                <w:color w:val="000000"/>
                <w:sz w:val="20"/>
              </w:rPr>
              <w:t>
Оңалту орталықтарын, түзеу және инклюзивті білім беру кабинеттерін, психологиялық-педагогикалық түзеу кабинеттерін, логопед пункттерін ашу және олардың жұмыс істеуін қамтамасыз ету.</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Даму мүмкіндіктері шектеулі балаларға мүмкіндік беруге арналған «кедергісіз орта» жасаған мектептердің үлесі</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Мүмкіндіктері шектеулі балалардың жалпы білім беретін мектептердегі оқу-білім беру процесіне тең қол жеткізуін қамтамасыз ету.</w:t>
            </w:r>
            <w:r>
              <w:br/>
            </w:r>
            <w:r>
              <w:rPr>
                <w:rFonts w:ascii="Times New Roman"/>
                <w:b w:val="false"/>
                <w:i w:val="false"/>
                <w:color w:val="000000"/>
                <w:sz w:val="20"/>
              </w:rPr>
              <w:t>
Білім беру ұйымдарында кедергісіз жағдай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1.3-мақсат. 2020 жылға қарай әлемдік білім беру кеңістігіне біріктірілген техникалық және кәсіптік білім берудің тиімді жүйесінің жұмыс істеуі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1.3.1-міндет. Техникалық және кәсіптік білімнің қолжетімділігін қамтамасыз ету</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Типтік жастағы жастарды техникалық және кәсіптік біліммен қамтудың үлесi</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 ТжКБ кадрларын даярлауға арналған мемлекеттік тапсырысты ұлғайту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1.3.2-мақсат. Кадрларды даярлаудың сапасын және олардың бәсекеге қабілеттілігін арттыру</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ТжКБ-ның мемлекеттік оқу орындарының жалпы санынан қазіргі заманғы оқу жабдықтарымен жарақталған ТжКБ-ның мемлекеттік оқу орындарының үлесі</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ТжКБ оқу орындарын қазіргі заманғы оқу жабдықтарымен жарақтандыру, есептік ақпарат.</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Әзірленген кәсіптік стандарттардың жалпы санынан кәсіптік стандарттар негізінде әзірленген үлгілік оқу жоспарлары мен бағдарламаларының үлесi</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мемлекеттік органдар, Жұмыс берушілер қауымдастығы, Еңбекминi</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және әдіснамалық қамтамасыз ету бойынша өзара іс-қимыл. Жұмыс берушілерге кәсіби стандарттарды әзірлеуге көмек көрсету.</w:t>
            </w:r>
            <w:r>
              <w:br/>
            </w:r>
            <w:r>
              <w:rPr>
                <w:rFonts w:ascii="Times New Roman"/>
                <w:b w:val="false"/>
                <w:i w:val="false"/>
                <w:color w:val="000000"/>
                <w:sz w:val="20"/>
              </w:rPr>
              <w:t>
Кәсіптік стандарттар негізінде үлгілік оқу жоспарлары мен бағдарламаларын әзірлеуге көмек көрсету.</w:t>
            </w:r>
          </w:p>
        </w:tc>
      </w:tr>
      <w:tr>
        <w:trPr>
          <w:trHeight w:val="30" w:hRule="atLeast"/>
        </w:trPr>
        <w:tc>
          <w:tcPr>
            <w:tcW w:w="3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ТжКБ ұйымдарының біліктілігін арттыру және тағылымдамадан өткен инженер-педагог кадрларының үлесі</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Инженерлік-педагогикалық қызметкерлердің біліктілігін арттыруын және тағылымдамадан өтуін қамтамасыз ету, есептік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Еңбекмині, ККМ, МГМ, АШМ, ТЖМ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басым бағыттары бойынша жетекші отандық және шетелдік компаниялар мен өнеркәсіптік кәсіпорындардың (Қазақстан аумағындағы) базасында ТжКБ ұйымдарының инженер-педагог кадрларының біліктілігін арттыруына және тағылымдамадан өтуіне ықпал ету</w:t>
            </w:r>
          </w:p>
        </w:tc>
      </w:tr>
      <w:tr>
        <w:trPr>
          <w:trHeight w:val="4050" w:hRule="atLeast"/>
        </w:trPr>
        <w:tc>
          <w:tcPr>
            <w:tcW w:w="3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Қатысқандардың жалпы санынан кәсіптік даярлық деңгейін бағалау және біліктілікті беруден алғашқы реттен өткен ТжКБ бітірушілерінің үлесi</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МГМ, Еңбекмині, ККМ, АШМ, ТЖМ, БАА, СА, «ҚТМ ҰК» АҚ, «ҚазМұнайГаз ҰҚ» АҚ, «Атамекен» одағы» ҚҰЭП, Жұмыс берушілер қауымдастығы, «KAZENERGY» Қазақстан мұнай-газ және энергетика кешенінің, кен өндіру және кен-металлургия кәсіпорындарының және Қазақстан туристік қауымдастығының салалық жұмыс берушілер қауымдастығы.</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саласының барлық мамандықтары бойынша мамандардың біліктілігін бағалау және беру жөніндегі арнайы серификаттау орталықтарын құру.</w:t>
            </w:r>
          </w:p>
        </w:tc>
      </w:tr>
      <w:tr>
        <w:trPr>
          <w:trHeight w:val="4050" w:hRule="atLeast"/>
        </w:trPr>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мемлекеттік органдар, жергілікті атқарушы органдар, Жұмыс берушілер қауымдастығы</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даярлық деңгейін бағалау және біліктілікті беруді өткізуге қатысу. Кәсіби даярлық деңгейін бағалау және біліктілікті беруді өткізу нәтижесі бойынша талдау жүргізу.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1.3.3-міндет. Әлеуметтік әріптестікті дамыту</w:t>
            </w:r>
          </w:p>
        </w:tc>
      </w:tr>
      <w:tr>
        <w:trPr>
          <w:trHeight w:val="30" w:hRule="atLeast"/>
        </w:trPr>
        <w:tc>
          <w:tcPr>
            <w:tcW w:w="3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Техникалық және қызмет көрсету еңбегінің кадрларын даярлау саласындағы ынтымақтастық жөнінде жасалған меморандумдар мен келісімдер саны</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 Жұмыс берушілер қауымдастығы</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қызмет көрсету еңбегі кадрларын даярлау саласындағы ынтымақтастық бойынша жасалған меморандумдар мен келісімдер жасау бойынша бірлескен іс-қимыл, есептік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Еңбекмині, ККМ, МГМ, АШМ, ТЖМ, БАА, «ҚТМ ҰК» АҚ, «ҚазМұнайГаз ҰҚ» АҚ, «Атамекен» одағы» ҚҰЭП</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қызмет көрсету еңбегі кадрларын даярлау саласында ынтымақтастық бойынша жасалған меморандумдар мен келісімдер жасауға ықпал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 ИЖТМ, ККМ, МГМ, АШМ, ММ, Еңбекмині</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Меморандумдар мен келісімдерге қол қою, есептік ақпарат</w:t>
            </w:r>
            <w:r>
              <w:br/>
            </w:r>
            <w:r>
              <w:rPr>
                <w:rFonts w:ascii="Times New Roman"/>
                <w:b w:val="false"/>
                <w:i w:val="false"/>
                <w:color w:val="000000"/>
                <w:sz w:val="20"/>
              </w:rPr>
              <w:t>
Басым бағыттар бойынша жетекші отандық және шетелдік компаниялар мен өнеркәсіптік кәсіпорындардың (Қазақстан аумағындағы) базасында ТжКБ ұйымдарында білім алушылардың практикадан өтуіне ықпал ету</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Білім алушылардың жалпы санынан жұмыс берушілер қаражаты есебінен білім алушылардың үлесі</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 Жұмыс берушілер қауымдастығы ИЖТМ, ККМ, МГМ, Еңбекмині</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Келісімдер мен меморандумдарға қол қою, есептік ақпарат.</w:t>
            </w:r>
            <w:r>
              <w:br/>
            </w:r>
            <w:r>
              <w:rPr>
                <w:rFonts w:ascii="Times New Roman"/>
                <w:b w:val="false"/>
                <w:i w:val="false"/>
                <w:color w:val="000000"/>
                <w:sz w:val="20"/>
              </w:rPr>
              <w:t>
Экономиканың басым бағыттары бойынша жұмыс берушілердің есебінен ТжКБ ұйымдарында білім алуға ықпал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1.4-мақсат. 2020 жылға қарай Қазақстанның жоғары білім беру сапасы білім беру саласындағы үздік әлемдік тәжірибеге сәйкес келеді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1.4.1-міндет. Мемлекеттің индустриялық-инновациялық даму сұраныстарына сәйкес келетін жоғары және жоғары оқу орнынан кейінгі білімі бар кадрлармен қамтамасыз ету</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тапсырыс негізінде оқуға қабылданған білім алушылар санының ұлғаюы:</w:t>
            </w:r>
            <w:r>
              <w:br/>
            </w:r>
            <w:r>
              <w:rPr>
                <w:rFonts w:ascii="Times New Roman"/>
                <w:b w:val="false"/>
                <w:i w:val="false"/>
                <w:color w:val="000000"/>
                <w:sz w:val="20"/>
              </w:rPr>
              <w:t>
- магистратураға,</w:t>
            </w:r>
            <w:r>
              <w:br/>
            </w:r>
            <w:r>
              <w:rPr>
                <w:rFonts w:ascii="Times New Roman"/>
                <w:b w:val="false"/>
                <w:i w:val="false"/>
                <w:color w:val="000000"/>
                <w:sz w:val="20"/>
              </w:rPr>
              <w:t>
- PhD докторантураға</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 әзірлеу бойынша бірлескен ұсыныстар енгізу, кадрларға қажеттіліктерді ұсыну, мемлекеттік органдармен келісу</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Жұмыс берушілер мен шетел инвесторлары қаржысына оқытылатын техникалық мамандардың үлесі күндізгі оқу нысанындағы және келісімшарттағы барлық оқушылар санынан артады.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Еңбекмині, ККМ, МГМ, ҰҒА, ӨДМ, ММ, ҚОСРМ, ТЖМ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Келісімдер мен меморандумдар жасау.</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Жұмыс берушілермен өндірістік практика мен кейінгі жұмысқа орналастыру туралы келісімшарт құрған жоғары оқу орындарының үлесі.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ДСМ, АШМ, МГМ, ҰҒА, ММ, Еңбекмині, ӨДМ, ККМ, ҚОСРМ, ТЖМ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Келісімдер мен меморандумдар жасау. Жоғарғы оқу орны студенттерінің жетекші отандық және шетел өнеркәсіп кәсіпорындары (Қазақстан аумағындағы) базасында практика өтуіне жәрдемдесу. </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4.Индустриялық-инновациялық даму шеңберіндегі кадрларды даярлаумен айналысатын жоғарғы оқу орындарының санынан заманауи зертханалармен жабдықталған жоғары оқу орындарының үлесі.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АШМ, МГМ, ҰҒА, ММ, ККМ, ӨДМ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ЖОО мен жұмыс берушілер арасында келісімшарт құру арқылы индустриалды-инновациялық даму шеңберіндегі кадрларды дайындаумен айналысатын жоғарғы оқу орындарының заманауи зертханалармен жабдықталуына жәрдемдесу. </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Біліктілікті арттырудан, қайта дайындаудан өткен, мемлекет ішінде машықтанған профессорлық-оқытушылық құрамының үлесі жыл сайынғы жалпы ПОҚ санын құрайды.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оқу орнының ПОҚ-ның жетекші отандық және шетел компаниялар мен өнеркәсіп кәсіродындары (Қазақстан аумағындағы) базасында біліктілікті арттыру туралы БҒМ мен орталық мемлекеттік органдар арасындағы салааралық келісімдер жасау. </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Мемлекеттік-жекешелік әріптестік есебінен азаматтық ЖОО-ның қызметін қаржыландыру үлесі (2020 ж. – 50 %).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 мен жұмыс берушілер арасында келісімдер жасау арқылы азаматтық ЖОО білім беру қызметін қаржыландыруға жәрдемдесу.</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Мемлекеттік-жеке меншік әріптестік есебінен ғылым және инновация қызметін қаржыландыру үлесі (2020 ж. – 50 %).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 мен жұмыс берушілер арасында келісімдер жасау арқылы азаматтық ЖОО ғылым және инновация қызметін қаржыландыруға жәрдемдесу.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1.4.2-міндет. Жоғары білімнің еуропалық аймағына интеграциялануды қамтамасыз ету</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Жоғарғы білім берумен қамту</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және жергілікті мемлекеттік органдар.</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 мектеп, мемлекеттік білім беру жинақтаушы жүйесі, бейінді мектеп нәтижелерінің үгіт-насихаты. </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берушілермен біріккен, алғашқы реттен біліктілікті бағалаудан өткен ЖОО түлектерінің жалпы қатысушылар санынан үлесі. (2020 жылға қарай – 80 %)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мемлекеттік органдар, Жұмыс берушілер қауымдастығы</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Біліктілікті тәуелсіз бағалауға қатысу. Біліктілікті тәуелсіз бағалау нәтижелері бойынша талдау жүргізу. </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Әлемнің үздік университеттерінің рейтингісіндегі Қазақстан ЖОО саны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және жергілікті мемелекеттк органдар</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Рейтингтерге ену үшін республиканың жетекші ЖОО материалдық, қаржылық, кадрлық, оқу-әдістемелік, ақпараттық ресурстарын жұмылдыру мен білім беру сапасын арттыру жұмыстарын ұйымдастыру.</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Күндізгі оқу нысанындағы студенттердің жалпы контингентінен азаматтық ЖОО-дағы шетел студенттерінің үлесі.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білім беру имиджін арттыру мақсатымен Қазақстанның жоғары білім беру жүйесі туралы ақпараттық-түсіндіру жұмыстарын қарқындату.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1.4.3-міндет. Білімнің, ғылым мен өндірістің интеграциялануын қамтамасыз ету. Жоғары білім беру жүйесі барлық деңгейлерде транспарентті, басқару мен қаржыландырудың қазіргі заманауи тетіктері енгізілген</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Жалпы техникалық ЖОО санынан инновациялық құрылым, ғылыми зертханалар, технопарктер мен орталықтар құрған ЖОО-лар үлесі,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және жергілікті мемлекеттік органдар</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ЖОО-да инновациялық құрылымдар, ғылыми зертханалар, технопарктер мен орталықтар құруға жұмыс берушілердің жәрдемдесуі. </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Ғылыми және жобалық-құрастырушылық ұйымдар - құрылымдық бөлімшелерін құрған ЖОО-ның олардың жалпы санынан үлесі,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және жергілікті атқарушы органдар</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ЖОО ғылыми және жобалық-құрастырушылық ұйымдар-құрылымдық бөлімшелерін құруғат жұмыс берушілерді шақыруға жәрдемдесу. </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Іргелі қолданбалы бағдарламаларды орындауға қатысатын ПОҚ-тың оның жалпы санынан үлесі.</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АШМ, МГМ, ИЖТМ, ККМ, ММ, ӨДМ, ККМ, ҰҒА, ҚОСРМ, ТЖМ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Зерттеу жүргізу орталығымен, қажетті ақпаратмен және т.б. қамтамасыз ету арғылы іргелі қолданбалы зерттеулерді жүргізуге ПОҚ-тың жәрдемдесуі. </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Соңғы 5 жылда ғылыми импакт-факторы бар журналдарда жарияланымдары бар ЖОО ПОҚ және ғылыми жұмыскерлердің үлесі.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АШМ, МГМ, ИЖТМ, ККМ, ММ, ӨДМ, ККМ, ҰҒА, ҚОСРМ, ТЖМ,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 ПОҚ жоғары импакт-факторы бар халықаралық басылымдарда ғылыми мақалалардың жариялануына жәрдемдесуі. ПОҚ және ғылыми қызметкерлерге патенттерді, патенталды, авторлық өнертабыстарды беруге, ғылыми әзірлемелерге зияткерлік меншік құқығын мемлекеттік тіркеуден өткізуге көмек көрсету.</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Жоғары оқу орындарын қаржыландырудың жалпы көлемінен қолданбалы ғылыми зерттеулерді орындауға қатысатын жоғары оқу орындарында ғылыми-зерттеу және тәжірибелік-конструкторлық әзірлемелер нәтижелерін іске асырудан түскен табыстар үлесі</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ИЖТМ, ДСМ, АШМ, МГМ, ККМ, ММ, ӨДМ, ҰҒА, ҚОСРМ, ТЖМ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Ғылыми-зерттеу жұмыстары мен тәжірибелік-конструкторлық жұмыстардың нәтижелерін өндіріске енгізуге ықпал ету </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Отандық ғылыми зерттеулердің нәтижесін енгізу негізінде ғылым мен білімді біріктіру арқылы Жоғары оқу орындарының жалпы санынан өндіріске өздерінің инновациялық зерттеулер нәтижелерін енгізген жоғары оқу орындарының үлесі (2020 ж. – 13 %)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ДСМ, АШМ, МГМ, ММ, ЭБЖМ, ӨДМ, ККМ, ҚОСРМ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ғылыми зерттеу нәтижелерін өндіріске енгізуге ықпал ету.</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Қазіргі заманғы жабдықтармен жарақтандырылған ғылыми ұйымдардың үлесі</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және жергілікті мемлекеттік органдар</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Оқу-ғылыми базаларын жаңартуға жұмыс берушілерді тарту.</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Корпоративтік басқару қағидаттарын енгізген және қоғамдық бақылау жүйісімен қамтылған азаматтық жоғары оқу орындарының үлесі</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берушілерді жоғары оқу орындарын қоғамдық бақылау жүйесіне қатысуға тартуға ықпал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Экономиканы жедел әртараптандыруды ғылыми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Ғылымның дамуы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 Ғылыми зерттеулер мен әзірлемелерді орындайтын қызметкерлердің жалпы саны</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 жасқа дейінгі ғылыми зерттеулер және әзірлемелерді орындайтын зерттеуші мамандардың үлесі</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Еңбекмині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Талдау жүргізу, сонымен қатар ақпарат алуға жәрдемдесу. </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ҒЗТКЖ саласы қызметкерлерінің адам басына шаққандағы үлесі, 1000 адамға</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жүргізу, сонымен қатар ақпарат алуға жәрдемдесу.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 Ғылымда МЖӘ-нің дамуы (жекеменшік сектормен ғылымды бірге қаржыландыру)</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Қорғауға алынған жаңа өнімдердің құжаттарының саны:</w:t>
            </w:r>
            <w:r>
              <w:br/>
            </w:r>
            <w:r>
              <w:rPr>
                <w:rFonts w:ascii="Times New Roman"/>
                <w:b w:val="false"/>
                <w:i w:val="false"/>
                <w:color w:val="000000"/>
                <w:sz w:val="20"/>
              </w:rPr>
              <w:t>
- Ұлттық;</w:t>
            </w:r>
            <w:r>
              <w:br/>
            </w:r>
            <w:r>
              <w:rPr>
                <w:rFonts w:ascii="Times New Roman"/>
                <w:b w:val="false"/>
                <w:i w:val="false"/>
                <w:color w:val="000000"/>
                <w:sz w:val="20"/>
              </w:rPr>
              <w:t>
- шетелдік.</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алуда жәрдемдесу</w:t>
            </w:r>
            <w:r>
              <w:br/>
            </w:r>
            <w:r>
              <w:rPr>
                <w:rFonts w:ascii="Times New Roman"/>
                <w:b w:val="false"/>
                <w:i w:val="false"/>
                <w:color w:val="000000"/>
                <w:sz w:val="20"/>
              </w:rPr>
              <w:t>
Патенттердің берілуі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2.1.3-міндет. Ғылыми инфрақұрылымның дамуы</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Негізгі құралдардың жылдық орташа құны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 ҚМ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алуда жәрдемдесу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2.1.4-міндет. Ғылыми зерттеулердің сапасын арттыру</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Қазақстандық ғалымдардың халықаралық ғылыми көрмелерге қатысуы.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ИЖТМ, АШМ, МГМ, ҰҒА, Еңбекмині, ЭБЖМ, ККМ, ҚОСРМ, ТЖМ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алуға жәрдемдесу (талдау жүргізу, сонымен қатар, ғалымдар, ғылыми қызметкерлер мен мамандардың алмасуын қамтитын біріккен ғылыми-зерттеу және техникалық жобаларды іске асыруға жәрдемдесу).</w:t>
            </w:r>
            <w:r>
              <w:br/>
            </w:r>
            <w:r>
              <w:rPr>
                <w:rFonts w:ascii="Times New Roman"/>
                <w:b w:val="false"/>
                <w:i w:val="false"/>
                <w:color w:val="000000"/>
                <w:sz w:val="20"/>
              </w:rPr>
              <w:t>
Халықаралық ынтымақтастық шеңберінде ғылыми және ғылыми-техникалық бағдарламалардың орындалуы.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Балалар мен жастардың дамуы үшін жағдайлар жасау, оларды елдің әлеуметтік-экономикалық дамуына тарту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Балалардың құқықтары мен заңды мүдделерін қорғау жүйесінің тиімділігін арттыру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3.1.1-міндет. Әлеуметтік жетімдіктің профилактикасы және алдын алу</w:t>
            </w:r>
          </w:p>
        </w:tc>
      </w:tr>
      <w:tr>
        <w:trPr>
          <w:trHeight w:val="30" w:hRule="atLeast"/>
        </w:trPr>
        <w:tc>
          <w:tcPr>
            <w:tcW w:w="3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Отбасыларға асырап алуға, қорғаншылыққа және патронатқа берілген жетім балалар мен ата-анасының қамқорлығынсыз қалған балаларға арналған мекемелер тәрбиеленушілерінің саны</w:t>
            </w:r>
          </w:p>
          <w:p>
            <w:pPr>
              <w:spacing w:after="20"/>
              <w:ind w:left="20"/>
              <w:jc w:val="both"/>
            </w:pPr>
            <w:r>
              <w:rPr>
                <w:rFonts w:ascii="Times New Roman"/>
                <w:b w:val="false"/>
                <w:i w:val="false"/>
                <w:color w:val="000000"/>
                <w:sz w:val="20"/>
              </w:rPr>
              <w:t>(жыл сайын)</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Еңбекмині, ККМ, жергілікті атқарушы органдар</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құралдарында жетім балалар мен ата-анасының қамқорлығынсыз қалған балаларды отбасылық орналастырудың нысандарын насихаттау. Интернаттық мекемелер жанынан отбасыларды қолдау қызметін және асыраушы ата-аналар мектебін құру </w:t>
            </w:r>
          </w:p>
        </w:tc>
      </w:tr>
      <w:tr>
        <w:trPr>
          <w:trHeight w:val="1650" w:hRule="atLeast"/>
        </w:trPr>
        <w:tc>
          <w:tcPr>
            <w:tcW w:w="0" w:type="auto"/>
            <w:vMerge/>
            <w:tcBorders>
              <w:top w:val="nil"/>
              <w:left w:val="single" w:color="cfcfcf" w:sz="5"/>
              <w:bottom w:val="single" w:color="cfcfcf" w:sz="5"/>
              <w:right w:val="single" w:color="cfcfcf" w:sz="5"/>
            </w:tcBorders>
          </w:tc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ата-анасының қамқорлығынсыз қалған балаларды өз бетінше өмір сүруге одан әрі оңтайлы бейімдеу мақсатында тұрғын үймен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3.2-мақсат. Өзін патриот санайтын жастардың үлесін арттыру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3.2.1-міндет. Жастардың азаматтық белсенділігін арттыру және патриоттық тәрбие беру</w:t>
            </w:r>
            <w:r>
              <w:br/>
            </w:r>
            <w:r>
              <w:rPr>
                <w:rFonts w:ascii="Times New Roman"/>
                <w:b w:val="false"/>
                <w:i w:val="false"/>
                <w:color w:val="000000"/>
                <w:sz w:val="20"/>
              </w:rPr>
              <w:t>
3.2.2-міндет. Жастарды патриоттық тәрбиелеу</w:t>
            </w:r>
          </w:p>
        </w:tc>
      </w:tr>
      <w:tr>
        <w:trPr>
          <w:trHeight w:val="162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Әлеуметтік маңызы бар жобаларды іске асыруға қатысатын республикалық жастар ұйымдарының үлесі</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жергілікті атқарушы органдар</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ҮЕҰ арасында мемлекеттік жастар саясатының өзекті мәселелері бойынша әлеуметтік маңызы жобаларды іске асыру бойынша конкурстар өткізу.</w:t>
            </w:r>
          </w:p>
        </w:tc>
      </w:tr>
    </w:tbl>
    <w:bookmarkStart w:name="z149" w:id="42"/>
    <w:p>
      <w:pPr>
        <w:spacing w:after="0"/>
        <w:ind w:left="0"/>
        <w:jc w:val="left"/>
      </w:pPr>
      <w:r>
        <w:rPr>
          <w:rFonts w:ascii="Times New Roman"/>
          <w:b/>
          <w:i w:val="false"/>
          <w:color w:val="000000"/>
        </w:rPr>
        <w:t xml:space="preserve"> 
6-тарау. Тәуекелдерді басқару</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2"/>
        <w:gridCol w:w="4814"/>
        <w:gridCol w:w="4984"/>
      </w:tblGrid>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тәуекелдің атауы</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 басқару бойынша қажетті шараларды қолданбаған жағдайдағы ықтимал салдарлар</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 басқару жөніндегі іс-шаралар</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тәуекелдер</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Демографиялық процестер (туылғандар санының өсуі) және көші-қон жағдайлары </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мектепке дейінгі тәрбиемен және оқытумен қамтудың төмендеуi</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 жанынан отбасы жағдайында мектепке дейінгі жастағы бала тәрбиелейтін ата-аналарға арналған консультациялық пункттер желісін дамыту.</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Демографиялық процестер (туылғандар санының өсуі) және көші-қон жағдайлары. Білім беру объектілерінің пайдалану мерзімінің аяқталуына байланысты ғимараттардың тозуы </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 орындарының тапшылығы мен үш ауысымда оқытатын мектептер санының көбеюі.</w:t>
            </w:r>
            <w:r>
              <w:br/>
            </w:r>
            <w:r>
              <w:rPr>
                <w:rFonts w:ascii="Times New Roman"/>
                <w:b w:val="false"/>
                <w:i w:val="false"/>
                <w:color w:val="000000"/>
                <w:sz w:val="20"/>
              </w:rPr>
              <w:t>
Апатты жағдайдағы мектептер санының көбеюi.</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Мектеп ғимараттарына қосымша құрылыс салуды жүзеге асыру.</w:t>
            </w:r>
            <w:r>
              <w:br/>
            </w:r>
            <w:r>
              <w:rPr>
                <w:rFonts w:ascii="Times New Roman"/>
                <w:b w:val="false"/>
                <w:i w:val="false"/>
                <w:color w:val="000000"/>
                <w:sz w:val="20"/>
              </w:rPr>
              <w:t>
2. Апатты жағдайдың алдындағы мектеп ғимараттарына күрделі жөндеу жүргізу.</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Саладағы еңбекақы төлеу деңгейі мен елдегі орташа еңбекақы деңгейі арасындағы сәйкессіздікке байланысты техникалық және кәсіптік білім жүйесінен кадрлардың кетуі</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мүмкіндіктердің күрт төмендеуі және білімнің «қауқарсыздық» қаупі</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деңгейін арттыру жөнінде ұсыныстар енгізу</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Жоғары білім мамандарының сұранысқа ие болмауы</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Индикаторлар мен көрсеткіштерге қол жеткізбеу.</w:t>
            </w:r>
            <w:r>
              <w:br/>
            </w:r>
            <w:r>
              <w:rPr>
                <w:rFonts w:ascii="Times New Roman"/>
                <w:b w:val="false"/>
                <w:i w:val="false"/>
                <w:color w:val="000000"/>
                <w:sz w:val="20"/>
              </w:rPr>
              <w:t>
Мамандығы бойынша жұмысқа орналаспаған мамандар санының артуы</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сапасын арттыру:</w:t>
            </w:r>
            <w:r>
              <w:br/>
            </w:r>
            <w:r>
              <w:rPr>
                <w:rFonts w:ascii="Times New Roman"/>
                <w:b w:val="false"/>
                <w:i w:val="false"/>
                <w:color w:val="000000"/>
                <w:sz w:val="20"/>
              </w:rPr>
              <w:t>
жоғары оқу орындарына академиялық еркіндік беру;</w:t>
            </w:r>
            <w:r>
              <w:br/>
            </w:r>
            <w:r>
              <w:rPr>
                <w:rFonts w:ascii="Times New Roman"/>
                <w:b w:val="false"/>
                <w:i w:val="false"/>
                <w:color w:val="000000"/>
                <w:sz w:val="20"/>
              </w:rPr>
              <w:t>
жұмыс берушінің талаптарына білім беру бағдарламалары мазмұнының сәйкестігі;</w:t>
            </w:r>
            <w:r>
              <w:br/>
            </w:r>
            <w:r>
              <w:rPr>
                <w:rFonts w:ascii="Times New Roman"/>
                <w:b w:val="false"/>
                <w:i w:val="false"/>
                <w:color w:val="000000"/>
                <w:sz w:val="20"/>
              </w:rPr>
              <w:t>
жоғары оқу орындарының оқу-зертханалық базасын күшейту.</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Шетел азаматтарының Қазақстанға білім алуға келуіне құқықтық кедергілер</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Индикаторлар мен көрсеткіштерге қол жеткізбеу</w:t>
            </w:r>
            <w:r>
              <w:br/>
            </w:r>
            <w:r>
              <w:rPr>
                <w:rFonts w:ascii="Times New Roman"/>
                <w:b w:val="false"/>
                <w:i w:val="false"/>
                <w:color w:val="000000"/>
                <w:sz w:val="20"/>
              </w:rPr>
              <w:t>
Білім беру қызметі экспортының азаюы</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үшін Қазақстанға қабылдау және келу мәселелерін реттейтін ведомствоаралық келісімдерді жасау</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Ғылыми талдамаларды коммерцияландыру көлемінің төмен болуы</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мен өндірістің алшақтауы</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Мемлекеттік-жекешелік әріптестіктің ғылымға енгізілуі</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Ғалымдардың өз ғылыми әлеуетін іске асыруы аса қолайлы болғандықтан, басқа мемлекеттерге кетуі</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қызметімен айналысқан ғалымдар санының азаюы.</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базаны ынталандыру, жаңарту; ғылыми зерттеулерді өткізуді қамтамасыз етуге арналған шығыстарды көбейту; алынған нәтижелердің мониторингін жүзеге асыру; ғылыми зерттеулердің тиімділігін арттыру</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Электрондық оқу жүйесін пайдаланушылардың төмен уәждемелілігі</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Жүйені қолдануда қызығушылықтың болмауы. Жаңалықтарды елемеушілік. Жүйені енгізу мерзімінің ұлғаюы</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тренингтер мен оқыту семинарларын өткізу. Оқу процесіне АКТ-ны міндетті қолдану туралы нормативтік-құқықтық қамтамасыз етуді дамыту.</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Қайталама жетімдік проблемасы</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ата-анасының қамқорлығынсыз қалған балаларға арналған ұйымдар тәрбиеленушілерінің саны кемімейді</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балалардың және тәуекел тобындағы балалардың проблемаларын шешудің оң тәжірибесін насихаттау, қолдау, дамыту, тарату. Акциялар, PR-науқандар өткізу арқылы қоғамда жетімдіктің проблемасына қатысты азаматтық ұстанымды күшейту</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Жастардың әлеуетін қоғамды тұрақсыздандырудағы қозғаушы күш ретінде пайдалану</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қоғамға қарсы іс-шараларға қатысушы жастар санының ұлғаюы</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Қатерді төмендетуге жастар арасындағы тиімді тәрбие жұмысы ықпал етеді. Жастар үшін азаматтық көзқарасты белсендіру, азаматтық отансүйгіштікті қалыптастыру жөнінде іс-шаралар ұйымдастыру және өткізу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тәуекелдер</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Білім сапасының нашарлауы</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Еліміздің ұлттық қауіпсіздігіне қатері</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жүйесін басқаруды, білім беру мазмұнын, кадрлар даярлауды жетілдіру.</w:t>
            </w:r>
            <w:r>
              <w:br/>
            </w:r>
            <w:r>
              <w:rPr>
                <w:rFonts w:ascii="Times New Roman"/>
                <w:b w:val="false"/>
                <w:i w:val="false"/>
                <w:color w:val="000000"/>
                <w:sz w:val="20"/>
              </w:rPr>
              <w:t>
Жұмыстың тиімділігін бағалау және білім берудің сапасын арттыру бөлігінде республикалық орталықтардың, біліктілікті арттыру институттарының қызметін талдау, оңтайландыру және олардың өзара іс-қимылын қамтамасыз ету.</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 жылдық білім беруге көшуге байланысты 2015 жылдан бастап оқушылар контингентінің өсуі байқалуда. Бастауыш мектепке балаларды қабылдау 6 жастан бастап жүзеге асырылады.</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Оқытудың жас ерекшелік жағдайын қамтамасыз ету қажет (ойын бөлмелері, сыныптарды топтарға бөлу және т.б.)</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жасар балаларға жағдай жасау. Қосымша ойын бөлмелерін ашу.</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TIMSS, PISA халықаралық салыстырмалы зерттеулерді жүргізуге ықпал ететін техникалық (бағдарламаның қателіктер беруі) және ауа-райының климаттық жағымсыз жағдайлары</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күш-жігерді қажет етеді және зерттеулердің тоқтап қалуына алып келуі мүмкін.</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тәуекелді азайту үшін зерттеулерді өткізетін жерлерде лауазымды тұлғалардың жоғары жауапкершілігі қажет.</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Жоғары оқу орындарында ғылыми-зерттеу және тәжірибелік-конструкторлық жұмыстардың нәтижесінде алынатын мониторинг сапасының төмендеуі</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Инновациялық қызметте жоспарланған нәтижелерге қол жеткізілмеуі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орындарында ғылыми-зерттеу және тәжірибелік-конструкторлық жұмыстардың өлшемдерін, мақсаттары мен міндеттерін жетілдіру</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Ғылыми ұйымдардың материалдық-техникалық базасының ескіруі</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ҒЗТКЖ сапасының төмендеуі, тұтынушылар тарапынан ҒЗТКЖ-ға сұраныстың жоқтығы</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ұйымдарды заманауи жабдықтармен жарақтандыру, оның ішінде жеке инвестициялар тарту арқылы</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ҒЗТКЖ нәтижелерінің төмендігі</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әзірлемелердің, жаңа технологиялардың жоқтығы, инновациялық белсенділік деңгейінің төмендігі</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ғылыми-техникалық жобаларды басқару тетігін жетілдіру арқылы ҒЗТКЖ нәтижелілігін арттыру</w:t>
            </w:r>
          </w:p>
        </w:tc>
      </w:tr>
    </w:tbl>
    <w:bookmarkStart w:name="z146" w:id="43"/>
    <w:p>
      <w:pPr>
        <w:spacing w:after="0"/>
        <w:ind w:left="0"/>
        <w:jc w:val="left"/>
      </w:pPr>
      <w:r>
        <w:rPr>
          <w:rFonts w:ascii="Times New Roman"/>
          <w:b/>
          <w:i w:val="false"/>
          <w:color w:val="000000"/>
        </w:rPr>
        <w:t xml:space="preserve"> 
7-бөлім. Бюджеттік бағдарламалар</w:t>
      </w:r>
    </w:p>
    <w:bookmarkEnd w:id="43"/>
    <w:bookmarkStart w:name="z147" w:id="44"/>
    <w:p>
      <w:pPr>
        <w:spacing w:after="0"/>
        <w:ind w:left="0"/>
        <w:jc w:val="left"/>
      </w:pPr>
      <w:r>
        <w:rPr>
          <w:rFonts w:ascii="Times New Roman"/>
          <w:b/>
          <w:i w:val="false"/>
          <w:color w:val="000000"/>
        </w:rPr>
        <w:t xml:space="preserve"> 
7.1. Бюджеттік бағдарламалар</w:t>
      </w:r>
    </w:p>
    <w:bookmarkEnd w:id="44"/>
    <w:p>
      <w:pPr>
        <w:spacing w:after="0"/>
        <w:ind w:left="0"/>
        <w:jc w:val="both"/>
      </w:pPr>
      <w:r>
        <w:rPr>
          <w:rFonts w:ascii="Times New Roman"/>
          <w:b w:val="false"/>
          <w:i w:val="false"/>
          <w:color w:val="ff0000"/>
          <w:sz w:val="28"/>
        </w:rPr>
        <w:t xml:space="preserve">      Ескерту. 7.1-кіші бөлімге өзгеріс енгізілді - ҚР Үкіметінің 30.06.2014 </w:t>
      </w:r>
      <w:r>
        <w:rPr>
          <w:rFonts w:ascii="Times New Roman"/>
          <w:b w:val="false"/>
          <w:i w:val="false"/>
          <w:color w:val="ff0000"/>
          <w:sz w:val="28"/>
        </w:rPr>
        <w:t>№ 733</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2"/>
        <w:gridCol w:w="996"/>
        <w:gridCol w:w="1252"/>
        <w:gridCol w:w="1227"/>
        <w:gridCol w:w="1337"/>
        <w:gridCol w:w="1227"/>
        <w:gridCol w:w="1227"/>
        <w:gridCol w:w="1461"/>
        <w:gridCol w:w="1461"/>
      </w:tblGrid>
      <w:tr>
        <w:trPr>
          <w:trHeight w:val="405"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«Білім беру және ғылым саласындағы мемлекеттік саясатты қалыптастыру және іске асыру»</w:t>
            </w:r>
          </w:p>
        </w:tc>
      </w:tr>
      <w:tr>
        <w:trPr>
          <w:trHeight w:val="405"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министрлігінің орталық аппаратын және оның аумақтық органдарын ұстау; білім беру саласында азаматтардың конституциялық құқықтары мен бостандықтарының сақталуын қамтамасыз ету; білім беру саласында бірыңғай мемлекеттік саясатты іске асыру; білім беру сапасын басқаруды жүзеге асыру; білім және ғылым саласында нысаналы және халықаралық бағдарламаларды әзірлеу мен іске асыру; Қазақстан Республикасының білім туралы заңнамасының сақталуына бақылау жүргізу, білім беру ұйымдарында мемлекеттік аттестаттау жүргізу, ғылыми атақ беру жөніндегі аттестаттау істерін сараптамадан өткізу жұмысын (қызметін) орындағаны үшін ақы төлеу; ғылыми мекемелерді аттестаттау және аккредиттеу; мемлекеттік аттестаттау рәсімін өткізу үшін аттестаттау комиссиясының қызметіне ақы төлеу. Мемлекеттік үлгідегі құжаттар мен медальдарды дайындау және беру жөніндегі қызметтерді сатып алу. Мемлекеттік гранттар тағайындау. Балалардың құқықтарын қорғау жөніндегі іс-шараларды өткізу. Мемлекеттік жастар саясаты саласындағы басқару жүйесін жетілдіру. Мемлекеттік жастар саясатын іске асырудағы үдерістерді талдау мен болжауды жүзеге асыру.</w:t>
            </w:r>
          </w:p>
        </w:tc>
      </w:tr>
      <w:tr>
        <w:trPr>
          <w:trHeight w:val="600" w:hRule="atLeast"/>
        </w:trPr>
        <w:tc>
          <w:tcPr>
            <w:tcW w:w="3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3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35"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Министрліктің стратегиялық құжаттарының шамамен алғандағы саны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35"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Біліктілігін арттырған БҒМ қызметкерлерінің шамамен алғандағы саны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қойылған халықаралық шарттардың (келісімдердің) шамамен алғандағы саны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 даярлау мәселелері бойынша жұмыс берушілермен ынтымақтастық туралы меморандумдардың шамамен алғандағы саны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аттестаттау өткізілетін ұйымдардың шамамен алғандағы саны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білім саласындағы заңнамасының сақталуын тексеруге жататын ұйымдардың шамамен алғандағы саны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Қаралған аттестаттау істерінің шамамен алғандағы саны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аттестаттау өткізілетін ұйымдардың шамамен алғандағы саны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Балалардың құқықтары мен заңды мүдделерін қорғау саласында мемлекеттік органдармен және халықаралық ҮЕҰ-мен жасалған меморандумдардың, шарттардың, келісімдердің шамамен алғандағы саны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елдік мерзімді және ұлттық баяндамалардың, есептердің (Республиканың Женеваға, Нью-Йоркке, Мемлекет басшысына жасайтын мерзімді баяндамасы және БҚҚК жыл сайынғы есебі) шамамен алғандағы саны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Балалардың құқықтарын қорғау мәселелері бойынша дайындалған жинақтардың, шолулардың, мақалалардың шамамен алғандағы саны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құқықтары мен заңды мүдделерін қорғау саласында әзірленген нормативтік құқықтық актілер жобаларының шамамен алғандағы саны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Отбасыларға асырап алуға, қорғаншылыққа және патронатқа берілген жетім балалар мен ата-анасының қамқорлығынсыз қалған балаларға арналған мекемелер тәрбиеленушілерінің саны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тапсырысты салааралық орналастыру қағидаларын енгізу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ұйымдармен өзара ынтымақтастыққа бағытталған іс-шаралардың шамамен алғандағы саны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саласында әзірленген нормативтік құқықтық актілер жобаларының шамамен алғандағы саны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балалардың құқықтарын қорғау саласындағы заңнамасының сақталуын тексеруге жататын білім беру органдары мен ұйымдарының шамамен алғандағы саны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қызметінің жұмыс істеуінің жоғары деңгейін қамтамасыз ету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r>
      <w:tr>
        <w:trPr>
          <w:trHeight w:val="22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r>
      <w:tr>
        <w:trPr>
          <w:trHeight w:val="54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3 743 989,5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3 733 194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3 675 485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3 447 152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3 594 301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0"/>
        <w:gridCol w:w="1002"/>
        <w:gridCol w:w="2290"/>
        <w:gridCol w:w="1145"/>
        <w:gridCol w:w="1288"/>
        <w:gridCol w:w="1145"/>
        <w:gridCol w:w="1145"/>
        <w:gridCol w:w="1432"/>
        <w:gridCol w:w="1433"/>
      </w:tblGrid>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«Техникалық және кәсіптік, орта білімнен кейінгі білім беру ұйымдарында мамандар даярлау және білім алушыларға әлеуметтік қолдау көрсету»</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беретін оқу орындарында елімізге ерекше маңызды мәні бар мамандарды даярлау мен қайта даярлауға арналған мемлекеттік білім беру тапсырысын орналастыру. Білім алушыларға стипендия мен жол жүруге арналған өтемақылар төлеу</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2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 бойынша білім алушылардың орташа жылдық болжамды контингенті</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 бойынша білім алушыларды жоспарлы қабылдау</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алатын азаматтар қатарынан стипендиаттардың орташа жылдық болжамды контингенті</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Бітірушілердің жоспарлы саны</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Оқуды аяқтаған соң бірінші жылда жұмысқа тұрған ТжКБ оқу орындары түлектерінің үлесі</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 студенттерінің мемлекеттік стипендиясы мөлшерінен колледж студенттері стипендиясының мөлшері</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сессиясының нәтижелері бойынша тек «өте жақсы» деген бағалары бар білім алушыларға мемлекеттік стипендияны жоғарылату мөлшері – 15 %</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Зағип немесе мылқау-керең білім алушыларға мемлекеттік стипендияны жоғарылату мөлшері – 75 % </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балалар мен ата-аналарының қамқорлығынсыз қалған, бірақ азаматтардың қорғаншылығындағы (қамқоршылығындағы) балалар қатарынан білім алушыларға мемлекеттік стипендияны жоғарылату мөлшері – 30 % </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Жеңілдіктер мен кепілдіктер бойынша соғыс мүгедектеріне теңестірілген білім алушыларға мемлекеттік стипендияны жоғарылату мөлшері – 50 % </w:t>
            </w:r>
          </w:p>
        </w:tc>
      </w:tr>
      <w:tr>
        <w:trPr>
          <w:trHeight w:val="285"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2 256 209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2 519 888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3 229 242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4 049 078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4 133 792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7"/>
        <w:gridCol w:w="963"/>
        <w:gridCol w:w="1101"/>
        <w:gridCol w:w="1101"/>
        <w:gridCol w:w="1239"/>
        <w:gridCol w:w="1101"/>
        <w:gridCol w:w="1102"/>
        <w:gridCol w:w="1378"/>
        <w:gridCol w:w="1378"/>
      </w:tblGrid>
      <w:tr>
        <w:trPr>
          <w:trHeight w:val="285"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«Ғылыми-тарихи құндылықтарға қолжетімділікті қамтамасыз ету»</w:t>
            </w:r>
          </w:p>
        </w:tc>
      </w:tr>
      <w:tr>
        <w:trPr>
          <w:trHeight w:val="285"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Академик Қ.И. Сәтпаевтың мұраларын сақтау, мұражай қорлары мен мұрағаттарда жатқан көрнекті ғалым, Қазақстан Ғылым академиясының тұңғыш президенті Қ.И. Сәтпаевтың өмірі мен қызметі туралы білімді оқу-тәрбиелік және мақсатты түрде таратуды жүзеге асыру</w:t>
            </w:r>
          </w:p>
        </w:tc>
      </w:tr>
      <w:tr>
        <w:trPr>
          <w:trHeight w:val="285" w:hRule="atLeast"/>
        </w:trPr>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Экспонаттардың шамамен алғандағы саны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Ғалым Қ.И.Сәтбаевтың шығармашылығы туралы жарияланымдардың, материалдардың шамамен алғандағы саны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Мұражайға келген азаматтардың жылдық орташа саны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көрмелік-бұқаралық, ғылыми-насихаттау жұмыстарына қатысушылардың шамамен алғандағы үлесі</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мұражайларына келетін 1 келушіге арналған шығынның орташа құны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12 307,8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13 286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13 444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13 590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8"/>
        <w:gridCol w:w="1012"/>
        <w:gridCol w:w="434"/>
        <w:gridCol w:w="578"/>
        <w:gridCol w:w="1157"/>
        <w:gridCol w:w="1157"/>
        <w:gridCol w:w="1302"/>
        <w:gridCol w:w="1592"/>
        <w:gridCol w:w="1592"/>
        <w:gridCol w:w="2028"/>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«Ғылыми зерттеулерді коммерцияландыру жобасы бойынша инновациялық жүйенің желілерін дамыту»</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«үздік тәжірибені» пайдалануға негізделген ғылымды қаржыландыру мен басқарудың жаңа моделін жасау үшін Дүниежүзілік банкпен бірлескен қарызды іске асыру</w:t>
            </w:r>
          </w:p>
        </w:tc>
      </w:tr>
      <w:tr>
        <w:trPr>
          <w:trHeight w:val="28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285"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85" w:hRule="atLeast"/>
        </w:trPr>
        <w:tc>
          <w:tcPr>
            <w:tcW w:w="2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2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басқару тобының консультанттарымен жасалған келісімшарттардың саны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ғылыми қызметкер мен кіші ғылыми қызметкердің бағдарламасы бойынша аға әріптестердің тарапынан пікірлерді көздейтін басылымдардағы халықаралық жарияланымдардың шамамен алғандағы саны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Технологияларды коммерцияландыру кеңсесі арқылы шетелге жіберілген патентке өтінімдердің шамамен алғандағы саны (Технологияларды коммерцияландыру кеңсесі)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Құрылған және жұмыс істеп жатқан технологияларды коммерцияландыру кеңселерінің шамамен алғандағы саны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Технологияларды коммерцияландыру кеңсесінде оқудан өткен ғалымдар мен кәсіпкерлердің шамамен алғандағы саны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ғылыми қызметкерлер топтарының, кіші ғылыми қызметкерлер топтарының және жеке меншік сектордың арасында құрылған және жұмыс істеп жатқан әріптестіктердің шамамен алғандағы саны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Технологияларды коммерцияландыру кеңсесінің көмегімен берілген лицензиялардың шамамен алғандағы саны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технологиялық аудиттердің шамамен алғандағы саны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ғылыми қызметкерлер тобы мен кіші ғылыми қызметкерлер тобының бағдарламасы бойынша орталықтарды жеке қаржыландырудың болжамды үлесі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Құрылған және жұмыс істеп жатқан аға ғылыми қызметкерлер мен кіші ғылыми қызметкерлер топтарының шамамен алғандағы саны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қаралған қағидалар, нормалар, ұсынымдар</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Технологияларды коммерцияландыруға берілген гранттардың шамамен алғандағы саны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пайдаланудың болжамды коэффициенті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826 302,3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1 856 762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3 637 890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1 999 205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6"/>
        <w:gridCol w:w="991"/>
        <w:gridCol w:w="1275"/>
        <w:gridCol w:w="991"/>
        <w:gridCol w:w="1275"/>
        <w:gridCol w:w="1700"/>
        <w:gridCol w:w="1700"/>
        <w:gridCol w:w="1701"/>
        <w:gridCol w:w="1701"/>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«Білім және ғылым объектілерін салу және реконструкциялау»</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желісін дамыту, экономиканың барлық салалары және жеке тұлға мен қоғамның қажеттілігін қанағаттандыру үшін жоғары білікті және бәсекеге қабілетті кадрлар даярлау сапасын арттыру</w:t>
            </w:r>
          </w:p>
        </w:tc>
      </w:tr>
      <w:tr>
        <w:trPr>
          <w:trHeight w:val="28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285"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85" w:hRule="atLeast"/>
        </w:trPr>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орындарының оқу-зертханалық базасын, ҒЗИ корпустарын және кітапханасын құру және дамыту</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 үшін жатақханалар құру</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өңдеу, отын-энергетика және машина жасау салалары үшін техникалық және қызмет көрсету еңбегі кадрларын даярлау және қайта даярлау жөніндегі өңіраралық кәсіптік орталықтар құру</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Жатақханалар құрылысы бойынша жобалау-сметалық құжаттаманы әзірлеу</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орта білім беру объектілерін құру және реконструкциялау</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Жатақханаға мұқтаж студенттердің жалпы санынан студенттерді жатақханадағы орындармен қамтамасыз ету</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өңдеу, отын-энергетика және машина жасау салалары үшін техникалық және қызмет көрсету еңбегі кадрларын даярлау және қайта даярлау жөніндегі өңіраралық кәсіптік орталықтарға қажеттілікті қамтамасыз ету</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9 791 029,9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8 873 003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9 622 418</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767 000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0"/>
        <w:gridCol w:w="1002"/>
        <w:gridCol w:w="1002"/>
        <w:gridCol w:w="1145"/>
        <w:gridCol w:w="1145"/>
        <w:gridCol w:w="1574"/>
        <w:gridCol w:w="1575"/>
        <w:gridCol w:w="1575"/>
        <w:gridCol w:w="1862"/>
      </w:tblGrid>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«Ғылыми, ғылыми-техникалық және ғылыми-педагогикалық ақпараттың қолжетімділігін қамтамасыз ету»</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ғылыми қауымдастығының ақпараттық инфрақұрылымын дамыту. Білім беру қажеттіліктерін қанағаттандыру және отандық ғылым жетістіктерін насихаттау үшін республика азаматтарының ақпараттық кеңістікке қолжетімділігін қамтамасыз ету. Ғылым мен техниканың жаңа жетістіктерін тәжірибелік қызметке енгізуге қолдау көрсету. Ғалымдардың үздік жетістіктері қызметінің ақпараттық өрісін кеңейтуді күшейту. Түрлі конференцияларды, пікірталастарды, көрмелерді, басқа да зияткерлік іс-шараларды, тақырыптық және жаңа түскен отандық және шетел әдебиеттері бойынша кітап көрмелерін; ғылым, мәдениет және өнер қызметкерлерімен, қоғамдық және саяси қайраткерлермен ақпараттық-бұқаралық жұмысты өткізу үшін әмбебап алаңдар құру. Ғылыми басылымдардың кітапхана қорын қалыптастыру (баспа және электрондық ресурстар). Сандық технологияларды іске асыруға мүмкіндік беретін мамандандырылған ақпараттық-танымдық ортаны құру, Ғылым туралы ұлттық баяндаманы дайындау және басып шығару.</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2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Кітапханалық қорды жаңа өзекті басылымдармен және әдебиетпен толықтыру</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157 309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150 400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152 468</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152 948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153 350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топтамалар мен мұражай қорларын құру және толықтыру</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81 714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285 300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87 050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87 420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87 560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туралы ұлттық баяндаманы басып шығару</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Жарияланбайтын құжаттардың мемлекеттік қорын қалыптастыру</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Жарияланбайтын құжаттардың нәтижелері бойынша талдамалық және фактографиялық анықтамалар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 қызметтерін пайдаланған азаматтардың шамамен алғандағы саны</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452 400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453 500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454 500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Әлемдік және ұлттық ғылымның жай-күйі мен даму үдерістерін талдау есебі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деректер қорларына жазылу (ДҚ)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ДҚ</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Мұражайға келген азаматтардың жылдық орташа саны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Кітапхананың 1 оқырманына арналған шығынның орташа құны</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759 352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748 819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2 518 502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2 574 362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2 837 831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7"/>
        <w:gridCol w:w="1078"/>
        <w:gridCol w:w="1078"/>
        <w:gridCol w:w="539"/>
        <w:gridCol w:w="674"/>
        <w:gridCol w:w="539"/>
        <w:gridCol w:w="674"/>
        <w:gridCol w:w="1214"/>
        <w:gridCol w:w="1619"/>
        <w:gridCol w:w="1483"/>
        <w:gridCol w:w="1755"/>
      </w:tblGrid>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«Білім беру жүйесін әдіснамалық қамтамасыз ету»</w:t>
            </w:r>
          </w:p>
        </w:tc>
      </w:tr>
      <w:tr>
        <w:trPr>
          <w:trHeight w:val="69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 қызмет көрсететін республикалық ұйымдар мен шетелдегі қазақ диаспорасы үшін оқулықтар мен оқу-әдістемелік кешендерді әзірлеу және байқаудан өткізу, қайта шығару және тасымалдау. Білім берудің арнайы (түзету) ұйымдары үшін перспективалық оқулықтар мен оқу-әдістемелік кешендерді әзірлеу, аудару. Ресей оқулықтары мен оқу-әдістемелік кешендерін Қазақстан Республикасының стандарттарына сәйкес бейімдеу (қайта өңдеу). 12 жылдық мектеп үшін оқулықтарды және оқу-әдістемелік кешендерді әзірлеу, басып шығару, байқаудан өткізу және тасымалдау. Оқу әдебиетінің сараптамасы. «Өзін-өзі тану» пәні бойынша оқулықтар және оқу-әдістемелік, оның ішінде электрондық кешендерді әзірлеу. Байқоңыр қаласының мектептері үшін оқулықтарды және оқу-әдістемелік кешендерді әзірлеу және басып шығару, байқаудан өткізу және тасымалдау.</w:t>
            </w:r>
            <w:r>
              <w:br/>
            </w:r>
            <w:r>
              <w:rPr>
                <w:rFonts w:ascii="Times New Roman"/>
                <w:b w:val="false"/>
                <w:i w:val="false"/>
                <w:color w:val="000000"/>
                <w:sz w:val="20"/>
              </w:rPr>
              <w:t>
Білім берудегі жалпы әлемдік үрдістерді ескере отырып, білім беру жүйесін әдістемелік қамтамасыз етуді жетілдіру, білім беруді басқару жүйесін жетілдіру. Білім беру ұйымдары беретін оқу материалының сапасы мен игерілу деңгейін өлшеу, білім беру ұйымдарында оқу материалын оқыту сапасын айқындау, оқушы контингенттерін құру тетіктерін жетілдіру. Кәсіптік білім беру бағдарламаларын аккредиттеуді жүргізу.</w:t>
            </w:r>
            <w:r>
              <w:br/>
            </w:r>
            <w:r>
              <w:rPr>
                <w:rFonts w:ascii="Times New Roman"/>
                <w:b w:val="false"/>
                <w:i w:val="false"/>
                <w:color w:val="000000"/>
                <w:sz w:val="20"/>
              </w:rPr>
              <w:t>
Техникалық және кәсіптік білім беру ұйымдарын бітірушілердің кәсіптік даярлық деңгейін бағалауды және оларға біліктілік беруді жүргізу.</w:t>
            </w:r>
            <w:r>
              <w:br/>
            </w:r>
            <w:r>
              <w:rPr>
                <w:rFonts w:ascii="Times New Roman"/>
                <w:b w:val="false"/>
                <w:i w:val="false"/>
                <w:color w:val="000000"/>
                <w:sz w:val="20"/>
              </w:rPr>
              <w:t>
Білім беру жүйесінің жай-күйіне мониторингті жүзеге асыру, TIMSS халықаралық бағдарламасы бойынша білім сапасына зерттеулер жүргізу, ұлттық бірыңғай тестілеу, мемлекеттік аралық бақылау және кешенді тестілеу нәтижелерін жыл сайынғы талдау; білім беруге қашықтықтан мониторинг жүргізу нысанын әзірлеу және енгізу, білім беру жай-күйінің жаңа көрсеткіштері мен индикаторларын байқаудан өткізу және енгізу, білім сапасын басқару бойынша әдістемелік ұсынымдар әзірлеу, білім жүйесі мекемелері мен ұйымдары білім статистикасының ақпараттық ресурстарын бірыңғай деректер қорына біріктіру, жыл сайын Қазақстан Республикасындағы білім берудің жай-күйі мен дамуы туралы ұлттық баяндаманы дайындау. Халықаралық аккредиттеу агенттіктерінің қызметін сол елдерге (Еуропа, АҚШ, Аустралия) бару арқылы зерттеу, жоғары кәсіптік білімді қамтамасыз етудің халықаралық желісінің жұмысына, Тәуелсіз мемлекеттер достастығы мен Балтық елдерінің білім сапасын қамтамасыз етудің Еуразиялық желісіне, Еуропалық консорциумның сапаны қамтамасыз ету жөніндегі Еуропалық қауымдастығының OECD конференциясына қатысу. Балалар құқықтарын қорғау саласындағы әдіснамалық қамтамасыз ету жөніндегі іс-шараларды жүргізу. Мектеп оқушыларының функционалдық сауаттылығы жөніндегі іс-шараларды жүргізу.</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750" w:hRule="atLeast"/>
        </w:trPr>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 үшін әзірленген және байқаудан өткізілген оқулықтар мен оқу-әдістемелік кешендер атауларының шамамен алғандағы саны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жылдық мектеп үшін әзірленген оқулықтар мен оқу-әдістемелік кешендер атауларының жоспарлы саны (қазақ және орыс тілдерінде)</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Адамгершілік-рухани даму бойынша, «Өзін-өзі тану» пәні бойынша (оның ішінде электрондық) әзірленген оқулықтар мен оқу-әдістемелік кешендер атауларының жоспарлы саны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 пәні бойынша әзірленген оқулықтар мен оқу-әдістемелік кешендер атауларының жоспарлы саны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ұйымдар оқушылары және шетелдегі қазақ диаспорасы үшін, оның ішінде Байқоңыр қаласының мектептері үшін басып шығарылған, қайта басылған және жеткізілген оқулықтар мен оқу-әдістемелік кешендер атауларының жоспарлы саны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50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39</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38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(түзету) ұйымдары үшін әзірленген перспективалық оқулықтар мен оқу-әдістемелік кешендер, құралдар, бағдарламалар; «Өзін-өзі тану» пәні бойынша оқулықтар мен оқу-әдістемелік кешендер атауларының жоспарлы саны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Сараптамадан өткен оқу әдебиеттерінің жоспарлы саны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 үшін бейімделетін оқу-әдістемелік кешендердің жоспарлы саны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бойынша әзірленген және басып шығарылған үлгілік оқу жоспарларының және бағдарламалардың, техникалық және кәсіптік білімнің арнайы пәндері бойынша үлгілік оқу бағдарламаларының болжамды саны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Балалардың құқықтарын қорғау комитетінің бұйрығына сәйкес балалардың құқықтарын қорғау саласында әдіснамалық қамтамасыз ету жөніндегі іс-шаралардың болжамды саны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және мектепалды оқыту бойынша әзірленген стандарттардың, әдіснамалық материалдардың болжамды саны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жинақты мектептер, тірек орталықтары үшін әзірленген әдістемелік құралдардың болжамды саны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Ақпараттандыру, дене шынықтыру және спорт, қосымша білім беру саласында әзірленген оқу-әдістемелік құралдардың, бағдарламалар мен ұсынымдардың болжамды саны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r>
              <w:br/>
            </w:r>
            <w:r>
              <w:rPr>
                <w:rFonts w:ascii="Times New Roman"/>
                <w:b w:val="false"/>
                <w:i w:val="false"/>
                <w:color w:val="000000"/>
                <w:sz w:val="20"/>
              </w:rPr>
              <w:t>
 </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Оқулықтар мен оқу-әдістемелік әдебиетті әзірлеу мен басып шығару процесі бойынша әзірленген әдістемелік құралдардың болжамды саны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Мониторингтік зерттеулер, Білімді дамыту туралы жыл сайынғы ұлттық баяндаманы жариялау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орындарының рейтингін жүргізу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орындарының саны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даярлық деңгейін және біліктілікті беруді бағалаудан өткен техникалық және кәсіптік білім беру ұйымдары бітірушілерінің шамамен алғандағы үлесі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жүргізу бойынша жобалардың саны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Оқулықтармен қамтамасыз етілген республикалық ұйымдар, шетелдегі диаспора оқушыларының жоспарлы үлесі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Әзірленген кәсіби стандарттардың жалпы санынан кәсіби стандарттардың негізінде әзірленген үлгілік оқу бағдарламаларының үлесі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жоспарлар мен бағдарламалардың жалпы санынан халықаралық сарапшылар мен жұмыс берушілердің қатысуымен әзірленген интеграцияланған білім беру бағдарламаларының үлесі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даярлық деңгейін және біліктілікті беруді бағалаудан алғашқы реттен өткен ТжКБ бітірушілерінің оған жалпы қатысқандардың жалпы санынан үлесі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білім беру ұйымдары мен шетелдегі қазақ диаспорасы үшін оқу әдебиетін, 12 жылдық мектеп үшін оқулықтардың 1 данасын басып шығарудың, қайта басудың болжамды орташа құны: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оқулықтар</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оқу-әдістемелік кешендер</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2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әдебиетінің 1 баспа парағы сараптамасының болжамды орташа құны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2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әдебиетінің 1 баылымдық парағына сараптама жүргізудің орташа болжамды құны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7448</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 пәні бойынша электрондық оқулықтар мен оқу-әдістемелік кешендерді әзірлеудің болжамды орташа құны (1 диск)</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2 724 077,9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2 819 374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3 934 435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2 126 431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2 075 685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6"/>
        <w:gridCol w:w="1252"/>
        <w:gridCol w:w="1252"/>
        <w:gridCol w:w="1252"/>
        <w:gridCol w:w="1252"/>
        <w:gridCol w:w="1252"/>
        <w:gridCol w:w="1253"/>
        <w:gridCol w:w="1670"/>
        <w:gridCol w:w="1671"/>
      </w:tblGrid>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«Дарынды балаларды оқыту және тәрбиелеу»</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әртүрлі өңірлерінен келген дарынды балаларды, жетім балаларды оқыту. Оқушыларды Қазақстан Республикасы Білім және ғылым министрлігі бекіткен бағдарламалар бойынша бейіндік пәндерді енгізу арқылы тереңдете даярлау.</w:t>
            </w:r>
            <w:r>
              <w:br/>
            </w:r>
            <w:r>
              <w:rPr>
                <w:rFonts w:ascii="Times New Roman"/>
                <w:b w:val="false"/>
                <w:i w:val="false"/>
                <w:color w:val="000000"/>
                <w:sz w:val="20"/>
              </w:rPr>
              <w:t>
Назарбаев Зияткерлік мектептерінің жеке оқу жоспарының және авторлық бағдарламаларының негізінде эксперименттік оқу бағдарламаларын қолдана отырып, Қазақстан Республикасының әртүрлі өңірлерінен дарынды балаларды оқыту, тәрбиелеу, демалысы мен сауықтыруын ұйымдастыру.</w:t>
            </w:r>
            <w:r>
              <w:br/>
            </w:r>
            <w:r>
              <w:rPr>
                <w:rFonts w:ascii="Times New Roman"/>
                <w:b w:val="false"/>
                <w:i w:val="false"/>
                <w:color w:val="000000"/>
                <w:sz w:val="20"/>
              </w:rPr>
              <w:t>
Тұлғаның жеке бейімділігін, шығармашылық қабілетін дамыту және азаматтылыққа тәрбиелеу.</w:t>
            </w:r>
            <w:r>
              <w:br/>
            </w:r>
            <w:r>
              <w:rPr>
                <w:rFonts w:ascii="Times New Roman"/>
                <w:b w:val="false"/>
                <w:i w:val="false"/>
                <w:color w:val="000000"/>
                <w:sz w:val="20"/>
              </w:rPr>
              <w:t>
Дарынды балаларды анықтауға қажетті жағдайлар жасау.</w:t>
            </w:r>
            <w:r>
              <w:br/>
            </w:r>
            <w:r>
              <w:rPr>
                <w:rFonts w:ascii="Times New Roman"/>
                <w:b w:val="false"/>
                <w:i w:val="false"/>
                <w:color w:val="000000"/>
                <w:sz w:val="20"/>
              </w:rPr>
              <w:t>
Оқушыларды олимпиадаларға, элективті курстарға қатысуға, жоғары оқу орындарына түсуге іріктеу және даярлау. Оқушылардың терең және жоғары деңгейде білім алуына халықты қанағаттандыру үшін республиканың зияткерлік әлеуетін қалыптастыру.</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2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Дарынды балаларға арналған республикалық мектеп-интернаттардағы оқушылардың болжамды орташа саны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3 497</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«Бөбек» ұлттық ғылыми-практикалық білім беру және сауықтыру орталығындағы оқушылардың болжамды орташа саны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«Балдәурен» республикалық оқу-сауықтыру орталығындағы оқушылардың болжамды орташа саны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4 608</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мектептеріндегі, интернаттарындағы, мектепалдындағы, балабақшалардағы, оқу-сауықтыру орталықтарындағы оқушылардың орташа жылдық болжамды саны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7 324,6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10 492,1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13 768,5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13 364,5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мемлекеттік мекемелерде оқуын «жақсы» және «өте жақсы» бағалармен аяқтаған оқушылардың жоспарлы үлесі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мектептерінде оқуын «жақсы» және «өте жақсы» бағалармен аяқтаған оқушылардың жоспарлы үлесі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21 697 218,8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14 739 681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21 764 390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29 370 941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30 811 754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7"/>
        <w:gridCol w:w="1002"/>
        <w:gridCol w:w="429"/>
        <w:gridCol w:w="572"/>
        <w:gridCol w:w="859"/>
        <w:gridCol w:w="1288"/>
        <w:gridCol w:w="1718"/>
        <w:gridCol w:w="1718"/>
        <w:gridCol w:w="1718"/>
        <w:gridCol w:w="2149"/>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«Республикалық мектеп олимпиадаларын, конкурстарды, мектептен тыс республикалық маңызы бар іс-шараларды өткізу»</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мектептен тыс іс-шараларды ұйымдастыру, дене тәрбиесі саласында практикалық жұмысты жүзеге асыру, мектеп жасындағы балалар, оқушы жастар арасында дене тәрбиесін жетілдіру; республикалық іс-шараларды ұйымдастыру, тұлғаның жеке бейімділігін, шығармашылық қабілетін дамыту және азаматтылыққа тәрбиелеу; дарынды білім алушыларды анықтау; республикалық конкурстар, көрмелер, кешенді спорттық іс-шаралар өткізу; халықаралық спорттық универсиадаларға қатысу; балалардың демалысы мен мәдени бос уақытын ұйымдастыру</w:t>
            </w:r>
          </w:p>
        </w:tc>
      </w:tr>
      <w:tr>
        <w:trPr>
          <w:trHeight w:val="28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іс-шаралардың болжамды саны</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мектептен тыс іс-шараларға қатысушы балаларды қамтудың болжамды ұлғаюы</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539 554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565 393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889 331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582 838</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662 018</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2"/>
        <w:gridCol w:w="1493"/>
        <w:gridCol w:w="1334"/>
        <w:gridCol w:w="1168"/>
        <w:gridCol w:w="1168"/>
        <w:gridCol w:w="984"/>
        <w:gridCol w:w="1002"/>
        <w:gridCol w:w="1242"/>
        <w:gridCol w:w="1297"/>
      </w:tblGrid>
      <w:tr>
        <w:trPr>
          <w:trHeight w:val="285"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w:t>
            </w:r>
          </w:p>
        </w:tc>
      </w:tr>
      <w:tr>
        <w:trPr>
          <w:trHeight w:val="285"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трансферттерді аудару</w:t>
            </w:r>
          </w:p>
        </w:tc>
      </w:tr>
      <w:tr>
        <w:trPr>
          <w:trHeight w:val="285" w:hRule="atLeast"/>
        </w:trPr>
        <w:tc>
          <w:tcPr>
            <w:tcW w:w="3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субсидияларды беру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3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облыстардың, Астана және Алматы қалаларының әкімдерімен жасалған нәтижелер туралы келісімдермен айқындалған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тапсырысын орналастыру, барлық жоспарланған саны, оның ішінде: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орындар</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235 341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252 017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325 884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121 847</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101 734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орналастыру есебінен қосымша орындарды енгізу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орындар</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41 070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18 646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76 260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28 546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жаңа орындар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орындар</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56 249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республикалық бюджеттен ағымдағы нысаналы трансферттерді толық және уақтылы аудару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31 899 990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42 380 506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55 873 061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23 045 167</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19 241 155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8"/>
        <w:gridCol w:w="1296"/>
        <w:gridCol w:w="1179"/>
        <w:gridCol w:w="1180"/>
        <w:gridCol w:w="1180"/>
        <w:gridCol w:w="998"/>
        <w:gridCol w:w="1016"/>
        <w:gridCol w:w="1234"/>
        <w:gridCol w:w="1289"/>
      </w:tblGrid>
      <w:tr>
        <w:trPr>
          <w:trHeight w:val="285" w:hRule="atLeast"/>
        </w:trPr>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білім беру объектілерінің сейсмотұрақтылығын күшейту үшiн берілетін нысаналы даму трансферттерi»</w:t>
            </w:r>
          </w:p>
        </w:tc>
      </w:tr>
      <w:tr>
        <w:trPr>
          <w:trHeight w:val="285" w:hRule="atLeast"/>
        </w:trPr>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Балабақшаларды, 3 ауысымды және апатты жағдайдағы мектептерді жою мақсатында жалпы білім беретін мектептерді салу</w:t>
            </w:r>
          </w:p>
        </w:tc>
      </w:tr>
      <w:tr>
        <w:trPr>
          <w:trHeight w:val="285" w:hRule="atLeast"/>
        </w:trPr>
        <w:tc>
          <w:tcPr>
            <w:tcW w:w="4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субсидияларды беру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85" w:hRule="atLeast"/>
        </w:trPr>
        <w:tc>
          <w:tcPr>
            <w:tcW w:w="4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 анатын 2018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берілетін мектептердің шамамен алғандағы саны: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ауысымды оқытуды жою үшін</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 жағдайдағы ғимараттарды ауыстыру үшін</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берілетін мектепке дейінгі объектілердің шамамен алғандағы саны: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ауысымды мектептерді жою үшін пайдалануға берілген мектептердің болжамды үлесі</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 жағдайдағы мектептерді ауыстыру үшін пайдалануға берілген мектептердің болжамды үлесі</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берілген мектепке дейінгі ұйымдардың болжамды үлесі</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 салу кезіндегі 1 оқушы орнының шамамен алғандағы орташа құны: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балабақшалар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орындық мектептер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орындық мектептер</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орындық мектептер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орындық мектептер</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68 122 115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54 595 171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73 953 464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51 572 146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51 572 146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0"/>
        <w:gridCol w:w="1861"/>
        <w:gridCol w:w="1717"/>
        <w:gridCol w:w="1288"/>
        <w:gridCol w:w="1145"/>
        <w:gridCol w:w="1145"/>
        <w:gridCol w:w="1145"/>
        <w:gridCol w:w="1289"/>
        <w:gridCol w:w="1290"/>
      </w:tblGrid>
      <w:tr>
        <w:trPr>
          <w:trHeight w:val="285"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«Мемлекеттік сыйлықтар және стипендиялар»</w:t>
            </w:r>
          </w:p>
        </w:tc>
      </w:tr>
      <w:tr>
        <w:trPr>
          <w:trHeight w:val="285"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ғылыми стипендиялар, сыйлықтар алу конкурстарын өткізу.</w:t>
            </w:r>
            <w:r>
              <w:br/>
            </w:r>
            <w:r>
              <w:rPr>
                <w:rFonts w:ascii="Times New Roman"/>
                <w:b w:val="false"/>
                <w:i w:val="false"/>
                <w:color w:val="000000"/>
                <w:sz w:val="20"/>
              </w:rPr>
              <w:t>
Жылдық неғұрлым маңызды ғылыми нәтижелерді анықтау және бағалау.</w:t>
            </w:r>
            <w:r>
              <w:br/>
            </w:r>
            <w:r>
              <w:rPr>
                <w:rFonts w:ascii="Times New Roman"/>
                <w:b w:val="false"/>
                <w:i w:val="false"/>
                <w:color w:val="000000"/>
                <w:sz w:val="20"/>
              </w:rPr>
              <w:t>
Ғылыми еңбектің беделін көтермелеу, ғылыми-техникалық қызметті материалдық ынталандыру мақсатында ғылым мен техниканың дамуына үздік үлес қосқан ғалымдар мен мамандарға, талантты жас ғалымдарға мемлекеттік және атаулы сыйлықтар, академиялық стипендиялар, ғылыми стипендиялар төлеу.</w:t>
            </w:r>
            <w:r>
              <w:br/>
            </w:r>
            <w:r>
              <w:rPr>
                <w:rFonts w:ascii="Times New Roman"/>
                <w:b w:val="false"/>
                <w:i w:val="false"/>
                <w:color w:val="000000"/>
                <w:sz w:val="20"/>
              </w:rPr>
              <w:t>
Мемлекеттік ғылым, техника және білім беру сыйлықтарының лауреаттарын марапаттауды ұйымдастыру.</w:t>
            </w:r>
          </w:p>
        </w:tc>
      </w:tr>
      <w:tr>
        <w:trPr>
          <w:trHeight w:val="285" w:hRule="atLeast"/>
        </w:trPr>
        <w:tc>
          <w:tcPr>
            <w:tcW w:w="2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2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ҰҒА академиктеріне өмір бойғы стипендиялар төлеу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Тағайындалған стипендиялардың саны: ғылым мен техниканың дамуына елеулі үлес қосқан ғалымдар мен мамандарға: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талантты жас ғалымдарға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атаулы сыйлықтар тағайындау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және техника, әдебиет және өнер саласындағы тағайындалған мемлекеттік сыйлықтардың саны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Тағайындалған «Дарын» мемлекеттік жастар сыйлықтарының саны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Ғылыми-зерттеулер мен әзірлемелерді орындайтын 39 жасқа дейінгі маман зерттеушілердің үлес салмағы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r>
      <w:tr>
        <w:trPr>
          <w:trHeight w:val="285"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ғылыми стипендияның көлемі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Талантты жас ғалымдарға арналған стипендияның көлемі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84 869,5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107 028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97 157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119 836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110 978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8"/>
        <w:gridCol w:w="1145"/>
        <w:gridCol w:w="1288"/>
        <w:gridCol w:w="1431"/>
        <w:gridCol w:w="1002"/>
        <w:gridCol w:w="1289"/>
        <w:gridCol w:w="1289"/>
        <w:gridCol w:w="1289"/>
        <w:gridCol w:w="1289"/>
      </w:tblGrid>
      <w:tr>
        <w:trPr>
          <w:trHeight w:val="285"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«Ғылымды қамтамасыз ету саласындағы мемлекеттік ұйымдардың күрделі шығыстары»</w:t>
            </w:r>
          </w:p>
        </w:tc>
      </w:tr>
      <w:tr>
        <w:trPr>
          <w:trHeight w:val="285"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ұйымдардың материалдық-техникалық базасын нығайту</w:t>
            </w:r>
          </w:p>
        </w:tc>
      </w:tr>
      <w:tr>
        <w:trPr>
          <w:trHeight w:val="285" w:hRule="atLeast"/>
        </w:trPr>
        <w:tc>
          <w:tcPr>
            <w:tcW w:w="3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шығыстарды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3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Ғылымды қамтамасыз ету саласындағы жарақтандырылған мемлекеттік ұйымдардың шамамен алғандағы саны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ұйымдастыру және есептеуіш техниканың шамамен алғандағы саны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r>
      <w:tr>
        <w:trPr>
          <w:trHeight w:val="285"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құралдарға жататын сатып алынған тауарлардың үлесі</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r>
      <w:tr>
        <w:trPr>
          <w:trHeight w:val="285"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ұйымдастыру және есептеуіш техниканың орташа құны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650 923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827 966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0"/>
        <w:gridCol w:w="1133"/>
        <w:gridCol w:w="1275"/>
        <w:gridCol w:w="1558"/>
        <w:gridCol w:w="1133"/>
        <w:gridCol w:w="1416"/>
        <w:gridCol w:w="1417"/>
        <w:gridCol w:w="1417"/>
        <w:gridCol w:w="1701"/>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«Мәдениет пен өнер саласындағы кадрларды даярлау»</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пен өнер саласындағы мамандарды даярлауды қамтамасыз ететін үш мемлекеттік мекемені ұстау</w:t>
            </w:r>
          </w:p>
        </w:tc>
      </w:tr>
      <w:tr>
        <w:trPr>
          <w:trHeight w:val="285" w:hRule="atLeast"/>
        </w:trPr>
        <w:tc>
          <w:tcPr>
            <w:tcW w:w="2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2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Мектептерге білім алушыларды күтілетін қабылдау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Колледждерге білім алушыларды күтілетін қабылдау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 бағдарламалары бойынша күтілетін қабылдау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бағдарламалары бойынша күтілетін қабылдау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бойынша PhD докторантураға күтілетін қабылдау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 бағдарламалары бойынша білім алған бітірушілердің үлесі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бағдарламалары бойынша білім алған бітірушілердің үлесі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PhD докторантура бойынша білім алған бітірушілердің үлесі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Бітірушілердің жалпы санынан мамандық бойынша ЖОО бітіргеннен кейін 3 айдың ішінде жұмысқа орналасқан ЖОО бітірушілерінің үлесі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 Бір білім алушыға жоспарланған орташа ағымдағы шығыстар (күрделі шығыстарсыз)</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4 233 168,4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4 109 952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5 148 779</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4 989 531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5 141 188</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0"/>
        <w:gridCol w:w="1002"/>
        <w:gridCol w:w="1145"/>
        <w:gridCol w:w="1431"/>
        <w:gridCol w:w="1574"/>
        <w:gridCol w:w="1288"/>
        <w:gridCol w:w="1289"/>
        <w:gridCol w:w="1575"/>
        <w:gridCol w:w="1576"/>
      </w:tblGrid>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«Ұшқыштарды бастапқы даярлауды қамтамасыз ету»</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 өзге мемлекеттердің азаматтық авиация академияларында, авиациялық оқу орындарында оқыта отырып, Қазақстанның азаматтық авиациясы үшін ұшқыштар құрамын және Қазақстан Республикасының әуе қорғанысы күштерінің әскери институты үшін әскери жасқа дейінгі тұлғаларды алғашқы даярлауды жүзеге асыру</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2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Курсанттардың орташа жылдық саны</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Ұшқыштардың алғашқы ұшу дайындығынан өткен курсанттардың үлесі</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азаматтық авиациясы үшін ұшқыштар құрамының дайындық сапасын жақсарту</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курсантты жылына оқытудың орташа құны</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2 836,9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2 122,6</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212 766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159 199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3"/>
        <w:gridCol w:w="701"/>
        <w:gridCol w:w="981"/>
        <w:gridCol w:w="1121"/>
        <w:gridCol w:w="841"/>
        <w:gridCol w:w="981"/>
        <w:gridCol w:w="1683"/>
        <w:gridCol w:w="1683"/>
        <w:gridCol w:w="1683"/>
        <w:gridCol w:w="154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«Балаларды сауықтыру, оңалту және олардың демалысын ұйымдастыру»</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әртүрлі облыстарынан әлсіз және ауру балаларды, жетім балаларды, республиканың экологиялық қолайсыз өңірлерінен балаларды, аз қамтамасыз етілген және көп балалы отбасылардан шыққан балаларды сауықтыру, оңалту және олардың демалысын ұйымдастыру. Даму мүмкіндіктері шектеулі балаларды, дамуында проблемалары бар балаларды туғаннан бастап кәмелетке толғанға дейін тексеру және оларға консультация беру. Даму мүмкіндіктері шектеулі балалардың зияткерлік және психофизиологиялық мүмкіндіктерін дамыту</w:t>
            </w:r>
          </w:p>
        </w:tc>
      </w:tr>
      <w:tr>
        <w:trPr>
          <w:trHeight w:val="285" w:hRule="atLeast"/>
        </w:trPr>
        <w:tc>
          <w:tcPr>
            <w:tcW w:w="2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2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әртүрлі облыстарынан жетім балаларды, республиканың экологиялық қолайсыз өңірлерінен балаларды, аз қамтамасыз етілген және көп балалы отбасылардан шыққан балаларды, дарынды балаларды оңалтудың болжамды саны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5 921</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5 921</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5 921</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анықталған және іріктеуден өткен, диагностикадан, тексеруден, оңалту сабақтарынан өткен балалардың болжамды саны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1 418</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1 418</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1 418</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Сауықтырудан және оңалтудан өткен балалардың жүгінгендерге шаққандағы шамамен алғандағы %-ғы үлесі</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болжамды орташа құны: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балаларды, республиканың экологиялық қолайсыз өңірлерінен балаларды, аз қамтамасыз етілген және көп балалы отбасылардан шыққан балаларды сауықтыру және оңалту, олардың демалысын ұйымдастыру бойынша</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4 951,7</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4 980,5</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 тексеру, оңалту сабақтарын өткізу бойынша</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6 289</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6568,6</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6584,2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425 488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441 402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479 354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463 597</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465 909</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9"/>
        <w:gridCol w:w="1170"/>
        <w:gridCol w:w="1375"/>
        <w:gridCol w:w="1081"/>
        <w:gridCol w:w="965"/>
        <w:gridCol w:w="427"/>
        <w:gridCol w:w="506"/>
        <w:gridCol w:w="512"/>
        <w:gridCol w:w="505"/>
        <w:gridCol w:w="3"/>
        <w:gridCol w:w="1257"/>
        <w:gridCol w:w="1510"/>
      </w:tblGrid>
      <w:tr>
        <w:trPr>
          <w:trHeight w:val="285"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«Жоғары, жоғары оқу орнынан кейінгі білімі бар мамандар даярлау және білім алушыларға әлеуметтік қолдау көрсету»</w:t>
            </w:r>
          </w:p>
        </w:tc>
      </w:tr>
      <w:tr>
        <w:trPr>
          <w:trHeight w:val="285"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бар мамандар даярлау және білім алушыларға әлеуметтік қолдау көрсету</w:t>
            </w:r>
          </w:p>
        </w:tc>
      </w:tr>
      <w:tr>
        <w:trPr>
          <w:trHeight w:val="285" w:hRule="atLeast"/>
        </w:trPr>
        <w:tc>
          <w:tcPr>
            <w:tcW w:w="4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4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ланатын 2017 жыл</w:t>
            </w:r>
          </w:p>
        </w:tc>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негізінде ЖОО-лардың дайындық бөлімдеріне қабылданған тыңдаушыларды жоспарлы қабылдау</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негізінде бакалавриат бағдарламалары бойынша оқуға қабылданған білім алушыларды жоспарлы қабылдау</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25 871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26 839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негізінде магистратура бағдарламалары бойынша оқуға қабылданған білім алушыларды жоспарлы қабылдау</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негізінде PhD докторантура бағдарламалары бойынша оқуға қабылданған білім алушыларды жоспарлы қабылдау</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негізінде дайындық бөлімдерін аяқтаған бітірушілердің шамамен алғандағы саны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негізінде бакалавриат білім беру бағдарламалары бойынша оқуды аяқтаған бітірушілердің шамамен алғандағы саны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26 640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26 420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негізінде магистратура білім беру бағдарламалары бойынша оқуды аяқтаған бітірушілердің шамамен алғандағы саны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негізінде докторантура білім беру бағдарламалары бойынша оқуды аяқтаған бітірушілердің шамамен алғандағы саны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ЖОО-ны аяқтаған соң бірінші жылы мамандығы бойынша жұмысқа тұрған, мемлекеттік тапсырыс бойынша оқыған ЖОО түлектері үлесінің ұлғаюы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қаңтардан бастап стипендия мөлшері (үстемеақысыз):</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студенттерге</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дайындық бөлімдерінің тыңдаушыларына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магистранттарға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PhD докторанттарына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сәуірден бастап стипендия мөлшері (үстемеақысыз):</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студенттерге</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дайындық бөлімдерінің тыңдаушыларына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магистранттарға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PhD докторанттарына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сессиясы нәтижелері бойынша тек «өте жақсы» деген бағалары бар студенттерге және магистранттарға мемлекеттік стипендияны жоғарылату мөлшері – 15 % </w:t>
            </w:r>
          </w:p>
        </w:tc>
      </w:tr>
      <w:tr>
        <w:trPr>
          <w:trHeight w:val="37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Көру және есту қабілеттері бойынша мүгедектерге мемлекеттік стипендияны жоғарылату мөлшері – 75 % </w:t>
            </w:r>
          </w:p>
        </w:tc>
      </w:tr>
      <w:tr>
        <w:trPr>
          <w:trHeight w:val="37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балалар мен ата-аналарының қамқорлығынсыз қалған және азаматтардың қорғаншылығындағы (қамқоршылығындағы) балалар қатарынан студенттерге, магистранттарға мемлекеттік стипендияны жоғарылату мөлшері – 30 % </w:t>
            </w:r>
          </w:p>
        </w:tc>
      </w:tr>
      <w:tr>
        <w:trPr>
          <w:trHeight w:val="37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Жеңілдіктер мен кепілдіктер бойынша соғыс мүгедектеріне теңестірілген студенттерге, магистранттарға мемлекеттік стипендияны жоғарылату мөлшері – 50 % </w:t>
            </w:r>
          </w:p>
        </w:tc>
      </w:tr>
      <w:tr>
        <w:trPr>
          <w:trHeight w:val="37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стипендиялар алатын студенттерге мемлекеттік стипендияны жоғарылату мөлшері – 45 % </w:t>
            </w:r>
          </w:p>
        </w:tc>
      </w:tr>
      <w:tr>
        <w:trPr>
          <w:trHeight w:val="28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стипендиясы тағайындалған білім алушыларға мемлекеттік стипендияны жоғарылату мөлшері – 100 % </w:t>
            </w:r>
          </w:p>
        </w:tc>
      </w:tr>
      <w:tr>
        <w:trPr>
          <w:trHeight w:val="375"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78 228 496,1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89 435 974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96 096 169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93 791 485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94 394 676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4"/>
        <w:gridCol w:w="1736"/>
        <w:gridCol w:w="1157"/>
        <w:gridCol w:w="1157"/>
        <w:gridCol w:w="1157"/>
        <w:gridCol w:w="1157"/>
        <w:gridCol w:w="1158"/>
        <w:gridCol w:w="1158"/>
        <w:gridCol w:w="1303"/>
        <w:gridCol w:w="1303"/>
      </w:tblGrid>
      <w:tr>
        <w:trPr>
          <w:trHeight w:val="285"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«Мемлекеттік білім беру ұйымдары кадрларының біліктілігін арттыру және қайта даярлау»</w:t>
            </w:r>
          </w:p>
        </w:tc>
      </w:tr>
      <w:tr>
        <w:trPr>
          <w:trHeight w:val="285"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білім беру жүйелері мен оқу орындарын басқару сапасын арттыру, мектепті 12 жылдық оқуға көшіру үшін кадрларды қайта даярлау, білім беру ұйымдарында мұғалімдер мен оқытушылардың жұмысқа кәсіптік және психологиялық-педагогикалық дайындығының сапасын арттыру.</w:t>
            </w:r>
            <w:r>
              <w:br/>
            </w:r>
            <w:r>
              <w:rPr>
                <w:rFonts w:ascii="Times New Roman"/>
                <w:b w:val="false"/>
                <w:i w:val="false"/>
                <w:color w:val="000000"/>
                <w:sz w:val="20"/>
              </w:rPr>
              <w:t>
Барлық білім беру деңгейлерінің электрондық оқыту жүйесінің жұмыс істеуі үшін ұйымдар мен білім басқармалары басшыларының, педагог қызметкерлердің, оның ішінде оқытушылардың, әзірлеушілердің және тестілік тапсырмалар сарапшыларының біліктілігін арттыру. Шетелде техникалық және кәсіптік, жоғары кәсіптік білім беру ұйымдары оқытушыларының біліктілігін арттыру және оларды тағылымдамадан өткізу</w:t>
            </w:r>
          </w:p>
        </w:tc>
      </w:tr>
      <w:tr>
        <w:trPr>
          <w:trHeight w:val="285" w:hRule="atLeast"/>
        </w:trPr>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формацияның әртүрлі бейіні, 12 жылдық білімнің технологиялары бойынша кадрлардың біліктілігін арттыру және қайта даярлау курстарынан өтуші, сондай-ақ шетелде тағылымдамадан және біліктілігін арттырудан өтуші тыңдаушылардың болжамды саны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82 994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71 554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70 378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66 578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сабақтар пәндері бойынша, оның ішінде шетелде біліктілігін арттырудан және тағылымдамадан өтуші тыңдаушылардың болжамды орташа саны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Педагогтардың жалпы санынан біліктілігін арттырудан өткен педагогикалық кадрлардың шамамен алғандағы үлесі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ұйымдарының біліктілікті арттырудан және тағылымдамадан, оның ішінде өндірістік кәсіпорындар базасында өткен инженерлік- педагогикалық кадрлардың шамамен алғандағы үлесі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 даярлау курстарынан өтуші 1 тыңдаушыны жылына оқытудың болжамды орташа құны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79 936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176 082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143 563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153 167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171 416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 бойынша, соның ішінде шетелде біліктілігін арттырудан және тағылымдамадан өтуші 1 тыңдаушыны (оқытушылар және өндірістік оқыту шеберлері) бір жыл оқытудың болжамды орташа құны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211 589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304 394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37 347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39 792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6 888 755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12 599 670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10 145 487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10 665 498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11 282 189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1574"/>
        <w:gridCol w:w="1431"/>
        <w:gridCol w:w="1575"/>
        <w:gridCol w:w="1288"/>
        <w:gridCol w:w="1288"/>
        <w:gridCol w:w="1432"/>
        <w:gridCol w:w="1289"/>
        <w:gridCol w:w="1290"/>
      </w:tblGrid>
      <w:tr>
        <w:trPr>
          <w:trHeight w:val="28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«Сейсмологиялық ақпарат мониторингі»</w:t>
            </w:r>
          </w:p>
        </w:tc>
      </w:tr>
      <w:tr>
        <w:trPr>
          <w:trHeight w:val="28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қыртысының алдағы қозғалысы туралы уақтылы болжау және ақпараттандыру арқылы халықтың қауіпсіздігін қамтамасыз ету, Қазақстан Республикасының сейсмологиялық қауіпті аудандарында жер сілкіністерін болжаудың ғылыми негіздерін әзірлеу және оларды практикалық байқаудан өткізу мақсатында кешенді зерттеулер ұйымдастыру және өткізу, материалдық-техникалық базаны және сапалы ғылыми қызметті нығайту үшін сейсмикалық станцияларды қайта жарақтау</w:t>
            </w:r>
          </w:p>
        </w:tc>
      </w:tr>
      <w:tr>
        <w:trPr>
          <w:trHeight w:val="285" w:hRule="atLeast"/>
        </w:trPr>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r>
      <w:tr>
        <w:trPr>
          <w:trHeight w:val="28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Сейсмологиялық станциялар желісінде тәулік бойы режимдік бақылаулар жүргізу</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барлық материалдарды жинау, алғашқы өңдеу және жинақтау</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деректердің тоқсан сайынғы жедел талдауы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сілкінісін болжау жөніндегі ведомствоаралық комиссияға апта сайынғы сейсмологиялық деректерді дайындау</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Сейсмологиялық геофизикалық, гидрогеохимиялық және басқа да ақпараттар бойынша ғылыми-техникалық есепті қалыптастыру</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балдық шәкіл бойынша далалық материалдарды тоқсан сайынғы қабылдау</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қадағалау пунктін ұстауға арналған шығынның орташа құны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300030,1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313879</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740967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747155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762098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6"/>
        <w:gridCol w:w="1099"/>
        <w:gridCol w:w="362"/>
        <w:gridCol w:w="363"/>
        <w:gridCol w:w="1570"/>
        <w:gridCol w:w="1256"/>
        <w:gridCol w:w="1413"/>
        <w:gridCol w:w="1413"/>
        <w:gridCol w:w="1570"/>
        <w:gridCol w:w="1728"/>
      </w:tblGrid>
      <w:tr>
        <w:trPr>
          <w:trHeight w:val="285"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«Болашақ» бағдарламасы шеңберінде шетелдегі жоғары оқу орындарында мамандар даярлау»</w:t>
            </w:r>
          </w:p>
        </w:tc>
      </w:tr>
      <w:tr>
        <w:trPr>
          <w:trHeight w:val="285"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стипендиаттарды оқыту, Қазақстан Республикасы Президентінің «Болашақ» халықаралық стипендиясы бағдарламасын іске асыруды ұйымдастыру, үйлестіру және бақылау жөніндегі қызметтер</w:t>
            </w:r>
          </w:p>
        </w:tc>
      </w:tr>
      <w:tr>
        <w:trPr>
          <w:trHeight w:val="285" w:hRule="atLeast"/>
        </w:trPr>
        <w:tc>
          <w:tcPr>
            <w:tcW w:w="2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2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ЖОО-ларда, ғылыми орталықтарда оқып жатқан ғылыми тағылымдамадан өтіп жатқан стипендиаттардың шамамен алғандағы саны</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Бітірушілердің шамамен алғандағы саны</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халықаралық стипендиясының жұмысқа тұрған түлектерінің үлесі</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15 435 019</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16 160 910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20 830 750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18 981 368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18 978 977</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0"/>
        <w:gridCol w:w="2125"/>
        <w:gridCol w:w="850"/>
        <w:gridCol w:w="1133"/>
        <w:gridCol w:w="1133"/>
        <w:gridCol w:w="991"/>
        <w:gridCol w:w="991"/>
        <w:gridCol w:w="992"/>
        <w:gridCol w:w="1417"/>
        <w:gridCol w:w="1418"/>
      </w:tblGrid>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«Облыстық бюджеттерге, Астана және Алматы қалаларының бюджеттеріне Қазақстан Республикасында білім беруді дамытудың 2011 – 2020 жылдарға арналған мемлекеттік бағдарламасын іске асыруға берілетін ағымдағы нысаналы трансферттер»</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w:t>
            </w:r>
            <w:r>
              <w:br/>
            </w:r>
            <w:r>
              <w:rPr>
                <w:rFonts w:ascii="Times New Roman"/>
                <w:b w:val="false"/>
                <w:i w:val="false"/>
                <w:color w:val="000000"/>
                <w:sz w:val="20"/>
              </w:rPr>
              <w:t>
үйде оқытылатын мүгедек балаларды жабдықпен, бағдарламалық қамтыммен қамтамасыз етуге, негізгі орта және жалпы орта білім беретін мемлекеттік мекемелердегі физика, химия, биология кабинеттерін оқу жабдығымен жарақтандыруға, бастауыш, негізгі орта және жалпы орта білім беретін мемлекеттік мекемелерде лингафондық және мультимедиалық кабинеттер құруға берілетін республикалық бюджеттен ағымдағы нысаналы трансферттерді аудару</w:t>
            </w:r>
          </w:p>
        </w:tc>
      </w:tr>
      <w:tr>
        <w:trPr>
          <w:trHeight w:val="285" w:hRule="atLeast"/>
        </w:trPr>
        <w:tc>
          <w:tcPr>
            <w:tcW w:w="2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285" w:hRule="atLeast"/>
        </w:trPr>
        <w:tc>
          <w:tcPr>
            <w:tcW w:w="0" w:type="auto"/>
            <w:vMerge/>
            <w:tcBorders>
              <w:top w:val="nil"/>
              <w:left w:val="single" w:color="cfcfcf" w:sz="5"/>
              <w:bottom w:val="single" w:color="cfcfcf" w:sz="5"/>
              <w:right w:val="single" w:color="cfcfcf" w:sz="5"/>
            </w:tcBorders>
          </w:tc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облыстардың, Астана және Алматы қалаларының әкімдерімен жасалған нәтижелер туралы келісімдерде айқындалған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 химия, биология кабинеттерін оқу жабдығымен жарақтандыру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ағымдағы нысаналы трансферттерді толық және уақтылы аудару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3 790 069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2 926 530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2 331 193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2"/>
        <w:gridCol w:w="2"/>
        <w:gridCol w:w="836"/>
        <w:gridCol w:w="1112"/>
        <w:gridCol w:w="1083"/>
        <w:gridCol w:w="1083"/>
        <w:gridCol w:w="1084"/>
        <w:gridCol w:w="1084"/>
        <w:gridCol w:w="1290"/>
        <w:gridCol w:w="1084"/>
      </w:tblGrid>
      <w:tr>
        <w:trPr>
          <w:trHeight w:val="540" w:hRule="atLeast"/>
        </w:trPr>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«Қазақстан Республикасы азаматтарының қазақ тілін білу деңгейін бағалау және білім сапасына сырттай бағалау жүргізу»</w:t>
            </w:r>
          </w:p>
        </w:tc>
      </w:tr>
      <w:tr>
        <w:trPr>
          <w:trHeight w:val="255" w:hRule="atLeast"/>
        </w:trPr>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мазмұны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Білімнің жоғары сапасын қамтамасыз ететін оқу жетістіктерін сыртқы тәуелсіз бағалау жүйесін құру мен дамыту. Оқушылардың PISA, TIMSS, PIRLS білім жетістіктерін халықаралық зерттеу жобасына қатысу, нәтижелерді талдау</w:t>
            </w:r>
          </w:p>
        </w:tc>
      </w:tr>
      <w:tr>
        <w:trPr>
          <w:trHeight w:val="255" w:hRule="atLeast"/>
        </w:trPr>
        <w:tc>
          <w:tcPr>
            <w:tcW w:w="4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6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КАЗТЕСТ-ке қатысушылардың болжамды саны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бітірушілерінің жалпы санынан ҰБТ-ға қатысатын бітірушілердің шамамен алғандағы үлесі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ҰБТ нәтижесі бойынша шекті деңгейден өтпеген мектеп бітірушілерінің шамамен алғандағы үлесі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Қатысушылардың жалпы санынан ҰТ-ның бір пәні бойынша қанағаттанарлықсыз баға алған негізгі мектеп (9 (10) сынып) түлектерінің шамамен алғандағы үлесі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Қатысушылардың жалпы санынан ҰТ-ның бір пәні бойынша қанағаттанарлықсыз баға алған жалпы орта мектеп (11 (12) сынып) түлектерінің шамамен алғандағы үлесі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аттестаттау кезінде кешенді тестілеуге қатысушылардың шамамен алғандағы саны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18 263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қызметкерлерді аттестаттау кезінде тестілеуге қатысушылардың шамамен алғандағы саны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PISA-2015/PISA-2018 апробациялық зерттеулеріне қатысушылардың шамамен алғандағы саны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PISA-2012/PISA-2015/PISA-2018 негізгі зерттеулеріне қатысушылардың шамамен алғандағы саны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TIMSS-2015/ TIMSS-2019 апробациялық зерттеулеріне қатысушылардың шамамен алғандағы саны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TIMSS-2015 /TIMSS-2019 негізгі зерттеулеріне қатысушылардың шамамен алғандағы саны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PIRLS-2016 апробациялық зерттеулеріне қатысушылардың шамамен алғандағы саны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PIRLS-2016 негізгі зерттеулеріне қатысушылардың шамамен алғандағы саны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ЭЫДҰ шеңберінде зерттеулер өткізу бойынша жобалардың саны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 меңгеру деңгейі «базалық деңгейге» сәйкес келетін ҚАЗТЕСТ жүйесі бойынша тестілеуге қатысушылардың үлесі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 сұрақтарының жалпы санынан ҰБТ-ның жоспарлы орташа балы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 сұрақтарының жалпы санынан ҰТ-ның (9 (10) сыныптар) жоспарлы орташа балы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аттестаттау кезінде кешенді тестілеудің оң бағаларының үлесі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PISA-2012 / PISA-2015 бойынша балдардың шамамен алғандағы саны,</w:t>
            </w:r>
            <w:r>
              <w:br/>
            </w:r>
            <w:r>
              <w:rPr>
                <w:rFonts w:ascii="Times New Roman"/>
                <w:b w:val="false"/>
                <w:i w:val="false"/>
                <w:color w:val="000000"/>
                <w:sz w:val="20"/>
              </w:rPr>
              <w:t>
оның ішінде:</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TIMSS-2011/ TIMSS-2015 бойынша балдардың шамамен алғандағы саны,</w:t>
            </w:r>
            <w:r>
              <w:br/>
            </w:r>
            <w:r>
              <w:rPr>
                <w:rFonts w:ascii="Times New Roman"/>
                <w:b w:val="false"/>
                <w:i w:val="false"/>
                <w:color w:val="000000"/>
                <w:sz w:val="20"/>
              </w:rPr>
              <w:t>
оның ішінде:</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4-сыныптар:</w:t>
            </w:r>
            <w:r>
              <w:br/>
            </w:r>
            <w:r>
              <w:rPr>
                <w:rFonts w:ascii="Times New Roman"/>
                <w:b w:val="false"/>
                <w:i w:val="false"/>
                <w:color w:val="000000"/>
                <w:sz w:val="20"/>
              </w:rPr>
              <w:t>
математика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510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8-сыныптар:</w:t>
            </w:r>
            <w:r>
              <w:br/>
            </w:r>
            <w:r>
              <w:rPr>
                <w:rFonts w:ascii="Times New Roman"/>
                <w:b w:val="false"/>
                <w:i w:val="false"/>
                <w:color w:val="000000"/>
                <w:sz w:val="20"/>
              </w:rPr>
              <w:t>
математика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487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1 319 391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1 684 162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1 948 050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2 271 899</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1 983 566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2266"/>
        <w:gridCol w:w="850"/>
        <w:gridCol w:w="1275"/>
        <w:gridCol w:w="1133"/>
        <w:gridCol w:w="991"/>
        <w:gridCol w:w="992"/>
        <w:gridCol w:w="992"/>
        <w:gridCol w:w="1134"/>
        <w:gridCol w:w="1134"/>
      </w:tblGrid>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 «Білім беру ұйымдарының күрделі шығыстары»</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материалдық-техникалық базасын нығайту және күрделі жөндеу жүргізу</w:t>
            </w:r>
          </w:p>
        </w:tc>
      </w:tr>
      <w:tr>
        <w:trPr>
          <w:trHeight w:val="285" w:hRule="atLeast"/>
        </w:trPr>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шығыстарды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Ғимараттарына күрделі жөндеу жүргізілген білім беру ұйымдарының шамамен алғандағы саны</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Жабдықтармен және басқа да негізгі құралдармен қамтамасыз етілген білім беру ұйымдарының болжамды саны</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күрделі жөндеу қажеттілігінің қамтамасыз етілуі</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қажеттіліктерін жабдықтармен және басқа да негізгі құралдармен шамамен жарақтандыру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білім беру ұйымына негізгі құралдарды орташа сатып алу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3 962 485,5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2 688 218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3 075 431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52 692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119 809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2"/>
        <w:gridCol w:w="2924"/>
        <w:gridCol w:w="1023"/>
        <w:gridCol w:w="877"/>
        <w:gridCol w:w="877"/>
        <w:gridCol w:w="1024"/>
        <w:gridCol w:w="877"/>
        <w:gridCol w:w="731"/>
        <w:gridCol w:w="1317"/>
        <w:gridCol w:w="1318"/>
      </w:tblGrid>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 «Қазақстан Республикасы Білім және ғылым министрлігінің күрделі шығыстары»</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органды материалдық-техникалық жарақтандыру.</w:t>
            </w:r>
          </w:p>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285" w:hRule="atLeast"/>
        </w:trPr>
        <w:tc>
          <w:tcPr>
            <w:tcW w:w="2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шығыстарды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серверлердің шамамен алғандағы саны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жұмыс станцияларының шамамен алғандағы саны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көпфункциялы құрылғының шамамен алғандағы саны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лицензиялық өнімдердің шамамен алғандағы саны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Қажеттілікке қарай Министрлікті негізгі құралдармен қамтамасыз етудің жоспарлы дәрежесі</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28 790,2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27 587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32 429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4"/>
        <w:gridCol w:w="1574"/>
        <w:gridCol w:w="1574"/>
        <w:gridCol w:w="1288"/>
        <w:gridCol w:w="1288"/>
        <w:gridCol w:w="1002"/>
        <w:gridCol w:w="1145"/>
        <w:gridCol w:w="1146"/>
        <w:gridCol w:w="1289"/>
        <w:gridCol w:w="1290"/>
      </w:tblGrid>
      <w:tr>
        <w:trPr>
          <w:trHeight w:val="285"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«Жастар саясаты және азаматтарды патриоттық тәрбиелеу жөніндегі іс-шараларды жүргізу»</w:t>
            </w:r>
          </w:p>
        </w:tc>
      </w:tr>
      <w:tr>
        <w:trPr>
          <w:trHeight w:val="285"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саясатын іске асыру жөніндегі нормативтік және әдіснамалық базаны жетілдіру, жастар арасындағы ахуалға талдау жүргізу, жастардың өзекті проблемалары мен оларды шешу жолдарын анықтау; әлеуметтік зерттеулер; жастар саясатын іске асырудың мониторингі, жастар саясатын және патриоттық тәрбиелеуді іске асыруды ғылыми-әдістемелік, ақпараттық және консультативтік сүйемелдеу; жастарды елдің қоғамдық-саяси және әлеуметтік-экономикалық дамуына тартуға бағытталған іс-шаралар кешенін өткізу; республикалық және облыстық деңгейде жастар ұйымдарына арналған ресурстық орталықтар қызметін қамтамасыз ету; жастар ұйымдарының әлеуметтік маңызы бар жобалар конкурсын өткізуді қамтамасыз ету, жобаларды іске асыруды әдістемелік сүйемелдеу, жобаларды іске асыру сапасының мониторингі, жастардың еңбек жасақтарын қалыптастыру; талантты жастарды қолдау, көпшілік іс-шаралар өткізу және әдістемелік құралдар әзірлеу арқылы патриоттық тәрбиелеу</w:t>
            </w:r>
          </w:p>
        </w:tc>
      </w:tr>
      <w:tr>
        <w:trPr>
          <w:trHeight w:val="285" w:hRule="atLeast"/>
        </w:trPr>
        <w:tc>
          <w:tcPr>
            <w:tcW w:w="2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тапсырыс шеңберінде әлеуметтік маңызы бар жобаларды конкурстық негізде жоспарлы іске асыру, кемінде</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көгалдандыру жұмыстарына тартылған білім алушы жастардың шамамен алғандағы саны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Жастардың жалпы санынан мемлекеттік жастар саясаты және патриоттық тәрбиелеу саласындағы іс-шараларды іске асыруға белсене қатысатын жастардың шамамен алғандағы үлесі</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1 159 301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917 161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1 508 910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345 729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345 729</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4"/>
        <w:gridCol w:w="1288"/>
        <w:gridCol w:w="1431"/>
        <w:gridCol w:w="1002"/>
        <w:gridCol w:w="1145"/>
        <w:gridCol w:w="1288"/>
        <w:gridCol w:w="1432"/>
        <w:gridCol w:w="1432"/>
        <w:gridCol w:w="1289"/>
        <w:gridCol w:w="1289"/>
      </w:tblGrid>
      <w:tr>
        <w:trPr>
          <w:trHeight w:val="285"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 «Облыстық бюджеттерге, Астана және Алматы қалаларының бюджеттеріне қорғаншыларға (қамқоршыларға) жетім баланы (жетім балаларды) және ата-анасының қамқорлығынсыз қалған баланы (балаларды) күтіп-бағу үшін ай сайын ақша қаражатын төлеуге берілетін ағымдағы нысаналы трансферттер»</w:t>
            </w:r>
          </w:p>
        </w:tc>
      </w:tr>
      <w:tr>
        <w:trPr>
          <w:trHeight w:val="285"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жетім баланы (жетім балаларды) және ата-анасының қамқорлығынсыз қалған баланы (балаларды) күтіп-бағу үшін қамқоршыларға (қорғаншыларға) ай сайынғы ақша қаражатын төлеуге берілетін ағымдағы нысаналы трансферттерді аудару</w:t>
            </w:r>
          </w:p>
        </w:tc>
      </w:tr>
      <w:tr>
        <w:trPr>
          <w:trHeight w:val="285" w:hRule="atLeast"/>
        </w:trPr>
        <w:tc>
          <w:tcPr>
            <w:tcW w:w="2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облыстардың, Астана және Алматы қалаларының әкімдерімен жасалған нәтижелер туралы келісімдерде айқындалған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Қорғаншылықтағы және қамқоршылықтағы жетім баланы (жетім балаларды) және ата-анасының қамқорлығынсыз қалған баланы (балаларды) күтіп-бағуды қамтамасыз ету, орта есеппен кемінде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19 257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ағымдағы нысаналы трансферттерді толық және уақтылы аудару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Анықталған жетім балалар мен тәрбиеленушілер қатарынан аталған санаттағы балалар үшін қорғаншылыққа (қамқоршылыққа) берілген ата-анасының қамқорлығынсыз қалған жетім балалар мен балалардың үлесі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жетім баланы және ата-анасының қамқорлығынсыз қалған баланы күтіп-бағу үшін қорғаншыларға (қамқоршыларға) ай сайынғы төлем мөлшері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3 887 212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4 135 960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4"/>
        <w:gridCol w:w="1224"/>
        <w:gridCol w:w="1768"/>
        <w:gridCol w:w="1496"/>
        <w:gridCol w:w="1768"/>
        <w:gridCol w:w="1360"/>
        <w:gridCol w:w="408"/>
        <w:gridCol w:w="544"/>
        <w:gridCol w:w="1088"/>
        <w:gridCol w:w="1360"/>
        <w:gridCol w:w="680"/>
      </w:tblGrid>
      <w:tr>
        <w:trPr>
          <w:trHeight w:val="285"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 «Облыстық бюджеттерге, Астана және Алматы қалаларының бюджеттеріне техникалық және кәсіптік білім беретін оқу орындарының оқу-өндірістік шеберханаларын, зертханаларын жаңартуға және қайта жабдықтауға берілетін ағымдағы нысаналы трансферттер»</w:t>
            </w:r>
          </w:p>
        </w:tc>
      </w:tr>
      <w:tr>
        <w:trPr>
          <w:trHeight w:val="285"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кәсіптік және техникалық білім беретін оқу ұйымдарының оқу-өндірістік шеберханаларын, зертханаларын жаңартуға және қайта жабдықтауға берілетін ағымдағы нысаналы трансферттерді аудару</w:t>
            </w:r>
          </w:p>
        </w:tc>
      </w:tr>
      <w:tr>
        <w:trPr>
          <w:trHeight w:val="285" w:hRule="atLeast"/>
        </w:trPr>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облыстардың, Астана және Алматы қалаларының әкімдерімен жасалған нәтижелер туралы келісімдерде айқындалған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орындарының оқу-өндірістік шеберханаларын, зертханаларын жаңарту және қайта жабдықтау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ағымдағы нысаналы трансферттерді толық және уақтылы аудару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мемлекеттік оқу орындарының жалпы санынан қазіргі заманғы оқыту жабдығымен жарақтандырылған ТжКБ мемлекеттік оқу орындарының үлесі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2 425 000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2 410 497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2 425 000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2 425 000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7"/>
        <w:gridCol w:w="1"/>
        <w:gridCol w:w="1204"/>
        <w:gridCol w:w="1139"/>
        <w:gridCol w:w="1139"/>
        <w:gridCol w:w="1244"/>
        <w:gridCol w:w="1191"/>
        <w:gridCol w:w="1300"/>
        <w:gridCol w:w="1679"/>
        <w:gridCol w:w="1546"/>
      </w:tblGrid>
      <w:tr>
        <w:trPr>
          <w:trHeight w:val="225"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 «Балалар мен оқушы жастардың адамгершілік-рухани білімі»</w:t>
            </w:r>
          </w:p>
        </w:tc>
      </w:tr>
      <w:tr>
        <w:trPr>
          <w:trHeight w:val="24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адамгершілік-рухани білім беруді іске асыру жөніндегі іс-шараларды жүзеге асыру</w:t>
            </w:r>
          </w:p>
        </w:tc>
      </w:tr>
      <w:tr>
        <w:trPr>
          <w:trHeight w:val="285" w:hRule="atLeast"/>
        </w:trPr>
        <w:tc>
          <w:tcPr>
            <w:tcW w:w="3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Өткізілетін республикалық фестивальдар, оның ішінде қатысушылар саны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бірлік/адам</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Өткізілетін республикалық фестиваль-конкурстар, оның ішінде қатысушылар саны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бірлік/адам</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Оқу-әдістемелік әдебиеттер саны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зерттеулер саны, оның ішінде: респонденттер саны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2660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 педагогтеріне әдістемелік көмек көрсету, ҚР білім беру жүйесінде «Өзін-өзі тану» пәнін оқытудың жай-күйіне мониторинг жүргізу</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оқушы жастардың адамгершілік-рухани білімінің нәтижелілігіне жүргізілетін мониторингке қатысатын сарапшылар саны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Конференцияларға, қашықтықтан өтетін форумдарға, семинар-тренингтерге, On-line режиміндегі ашық сабақтарға қатысатын білім беру ұйымдарының шамамен алғандағы саны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Өнердің әртүрлі бағыттары бойынша барлық өңірлерден аз қамтылған отбасылардан шыққан дарынды балаларға арналған шығармашылық студиялар саны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Адамгершілік-рухани білім беруді жетілдіру және қазақстандық қоғамда рухани құндылықтарды сіңіру бойынша арнайы жобалар мен ұсынымдардың шамамен алғандағы саны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Оқитын жастарды волонтерлік қызмет дағдыларына оқытуды ұйымдастыру («Еріктілер мектебі»)</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Тұлғаны адамгершілік-рухани дамыту проблемалары бойынша ғылыми әдебиеттерді сатып алу, мерзімді басылымдарға жазылу</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p>
            <w:pPr>
              <w:spacing w:after="20"/>
              <w:ind w:left="20"/>
              <w:jc w:val="both"/>
            </w:pPr>
            <w:r>
              <w:rPr>
                <w:rFonts w:ascii="Times New Roman"/>
                <w:b w:val="false"/>
                <w:i w:val="false"/>
                <w:color w:val="000000"/>
                <w:sz w:val="20"/>
              </w:rPr>
              <w:t xml:space="preserve">бірлік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1134/50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білім беру жүйесінің барлық сатысында адамгершілік-рухани тұлғаны қалыптастыру бойынша білім беру моделін дамыту үшін ғылыми-әдістемелік, ұйымдық, кадрлық, ақпараттық және басқа да жағдайларды қамтамасыз ету</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104 166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84 151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49 559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48 559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48 559</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1"/>
        <w:gridCol w:w="723"/>
        <w:gridCol w:w="1446"/>
        <w:gridCol w:w="1157"/>
        <w:gridCol w:w="1302"/>
        <w:gridCol w:w="1302"/>
        <w:gridCol w:w="1158"/>
        <w:gridCol w:w="1447"/>
        <w:gridCol w:w="1304"/>
      </w:tblGrid>
      <w:tr>
        <w:trPr>
          <w:trHeight w:val="285"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 «Сенім білдірілген агенттердің білім беру кредиттерін қайтару жөніндегі қызметтеріне ақы төлеу»</w:t>
            </w:r>
          </w:p>
        </w:tc>
      </w:tr>
      <w:tr>
        <w:trPr>
          <w:trHeight w:val="285"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 өкілге (агентке) мемлекеттік білім беру және мемлекеттік студенттік кредиттерді қайтару мен қызмет көрсету бойынша жүргізіп жатқан жұмысы үшін сыйақы төлеу</w:t>
            </w:r>
            <w:r>
              <w:br/>
            </w:r>
            <w:r>
              <w:rPr>
                <w:rFonts w:ascii="Times New Roman"/>
                <w:b w:val="false"/>
                <w:i w:val="false"/>
                <w:color w:val="000000"/>
                <w:sz w:val="20"/>
              </w:rPr>
              <w:t>
Сенім білдірілген өкілге (агентке) ауылдық квота шегінде білім беру гранттары бойынша білім алған Қазақстан Республикасының жоғары оқу орындары бітірушілерінің ауылдық жерде орналасқан білім беру және медициналық ұйымдарға жұмысқа орналасу мен мамандардың ауылдық жерде еңбекті өтеу міндетінің орындалу мониторингін қамтамасыз ету жөнінде жүргізіп жатқан жұмысы үшін сыйақы төлеу</w:t>
            </w:r>
          </w:p>
        </w:tc>
      </w:tr>
      <w:tr>
        <w:trPr>
          <w:trHeight w:val="285" w:hRule="atLeast"/>
        </w:trPr>
        <w:tc>
          <w:tcPr>
            <w:tcW w:w="3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3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 өтеу кестесіне сәйкес республикалық бюджет кірісіне мемлекеттік білім беру және студенттік кредиттерді өтейтін қарыз алушылардың жоспарлы саны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27 602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оқу жылында оқуын бітіретін жас мамандардың жоспарлы саны (ауылдық квота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бойынша міндеттемелерін толық орындаған, яғни қарыз сомасын келісімде белгіленген мерзімде немесе мерзімінен бұрын толық өтеген қарыз алушылардың саны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16 496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26 553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бойынша міндеттемелерін толық орындаған, яғни қарыз сомасын келісімде белгіленген мерзімде немесе мерзімінен бұрын толық өтеген қарыз алушылардың олардың жалпы санынан үлесі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оқу жылында (ауылдық квота бойынша) оқуын бітірген және ауылда орналасқан білім беру және медициналық ұйымдарға жұмысқа орналасқан жас мамандардың болжамды саны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15"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кірісіне өндірілуге тиіс кредиттік қаражаттың жалпы сомасынан өтелген мемлекеттік білім беру және студенттік кредиттердің болжамды үлесі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114 720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133 094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150 878</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152 400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1"/>
        <w:gridCol w:w="1133"/>
        <w:gridCol w:w="1558"/>
        <w:gridCol w:w="1275"/>
        <w:gridCol w:w="1275"/>
        <w:gridCol w:w="1275"/>
        <w:gridCol w:w="1275"/>
        <w:gridCol w:w="1275"/>
        <w:gridCol w:w="1275"/>
        <w:gridCol w:w="1418"/>
      </w:tblGrid>
      <w:tr>
        <w:trPr>
          <w:trHeight w:val="285"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 «Орта және техникалық кәсіптік білім беру ұйымдарында электрондық оқыту жүйесін енгізу»</w:t>
            </w:r>
          </w:p>
        </w:tc>
      </w:tr>
      <w:tr>
        <w:trPr>
          <w:trHeight w:val="285"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және оқу процестерін тиімді басқару үшін білім беруді дамытудың бірыңғай ақпараттық және ғылыми-әдістемелік қамтамасыз ету жүйесін қалыптастыру және ақпараттық жүйесін құру</w:t>
            </w:r>
          </w:p>
        </w:tc>
      </w:tr>
      <w:tr>
        <w:trPr>
          <w:trHeight w:val="285" w:hRule="atLeast"/>
        </w:trPr>
        <w:tc>
          <w:tcPr>
            <w:tcW w:w="1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және кәсіптік және техникалық білім беру ұйымдары үшін әзірленген сандық білім беру ресурстарының саны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Мектептердің жалпы санынан электрондық оқыту жүйесін (е-learning) енгізген мектептердің үлесі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15 939 596,6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4 799 323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5 347 930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15 347 930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15 347 930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6"/>
        <w:gridCol w:w="1431"/>
        <w:gridCol w:w="1288"/>
        <w:gridCol w:w="1288"/>
        <w:gridCol w:w="1288"/>
        <w:gridCol w:w="1288"/>
        <w:gridCol w:w="859"/>
        <w:gridCol w:w="1432"/>
        <w:gridCol w:w="1720"/>
      </w:tblGrid>
      <w:tr>
        <w:trPr>
          <w:trHeight w:val="285"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 «Облыстық бюджеттерге, Астана және Алматы қалаларының бюджеттеріне мектеп мұғалімдеріне және мектепке дейінгі білім беру ұйымдарының тәрбиешілеріне біліктілік санаты үшін қосымшаақы мөлшерін ұлғайтуға берілетін ағымдағы нысаналы трансферттер»</w:t>
            </w:r>
          </w:p>
        </w:tc>
      </w:tr>
      <w:tr>
        <w:trPr>
          <w:trHeight w:val="285"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мазмұны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мектеп, мектеп-интернаттар, балалар үйлері, үміт үйлері, пана үйлері мұғалімдеріне және тәрбиешілеріне біліктілік санаттары үшін қосымшаақы мөлшерін ұлғайтуға берілетін ағымдағы нысаналы трансферттерді аудару</w:t>
            </w:r>
          </w:p>
        </w:tc>
      </w:tr>
      <w:tr>
        <w:trPr>
          <w:trHeight w:val="285" w:hRule="atLeast"/>
        </w:trPr>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облыстардың, Астана және Алматы қалаларының әкімдерімен жасалған нәтижелер туралы келісімдерде айқындалған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ұйымдарының тәрбиешілеріне біліктілік санаты үшін қосымшаақы мөлшерін ұлғайту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мөлшерлеме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246 292,6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247 945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ағымдағы нысаналы трансферттерді толық және уақтылы аудару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10 816 991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10 548 984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8"/>
        <w:gridCol w:w="1157"/>
        <w:gridCol w:w="1446"/>
        <w:gridCol w:w="1591"/>
        <w:gridCol w:w="1302"/>
        <w:gridCol w:w="1302"/>
        <w:gridCol w:w="1158"/>
        <w:gridCol w:w="1303"/>
        <w:gridCol w:w="1303"/>
      </w:tblGrid>
      <w:tr>
        <w:trPr>
          <w:trHeight w:val="285"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 «Облыстық бюджеттерге, Астана және Алматы қалаларының бюджеттеріне өндірістік оқытуды ұйымдастыру үшін техникалық және кәсіптік білім беру ұйымдарының өндірістік оқыту шеберлеріне қосымшаақы белгілеуге берілетін ағымдағы нысаналы трансферттер»</w:t>
            </w:r>
          </w:p>
        </w:tc>
      </w:tr>
      <w:tr>
        <w:trPr>
          <w:trHeight w:val="285"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техникалық және кәсіптік білім беру ұйымдарының өндірістік оқыту шеберлеріне өндірістік оқытуды ұйымдастырғаны үшін қосымшаақы белгілеуге берілетін ағымдағы нысаналы трансферттерді аудару</w:t>
            </w:r>
          </w:p>
        </w:tc>
      </w:tr>
      <w:tr>
        <w:trPr>
          <w:trHeight w:val="285" w:hRule="atLeast"/>
        </w:trPr>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облыстардың, Астана және Алматы қалаларының әкімдерімен жасалған нәтижелер туралы келісімдерде айқындалған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ұйымдарының өндірістік оқыту шеберлеріне өндірістік оқытуды ұйымдастырғаны үшін қосымшаақыны ұлғайту</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мөлшерлеме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6 117,8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6 150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ағымдағы нысаналы трансферттерді толық және уақтылы аудару</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1 376 962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1 373 658</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7"/>
        <w:gridCol w:w="1446"/>
        <w:gridCol w:w="1447"/>
        <w:gridCol w:w="1447"/>
        <w:gridCol w:w="1157"/>
        <w:gridCol w:w="1157"/>
        <w:gridCol w:w="1302"/>
        <w:gridCol w:w="1013"/>
        <w:gridCol w:w="1304"/>
      </w:tblGrid>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r>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білімдер туралы, табиғи және әлеуметтік жүйелер туралы ғылыми зерттеулерді әкімшілендіру, экономиканың, қоғамның орнықты дамуының, ғылымның жүйелі қайта өзгерулерінің ғылыми негіздерін әзірлеу; әлемдік деңгейдегі жаңа ғылыми нәтижелерін алуға және Қазақстанның экономикалық өсуіне алып келетін ТМД-ға қатысушы мемлекеттердің әлемдік ғылыми еңбек бөлінісіндегі жалпы ғылыми-технологиялық кеңістігі аясында қазақстандық ғылымның ұстанымдарын нығайту.</w:t>
            </w:r>
            <w:r>
              <w:br/>
            </w:r>
            <w:r>
              <w:rPr>
                <w:rFonts w:ascii="Times New Roman"/>
                <w:b w:val="false"/>
                <w:i w:val="false"/>
                <w:color w:val="000000"/>
                <w:sz w:val="20"/>
              </w:rPr>
              <w:t>
Білім беру жүйесінің теориялық-әдіснамалық негіздерін, даму мүмкіндіктері шектеулі балаларды түзеу-педагогикалық және әлеуметтік қолдаудың ғылыми-әдістемелік негіздерін жетілдіру, оқыту мен тәрбиенің инновациялық әдістері мен технологияларын әзірлеу және енгізу, ғылыми-педагогикалық қамтымды әзірлеу, білімді дамытуды реформалау, қолдау және жұмыс істеу процесін ғылыми және ғылыми-әдістемелік сүйемелдеу, педагогикалық ғылымның өнімді ұйытқысын сақтау, білім беруді жаңғырту жағдайында кадрлардың біліктілігі мен кәсіптік қайта даярлануының теориялық-әдіснамалық негіздері және ғылыми-әдістемелік қамтамасыз ету, оның республиканың әлеуметтік-экономикалық дамуындағы рөлін көтеру.</w:t>
            </w:r>
            <w:r>
              <w:br/>
            </w:r>
            <w:r>
              <w:rPr>
                <w:rFonts w:ascii="Times New Roman"/>
                <w:b w:val="false"/>
                <w:i w:val="false"/>
                <w:color w:val="000000"/>
                <w:sz w:val="20"/>
              </w:rPr>
              <w:t>
Ғылыми ұйымдар мен олардың ұжымдарының ғылыми-зерттеу жұмыстарының, ғылыми-техникалық әлеуетінің және бәсекеге қабілеттілік деңгейін арттыру мақсатында гранттық негіздегі ғылыми-техникалық бағдарламалар мен жобаларды іске асыруды қамтамасыз ету.</w:t>
            </w:r>
          </w:p>
        </w:tc>
      </w:tr>
      <w:tr>
        <w:trPr>
          <w:trHeight w:val="30" w:hRule="atLeast"/>
        </w:trPr>
        <w:tc>
          <w:tcPr>
            <w:tcW w:w="3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 мәдени кешенін құру тұрғысында ежелгі түркілердің қолданбалы өнерін зерттеу бойынша жүргізілген ғылыми-зерттеу жобаларының шамамен алғандағы саны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Бизнеспен қоса қаржыландырылатын, гранттық қаржыландыру шеңберіндегі ғылыми-техникалық жобалардың шамамен алғандағы саны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МҒТС объектілірені жүргізілген ғылыми-техникалық сараптаманың бағдарланған мөлшері</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Әлемнің жетекші рейтингтік ғылыми журналдарындағы қазақстандық ғалымдар жарияланымдарының шамамен алғандағы саны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Өндіріске және әлеуметтік-экономикалық салаға енгізілген, бағдарламалық-нысаналық қаржыландыру шеңберіндегі ғылыми-техникалық бағдарламалардың шамамен алғандағы саны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28 146 390,6</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32 173 753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32 202 161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36 255 143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33 355 709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2"/>
        <w:gridCol w:w="1288"/>
        <w:gridCol w:w="1145"/>
        <w:gridCol w:w="1288"/>
        <w:gridCol w:w="1288"/>
        <w:gridCol w:w="1288"/>
        <w:gridCol w:w="1146"/>
        <w:gridCol w:w="1432"/>
        <w:gridCol w:w="1433"/>
      </w:tblGrid>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«Кәсіпқор» холдингі» АҚ қызметін қамтамасыз ету жөніндегі қызметтер»</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 басқаруды байқаудан өткізу, мемлекеттік және жеке меншік секторлардың ресурстарын топтастыру, ТжКБ мамандарын даярлау сапасын жақсарту үшін оқытудың инновациялық технологияларын енгізу</w:t>
            </w:r>
          </w:p>
        </w:tc>
      </w:tr>
      <w:tr>
        <w:trPr>
          <w:trHeight w:val="285" w:hRule="atLeast"/>
        </w:trPr>
        <w:tc>
          <w:tcPr>
            <w:tcW w:w="3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3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КЕАҚ оқу орындарында іске асыру үшін әзірленген эксперименттік білім беру бағдарламаларының болжамды саны, жыл сайын</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Құрылған кадрлық резерв (Шымкент қаласындағы өңіраралық кәсіптік орталықты қоспағанда)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КЕАҚ жәрдемдесуімен қауымдастықтар жанынан құрылған біліктілікті сертификаттау орталықтарының саны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КЕАҚ жәрдемдесуімен қауымдастықтар жанынан құрылған колледждерді инспекциялау орталықтарының саны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ТжКБ жүйесін дамыту бойынша әзірленген ұсынымдар саны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объектілерге рұқсат алған өңіраралық орталықтар мен әлемдік деңгейдегі колледж студенттерінің саны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Студенттердің болжамды саны (қабылдау)</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мамандықтары бойынша әзірленген білім беру оқыту бағдарламалары пайдаланылатын оқу орындарының саны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Озық халықаралық тәжірибе базасында Қазақстан Республикасының аумағында техникалық және кәсіптік білімнің жаңа инфрақұрылымын құру мен дамытуға бағытталған мемлекеттік тапсырманы орындауды қамтамасыз ету</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КЕАҚ желісіне кіретін оқу орындары түлектерінің саны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КЕАҚ желісіне кіретін оқу орындары түлектерінің жұмысқа орналасу деңгейі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597 115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1 813 339</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4 188 280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5 690 136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10 195 487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8"/>
        <w:gridCol w:w="1133"/>
        <w:gridCol w:w="1416"/>
        <w:gridCol w:w="1416"/>
        <w:gridCol w:w="1275"/>
        <w:gridCol w:w="1275"/>
        <w:gridCol w:w="1275"/>
        <w:gridCol w:w="1276"/>
        <w:gridCol w:w="1276"/>
      </w:tblGrid>
      <w:tr>
        <w:trPr>
          <w:trHeight w:val="495"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 «Назарбаев Зияткерлік мектептері» ДБҰ-на нысаналы салым»</w:t>
            </w:r>
          </w:p>
        </w:tc>
      </w:tr>
      <w:tr>
        <w:trPr>
          <w:trHeight w:val="285"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объекті үшін жобалауға, қайта байланыстыруға, құрылысқа, реконструкциялауға, күрделі жөндеуге, оқу және басқа жабдықтарды, оқу-әдістемелік әдебиетті сатып алуға арналған нысаналы салым.</w:t>
            </w:r>
            <w:r>
              <w:br/>
            </w:r>
            <w:r>
              <w:rPr>
                <w:rFonts w:ascii="Times New Roman"/>
                <w:b w:val="false"/>
                <w:i w:val="false"/>
                <w:color w:val="000000"/>
                <w:sz w:val="20"/>
              </w:rPr>
              <w:t>
Дарынды балаларды анықтау үшін қажетті жағдайлар жасау. Оқушыларды олимпиадаларға қатысуға, жоғары оқу орындарына түсуге іріктеу және даярлау. Назарбаев Зияткерлік мектептері кешендерінің жұмыс істеуін қамтамасыз ету және оларды сүйемелдеу. Білім беру жүйесіне Халықаралық Бакалавриатты енгізу.</w:t>
            </w:r>
            <w:r>
              <w:br/>
            </w:r>
            <w:r>
              <w:rPr>
                <w:rFonts w:ascii="Times New Roman"/>
                <w:b w:val="false"/>
                <w:i w:val="false"/>
                <w:color w:val="000000"/>
                <w:sz w:val="20"/>
              </w:rPr>
              <w:t>
Жобаны әдістемелік сүйемелдеу. Назарбаев Зияткерлік мектептері мен Қазақстан Республикасының жалпы орта білім беретін мектептерінің педагогикалық қызметкерлерін оқыту және олардың біліктілігін арттыру. Шетелдік педагогтерді «Назарбаев Зияткерлік мектептеріне» тарту. Виртуалдық және каникулдық мектептер жұмысын ұйымдастыру және жүргізу. «Назарбаев Зияткерлік мектептерінің» білім беру қызметін ұйымдастыру, мониторингілеу және бақылау жұмысын жүргізу.</w:t>
            </w:r>
          </w:p>
        </w:tc>
      </w:tr>
      <w:tr>
        <w:trPr>
          <w:trHeight w:val="285" w:hRule="atLeast"/>
        </w:trPr>
        <w:tc>
          <w:tcPr>
            <w:tcW w:w="3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салым салу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3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жобалау-сметалық құжаттаманың шамамен алғандағы саны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жобалау-сметалық құжаттаманың шамамен алғандағы саны. Түзету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Салынып жатқан объектілердің шамамен алғандағы саны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енгізіліп жатқан объектілердің шамамен алғандағы саны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ДБҰ қызметкерлері үшін сатып алынған қызметтік тұрғын үйлердің шамамен алғандағы саны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сапасын мониторингілеу және бағалау құралдары мен технологиялары байқаудан өткізілген мектептердің болжамды саны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сапасын мониторингілеу және бағалау құралдары мен технологиялары енгізілген мектептердің болжамды саны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Дамытуға арналған нысаналы салымдарды уақтылы және толық аудару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жүйе бойынша біліктілікті арттырудан өткен педагогикалық кадрлардың болжамды саны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ішінде және шетелде біліктілікті арттыру курстарынан өткен «Назарбаев Зияткерлік мектептері» ДБҰ филиалдары педагогикалық кадрларының болжамды саны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Олимпиадаларға, мектептен тыс іс-шараларға қатысатын оқушылардың болжамды саны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ДБҰ филиалдарына тартылған шетелдік педагогтардың болжамды саны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«Назарбаев Зияткерлік мектептері» ДБҰ-да тағылымдамадан өткен Қазақстан Республикасы білім беру ұйымдарының басшы қызметкерлерінің болжамды саны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20 614 351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39 455 449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28 010 882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28 432 582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30 422 862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6"/>
        <w:gridCol w:w="954"/>
        <w:gridCol w:w="954"/>
        <w:gridCol w:w="1090"/>
        <w:gridCol w:w="1226"/>
        <w:gridCol w:w="1227"/>
        <w:gridCol w:w="1363"/>
        <w:gridCol w:w="1635"/>
        <w:gridCol w:w="1364"/>
      </w:tblGrid>
      <w:tr>
        <w:trPr>
          <w:trHeight w:val="285"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 «Кәсіпқор» холдингі» АҚ жарғылық капиталын ұлғайту»</w:t>
            </w:r>
          </w:p>
        </w:tc>
      </w:tr>
      <w:tr>
        <w:trPr>
          <w:trHeight w:val="285"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деңгейдегі 2 колледждің құрылысы үшін «Кәсіпқор» холдингі» АҚ жарғылық капиталын ұлғайту</w:t>
            </w:r>
          </w:p>
        </w:tc>
      </w:tr>
      <w:tr>
        <w:trPr>
          <w:trHeight w:val="285" w:hRule="atLeast"/>
        </w:trPr>
        <w:tc>
          <w:tcPr>
            <w:tcW w:w="3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85" w:hRule="atLeast"/>
        </w:trPr>
        <w:tc>
          <w:tcPr>
            <w:tcW w:w="3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қалаларындағы әлемдік деңгейдегі колледждер құрылысы үшін техникалық-экономикалық негіздемені әзірлеу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қалаларындағы әлемдік деңгейдегі колледждер құрылысы үшін әзірленген жобалау-сметалық құжаттаманың шамамен алғандағы саны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кезеңдері жүріп жатқан әлемдік деңгейдегі колледждер саны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«Кәсіпқор» холдингі» КЕАҚ-ның жарақтандырылған ұйымдарының шамамен алғандағы саны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капиталды толықтыру үшін қаражатты уақтылы және толық аудару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қаласындағы мұнай-газ саласы үшін кадрларды даярлау және қайта даярлау жөніндегі өңіраралық орталықтың қазіргі заманғы оқу жабдығымен жарақтандырылған мамандықтар саны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пайдалануға берілетін «Кәсіпқор» холдингі» КЕАҚ жүйесіне енетін оқу орындарын «Кәсіпқор» холдингі» КЕАҚ қызметін автоматтандыру мен оқу процесін басқарудың әзірленген ақпараттық жүйесімен қамту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4"/>
        <w:gridCol w:w="981"/>
        <w:gridCol w:w="1542"/>
        <w:gridCol w:w="1542"/>
        <w:gridCol w:w="1262"/>
        <w:gridCol w:w="1122"/>
        <w:gridCol w:w="1402"/>
        <w:gridCol w:w="1262"/>
        <w:gridCol w:w="1263"/>
      </w:tblGrid>
      <w:tr>
        <w:trPr>
          <w:trHeight w:val="285"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 «Облыстық бюджеттерге, Астана және Алматы қалаларының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r>
      <w:tr>
        <w:trPr>
          <w:trHeight w:val="285"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жаңа жүйе бойынша біліктілікті арттырудан өткен мұғалімдерге төленетін еңбекақыны көтеруге берілетін ағымдағы нысаналы трансферттерді аудару</w:t>
            </w:r>
          </w:p>
        </w:tc>
      </w:tr>
      <w:tr>
        <w:trPr>
          <w:trHeight w:val="285" w:hRule="atLeast"/>
        </w:trPr>
        <w:tc>
          <w:tcPr>
            <w:tcW w:w="3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3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облыстардың, Астана және Алматы қалаларының әкімдерімен жасалған нәтижелер туралы келісімдерде айқындалған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 курстарын аяқтағаннан кейін біліктілік емтиханынан өткен мұғалімдерге еңбекақыны көтеру: 1-деңгей - 100 %-ға, 2-деңгей - 70 %-ға, 3-деңгей - 30 %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мөлшерлеме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3 455,9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12 003,0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19 394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24 978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34 160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Алматы қалаларының бюджеттеріне ағымдағы нысаналы трансферттерді толық және уақтылы аудару</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232 613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2 361 371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4 671 845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8 704 508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13 388 086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9"/>
        <w:gridCol w:w="1288"/>
        <w:gridCol w:w="1431"/>
        <w:gridCol w:w="1431"/>
        <w:gridCol w:w="1145"/>
        <w:gridCol w:w="1002"/>
        <w:gridCol w:w="1289"/>
        <w:gridCol w:w="1432"/>
        <w:gridCol w:w="1433"/>
      </w:tblGrid>
      <w:tr>
        <w:trPr>
          <w:trHeight w:val="28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 «Білім беру жинақтарына салымдар бойынша сыйлықақылар төлеу»</w:t>
            </w:r>
          </w:p>
        </w:tc>
      </w:tr>
      <w:tr>
        <w:trPr>
          <w:trHeight w:val="28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жинақтау жүйесінің дамуын мемлекеттік қолдауды қамтамасыз ету</w:t>
            </w:r>
          </w:p>
        </w:tc>
      </w:tr>
      <w:tr>
        <w:trPr>
          <w:trHeight w:val="285" w:hRule="atLeast"/>
        </w:trPr>
        <w:tc>
          <w:tcPr>
            <w:tcW w:w="3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3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Пайдасына білім беру жинақтау салымы туралы шарттар жасалған салымшылардың саны (өспелі қорытындымен)</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48 250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жинақтарына салымдар бойынша мемлекеттің сыйлықақысын төлеудің толықтығы мен сапасын қамтамасыз ету</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бюджетке төлемдер көлемінің пайызы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399 893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734 770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4"/>
        <w:gridCol w:w="1307"/>
        <w:gridCol w:w="1151"/>
        <w:gridCol w:w="1151"/>
        <w:gridCol w:w="1151"/>
        <w:gridCol w:w="960"/>
        <w:gridCol w:w="1152"/>
        <w:gridCol w:w="1247"/>
        <w:gridCol w:w="1267"/>
      </w:tblGrid>
      <w:tr>
        <w:trPr>
          <w:trHeight w:val="285"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 «Жоғары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r>
      <w:tr>
        <w:trPr>
          <w:trHeight w:val="285"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r>
      <w:tr>
        <w:trPr>
          <w:trHeight w:val="285" w:hRule="atLeast"/>
        </w:trPr>
        <w:tc>
          <w:tcPr>
            <w:tcW w:w="4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4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ланатын 2017 жыл</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негізінде тыңдаушылардың жоспарлы саны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негізінде бакалавриат бағдарламалары бойынша оқуға қабылданған студенттердің жоспарлы саны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негізінде магистратура бағдарламалары бойынша оқуға қабылданған білім алушылардың жоспарлы саны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негізінде PhD докторантура бағдарламалары бойынша оқуға қабылданған білім алушылардың жоспарлы саны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негізінде дайындық бөлімін аяқтаған бітірушілердің шамамен алғандағы саны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негізінде бакалавриаттың білім беру бағдарламалары бойынша оқуды аяқтаған бітірушілердің шамамен алғандағы саны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негізінде магистратураның білім беру бағдарламалары бойынша оқуды аяқтаған бітірушілердің шамамен алғандағы саны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қаңтардан бастап стипендия мөлшері (үстемеақысыз):</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студенттерге</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дайындық бөлімдерінің тыңдаушыларына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магистранттарға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PhD докторанттарына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сәуірден бастап стипендия мөлшері (үстемеақысыз):</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студенттерге</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16 759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дайындық бөлімдерінің тыңдаушыларына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магистранттарға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PhD докторанттарына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65 599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сессиясы нәтижелері бойынша тек «өте жақсы» деген бағалары бар студенттерге мемлекеттік стипендияны жоғарылату мөлшері – 15 % </w:t>
            </w:r>
          </w:p>
        </w:tc>
      </w:tr>
      <w:tr>
        <w:trPr>
          <w:trHeight w:val="37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Көру және есту қабілеттері бойынша мүгедектерге (магистранттардан басқа) мемлекеттік стипендияны жоғарылату мөлшері – 75 % </w:t>
            </w:r>
          </w:p>
        </w:tc>
      </w:tr>
      <w:tr>
        <w:trPr>
          <w:trHeight w:val="37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балалар мен ата-аналарының қамқорлығынсыз қалған және азаматтардың қорғаншылығындағы (қамқоршылығындағы) балалар қатарынан студенттерге мемлекеттік стипендияны жоғарылату мөлшері – 30 % </w:t>
            </w:r>
          </w:p>
        </w:tc>
      </w:tr>
      <w:tr>
        <w:trPr>
          <w:trHeight w:val="37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Жеңілдіктер мен кепілдіктер бойынша соғыс мүгедектеріне теңестірілген студенттерге мемлекеттік стипендияны жоғарылату мөлшері – 50 % </w:t>
            </w:r>
          </w:p>
        </w:tc>
      </w:tr>
      <w:tr>
        <w:trPr>
          <w:trHeight w:val="37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стипендиялар алатын студенттерге мемлекеттік стипендияны жоғарылату мөлшері – 45 % </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стипендиясы тағайындалған білім алушыларға мемлекеттік стипендияны жоғарылату мөлшері – 100 % </w:t>
            </w:r>
          </w:p>
        </w:tc>
      </w:tr>
      <w:tr>
        <w:trPr>
          <w:trHeight w:val="375"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12 383 611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8 197 082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15 098 153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15 118 943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17 190 028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9"/>
        <w:gridCol w:w="1288"/>
        <w:gridCol w:w="1002"/>
        <w:gridCol w:w="1431"/>
        <w:gridCol w:w="1288"/>
        <w:gridCol w:w="1288"/>
        <w:gridCol w:w="1289"/>
        <w:gridCol w:w="1432"/>
        <w:gridCol w:w="1433"/>
      </w:tblGrid>
      <w:tr>
        <w:trPr>
          <w:trHeight w:val="28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 «Мемлекеттік білім беру жинақтау жүйесі операторының қызметіне ақы төлеу»</w:t>
            </w:r>
          </w:p>
        </w:tc>
      </w:tr>
      <w:tr>
        <w:trPr>
          <w:trHeight w:val="28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жинақтау жүйесі операторының Мемлекеттік білім беру жинақтау жүйесінің жұмыс істеуін қамтамасыз етумен байланысты шығыстарына ақы төлеу</w:t>
            </w:r>
          </w:p>
        </w:tc>
      </w:tr>
      <w:tr>
        <w:trPr>
          <w:trHeight w:val="285" w:hRule="atLeast"/>
        </w:trPr>
        <w:tc>
          <w:tcPr>
            <w:tcW w:w="3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3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Пайдасына білім беру жинақтау салымы туралы шарт жасалған салымшылардың саны (өспелі қорытындымен)</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48 250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 оқу нысанындағы студенттердің жалпы санынан МБЖЖ салымшылары санының жоспарлы үлесі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147 815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103 522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128 263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71 346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52 700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0"/>
        <w:gridCol w:w="1050"/>
        <w:gridCol w:w="1350"/>
        <w:gridCol w:w="1350"/>
        <w:gridCol w:w="1350"/>
        <w:gridCol w:w="450"/>
        <w:gridCol w:w="548"/>
        <w:gridCol w:w="600"/>
        <w:gridCol w:w="600"/>
        <w:gridCol w:w="150"/>
        <w:gridCol w:w="1200"/>
        <w:gridCol w:w="1351"/>
        <w:gridCol w:w="1351"/>
      </w:tblGrid>
      <w:tr>
        <w:trPr>
          <w:trHeight w:val="285"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 «Назарбаев университеті» ДБҰ базасында Қазақстан Республикасының жоғары оқу орындарының басшыларын (топ-менеджерлерін) даярлау және біліктілігін арттыру»</w:t>
            </w:r>
          </w:p>
        </w:tc>
      </w:tr>
      <w:tr>
        <w:trPr>
          <w:trHeight w:val="285"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 базасында Қазақстан Республикасы жоғары оқу орындарының басшыларын (топ-менеджерлерін) даярлау және олардың біліктілігін арттыру</w:t>
            </w:r>
          </w:p>
        </w:tc>
      </w:tr>
      <w:tr>
        <w:trPr>
          <w:trHeight w:val="285" w:hRule="atLeast"/>
        </w:trPr>
        <w:tc>
          <w:tcPr>
            <w:tcW w:w="2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Даярлау және біліктілікті арттыру бөлімдердеріне тыңдаушыларды жоспарлы қабылдау</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Даярлау және біліктілікті арттыру бөлімдерін аяқтаған тыңдаушылардың шамамен алғандағы саны</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r>
      <w:tr>
        <w:trPr>
          <w:trHeight w:val="28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262 407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262 612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262 731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7"/>
        <w:gridCol w:w="1157"/>
        <w:gridCol w:w="1302"/>
        <w:gridCol w:w="1447"/>
        <w:gridCol w:w="1447"/>
        <w:gridCol w:w="1302"/>
        <w:gridCol w:w="1013"/>
        <w:gridCol w:w="1302"/>
        <w:gridCol w:w="1303"/>
      </w:tblGrid>
      <w:tr>
        <w:trPr>
          <w:trHeight w:val="39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 «Азаматтық авиация академиясы» АҚ жарғылық капиталын ұлғайту»</w:t>
            </w:r>
          </w:p>
        </w:tc>
      </w:tr>
      <w:tr>
        <w:trPr>
          <w:trHeight w:val="39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 академиясы» АҚ жарғылық капиталын ұлғайту</w:t>
            </w:r>
          </w:p>
        </w:tc>
      </w:tr>
      <w:tr>
        <w:trPr>
          <w:trHeight w:val="150" w:hRule="atLeast"/>
        </w:trPr>
        <w:tc>
          <w:tcPr>
            <w:tcW w:w="3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3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 академиясы» АҚ жарғылық капиталын ұлғайті»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135"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орталықтарын ашу үшін «Азаматтық авиация академиясы» АҚ материалдық-техникалық базасын қалыптастыру</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кадрларды даярлау есебінен импортты алмастыру тиімділігі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1 713 195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9"/>
        <w:gridCol w:w="1063"/>
        <w:gridCol w:w="1063"/>
        <w:gridCol w:w="1475"/>
        <w:gridCol w:w="1209"/>
        <w:gridCol w:w="1076"/>
        <w:gridCol w:w="1474"/>
        <w:gridCol w:w="1209"/>
        <w:gridCol w:w="1341"/>
        <w:gridCol w:w="641"/>
      </w:tblGrid>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 «Техникалық және кәсіптік білімді жаңғырту»</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білім беруді дамытудың 2011 – 2020 жылдарға арналған мемлекеттік бағдарламасын іске асыру үшін Қазақстан Республикасының Үкіметіне техникалық және қаржылық көмек көрсету үшін Дүниежүзілік банкпен бірлескен қарызды іске асыру</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3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кәсіптік стандарттардың шамамен алғандағы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білімнің үлгілік оқу жоспарлары мен бағдарламаларының шамамен алғандағы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білімнің арнайы пәндері бойынша үлгілік оқу бағдарламаларының шамамен алғандағы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және модульдік бағдарламаларды әзірлеу бойынша курстардан өткен педагогтердің шамамен алғандағы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енгізу үшін таңдап алынған техникалық және кәсіптік білім беру ұйымдарының шамамен алғандағы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шеңберінде қолдау тапқан басым салалардағы мамандықтардың жалпы санынан жаңа оқу жоспарларымен және бағдарламаларымен қамтылған мамандықтардың жоспарлы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Мамандықтардың жалпы санынан кәсіптік стандарттармен қамтылған мамандықтардың жоспарлы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білімді жаңғырту» жобасының әсер етуін бағалауды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1 736 070,8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1 234 053</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1 595 115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2"/>
        <w:gridCol w:w="1754"/>
        <w:gridCol w:w="1462"/>
        <w:gridCol w:w="1170"/>
        <w:gridCol w:w="1316"/>
        <w:gridCol w:w="1170"/>
        <w:gridCol w:w="1316"/>
        <w:gridCol w:w="1024"/>
        <w:gridCol w:w="1463"/>
        <w:gridCol w:w="1463"/>
      </w:tblGrid>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 «Астана қаласының бюджетіне Ломоносов атындағы ММУ филиалына арналған Гумилев атындағы Еуразия ұлттық университеті жатақханасының және Назарбаев Зияткерлік мектептерінің құрылысына жер учаскелерін алып қою үшін берілетін ағымдағы нысаналы трансферттер»</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Ломоносов атындағы ММУ филиалына арналған Гумилев атындағы Еуразия ұлттық университеті жатақханасының және Назарбаев Зияткерлік мектептерінің құрылысына жер учаскелерін алып қою үшін берілетін ағымдағы нысаналы трансферттерді аудару</w:t>
            </w:r>
          </w:p>
        </w:tc>
      </w:tr>
      <w:tr>
        <w:trPr>
          <w:trHeight w:val="255" w:hRule="atLeast"/>
        </w:trPr>
        <w:tc>
          <w:tcPr>
            <w:tcW w:w="1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түрі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55" w:hRule="atLeast"/>
        </w:trPr>
        <w:tc>
          <w:tcPr>
            <w:tcW w:w="0" w:type="auto"/>
            <w:vMerge/>
            <w:tcBorders>
              <w:top w:val="nil"/>
              <w:left w:val="single" w:color="cfcfcf" w:sz="5"/>
              <w:bottom w:val="single" w:color="cfcfcf" w:sz="5"/>
              <w:right w:val="single" w:color="cfcfcf" w:sz="5"/>
            </w:tcBorders>
          </w:tcP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ағымдағы/даму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жобаланатын 2018 жыл </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Ломоносов атындағы ММУ филиалына арналған Л.Н. Гумилев атындағы Еуразия ұлттық университеті жатақханасының және Назарбаев Зияткерлік мектептерінің құрылысы үшін алып қойылған жер учаскелерінің саны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Астана қаласының бюджетiне ағымдағы нысаналы трансферттерді толық және уақтылы аудару</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тұрақты пайдалану құқығына мемлекеттік актіні ресімдеу</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157 267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282 649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2"/>
        <w:gridCol w:w="1431"/>
        <w:gridCol w:w="1145"/>
        <w:gridCol w:w="1431"/>
        <w:gridCol w:w="1145"/>
        <w:gridCol w:w="1289"/>
        <w:gridCol w:w="1002"/>
        <w:gridCol w:w="1432"/>
        <w:gridCol w:w="1433"/>
      </w:tblGrid>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 «Алматы облысының бюджетіне Еңбекшіқазақ ауданы Есік қаласындағы көру проблемалары бар балаларға арналған мектеп-интернатты ұстауға берілетін ағымдағы нысаналы трансферттер»</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бюджетіне Еңбекшіқазақ ауданы Есік қаласындағы көру проблемалары бар балаларға арналған мектеп-интернатты ұстауға берілетін ағымдағы нысаналы трансферттерді аудару</w:t>
            </w:r>
          </w:p>
        </w:tc>
      </w:tr>
      <w:tr>
        <w:trPr>
          <w:trHeight w:val="285" w:hRule="atLeast"/>
        </w:trPr>
        <w:tc>
          <w:tcPr>
            <w:tcW w:w="3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3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облыстардың, Астана және Алматы қалаларының әкімдерімен жасалған нәтижелер туралы келісімдерде айқындалған</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Көру проблемалары бар балаларға арналған мектеп-интернаттағы оқушылардың болжамды орташа саны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Алматы қалаларының бюджеттеріне ағымдағы нысаналы трансферттерді толық және уақтылы аудару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45 927</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177 108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7"/>
        <w:gridCol w:w="1251"/>
        <w:gridCol w:w="1042"/>
        <w:gridCol w:w="1251"/>
        <w:gridCol w:w="417"/>
        <w:gridCol w:w="392"/>
        <w:gridCol w:w="834"/>
        <w:gridCol w:w="465"/>
        <w:gridCol w:w="393"/>
        <w:gridCol w:w="465"/>
        <w:gridCol w:w="625"/>
        <w:gridCol w:w="834"/>
        <w:gridCol w:w="1043"/>
        <w:gridCol w:w="1461"/>
      </w:tblGrid>
      <w:tr>
        <w:trPr>
          <w:trHeight w:val="285"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 «Облыстық бюджеттерге, Астана және Алматы қалаларының бюджеттеріне техникалық және кәсіптік білім беру ұйымдарындағы білім алушыларға әлеуметтік қолдау көрсетуге берілетін ағымдағы нысаналы трансферттер»</w:t>
            </w:r>
          </w:p>
        </w:tc>
      </w:tr>
      <w:tr>
        <w:trPr>
          <w:trHeight w:val="285"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техникалық және кәсіптік білім беру ұйымдарындағы білім алушыларға әлеуметтік қолдау көрсетуге берілетін ағымдағы нысаналы трансферттерді аудару</w:t>
            </w:r>
          </w:p>
        </w:tc>
      </w:tr>
      <w:tr>
        <w:trPr>
          <w:trHeight w:val="285" w:hRule="atLeast"/>
        </w:trPr>
        <w:tc>
          <w:tcPr>
            <w:tcW w:w="3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3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облыстардың, Астана және Алматы қалаларының әкімдерімен жасалған нәтижелер туралы келісімдерде айқындалған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Стипендиаттардың жылдық орташа контингенті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контингент</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Жеңілдікпен жол жүрумен қамтамасыз етілген білім алушылардың орташа саны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88 962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Алматы қалаларының бюджеттеріне ағымдағы нысаналы трансферттерді толық және уақтылы аудару</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r>
      <w:tr>
        <w:trPr>
          <w:trHeight w:val="28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r>
      <w:tr>
        <w:trPr>
          <w:trHeight w:val="285"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6 168 309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2"/>
        <w:gridCol w:w="1431"/>
        <w:gridCol w:w="1145"/>
        <w:gridCol w:w="1431"/>
        <w:gridCol w:w="1145"/>
        <w:gridCol w:w="1289"/>
        <w:gridCol w:w="1002"/>
        <w:gridCol w:w="1432"/>
        <w:gridCol w:w="1433"/>
      </w:tblGrid>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 «Облыстық бюджеттерге, Астана және Алматы қалаларының бюджеттеріне техникалық және кәсіптік білім беру ұйымдарының оқытушыларына (мұғалімдеріне) жалақыларындағы айырманы төлеуге берілетін ағымдағы нысаналы трансферттер»</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техникалық және кәсіптік білім беру ұйымдарының оқытушыларына (мұғалімдеріне) жалақыларындағы айырманы төлеуге берілетін ағымдағы нысаналы трансферттерді аудару</w:t>
            </w:r>
          </w:p>
        </w:tc>
      </w:tr>
      <w:tr>
        <w:trPr>
          <w:trHeight w:val="285" w:hRule="atLeast"/>
        </w:trPr>
        <w:tc>
          <w:tcPr>
            <w:tcW w:w="3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3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облыстардың, Астана және Алматы қалаларының әкімдерімен жасалған нәтижелер туралы келісімдерде айқындалған</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ұйымдарының оқытушыларына (мұғалімдеріне) жалақыларындағы айырманы төлеу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 бірлік</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7 203,3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Алматы қалаларының бюджеттеріне ағымдағы нысаналы трансферттерді толық және уақтылы аудару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756 893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8"/>
        <w:gridCol w:w="1700"/>
        <w:gridCol w:w="1133"/>
        <w:gridCol w:w="1133"/>
        <w:gridCol w:w="1133"/>
        <w:gridCol w:w="1133"/>
        <w:gridCol w:w="992"/>
        <w:gridCol w:w="1134"/>
        <w:gridCol w:w="1134"/>
      </w:tblGrid>
      <w:tr>
        <w:trPr>
          <w:trHeight w:val="3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 «Астана қаласының бюджетіне білім беру объектілерін салуға жер учаскелерін алып қою үшін берілетін ағымдағы нысаналы трансферттер»</w:t>
            </w:r>
          </w:p>
        </w:tc>
      </w:tr>
      <w:tr>
        <w:trPr>
          <w:trHeight w:val="3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Назарбаев Зияткерлік мектептері, Назарбаев Университеті, «Кәсіпқор» холдингі» АҚ әлемдік деңгейдегі колледжі объектілерінің ғимараттарын салуға жер учаскелерін алып қою үшін берілетін ағымдағы нысаналы трансферттерді аудару</w:t>
            </w:r>
          </w:p>
        </w:tc>
      </w:tr>
      <w:tr>
        <w:trPr>
          <w:trHeight w:val="30" w:hRule="atLeast"/>
        </w:trPr>
        <w:tc>
          <w:tcPr>
            <w:tcW w:w="4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жүргізу үшін алынған жер учаскелерінің саны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Астана қаласының бюджетіне ағымдағы нысаналы трансферттерді толық және уақтылы аудару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455 714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8"/>
        <w:gridCol w:w="1303"/>
        <w:gridCol w:w="1305"/>
        <w:gridCol w:w="1115"/>
        <w:gridCol w:w="1122"/>
        <w:gridCol w:w="903"/>
        <w:gridCol w:w="903"/>
        <w:gridCol w:w="1304"/>
        <w:gridCol w:w="1347"/>
      </w:tblGrid>
      <w:tr>
        <w:trPr>
          <w:trHeight w:val="780" w:hRule="atLeast"/>
        </w:trPr>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 «Облыстық бюджеттерге, Астана және Алматы қалаларының бюджеттеріне техникалық және кәсіптік білім беру ұйымдарында мамандарды даярлауға арналған мемлекеттік білім беру тапсырысын ұлғайту үшін берілетін ағымдағы нысаналы трансферттер»</w:t>
            </w:r>
          </w:p>
        </w:tc>
      </w:tr>
      <w:tr>
        <w:trPr>
          <w:trHeight w:val="780" w:hRule="atLeast"/>
        </w:trPr>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техникалық және кәсіптік білім беру ұйымдарында мамандарды даярлауға арналған мемлекеттік білім беру тапсырысын ұлғайту үшін берілетін ағымдағы нысаналы трансферттерді аудару </w:t>
            </w:r>
          </w:p>
        </w:tc>
      </w:tr>
      <w:tr>
        <w:trPr>
          <w:trHeight w:val="270" w:hRule="atLeast"/>
        </w:trPr>
        <w:tc>
          <w:tcPr>
            <w:tcW w:w="4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25" w:hRule="atLeast"/>
        </w:trPr>
        <w:tc>
          <w:tcPr>
            <w:tcW w:w="4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іс-шаралары мен көрсеткіштерінің атауы </w:t>
            </w: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ланатын 2017 жыл</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Астана қаласының әкімімен жасалған нәтижелер туралы келісімде айқындалған</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білім беру ұйымдарында мамандарды даярлауға арналған мемлекеттік білім беру тапсырысының көлемі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Стипендиаттардың орташа жылдық контингенті</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ағымдағы нысаналы трансферттерді толық және уақтылы аудару</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984 336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7"/>
        <w:gridCol w:w="1344"/>
        <w:gridCol w:w="1229"/>
        <w:gridCol w:w="1463"/>
        <w:gridCol w:w="1229"/>
        <w:gridCol w:w="1352"/>
        <w:gridCol w:w="1118"/>
        <w:gridCol w:w="1464"/>
        <w:gridCol w:w="1464"/>
      </w:tblGrid>
      <w:tr>
        <w:trPr>
          <w:trHeight w:val="78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 «Астана қаласының бюджетіне Астана қаласының Оқушылар сарайының құрылымындағы балалар мен жасөспірімдерге арналған Ұлттық интерактивті паркті жарақтандыру үшін берілетін ағымдағы нысаналы трансферттер»</w:t>
            </w:r>
          </w:p>
        </w:tc>
      </w:tr>
      <w:tr>
        <w:trPr>
          <w:trHeight w:val="78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Астана қаласының Оқушылар сарайының құрылымындағы балалар мен жасөспірімдерге арналған Ұлттық интерактивті паркті жарақтандыру үшін берілетін ағымдағы нысаналы трансферттерді аудару</w:t>
            </w:r>
          </w:p>
        </w:tc>
      </w:tr>
      <w:tr>
        <w:trPr>
          <w:trHeight w:val="270" w:hRule="atLeast"/>
        </w:trPr>
        <w:tc>
          <w:tcPr>
            <w:tcW w:w="2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2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іс-шаралары мен көрсеткіштерінің атауы </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Астана қаласының әкімімен жасалған нәтижелер туралы келісімде айқындалған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парк құру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75"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Астана қаласының бюджетіне ағымдағы нысаналы трансферттерді толық және уақтылы аудару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0"/>
        <w:gridCol w:w="1347"/>
        <w:gridCol w:w="1230"/>
        <w:gridCol w:w="1466"/>
        <w:gridCol w:w="1231"/>
        <w:gridCol w:w="1355"/>
        <w:gridCol w:w="1119"/>
        <w:gridCol w:w="1466"/>
        <w:gridCol w:w="1466"/>
      </w:tblGrid>
      <w:tr>
        <w:trPr>
          <w:trHeight w:val="555"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 «Парасат» ұлттық ғылыми-технологиялық холдингі» АҚ жарғылық капиталын ұлғайту»</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«Парасат» тәуекел инвестициялаудың акционерлік инвестициялық қоры» АҚ жарғылық капиталын ұлғайта отырып, «Парасат» ұлттық ғылыми-технологиялық холдингі» АҚ жарғылық капиталын ұлғайту арқылы бюджеттік инвестицияларды жүзеге асыру</w:t>
            </w:r>
          </w:p>
        </w:tc>
      </w:tr>
      <w:tr>
        <w:trPr>
          <w:trHeight w:val="30" w:hRule="atLeast"/>
        </w:trPr>
        <w:tc>
          <w:tcPr>
            <w:tcW w:w="2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түрі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инвестицияларды жүзеге асыру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 </w:t>
            </w:r>
          </w:p>
        </w:tc>
      </w:tr>
      <w:tr>
        <w:trPr>
          <w:trHeight w:val="30" w:hRule="atLeast"/>
        </w:trPr>
        <w:tc>
          <w:tcPr>
            <w:tcW w:w="2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Инновацияларды жасау мен коммерцияландыруға бағытталған жобаларды тәжірибелік енгізу</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нәтиже көрсеткіштері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капиталды ұлғайту үшін қаражатты уақтылы және толық аудару</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шығыстарының көлемі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1 455 894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2"/>
        <w:gridCol w:w="1431"/>
        <w:gridCol w:w="1145"/>
        <w:gridCol w:w="1431"/>
        <w:gridCol w:w="1145"/>
        <w:gridCol w:w="1145"/>
        <w:gridCol w:w="1146"/>
        <w:gridCol w:w="1432"/>
        <w:gridCol w:w="1433"/>
      </w:tblGrid>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 «Облыстық бюджеттерге, Астана және Алматы қалаларының бюджеттеріне жаңадан енгізілетін білім беру ұйымдарын ұстауға берілетін ағымдағы нысаналы трансферттер»</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мазмұны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жаңадан енгізілетін білім беру ұйымдарын ұстауға берілетін ағымдағы нысаналы трансферттерді аудару</w:t>
            </w:r>
          </w:p>
        </w:tc>
      </w:tr>
      <w:tr>
        <w:trPr>
          <w:trHeight w:val="285" w:hRule="atLeast"/>
        </w:trPr>
        <w:tc>
          <w:tcPr>
            <w:tcW w:w="3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3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облыстардың, Астана және Алматы қалаларының әкімдерімен жасалған нәтижелер туралы келісімдерде айқындалған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енгізілетін білім беру объектілерінің болжамды саны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облыстық бюджеттерге, Астана және Алматы қалаларының бюджеттеріне ағымдағы нысаналы трансферттерді толық және уақтылы аудару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390 862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2"/>
        <w:gridCol w:w="1431"/>
        <w:gridCol w:w="1145"/>
        <w:gridCol w:w="1431"/>
        <w:gridCol w:w="1145"/>
        <w:gridCol w:w="1145"/>
        <w:gridCol w:w="1146"/>
        <w:gridCol w:w="1432"/>
        <w:gridCol w:w="1433"/>
      </w:tblGrid>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 «Облыстық бюджеттерге, Астана және Алматы қалаларының бюджеттеріне бастауыш, негізгі орта және жалпы орта білімді жан басына шаққандағы қаржыландыруды сынамалауға берілетін ағымдағы нысаналы трансферттер»</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мазмұны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бастауыш, негізгі орта және жалпы орта білімді жан басына шаққандағы қаржыландыруды сынамалауға берілетін ағымдағы нысаналы трансферттерді аудару</w:t>
            </w:r>
          </w:p>
        </w:tc>
      </w:tr>
      <w:tr>
        <w:trPr>
          <w:trHeight w:val="285" w:hRule="atLeast"/>
        </w:trPr>
        <w:tc>
          <w:tcPr>
            <w:tcW w:w="3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3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облыстардың, Астана және Алматы қалаларының әкімдерімен жасалған нәтижелер туралы келісімдерде айқындалған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беруді жан басына қаржыландыру сынақтан өткізіліп жатқан мектептердің саны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жылының басындағы жағдай бойынша толық жиынтықты орта білім беретін ұйымдардың жалпы санынан жан басына қаржыландырылатын орта білім беру ұйымдарының үлесі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облыстық бюджеттерге, Астана және Алматы қалаларының бюджеттеріне ағымдағы нысаналы трансферттерді толық және уақтылы аудару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2 512 075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12 076 663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21 971 050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32 759 362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2"/>
        <w:gridCol w:w="1431"/>
        <w:gridCol w:w="1145"/>
        <w:gridCol w:w="1431"/>
        <w:gridCol w:w="1145"/>
        <w:gridCol w:w="1145"/>
        <w:gridCol w:w="1146"/>
        <w:gridCol w:w="1432"/>
        <w:gridCol w:w="1433"/>
      </w:tblGrid>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 «Оператордың жан басына шаққандағы қаржыландыру жөнінде көрсететін қызметтеріне ақы төлеу»</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мазмұны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 басына шаққандағы қаржыландыру бойынша оператордың қызметтеріне ақы төлеу</w:t>
            </w:r>
          </w:p>
        </w:tc>
      </w:tr>
      <w:tr>
        <w:trPr>
          <w:trHeight w:val="285" w:hRule="atLeast"/>
        </w:trPr>
        <w:tc>
          <w:tcPr>
            <w:tcW w:w="3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3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жан басына шаққандағы қаржыландырудың енгізілуіне мониторинг және талдау жүргізу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жылының басындағы жағдай бойынша жан басына қаржыландырылатын орта білім беру ұйымдарының үлесі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жылының басындағы жағдай бойынша есепке алу жүйесімен қамтылған толық жиынтықты орта білім беру ұйымдары оқушыларының жалпы санынан жан басына қаржыландырылатын орта білім беру ұйымдары оқушыларының үлесі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42 179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18 065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18 262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2"/>
        <w:gridCol w:w="1431"/>
        <w:gridCol w:w="1145"/>
        <w:gridCol w:w="1431"/>
        <w:gridCol w:w="1145"/>
        <w:gridCol w:w="1145"/>
        <w:gridCol w:w="1146"/>
        <w:gridCol w:w="1432"/>
        <w:gridCol w:w="1433"/>
      </w:tblGrid>
      <w:tr>
        <w:trPr>
          <w:trHeight w:val="49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 «Назарбаев университеті» ДББҰ-ға нысаналы салым</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салым «Назарбаев университеті» дербес білім беру ұйымының қызметіне бюджеттен төленетін тегін және қайтарымсыз төлемдер</w:t>
            </w:r>
          </w:p>
        </w:tc>
      </w:tr>
      <w:tr>
        <w:trPr>
          <w:trHeight w:val="285" w:hRule="atLeast"/>
        </w:trPr>
        <w:tc>
          <w:tcPr>
            <w:tcW w:w="3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3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Салынатын объектілердің болжамды саны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берілетін объектілердің болжамды саны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жобасы шеңберінде жұмыс істейтін мектептердің болжамды саны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жобасы шеңберінде жұмыс істейтін ғылыми орталықтардың болжамды саны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жобасы шеңберінде жұмыс істейтін колледждердің болжамды саны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Дамытуға арналған нысаналы салымдарды уақтылы және толық аудару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34 150 438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57 127 245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69 266 544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1"/>
        <w:gridCol w:w="1923"/>
        <w:gridCol w:w="1099"/>
        <w:gridCol w:w="1099"/>
        <w:gridCol w:w="1099"/>
        <w:gridCol w:w="961"/>
        <w:gridCol w:w="961"/>
        <w:gridCol w:w="1099"/>
        <w:gridCol w:w="1238"/>
      </w:tblGrid>
      <w:tr>
        <w:trPr>
          <w:trHeight w:val="285"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 «Облыстық бюджеттерге, Астана және Алматы қалаларының бюджеттеріне техникалық және кәсіптік білім беру ұйымдарында білім алушыларға стипендия мөлшерін ұлғайтуға берілетін ағымдағы нысаналы трансферттер»</w:t>
            </w:r>
          </w:p>
        </w:tc>
      </w:tr>
      <w:tr>
        <w:trPr>
          <w:trHeight w:val="285"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техникалық және кәсіптік білім беру ұйымдарында білім алушыларға стипендия мөлшерін ұлғайтуға берілетін ағымдағы нысаналы трансферттерді аудару</w:t>
            </w:r>
          </w:p>
        </w:tc>
      </w:tr>
      <w:tr>
        <w:trPr>
          <w:trHeight w:val="285" w:hRule="atLeast"/>
        </w:trPr>
        <w:tc>
          <w:tcPr>
            <w:tcW w:w="4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4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ланатын 2018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облыстардың, Астана және Алматы қалаларының әкімдерімен жасалған нәтижелер туралы келісімдерде айқындалған</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Стипендиаттардың жылдық орташа контингенті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128 837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Алматы қалаларының бюджеттеріне ағымдағы нысаналы трансферттерді толық және уақтылы аудару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r>
      <w:tr>
        <w:trPr>
          <w:trHeight w:val="285"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1 935 949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2"/>
        <w:gridCol w:w="1563"/>
        <w:gridCol w:w="1038"/>
        <w:gridCol w:w="1167"/>
        <w:gridCol w:w="983"/>
        <w:gridCol w:w="1020"/>
        <w:gridCol w:w="1185"/>
        <w:gridCol w:w="1553"/>
        <w:gridCol w:w="1479"/>
      </w:tblGrid>
      <w:tr>
        <w:trPr>
          <w:trHeight w:val="285"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 «Сәкен Сейфуллин атындағы Қазақ агротехникалық университеті» АҚ жарғылық капиталын ұлғайту»</w:t>
            </w:r>
          </w:p>
        </w:tc>
      </w:tr>
      <w:tr>
        <w:trPr>
          <w:trHeight w:val="285"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Сәкен Сейфуллин атындағы Қазақ агротехникалық университеті» АҚ жарғылық капиталын ұлғайту</w:t>
            </w:r>
          </w:p>
        </w:tc>
      </w:tr>
      <w:tr>
        <w:trPr>
          <w:trHeight w:val="285" w:hRule="atLeast"/>
        </w:trPr>
        <w:tc>
          <w:tcPr>
            <w:tcW w:w="3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инвестицияларды жүзеге асыру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 </w:t>
            </w:r>
          </w:p>
        </w:tc>
      </w:tr>
      <w:tr>
        <w:trPr>
          <w:trHeight w:val="285" w:hRule="atLeast"/>
        </w:trPr>
        <w:tc>
          <w:tcPr>
            <w:tcW w:w="3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ланатын 2017 жыл</w:t>
            </w:r>
          </w:p>
        </w:tc>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«Сәкен Сейфуллин атындағы Қазақ агротехникалық университеті» АҚ жарғылық капиталын ұлғайту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нәтиже көрсеткіштері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«Сәкен Сейфуллин атындағы Қазақ агротехникалық университеті» АҚ жарғылық капиталына қаражатты уақтылы және толық аудару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2"/>
        <w:gridCol w:w="1431"/>
        <w:gridCol w:w="1145"/>
        <w:gridCol w:w="1431"/>
        <w:gridCol w:w="1145"/>
        <w:gridCol w:w="1145"/>
        <w:gridCol w:w="1146"/>
        <w:gridCol w:w="1432"/>
        <w:gridCol w:w="1433"/>
      </w:tblGrid>
      <w:tr>
        <w:trPr>
          <w:trHeight w:val="39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«Нашақорлыққа және есірткі бизнесіне қарсы күрес»</w:t>
            </w:r>
          </w:p>
        </w:tc>
      </w:tr>
      <w:tr>
        <w:trPr>
          <w:trHeight w:val="39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 мен жастар арасындағы нашақорлықтың әлеуметтік профилактикасына бағытталған шаралар кешенін жүзеге асыру, салауатты өмір салтын насихаттау, есірткіге тәуелді адамдарды сауықтыруға және оңалтуға бағытталған іс-шараларды өткізу, мектеп оқу ісінің меңгерушілеріне, мектеп инспекторлары үшін оқыту семинарларын өткізу, нашақорлыққа қарсы тақырыпқа арналған фильмді көрсету. Ақпараттық және суретті материалдар шығару.</w:t>
            </w:r>
          </w:p>
        </w:tc>
      </w:tr>
      <w:tr>
        <w:trPr>
          <w:trHeight w:val="150" w:hRule="atLeast"/>
        </w:trPr>
        <w:tc>
          <w:tcPr>
            <w:tcW w:w="3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3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Нашақорлықтың алдын алу және салауатты өмір салты дағдысын қалыптастыру жөніндегі іс-шаралардың жоспарлы өткізілуі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Нашақорлықтың алдын алу және салауатты өмір салты дағдысын қалыптастыру жөніндегі іс-шаралармен оқушы жастарды болжамды қамту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2"/>
        <w:gridCol w:w="1431"/>
        <w:gridCol w:w="1145"/>
        <w:gridCol w:w="1431"/>
        <w:gridCol w:w="1145"/>
        <w:gridCol w:w="1145"/>
        <w:gridCol w:w="1146"/>
        <w:gridCol w:w="1432"/>
        <w:gridCol w:w="1433"/>
      </w:tblGrid>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«Ғылыми және (немесе) ғылыми-техникалық қызмет субъектілерін базалық қаржыландыру»</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қаржыландыру уәкілетті органда аккредиттелген және салалық уәкілетті орган айқындаған, олар үшін басым бағыттар бойынша ғылыми зерттеулер жүргізуге арналған мемлекеттік тапсырманы және мемлекеттік тапсырысты орындайтын мемлекеттік және оларға теңестірілген ғылыми-техникалық және/немесе ғылыми қызмет субъектілеріне бөлінеді.</w:t>
            </w:r>
          </w:p>
        </w:tc>
      </w:tr>
      <w:tr>
        <w:trPr>
          <w:trHeight w:val="285" w:hRule="atLeast"/>
        </w:trPr>
        <w:tc>
          <w:tcPr>
            <w:tcW w:w="3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3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қаржыландыруға жататын субъектілердің шамамен алғандағы саны, оның ішінде:</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министрлігінің ведомстволық бағынысты ұйымдарының шамамен алғандағы саны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қаржыландыру субъектісі болып табылатын ұжымдық қоланыстағы ұлттық зертханалар мен инженерлік бейіндегі зертханалардың шамамен алғандағы үлесі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r>
      <w:tr>
        <w:trPr>
          <w:trHeight w:val="28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9 022 047</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6 893 506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5 408 142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5 078 960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5 133 449</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45" w:id="45"/>
    <w:p>
      <w:pPr>
        <w:spacing w:after="0"/>
        <w:ind w:left="0"/>
        <w:jc w:val="left"/>
      </w:pPr>
      <w:r>
        <w:rPr>
          <w:rFonts w:ascii="Times New Roman"/>
          <w:b/>
          <w:i w:val="false"/>
          <w:color w:val="000000"/>
        </w:rPr>
        <w:t xml:space="preserve"> 
7.2. Бюджет шығыстарының жиынтығы</w:t>
      </w:r>
    </w:p>
    <w:bookmarkEnd w:id="45"/>
    <w:p>
      <w:pPr>
        <w:spacing w:after="0"/>
        <w:ind w:left="0"/>
        <w:jc w:val="both"/>
      </w:pPr>
      <w:r>
        <w:rPr>
          <w:rFonts w:ascii="Times New Roman"/>
          <w:b w:val="false"/>
          <w:i w:val="false"/>
          <w:color w:val="ff0000"/>
          <w:sz w:val="28"/>
        </w:rPr>
        <w:t xml:space="preserve">      Ескерту. 7.2-кіші бөлімге өзгеріс енгізілді - ҚР Үкіметінің 30.06.2014 </w:t>
      </w:r>
      <w:r>
        <w:rPr>
          <w:rFonts w:ascii="Times New Roman"/>
          <w:b w:val="false"/>
          <w:i w:val="false"/>
          <w:color w:val="ff0000"/>
          <w:sz w:val="28"/>
        </w:rPr>
        <w:t>№ 733</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5"/>
        <w:gridCol w:w="850"/>
        <w:gridCol w:w="1416"/>
        <w:gridCol w:w="1416"/>
        <w:gridCol w:w="1558"/>
        <w:gridCol w:w="1558"/>
        <w:gridCol w:w="1842"/>
        <w:gridCol w:w="1417"/>
        <w:gridCol w:w="1418"/>
      </w:tblGrid>
      <w:tr>
        <w:trPr>
          <w:trHeight w:val="495" w:hRule="atLeast"/>
        </w:trPr>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БАРЛЫҒЫ:</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367 276 493,0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395 665 160,0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474 035 836,0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448 775 639,0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478 974 846,0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288 537 045,8</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327 384 330,0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384 608 869,0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394 437 288,0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427 402 700,0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78 739 447,2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68 280 830,0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89 426 967,0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54 338 351,0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51 572 146,0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Ескертпе: аббревиатуралардың толық жазылуы:</w:t>
      </w:r>
    </w:p>
    <w:tbl>
      <w:tblPr>
        <w:tblW w:w="0" w:type="auto"/>
        <w:tblCellSpacing w:w="0" w:type="auto"/>
        <w:tblBorders>
          <w:top w:val="none"/>
          <w:left w:val="none"/>
          <w:bottom w:val="none"/>
          <w:right w:val="none"/>
          <w:insideH w:val="none"/>
          <w:insideV w:val="none"/>
        </w:tblBorders>
      </w:tblPr>
      <w:tblGrid>
        <w:gridCol w:w="2610"/>
        <w:gridCol w:w="10990"/>
      </w:tblGrid>
      <w:tr>
        <w:trPr>
          <w:trHeight w:val="30" w:hRule="atLeast"/>
        </w:trPr>
        <w:tc>
          <w:tcPr>
            <w:tcW w:w="26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09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r>
      <w:tr>
        <w:trPr>
          <w:trHeight w:val="30" w:hRule="atLeast"/>
        </w:trPr>
        <w:tc>
          <w:tcPr>
            <w:tcW w:w="26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09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Әділет министрлігі </w:t>
            </w:r>
          </w:p>
        </w:tc>
      </w:tr>
      <w:tr>
        <w:trPr>
          <w:trHeight w:val="30" w:hRule="atLeast"/>
        </w:trPr>
        <w:tc>
          <w:tcPr>
            <w:tcW w:w="26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09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r>
      <w:tr>
        <w:trPr>
          <w:trHeight w:val="30" w:hRule="atLeast"/>
        </w:trPr>
        <w:tc>
          <w:tcPr>
            <w:tcW w:w="26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09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жаңа технологиялар министрлігі</w:t>
            </w:r>
          </w:p>
        </w:tc>
      </w:tr>
      <w:tr>
        <w:trPr>
          <w:trHeight w:val="30" w:hRule="atLeast"/>
        </w:trPr>
        <w:tc>
          <w:tcPr>
            <w:tcW w:w="26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09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және коммуникация министрлігі</w:t>
            </w:r>
          </w:p>
        </w:tc>
      </w:tr>
      <w:tr>
        <w:trPr>
          <w:trHeight w:val="30" w:hRule="atLeast"/>
        </w:trPr>
        <w:tc>
          <w:tcPr>
            <w:tcW w:w="26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109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r>
      <w:tr>
        <w:trPr>
          <w:trHeight w:val="30" w:hRule="atLeast"/>
        </w:trPr>
        <w:tc>
          <w:tcPr>
            <w:tcW w:w="26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109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w:t>
            </w:r>
          </w:p>
        </w:tc>
      </w:tr>
      <w:tr>
        <w:trPr>
          <w:trHeight w:val="30" w:hRule="atLeast"/>
        </w:trPr>
        <w:tc>
          <w:tcPr>
            <w:tcW w:w="26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09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26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ҚОСРМ</w:t>
            </w:r>
          </w:p>
        </w:tc>
        <w:tc>
          <w:tcPr>
            <w:tcW w:w="109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Қоршаған орта және су ресурстары министрлігі</w:t>
            </w:r>
          </w:p>
        </w:tc>
      </w:tr>
      <w:tr>
        <w:trPr>
          <w:trHeight w:val="30" w:hRule="atLeast"/>
        </w:trPr>
        <w:tc>
          <w:tcPr>
            <w:tcW w:w="26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109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министрлігі</w:t>
            </w:r>
          </w:p>
        </w:tc>
      </w:tr>
      <w:tr>
        <w:trPr>
          <w:trHeight w:val="30" w:hRule="atLeast"/>
        </w:trPr>
        <w:tc>
          <w:tcPr>
            <w:tcW w:w="26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109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Мұнай және газ министрлігі</w:t>
            </w:r>
          </w:p>
        </w:tc>
      </w:tr>
      <w:tr>
        <w:trPr>
          <w:trHeight w:val="30" w:hRule="atLeast"/>
        </w:trPr>
        <w:tc>
          <w:tcPr>
            <w:tcW w:w="26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109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Өнірлік даму министрлігі</w:t>
            </w:r>
          </w:p>
        </w:tc>
      </w:tr>
      <w:tr>
        <w:trPr>
          <w:trHeight w:val="30" w:hRule="atLeast"/>
        </w:trPr>
        <w:tc>
          <w:tcPr>
            <w:tcW w:w="26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109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w:t>
            </w:r>
          </w:p>
        </w:tc>
      </w:tr>
      <w:tr>
        <w:trPr>
          <w:trHeight w:val="30" w:hRule="atLeast"/>
        </w:trPr>
        <w:tc>
          <w:tcPr>
            <w:tcW w:w="26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09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r>
      <w:tr>
        <w:trPr>
          <w:trHeight w:val="30" w:hRule="atLeast"/>
        </w:trPr>
        <w:tc>
          <w:tcPr>
            <w:tcW w:w="26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ТСМ</w:t>
            </w:r>
          </w:p>
        </w:tc>
        <w:tc>
          <w:tcPr>
            <w:tcW w:w="109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министрлігі</w:t>
            </w:r>
          </w:p>
        </w:tc>
      </w:tr>
      <w:tr>
        <w:trPr>
          <w:trHeight w:val="30" w:hRule="atLeast"/>
        </w:trPr>
        <w:tc>
          <w:tcPr>
            <w:tcW w:w="26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09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r>
      <w:tr>
        <w:trPr>
          <w:trHeight w:val="30" w:hRule="atLeast"/>
        </w:trPr>
        <w:tc>
          <w:tcPr>
            <w:tcW w:w="26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109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 және бюджеттік жоспарлау министрлігі</w:t>
            </w:r>
          </w:p>
        </w:tc>
      </w:tr>
      <w:tr>
        <w:trPr>
          <w:trHeight w:val="30" w:hRule="atLeast"/>
        </w:trPr>
        <w:tc>
          <w:tcPr>
            <w:tcW w:w="26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МҚА</w:t>
            </w:r>
          </w:p>
        </w:tc>
        <w:tc>
          <w:tcPr>
            <w:tcW w:w="109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w:t>
            </w:r>
          </w:p>
        </w:tc>
      </w:tr>
      <w:tr>
        <w:trPr>
          <w:trHeight w:val="30" w:hRule="atLeast"/>
        </w:trPr>
        <w:tc>
          <w:tcPr>
            <w:tcW w:w="26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БАА</w:t>
            </w:r>
          </w:p>
        </w:tc>
        <w:tc>
          <w:tcPr>
            <w:tcW w:w="109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Байланыс және ақпарат агенттігі туралы</w:t>
            </w:r>
          </w:p>
        </w:tc>
      </w:tr>
      <w:tr>
        <w:trPr>
          <w:trHeight w:val="30" w:hRule="atLeast"/>
        </w:trPr>
        <w:tc>
          <w:tcPr>
            <w:tcW w:w="26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p>
        </w:tc>
        <w:tc>
          <w:tcPr>
            <w:tcW w:w="109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ғарыш агенттігі</w:t>
            </w:r>
          </w:p>
        </w:tc>
      </w:tr>
      <w:tr>
        <w:trPr>
          <w:trHeight w:val="30" w:hRule="atLeast"/>
        </w:trPr>
        <w:tc>
          <w:tcPr>
            <w:tcW w:w="26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09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Статистика агенттігі</w:t>
            </w:r>
          </w:p>
        </w:tc>
      </w:tr>
      <w:tr>
        <w:trPr>
          <w:trHeight w:val="30" w:hRule="atLeast"/>
        </w:trPr>
        <w:tc>
          <w:tcPr>
            <w:tcW w:w="26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09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26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ДЭФ </w:t>
            </w:r>
          </w:p>
        </w:tc>
        <w:tc>
          <w:tcPr>
            <w:tcW w:w="109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экономикалық форум</w:t>
            </w:r>
          </w:p>
        </w:tc>
      </w:tr>
      <w:tr>
        <w:trPr>
          <w:trHeight w:val="30" w:hRule="atLeast"/>
        </w:trPr>
        <w:tc>
          <w:tcPr>
            <w:tcW w:w="26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ҮҚ </w:t>
            </w:r>
          </w:p>
        </w:tc>
        <w:tc>
          <w:tcPr>
            <w:tcW w:w="109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r>
      <w:tr>
        <w:trPr>
          <w:trHeight w:val="30" w:hRule="atLeast"/>
        </w:trPr>
        <w:tc>
          <w:tcPr>
            <w:tcW w:w="26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w:t>
            </w:r>
          </w:p>
        </w:tc>
        <w:tc>
          <w:tcPr>
            <w:tcW w:w="109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w:t>
            </w:r>
          </w:p>
        </w:tc>
      </w:tr>
      <w:tr>
        <w:trPr>
          <w:trHeight w:val="30" w:hRule="atLeast"/>
        </w:trPr>
        <w:tc>
          <w:tcPr>
            <w:tcW w:w="26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МҒТС </w:t>
            </w:r>
          </w:p>
        </w:tc>
        <w:tc>
          <w:tcPr>
            <w:tcW w:w="109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ғылыми-техникалық сараптама</w:t>
            </w:r>
          </w:p>
        </w:tc>
      </w:tr>
      <w:tr>
        <w:trPr>
          <w:trHeight w:val="30" w:hRule="atLeast"/>
        </w:trPr>
        <w:tc>
          <w:tcPr>
            <w:tcW w:w="26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ТжКБ РҒӘО </w:t>
            </w:r>
          </w:p>
        </w:tc>
        <w:tc>
          <w:tcPr>
            <w:tcW w:w="109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техникалық және кәсіптік білім беруді дамытудың және біліктілікті берудің ғылыми-әдістемелік орталығы</w:t>
            </w:r>
          </w:p>
        </w:tc>
      </w:tr>
      <w:tr>
        <w:trPr>
          <w:trHeight w:val="30" w:hRule="atLeast"/>
        </w:trPr>
        <w:tc>
          <w:tcPr>
            <w:tcW w:w="26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«Балдәурен» РОСО </w:t>
            </w:r>
          </w:p>
        </w:tc>
        <w:tc>
          <w:tcPr>
            <w:tcW w:w="109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«Балдәурен» республикалық оқу-сауықтыру орталығы</w:t>
            </w:r>
          </w:p>
        </w:tc>
      </w:tr>
      <w:tr>
        <w:trPr>
          <w:trHeight w:val="30" w:hRule="atLeast"/>
        </w:trPr>
        <w:tc>
          <w:tcPr>
            <w:tcW w:w="26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«Оқулық» РҒПО </w:t>
            </w:r>
          </w:p>
        </w:tc>
        <w:tc>
          <w:tcPr>
            <w:tcW w:w="109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 республикалық ғылыми-практикалық орталығы</w:t>
            </w:r>
          </w:p>
        </w:tc>
      </w:tr>
      <w:tr>
        <w:trPr>
          <w:trHeight w:val="30" w:hRule="atLeast"/>
        </w:trPr>
        <w:tc>
          <w:tcPr>
            <w:tcW w:w="26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ҰБАО» АҚ</w:t>
            </w:r>
          </w:p>
        </w:tc>
        <w:tc>
          <w:tcPr>
            <w:tcW w:w="109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ұлттық біліктілікті арттыру орталығы» акционерлық қоғамы</w:t>
            </w:r>
          </w:p>
        </w:tc>
      </w:tr>
      <w:tr>
        <w:trPr>
          <w:trHeight w:val="30" w:hRule="atLeast"/>
        </w:trPr>
        <w:tc>
          <w:tcPr>
            <w:tcW w:w="26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ҰҒПО </w:t>
            </w:r>
          </w:p>
        </w:tc>
        <w:tc>
          <w:tcPr>
            <w:tcW w:w="109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Түзеу педагогикасының ұлттық ғылыми-практикалық орталығы </w:t>
            </w:r>
          </w:p>
        </w:tc>
      </w:tr>
      <w:tr>
        <w:trPr>
          <w:trHeight w:val="30" w:hRule="atLeast"/>
        </w:trPr>
        <w:tc>
          <w:tcPr>
            <w:tcW w:w="26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w:t>
            </w:r>
          </w:p>
        </w:tc>
        <w:tc>
          <w:tcPr>
            <w:tcW w:w="109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r>
      <w:tr>
        <w:trPr>
          <w:trHeight w:val="30" w:hRule="atLeast"/>
        </w:trPr>
        <w:tc>
          <w:tcPr>
            <w:tcW w:w="26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БПАҰО</w:t>
            </w:r>
          </w:p>
        </w:tc>
        <w:tc>
          <w:tcPr>
            <w:tcW w:w="109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Болон процесі және академиялық ұтқырлық орталығы</w:t>
            </w:r>
          </w:p>
        </w:tc>
      </w:tr>
      <w:tr>
        <w:trPr>
          <w:trHeight w:val="30" w:hRule="atLeast"/>
        </w:trPr>
        <w:tc>
          <w:tcPr>
            <w:tcW w:w="26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09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w:t>
            </w:r>
          </w:p>
        </w:tc>
      </w:tr>
      <w:tr>
        <w:trPr>
          <w:trHeight w:val="30" w:hRule="atLeast"/>
        </w:trPr>
        <w:tc>
          <w:tcPr>
            <w:tcW w:w="26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09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