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7da4" w14:textId="ee87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2014 жылға арналған республикалық бюджеттен бастауыш, негізгі орта және жалпы орта білімді жан басына шаққандағы қаржыландыруды сынамалауға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26 наурыздағы № 260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2014 жылғы 1 қаңтардан бастап қолданысқа енгізіледі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«2014-2016 жылдарға арналған республикалық бюджет туралы» 2013 жылғы 3 желтоқсандағы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2014 жылға арналған республикалық бюджеттен бастауыш, негізгі орта және жалпы орта білімді жан басына шаққандағы қаржыландыруды сынамалауға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Ақмола, Ақтөбе, Алматы, Шығыс Қазақстан және Оңтүстік Қазақстан облыстарының әкімдері:</w:t>
      </w:r>
      <w:r>
        <w:br/>
      </w:r>
      <w:r>
        <w:rPr>
          <w:rFonts w:ascii="Times New Roman"/>
          <w:b w:val="false"/>
          <w:i w:val="false"/>
          <w:color w:val="000000"/>
          <w:sz w:val="28"/>
        </w:rPr>
        <w:t>
</w:t>
      </w:r>
      <w:r>
        <w:rPr>
          <w:rFonts w:ascii="Times New Roman"/>
          <w:b w:val="false"/>
          <w:i w:val="false"/>
          <w:color w:val="000000"/>
          <w:sz w:val="28"/>
        </w:rPr>
        <w:t>
      1) бөлінген ағымдағы нысаналы трансферттердің уақтылы және мақсатты пайдаланылуын;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министрлігіне есепті айдан кейінгі айдың 5-күніне дейін бөлінген ағымдағы нысаналы трансферттердің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Ақмола, Ақтөбе, Алматы, Шығыс Қазақстан және Оңтүстік Қазақстан облыстары бюджеттерінің республикалық бюджеттен берілетін ағымдағы нысаналы трансферттерді пайдалану мониторингін қамтамасыз етсін.</w:t>
      </w:r>
      <w:r>
        <w:br/>
      </w:r>
      <w:r>
        <w:rPr>
          <w:rFonts w:ascii="Times New Roman"/>
          <w:b w:val="false"/>
          <w:i w:val="false"/>
          <w:color w:val="000000"/>
          <w:sz w:val="28"/>
        </w:rPr>
        <w:t>
</w:t>
      </w:r>
      <w:r>
        <w:rPr>
          <w:rFonts w:ascii="Times New Roman"/>
          <w:b w:val="false"/>
          <w:i w:val="false"/>
          <w:color w:val="000000"/>
          <w:sz w:val="28"/>
        </w:rPr>
        <w:t>
      4.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наурыздағы</w:t>
      </w:r>
      <w:r>
        <w:br/>
      </w:r>
      <w:r>
        <w:rPr>
          <w:rFonts w:ascii="Times New Roman"/>
          <w:b w:val="false"/>
          <w:i w:val="false"/>
          <w:color w:val="000000"/>
          <w:sz w:val="28"/>
        </w:rPr>
        <w:t xml:space="preserve">
№ 260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Облыстық бюджеттердің, Астана және Алматы қалалары бюджеттерінің 2014 жылға арналған республикалық бюджеттен бастауыш, негізгі орта және жалпы орта білімді жан басына шаққандағы қаржыландыруды сынамалауға берілетін ағымдағы нысаналы трансферттерді пайдалану қағидалары</w:t>
      </w:r>
    </w:p>
    <w:bookmarkEnd w:id="2"/>
    <w:bookmarkStart w:name="z9" w:id="3"/>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2014 жылға арналған республикалық бюджеттен бастауыш, негізгі орта және жалпы орта білімді жан басына шаққандағы қаржыландыруды сынамалауға берілетін ағымдағы нысаналы трансферттерді пайдалану қағидалары (бұдан әрі - Қағидалар) 089 «Облыстық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сынамалауға берілетін ағымдағы нысаналы трансферттер» республикалық бюджеттік бағдарламасы бойынша облыстық бюджеттерге, Астана және Алматы қалаларының бюджеттеріне республикалық бюджеттен бөлінетін ағымдағы нысаналы трансферттерді (бұдан әрі - нысаналы трансферттер)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білім беру процесі - білім беру қызметін жүзеге асыратын ұйым іске асыратын білім беру бағдарламаларын іске асыру шеңберінде педагогикалық тұрғыда негізделген оқыту, тәрбиелеу және дамыту процесі;</w:t>
      </w:r>
      <w:r>
        <w:br/>
      </w:r>
      <w:r>
        <w:rPr>
          <w:rFonts w:ascii="Times New Roman"/>
          <w:b w:val="false"/>
          <w:i w:val="false"/>
          <w:color w:val="000000"/>
          <w:sz w:val="28"/>
        </w:rPr>
        <w:t>
</w:t>
      </w:r>
      <w:r>
        <w:rPr>
          <w:rFonts w:ascii="Times New Roman"/>
          <w:b w:val="false"/>
          <w:i w:val="false"/>
          <w:color w:val="000000"/>
          <w:sz w:val="28"/>
        </w:rPr>
        <w:t>
      2) білім беру процесін қаржыландыру көлеміне кіретін ынталандыру бөлігі - бастауыш, негізгі орта және жалпы орта білім беру ұйымдарының қызметкерлеріне сыйлықақылар төлеуге және олардың еңбекақысын қызмет нәтижелеріне қарай саралау мақсатында ынталандыру үстемеақыларын белгілеуге, сондай-ақ бастауыш, негізгі орта және жалпы орта білім беру ұйымдарының білім беру процесіне байланысты басқа да қажеттіліктерді өтеуге көзделген республикалық бюджет қаражаты.</w:t>
      </w:r>
      <w:r>
        <w:br/>
      </w:r>
      <w:r>
        <w:rPr>
          <w:rFonts w:ascii="Times New Roman"/>
          <w:b w:val="false"/>
          <w:i w:val="false"/>
          <w:color w:val="000000"/>
          <w:sz w:val="28"/>
        </w:rPr>
        <w:t>
</w:t>
      </w:r>
      <w:r>
        <w:rPr>
          <w:rFonts w:ascii="Times New Roman"/>
          <w:b w:val="false"/>
          <w:i w:val="false"/>
          <w:color w:val="000000"/>
          <w:sz w:val="28"/>
        </w:rPr>
        <w:t>
      3. 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сынамалауға бөлінген ағымдағы нысаналы трансферттерді пайдалану Қазақстан Республикасының бюджет заңнамасында белгіленген тәртіппен, осы Қағидалардың ерекшеліктері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4. Нысаналы трансферттер:</w:t>
      </w:r>
      <w:r>
        <w:br/>
      </w:r>
      <w:r>
        <w:rPr>
          <w:rFonts w:ascii="Times New Roman"/>
          <w:b w:val="false"/>
          <w:i w:val="false"/>
          <w:color w:val="000000"/>
          <w:sz w:val="28"/>
        </w:rPr>
        <w:t>
</w:t>
      </w:r>
      <w:r>
        <w:rPr>
          <w:rFonts w:ascii="Times New Roman"/>
          <w:b w:val="false"/>
          <w:i w:val="false"/>
          <w:color w:val="000000"/>
          <w:sz w:val="28"/>
        </w:rPr>
        <w:t>
      1) жұмыс берушінің жарналарын ескере отырып, жан басына шаққандағы қаржыландырылатын бастауыш, негізгі орта және жалпы орта білім беру ұйымдарының қызметкерлеріне жалақы төлеуге;</w:t>
      </w:r>
      <w:r>
        <w:br/>
      </w:r>
      <w:r>
        <w:rPr>
          <w:rFonts w:ascii="Times New Roman"/>
          <w:b w:val="false"/>
          <w:i w:val="false"/>
          <w:color w:val="000000"/>
          <w:sz w:val="28"/>
        </w:rPr>
        <w:t>
</w:t>
      </w:r>
      <w:r>
        <w:rPr>
          <w:rFonts w:ascii="Times New Roman"/>
          <w:b w:val="false"/>
          <w:i w:val="false"/>
          <w:color w:val="000000"/>
          <w:sz w:val="28"/>
        </w:rPr>
        <w:t>
      2) бір білім алушыға шаққандағы ағымдағы қаржы жылына бір айлық есептік көрсеткіш есебінен оқу шығыстарын төлеуге;</w:t>
      </w:r>
      <w:r>
        <w:br/>
      </w:r>
      <w:r>
        <w:rPr>
          <w:rFonts w:ascii="Times New Roman"/>
          <w:b w:val="false"/>
          <w:i w:val="false"/>
          <w:color w:val="000000"/>
          <w:sz w:val="28"/>
        </w:rPr>
        <w:t>
</w:t>
      </w:r>
      <w:r>
        <w:rPr>
          <w:rFonts w:ascii="Times New Roman"/>
          <w:b w:val="false"/>
          <w:i w:val="false"/>
          <w:color w:val="000000"/>
          <w:sz w:val="28"/>
        </w:rPr>
        <w:t>
      3) жалақы мен оқу шығыстарын төлеуге арналған шығыстардан он пайыз мөлшерінде білім беру процесін қаржыландыру көлеміне кіретін ынталандыру бөлігін төлеуге пайдаланылады.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Білім және ғылым министрлігі:</w:t>
      </w:r>
      <w:r>
        <w:br/>
      </w:r>
      <w:r>
        <w:rPr>
          <w:rFonts w:ascii="Times New Roman"/>
          <w:b w:val="false"/>
          <w:i w:val="false"/>
          <w:color w:val="000000"/>
          <w:sz w:val="28"/>
        </w:rPr>
        <w:t>
</w:t>
      </w:r>
      <w:r>
        <w:rPr>
          <w:rFonts w:ascii="Times New Roman"/>
          <w:b w:val="false"/>
          <w:i w:val="false"/>
          <w:color w:val="000000"/>
          <w:sz w:val="28"/>
        </w:rPr>
        <w:t>
      1) Ақмола, Ақтөбе, Алматы, Шығыс Қазақстан және Оңтүстік Қазақстан облыстарының әкімдерімен ағымдағы нысаналы трансферттер бойынша нәтижелер туралы </w:t>
      </w:r>
      <w:r>
        <w:rPr>
          <w:rFonts w:ascii="Times New Roman"/>
          <w:b w:val="false"/>
          <w:i w:val="false"/>
          <w:color w:val="000000"/>
          <w:sz w:val="28"/>
        </w:rPr>
        <w:t>келісімдер</w:t>
      </w:r>
      <w:r>
        <w:rPr>
          <w:rFonts w:ascii="Times New Roman"/>
          <w:b w:val="false"/>
          <w:i w:val="false"/>
          <w:color w:val="000000"/>
          <w:sz w:val="28"/>
        </w:rPr>
        <w:t xml:space="preserve"> (бұдан әрі - келісім) жасасады;</w:t>
      </w:r>
      <w:r>
        <w:br/>
      </w:r>
      <w:r>
        <w:rPr>
          <w:rFonts w:ascii="Times New Roman"/>
          <w:b w:val="false"/>
          <w:i w:val="false"/>
          <w:color w:val="000000"/>
          <w:sz w:val="28"/>
        </w:rPr>
        <w:t>
</w:t>
      </w:r>
      <w:r>
        <w:rPr>
          <w:rFonts w:ascii="Times New Roman"/>
          <w:b w:val="false"/>
          <w:i w:val="false"/>
          <w:color w:val="000000"/>
          <w:sz w:val="28"/>
        </w:rPr>
        <w:t>
      2) бюджет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төлемдер бойынша қаржыландыру жоспарларына және келісімдерге сәйкес республикалық бюджеттен Ақмола, Ақтөбе, Алматы, Шығыс Қазақстан және Оңтүстік Қазақстан облыстарының бюджеттеріне ағымдағы нысаналы трансферттерді аударуды жүргізеді.</w:t>
      </w:r>
      <w:r>
        <w:br/>
      </w:r>
      <w:r>
        <w:rPr>
          <w:rFonts w:ascii="Times New Roman"/>
          <w:b w:val="false"/>
          <w:i w:val="false"/>
          <w:color w:val="000000"/>
          <w:sz w:val="28"/>
        </w:rPr>
        <w:t>
</w:t>
      </w:r>
      <w:r>
        <w:rPr>
          <w:rFonts w:ascii="Times New Roman"/>
          <w:b w:val="false"/>
          <w:i w:val="false"/>
          <w:color w:val="000000"/>
          <w:sz w:val="28"/>
        </w:rPr>
        <w:t>
      6. Ақмола, Ақтөбе, Алматы, Шығыс Қазақстан және Оңтүстік Қазақстан облыстарының жергілікті атқарушы органдары </w:t>
      </w:r>
      <w:r>
        <w:rPr>
          <w:rFonts w:ascii="Times New Roman"/>
          <w:b w:val="false"/>
          <w:i w:val="false"/>
          <w:color w:val="000000"/>
          <w:sz w:val="28"/>
        </w:rPr>
        <w:t>жеке қаржыландыру жоспарларына</w:t>
      </w:r>
      <w:r>
        <w:rPr>
          <w:rFonts w:ascii="Times New Roman"/>
          <w:b w:val="false"/>
          <w:i w:val="false"/>
          <w:color w:val="000000"/>
          <w:sz w:val="28"/>
        </w:rPr>
        <w:t xml:space="preserve"> сәйкес және жасалған келісімнің негізінде республикалық бюджеттен берілетін ағымдағы нысаналы трансферттердің сомаларын нысаналы мақсаты бойынша пайдаланады.</w:t>
      </w:r>
      <w:r>
        <w:br/>
      </w:r>
      <w:r>
        <w:rPr>
          <w:rFonts w:ascii="Times New Roman"/>
          <w:b w:val="false"/>
          <w:i w:val="false"/>
          <w:color w:val="000000"/>
          <w:sz w:val="28"/>
        </w:rPr>
        <w:t>
</w:t>
      </w:r>
      <w:r>
        <w:rPr>
          <w:rFonts w:ascii="Times New Roman"/>
          <w:b w:val="false"/>
          <w:i w:val="false"/>
          <w:color w:val="000000"/>
          <w:sz w:val="28"/>
        </w:rPr>
        <w:t>
      7. Ақмола, Ақтөбе, Алматы, Шығыс Қазақстан және Оңтүстік Қазақстан облыстарының жергілікті атқарушы органдары Қазақстан Республикасы Білім және ғылым министрлігіне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w:t>
      </w:r>
      <w:r>
        <w:rPr>
          <w:rFonts w:ascii="Times New Roman"/>
          <w:b w:val="false"/>
          <w:i w:val="false"/>
          <w:color w:val="000000"/>
          <w:sz w:val="28"/>
        </w:rPr>
        <w:t>
      8. Қазақстан Республикасы Білім және ғылым министрлігі Қазақстан Республикасы Қаржы министрлігіне нысаналы трансферттерді пайдалану мониторингінің нәтижелері туралы есеп береді.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