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f881" w14:textId="954f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экипажының ең аз құрамына қойылатын талаптарды белгілеу туралы" Қазақстан Республикасы Үкіметінің 2011 жылғы 28 маусымдағы № 726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23 сәуірдегі № 388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«Кеме экипажының ең аз құрамына қойылатын талаптарды белгілеу туралы» Қазақстан Республикасы Үкіметінің 2011 жылғы 28 маусымдағы № 726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44, 582-құжат)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Кеме экипажының ең аз құрамына қойылатын </w:t>
      </w:r>
      <w:r>
        <w:rPr>
          <w:rFonts w:ascii="Times New Roman"/>
          <w:b w:val="false"/>
          <w:i w:val="false"/>
          <w:color w:val="000000"/>
          <w:sz w:val="28"/>
        </w:rPr>
        <w:t>талаптарда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Талаптар Қазақстан Республикасының Теңіз кемелерінің мемлекеттік кеме тізілімінде, бербоут-чартер тізілімінде және халықаралық кеме тізілімінде мемлекеттік тіркеуге жататын өздігінен жүретін кемелерге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тармақшалар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палубалық команданың қатардағы құрамы;</w:t>
      </w:r>
      <w:r>
        <w:br/>
      </w:r>
      <w:r>
        <w:rPr>
          <w:rFonts w:ascii="Times New Roman"/>
          <w:b w:val="false"/>
          <w:i w:val="false"/>
          <w:color w:val="000000"/>
          <w:sz w:val="28"/>
        </w:rPr>
        <w:t>
</w:t>
      </w:r>
      <w:r>
        <w:rPr>
          <w:rFonts w:ascii="Times New Roman"/>
          <w:b w:val="false"/>
          <w:i w:val="false"/>
          <w:color w:val="000000"/>
          <w:sz w:val="28"/>
        </w:rPr>
        <w:t>
      9) машиналық команданың қатардағы құрамы.»;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Кеме экипажының саны кеме экипажының ең аз құрамы туралы куәлікте көрсетілгеннен кем болған кезде, мынадай мән-жайлардың бірінің болуын қоспағанда, кеменің теңізге шығуына жол берілмейді:</w:t>
      </w:r>
      <w:r>
        <w:br/>
      </w:r>
      <w:r>
        <w:rPr>
          <w:rFonts w:ascii="Times New Roman"/>
          <w:b w:val="false"/>
          <w:i w:val="false"/>
          <w:color w:val="000000"/>
          <w:sz w:val="28"/>
        </w:rPr>
        <w:t>
</w:t>
      </w:r>
      <w:r>
        <w:rPr>
          <w:rFonts w:ascii="Times New Roman"/>
          <w:b w:val="false"/>
          <w:i w:val="false"/>
          <w:color w:val="000000"/>
          <w:sz w:val="28"/>
        </w:rPr>
        <w:t>
      1) кеме экипажы мүшесінің қайтыс болуы;</w:t>
      </w:r>
      <w:r>
        <w:br/>
      </w:r>
      <w:r>
        <w:rPr>
          <w:rFonts w:ascii="Times New Roman"/>
          <w:b w:val="false"/>
          <w:i w:val="false"/>
          <w:color w:val="000000"/>
          <w:sz w:val="28"/>
        </w:rPr>
        <w:t>
</w:t>
      </w:r>
      <w:r>
        <w:rPr>
          <w:rFonts w:ascii="Times New Roman"/>
          <w:b w:val="false"/>
          <w:i w:val="false"/>
          <w:color w:val="000000"/>
          <w:sz w:val="28"/>
        </w:rPr>
        <w:t>
      2) кеме экипажы мүшесінің кемеден тыс емдеуді талап ететін ауруы немесе жарақаты;</w:t>
      </w:r>
      <w:r>
        <w:br/>
      </w:r>
      <w:r>
        <w:rPr>
          <w:rFonts w:ascii="Times New Roman"/>
          <w:b w:val="false"/>
          <w:i w:val="false"/>
          <w:color w:val="000000"/>
          <w:sz w:val="28"/>
        </w:rPr>
        <w:t>
</w:t>
      </w:r>
      <w:r>
        <w:rPr>
          <w:rFonts w:ascii="Times New Roman"/>
          <w:b w:val="false"/>
          <w:i w:val="false"/>
          <w:color w:val="000000"/>
          <w:sz w:val="28"/>
        </w:rPr>
        <w:t>
      3) «Сауда мақсатында теңізде жүзу туралы» 2002 жылғы 17 қаңтардағы Қазақстан Республикасының Заңы </w:t>
      </w:r>
      <w:r>
        <w:rPr>
          <w:rFonts w:ascii="Times New Roman"/>
          <w:b w:val="false"/>
          <w:i w:val="false"/>
          <w:color w:val="000000"/>
          <w:sz w:val="28"/>
        </w:rPr>
        <w:t>27-бабының</w:t>
      </w:r>
      <w:r>
        <w:rPr>
          <w:rFonts w:ascii="Times New Roman"/>
          <w:b w:val="false"/>
          <w:i w:val="false"/>
          <w:color w:val="000000"/>
          <w:sz w:val="28"/>
        </w:rPr>
        <w:t xml:space="preserve"> 1-тармағында көрсетілген жағдайларда кеме экипажы мүшесінің репатриациясы;</w:t>
      </w:r>
      <w:r>
        <w:br/>
      </w:r>
      <w:r>
        <w:rPr>
          <w:rFonts w:ascii="Times New Roman"/>
          <w:b w:val="false"/>
          <w:i w:val="false"/>
          <w:color w:val="000000"/>
          <w:sz w:val="28"/>
        </w:rPr>
        <w:t>
</w:t>
      </w:r>
      <w:r>
        <w:rPr>
          <w:rFonts w:ascii="Times New Roman"/>
          <w:b w:val="false"/>
          <w:i w:val="false"/>
          <w:color w:val="000000"/>
          <w:sz w:val="28"/>
        </w:rPr>
        <w:t>
      4) экипаж мүшесінің рейске шығуға объективті мүмкіндігінің болмауы (құқық қорғау органдарының ұстауы, хабар-ошарсыз жоғалып кетуі, кеменің рейске тағайындалған шығу уақытына қарай кемеге оралмауы, құжаттарды жоғалтуы).»;</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Кеме экипажының ең аз құрамы туралы куәлікте көрсетілгендердің қатарынан кеме экипажының бір мүшесі болмаған кезде осы Талаптардың 5-тармағында көрсетілген мән-жайлар кезінде теңіз портының капитаны кемеге осы Талаптарға 3-қосымшаға сәйкес ерекше жағдай туралы куәлік береді.</w:t>
      </w:r>
      <w:r>
        <w:br/>
      </w:r>
      <w:r>
        <w:rPr>
          <w:rFonts w:ascii="Times New Roman"/>
          <w:b w:val="false"/>
          <w:i w:val="false"/>
          <w:color w:val="000000"/>
          <w:sz w:val="28"/>
        </w:rPr>
        <w:t>
</w:t>
      </w:r>
      <w:r>
        <w:rPr>
          <w:rFonts w:ascii="Times New Roman"/>
          <w:b w:val="false"/>
          <w:i w:val="false"/>
          <w:color w:val="000000"/>
          <w:sz w:val="28"/>
        </w:rPr>
        <w:t>
      Ерекше жағдай туралы куәлікті алу үшін кеме капитаны кеменің рейске алғашқы тағайындалған шығу сәтінен кейін 4 сағат еткен соң кеме иесімен келісу бойынша теңіз портының капитанына мыналарды көрсетіп, еркін нысанда өтініш береді:</w:t>
      </w:r>
      <w:r>
        <w:br/>
      </w:r>
      <w:r>
        <w:rPr>
          <w:rFonts w:ascii="Times New Roman"/>
          <w:b w:val="false"/>
          <w:i w:val="false"/>
          <w:color w:val="000000"/>
          <w:sz w:val="28"/>
        </w:rPr>
        <w:t>
</w:t>
      </w:r>
      <w:r>
        <w:rPr>
          <w:rFonts w:ascii="Times New Roman"/>
          <w:b w:val="false"/>
          <w:i w:val="false"/>
          <w:color w:val="000000"/>
          <w:sz w:val="28"/>
        </w:rPr>
        <w:t>
      1) кеменің атауы, шақыру сигналы, жалпы сыйымдылығы, Халықаралық Теңіз Ұйымының (ІМО) нөмірі;</w:t>
      </w:r>
      <w:r>
        <w:br/>
      </w:r>
      <w:r>
        <w:rPr>
          <w:rFonts w:ascii="Times New Roman"/>
          <w:b w:val="false"/>
          <w:i w:val="false"/>
          <w:color w:val="000000"/>
          <w:sz w:val="28"/>
        </w:rPr>
        <w:t>
</w:t>
      </w:r>
      <w:r>
        <w:rPr>
          <w:rFonts w:ascii="Times New Roman"/>
          <w:b w:val="false"/>
          <w:i w:val="false"/>
          <w:color w:val="000000"/>
          <w:sz w:val="28"/>
        </w:rPr>
        <w:t>
      2) кеме экипажының келмей қалған мүшесінің лауазымы;</w:t>
      </w:r>
      <w:r>
        <w:br/>
      </w:r>
      <w:r>
        <w:rPr>
          <w:rFonts w:ascii="Times New Roman"/>
          <w:b w:val="false"/>
          <w:i w:val="false"/>
          <w:color w:val="000000"/>
          <w:sz w:val="28"/>
        </w:rPr>
        <w:t>
</w:t>
      </w:r>
      <w:r>
        <w:rPr>
          <w:rFonts w:ascii="Times New Roman"/>
          <w:b w:val="false"/>
          <w:i w:val="false"/>
          <w:color w:val="000000"/>
          <w:sz w:val="28"/>
        </w:rPr>
        <w:t>
      3) кеме экипажы мүшесінің келмей қалу себебі;</w:t>
      </w:r>
      <w:r>
        <w:br/>
      </w:r>
      <w:r>
        <w:rPr>
          <w:rFonts w:ascii="Times New Roman"/>
          <w:b w:val="false"/>
          <w:i w:val="false"/>
          <w:color w:val="000000"/>
          <w:sz w:val="28"/>
        </w:rPr>
        <w:t>
</w:t>
      </w:r>
      <w:r>
        <w:rPr>
          <w:rFonts w:ascii="Times New Roman"/>
          <w:b w:val="false"/>
          <w:i w:val="false"/>
          <w:color w:val="000000"/>
          <w:sz w:val="28"/>
        </w:rPr>
        <w:t>
      4) кеме экипажының келмей қалған мүшесінің лауазымдық міндеттерін кеме экипажының басқа мүшелері арасында қайта бөлу;</w:t>
      </w:r>
      <w:r>
        <w:br/>
      </w:r>
      <w:r>
        <w:rPr>
          <w:rFonts w:ascii="Times New Roman"/>
          <w:b w:val="false"/>
          <w:i w:val="false"/>
          <w:color w:val="000000"/>
          <w:sz w:val="28"/>
        </w:rPr>
        <w:t>
</w:t>
      </w:r>
      <w:r>
        <w:rPr>
          <w:rFonts w:ascii="Times New Roman"/>
          <w:b w:val="false"/>
          <w:i w:val="false"/>
          <w:color w:val="000000"/>
          <w:sz w:val="28"/>
        </w:rPr>
        <w:t>
      5) кеме экипажының келмей қалған мүшесін қоспағанда, кеме экипажы мүшелерінің саны;</w:t>
      </w:r>
      <w:r>
        <w:br/>
      </w:r>
      <w:r>
        <w:rPr>
          <w:rFonts w:ascii="Times New Roman"/>
          <w:b w:val="false"/>
          <w:i w:val="false"/>
          <w:color w:val="000000"/>
          <w:sz w:val="28"/>
        </w:rPr>
        <w:t>
</w:t>
      </w:r>
      <w:r>
        <w:rPr>
          <w:rFonts w:ascii="Times New Roman"/>
          <w:b w:val="false"/>
          <w:i w:val="false"/>
          <w:color w:val="000000"/>
          <w:sz w:val="28"/>
        </w:rPr>
        <w:t>
      6) кеменің порттан шығу күні;</w:t>
      </w:r>
      <w:r>
        <w:br/>
      </w:r>
      <w:r>
        <w:rPr>
          <w:rFonts w:ascii="Times New Roman"/>
          <w:b w:val="false"/>
          <w:i w:val="false"/>
          <w:color w:val="000000"/>
          <w:sz w:val="28"/>
        </w:rPr>
        <w:t>
</w:t>
      </w:r>
      <w:r>
        <w:rPr>
          <w:rFonts w:ascii="Times New Roman"/>
          <w:b w:val="false"/>
          <w:i w:val="false"/>
          <w:color w:val="000000"/>
          <w:sz w:val="28"/>
        </w:rPr>
        <w:t>
      7) кеменің алдағы рейсінің егжей-тегжейі.</w:t>
      </w:r>
      <w:r>
        <w:br/>
      </w:r>
      <w:r>
        <w:rPr>
          <w:rFonts w:ascii="Times New Roman"/>
          <w:b w:val="false"/>
          <w:i w:val="false"/>
          <w:color w:val="000000"/>
          <w:sz w:val="28"/>
        </w:rPr>
        <w:t>
      Теңіз портының капитаны өтініш берілген сәттен бастап 20 сағаттан кешіктірмейтін мерзімде кеме капитанына ерекше жағдай туралы куәлікті береді.</w:t>
      </w:r>
      <w:r>
        <w:br/>
      </w:r>
      <w:r>
        <w:rPr>
          <w:rFonts w:ascii="Times New Roman"/>
          <w:b w:val="false"/>
          <w:i w:val="false"/>
          <w:color w:val="000000"/>
          <w:sz w:val="28"/>
        </w:rPr>
        <w:t>
      Ерекше жағдай туралы куәлік берілген сәттен бастап 10 жұмыс күнінен аспайтын мерзімге беріледі.</w:t>
      </w:r>
      <w:r>
        <w:br/>
      </w:r>
      <w:r>
        <w:rPr>
          <w:rFonts w:ascii="Times New Roman"/>
          <w:b w:val="false"/>
          <w:i w:val="false"/>
          <w:color w:val="000000"/>
          <w:sz w:val="28"/>
        </w:rPr>
        <w:t>
      Кеме экипажының келмей қалған мүшесінің міндеттерін қайта бөлу экипаж мүшелерінің вахта қызметін атқаруының үздіксіздігін қамтамасыз ету және олардың тынығуының Қазақстан Республикасының еңбек заңнамасында белгіленген ең аз уақыты ескеріле отырып,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«Ұзындығы 75 метрден артық өздігінен жүзетін кемелердің немесе 75 метрден артық құрамның жұмысы кезінде кеменің (құрамның) алдыңғы немесе артқы жағында бір мезгілде арқандап байлауды (арқанды шешуді) қамтамасыз ететін қатардағы құрамның саны кемінде екі адамды құрайды.»;</w:t>
      </w:r>
      <w:r>
        <w:br/>
      </w:r>
      <w:r>
        <w:rPr>
          <w:rFonts w:ascii="Times New Roman"/>
          <w:b w:val="false"/>
          <w:i w:val="false"/>
          <w:color w:val="000000"/>
          <w:sz w:val="28"/>
        </w:rPr>
        <w:t>
</w:t>
      </w:r>
      <w:r>
        <w:rPr>
          <w:rFonts w:ascii="Times New Roman"/>
          <w:b w:val="false"/>
          <w:i w:val="false"/>
          <w:color w:val="000000"/>
          <w:sz w:val="28"/>
        </w:rPr>
        <w:t>
      көрсетілген Талаптарға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Талаптар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3-қосымшамен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3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23 сәуірдегі </w:t>
      </w:r>
      <w:r>
        <w:br/>
      </w:r>
      <w:r>
        <w:rPr>
          <w:rFonts w:ascii="Times New Roman"/>
          <w:b w:val="false"/>
          <w:i w:val="false"/>
          <w:color w:val="000000"/>
          <w:sz w:val="28"/>
        </w:rPr>
        <w:t xml:space="preserve">
№ 388 қаулысына    </w:t>
      </w:r>
      <w:r>
        <w:br/>
      </w:r>
      <w:r>
        <w:rPr>
          <w:rFonts w:ascii="Times New Roman"/>
          <w:b w:val="false"/>
          <w:i w:val="false"/>
          <w:color w:val="000000"/>
          <w:sz w:val="28"/>
        </w:rPr>
        <w:t xml:space="preserve">
1-қосымша         </w:t>
      </w:r>
    </w:p>
    <w:bookmarkEnd w:id="2"/>
    <w:bookmarkStart w:name="z33" w:id="3"/>
    <w:p>
      <w:pPr>
        <w:spacing w:after="0"/>
        <w:ind w:left="0"/>
        <w:jc w:val="both"/>
      </w:pPr>
      <w:r>
        <w:rPr>
          <w:rFonts w:ascii="Times New Roman"/>
          <w:b w:val="false"/>
          <w:i w:val="false"/>
          <w:color w:val="000000"/>
          <w:sz w:val="28"/>
        </w:rPr>
        <w:t xml:space="preserve">
Кеме экипажының ең аз </w:t>
      </w:r>
      <w:r>
        <w:br/>
      </w:r>
      <w:r>
        <w:rPr>
          <w:rFonts w:ascii="Times New Roman"/>
          <w:b w:val="false"/>
          <w:i w:val="false"/>
          <w:color w:val="000000"/>
          <w:sz w:val="28"/>
        </w:rPr>
        <w:t xml:space="preserve">
құрамына қойылатын   </w:t>
      </w:r>
      <w:r>
        <w:br/>
      </w:r>
      <w:r>
        <w:rPr>
          <w:rFonts w:ascii="Times New Roman"/>
          <w:b w:val="false"/>
          <w:i w:val="false"/>
          <w:color w:val="000000"/>
          <w:sz w:val="28"/>
        </w:rPr>
        <w:t xml:space="preserve">
талаптарға       </w:t>
      </w:r>
      <w:r>
        <w:br/>
      </w:r>
      <w:r>
        <w:rPr>
          <w:rFonts w:ascii="Times New Roman"/>
          <w:b w:val="false"/>
          <w:i w:val="false"/>
          <w:color w:val="000000"/>
          <w:sz w:val="28"/>
        </w:rPr>
        <w:t xml:space="preserve">
1-қосымша        </w:t>
      </w:r>
    </w:p>
    <w:bookmarkEnd w:id="3"/>
    <w:bookmarkStart w:name="z37" w:id="4"/>
    <w:p>
      <w:pPr>
        <w:spacing w:after="0"/>
        <w:ind w:left="0"/>
        <w:jc w:val="left"/>
      </w:pPr>
      <w:r>
        <w:rPr>
          <w:rFonts w:ascii="Times New Roman"/>
          <w:b/>
          <w:i w:val="false"/>
          <w:color w:val="000000"/>
        </w:rPr>
        <w:t xml:space="preserve"> 
Кеме экипажының ең аз құрамының нормативтері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639"/>
        <w:gridCol w:w="861"/>
        <w:gridCol w:w="639"/>
        <w:gridCol w:w="1124"/>
        <w:gridCol w:w="1003"/>
        <w:gridCol w:w="740"/>
        <w:gridCol w:w="881"/>
        <w:gridCol w:w="962"/>
        <w:gridCol w:w="1266"/>
        <w:gridCol w:w="659"/>
        <w:gridCol w:w="841"/>
        <w:gridCol w:w="1246"/>
        <w:gridCol w:w="1692"/>
      </w:tblGrid>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экипажының лауазымдық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сыйымдылығы 500 тіркелімдік тоннаға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сыйымдылығы 500-ден артық 3000 тіркелімдік тоннаға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сыйымдылығы 3000 тіркелімдік тоннадан артық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Порттық кемелер және салмағы аз кемелер (200 тіркелімдік тоннадан 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Аut белгісі бар кемелер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Аut белгісі жоқ кемелер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Аut белгісі бар кемелер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Аut белгісі жоқ кемелер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Аut белгісі бар кемелер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Аut белгісі жоқ кемелер</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 рейдтік және 20 миль қашықтықта орналасқан панадан жағалау жүзу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Жағалаудағы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Жағалаудағы жүзу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ауданы шектелмеген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Жағалаудағы жүзу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ауданы шектелмеген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Жағалаудағы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ауданы шектелмеген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Жағалаудағы жүзу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ауысымдық</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ауысымдық</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ауысымдық</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ауысымдық</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ауысымдық</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ауысымдық</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ауысымдық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ауысымдық</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ауысымдық</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ауысымдық</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ауысымдық</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аға көмекшісі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вахталық көмекшісі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механик</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 механигі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Палубалық команданың қатардағы құрамы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Машиналық команданың қатардағы құрамы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23 сәуірдегі   </w:t>
      </w:r>
      <w:r>
        <w:br/>
      </w:r>
      <w:r>
        <w:rPr>
          <w:rFonts w:ascii="Times New Roman"/>
          <w:b w:val="false"/>
          <w:i w:val="false"/>
          <w:color w:val="000000"/>
          <w:sz w:val="28"/>
        </w:rPr>
        <w:t xml:space="preserve">
№ 388 қаулысына     </w:t>
      </w:r>
      <w:r>
        <w:br/>
      </w:r>
      <w:r>
        <w:rPr>
          <w:rFonts w:ascii="Times New Roman"/>
          <w:b w:val="false"/>
          <w:i w:val="false"/>
          <w:color w:val="000000"/>
          <w:sz w:val="28"/>
        </w:rPr>
        <w:t xml:space="preserve">
2-қосымша        </w:t>
      </w:r>
    </w:p>
    <w:bookmarkEnd w:id="5"/>
    <w:bookmarkStart w:name="z35" w:id="6"/>
    <w:p>
      <w:pPr>
        <w:spacing w:after="0"/>
        <w:ind w:left="0"/>
        <w:jc w:val="both"/>
      </w:pPr>
      <w:r>
        <w:rPr>
          <w:rFonts w:ascii="Times New Roman"/>
          <w:b w:val="false"/>
          <w:i w:val="false"/>
          <w:color w:val="000000"/>
          <w:sz w:val="28"/>
        </w:rPr>
        <w:t xml:space="preserve">
Кеме экипажының ең аз    </w:t>
      </w:r>
      <w:r>
        <w:br/>
      </w:r>
      <w:r>
        <w:rPr>
          <w:rFonts w:ascii="Times New Roman"/>
          <w:b w:val="false"/>
          <w:i w:val="false"/>
          <w:color w:val="000000"/>
          <w:sz w:val="28"/>
        </w:rPr>
        <w:t xml:space="preserve">
құрамына қойылатын талаптарға </w:t>
      </w:r>
      <w:r>
        <w:br/>
      </w:r>
      <w:r>
        <w:rPr>
          <w:rFonts w:ascii="Times New Roman"/>
          <w:b w:val="false"/>
          <w:i w:val="false"/>
          <w:color w:val="000000"/>
          <w:sz w:val="28"/>
        </w:rPr>
        <w:t xml:space="preserve">
3-қосымша          </w:t>
      </w:r>
    </w:p>
    <w:bookmarkEnd w:id="6"/>
    <w:bookmarkStart w:name="z36" w:id="7"/>
    <w:p>
      <w:pPr>
        <w:spacing w:after="0"/>
        <w:ind w:left="0"/>
        <w:jc w:val="left"/>
      </w:pPr>
      <w:r>
        <w:rPr>
          <w:rFonts w:ascii="Times New Roman"/>
          <w:b/>
          <w:i w:val="false"/>
          <w:color w:val="000000"/>
        </w:rPr>
        <w:t xml:space="preserve"> 
Қазақстан Республикасы Ерекше жағдай туралы куәлік</w:t>
      </w:r>
    </w:p>
    <w:bookmarkEnd w:id="7"/>
    <w:p>
      <w:pPr>
        <w:spacing w:after="0"/>
        <w:ind w:left="0"/>
        <w:jc w:val="both"/>
      </w:pPr>
      <w:r>
        <w:rPr>
          <w:rFonts w:ascii="Times New Roman"/>
          <w:b w:val="false"/>
          <w:i w:val="false"/>
          <w:color w:val="000000"/>
          <w:sz w:val="28"/>
        </w:rPr>
        <w:t>Кеме туралы мәліметтер</w:t>
      </w:r>
    </w:p>
    <w:p>
      <w:pPr>
        <w:spacing w:after="0"/>
        <w:ind w:left="0"/>
        <w:jc w:val="both"/>
      </w:pPr>
      <w:r>
        <w:rPr>
          <w:rFonts w:ascii="Times New Roman"/>
          <w:b w:val="false"/>
          <w:i w:val="false"/>
          <w:color w:val="000000"/>
          <w:sz w:val="28"/>
        </w:rPr>
        <w:t>Кеменің атауы _______________________________________________________</w:t>
      </w:r>
      <w:r>
        <w:br/>
      </w:r>
      <w:r>
        <w:rPr>
          <w:rFonts w:ascii="Times New Roman"/>
          <w:b w:val="false"/>
          <w:i w:val="false"/>
          <w:color w:val="000000"/>
          <w:sz w:val="28"/>
        </w:rPr>
        <w:t>
Шақыру сигналы ______________________________________________________</w:t>
      </w:r>
      <w:r>
        <w:br/>
      </w:r>
      <w:r>
        <w:rPr>
          <w:rFonts w:ascii="Times New Roman"/>
          <w:b w:val="false"/>
          <w:i w:val="false"/>
          <w:color w:val="000000"/>
          <w:sz w:val="28"/>
        </w:rPr>
        <w:t>
Тіркеу порты ________________________________________________________</w:t>
      </w:r>
      <w:r>
        <w:br/>
      </w:r>
      <w:r>
        <w:rPr>
          <w:rFonts w:ascii="Times New Roman"/>
          <w:b w:val="false"/>
          <w:i w:val="false"/>
          <w:color w:val="000000"/>
          <w:sz w:val="28"/>
        </w:rPr>
        <w:t>
Жалпы сыйымдылығы ___________________________________________________</w:t>
      </w:r>
      <w:r>
        <w:br/>
      </w:r>
      <w:r>
        <w:rPr>
          <w:rFonts w:ascii="Times New Roman"/>
          <w:b w:val="false"/>
          <w:i w:val="false"/>
          <w:color w:val="000000"/>
          <w:sz w:val="28"/>
        </w:rPr>
        <w:t>
ІМО нөмірі __________________________________________________________</w:t>
      </w:r>
      <w:r>
        <w:br/>
      </w:r>
      <w:r>
        <w:rPr>
          <w:rFonts w:ascii="Times New Roman"/>
          <w:b w:val="false"/>
          <w:i w:val="false"/>
          <w:color w:val="000000"/>
          <w:sz w:val="28"/>
        </w:rPr>
        <w:t>
Порт және кету күні _________________________________________________</w:t>
      </w:r>
      <w:r>
        <w:br/>
      </w:r>
      <w:r>
        <w:rPr>
          <w:rFonts w:ascii="Times New Roman"/>
          <w:b w:val="false"/>
          <w:i w:val="false"/>
          <w:color w:val="000000"/>
          <w:sz w:val="28"/>
        </w:rPr>
        <w:t>
Межелі порты және болжамды келу күні ________________________________</w:t>
      </w:r>
    </w:p>
    <w:p>
      <w:pPr>
        <w:spacing w:after="0"/>
        <w:ind w:left="0"/>
        <w:jc w:val="both"/>
      </w:pPr>
      <w:r>
        <w:rPr>
          <w:rFonts w:ascii="Times New Roman"/>
          <w:b w:val="false"/>
          <w:i w:val="false"/>
          <w:color w:val="000000"/>
          <w:sz w:val="28"/>
        </w:rPr>
        <w:t>      Осымен кеменің төменде санамаланған мән-жайларды және</w:t>
      </w:r>
      <w:r>
        <w:br/>
      </w:r>
      <w:r>
        <w:rPr>
          <w:rFonts w:ascii="Times New Roman"/>
          <w:b w:val="false"/>
          <w:i w:val="false"/>
          <w:color w:val="000000"/>
          <w:sz w:val="28"/>
        </w:rPr>
        <w:t>
қауіпсіздікті қамтамасыз ету шараларын назарға ала отырып, бортында</w:t>
      </w:r>
      <w:r>
        <w:br/>
      </w:r>
      <w:r>
        <w:rPr>
          <w:rFonts w:ascii="Times New Roman"/>
          <w:b w:val="false"/>
          <w:i w:val="false"/>
          <w:color w:val="000000"/>
          <w:sz w:val="28"/>
        </w:rPr>
        <w:t>
кеме экипажының ең аз құрамы туралы куәлікте белгіленгеннен аз</w:t>
      </w:r>
      <w:r>
        <w:br/>
      </w:r>
      <w:r>
        <w:rPr>
          <w:rFonts w:ascii="Times New Roman"/>
          <w:b w:val="false"/>
          <w:i w:val="false"/>
          <w:color w:val="000000"/>
          <w:sz w:val="28"/>
        </w:rPr>
        <w:t>
экипажбен рейс жасауы үшін порттан кету құқығы куәландырылады:</w:t>
      </w:r>
      <w:r>
        <w:br/>
      </w:r>
      <w:r>
        <w:rPr>
          <w:rFonts w:ascii="Times New Roman"/>
          <w:b w:val="false"/>
          <w:i w:val="false"/>
          <w:color w:val="000000"/>
          <w:sz w:val="28"/>
        </w:rPr>
        <w:t>
      Ерекше жағдай туралы куәлік берілген мән-жайлар:</w:t>
      </w:r>
      <w:r>
        <w:br/>
      </w:r>
      <w:r>
        <w:rPr>
          <w:rFonts w:ascii="Times New Roman"/>
          <w:b w:val="false"/>
          <w:i w:val="false"/>
          <w:color w:val="000000"/>
          <w:sz w:val="28"/>
        </w:rPr>
        <w:t>
      Теңізде жүзу қауіпсіздігі және ерекше жағдай туралы куәлік беру</w:t>
      </w:r>
      <w:r>
        <w:br/>
      </w:r>
      <w:r>
        <w:rPr>
          <w:rFonts w:ascii="Times New Roman"/>
          <w:b w:val="false"/>
          <w:i w:val="false"/>
          <w:color w:val="000000"/>
          <w:sz w:val="28"/>
        </w:rPr>
        <w:t>
кезеңінде кемені қауіпсіз пайдалану мынадай шаралармен қамтамасыз</w:t>
      </w:r>
      <w:r>
        <w:br/>
      </w:r>
      <w:r>
        <w:rPr>
          <w:rFonts w:ascii="Times New Roman"/>
          <w:b w:val="false"/>
          <w:i w:val="false"/>
          <w:color w:val="000000"/>
          <w:sz w:val="28"/>
        </w:rPr>
        <w:t>
етіледі:</w:t>
      </w:r>
      <w:r>
        <w:br/>
      </w:r>
      <w:r>
        <w:rPr>
          <w:rFonts w:ascii="Times New Roman"/>
          <w:b w:val="false"/>
          <w:i w:val="false"/>
          <w:color w:val="000000"/>
          <w:sz w:val="28"/>
        </w:rPr>
        <w:t>
      Осы Куәлік 10 жұмыс күннен аспайтын мерзімге берілді және осы</w:t>
      </w:r>
      <w:r>
        <w:br/>
      </w:r>
      <w:r>
        <w:rPr>
          <w:rFonts w:ascii="Times New Roman"/>
          <w:b w:val="false"/>
          <w:i w:val="false"/>
          <w:color w:val="000000"/>
          <w:sz w:val="28"/>
        </w:rPr>
        <w:t>
Куәлік қоса берілген Кеме экипажының ең аз құрамы туралы куәліктің</w:t>
      </w:r>
      <w:r>
        <w:br/>
      </w:r>
      <w:r>
        <w:rPr>
          <w:rFonts w:ascii="Times New Roman"/>
          <w:b w:val="false"/>
          <w:i w:val="false"/>
          <w:color w:val="000000"/>
          <w:sz w:val="28"/>
        </w:rPr>
        <w:t>
жарамды болуы шартымен 20 ___ жылғы «__» ________ дейін жарамды болады.</w:t>
      </w:r>
    </w:p>
    <w:p>
      <w:pPr>
        <w:spacing w:after="0"/>
        <w:ind w:left="0"/>
        <w:jc w:val="both"/>
      </w:pPr>
      <w:r>
        <w:rPr>
          <w:rFonts w:ascii="Times New Roman"/>
          <w:b w:val="false"/>
          <w:i w:val="false"/>
          <w:color w:val="000000"/>
          <w:sz w:val="28"/>
        </w:rPr>
        <w:t>      ____________________________ теңіз портының капитаны берді</w:t>
      </w:r>
    </w:p>
    <w:p>
      <w:pPr>
        <w:spacing w:after="0"/>
        <w:ind w:left="0"/>
        <w:jc w:val="both"/>
      </w:pPr>
      <w:r>
        <w:rPr>
          <w:rFonts w:ascii="Times New Roman"/>
          <w:b w:val="false"/>
          <w:i w:val="false"/>
          <w:color w:val="000000"/>
          <w:sz w:val="28"/>
        </w:rPr>
        <w:t>      Қолы _________________ Мөрі</w:t>
      </w:r>
    </w:p>
    <w:p>
      <w:pPr>
        <w:spacing w:after="0"/>
        <w:ind w:left="0"/>
        <w:jc w:val="both"/>
      </w:pPr>
      <w:r>
        <w:rPr>
          <w:rFonts w:ascii="Times New Roman"/>
          <w:b w:val="false"/>
          <w:i w:val="false"/>
          <w:color w:val="000000"/>
          <w:sz w:val="28"/>
        </w:rPr>
        <w:t>      Беру күні 20 ___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