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2e79" w14:textId="d8a2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көздерінің пайдалану объектілері құрылысының техникалық-экономикалық негіздемелері мен жобаларын келісу және бекіту ережесін, мерзімдерін бекіту туралы" Қазақстан Республикасы Үкіметінің 2009 жылғы 25 желтоқсандағы № 2190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сәуірдегі № 418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көздерінің пайдалану объектілері құрылысының техникалық-экономикалық негіздемелері мен жобаларын келісу және бекіту ережесін, мерзімдерін бекіту туралы» Қазақстан Республикасы Үкіметінің 2009 жылғы 25 желтоқсандағы № 2190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 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қағидаларын, мерзімдерін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қағидалары, мерзімдері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Жаңартылатын энергия көздерінің пайдалану объектілері құрылысының техникалық-экономикалық негіздемелері мен жобаларын келісу және бекіту ережесі, </w:t>
      </w:r>
      <w:r>
        <w:rPr>
          <w:rFonts w:ascii="Times New Roman"/>
          <w:b w:val="false"/>
          <w:i w:val="false"/>
          <w:color w:val="000000"/>
          <w:sz w:val="28"/>
        </w:rPr>
        <w:t>мерзімдері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сәуірдегі </w:t>
      </w:r>
      <w:r>
        <w:br/>
      </w:r>
      <w:r>
        <w:rPr>
          <w:rFonts w:ascii="Times New Roman"/>
          <w:b w:val="false"/>
          <w:i w:val="false"/>
          <w:color w:val="000000"/>
          <w:sz w:val="28"/>
        </w:rPr>
        <w:t xml:space="preserve">
№ 418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2190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Жылумен жабдықтау мақсаттары үшін жаңартылатын энергия көздерін</w:t>
      </w:r>
      <w:r>
        <w:br/>
      </w:r>
      <w:r>
        <w:rPr>
          <w:rFonts w:ascii="Times New Roman"/>
          <w:b/>
          <w:i w:val="false"/>
          <w:color w:val="000000"/>
        </w:rPr>
        <w:t>
пайдалану объектілерін салудың техникалық-экономикалық</w:t>
      </w:r>
      <w:r>
        <w:br/>
      </w:r>
      <w:r>
        <w:rPr>
          <w:rFonts w:ascii="Times New Roman"/>
          <w:b/>
          <w:i w:val="false"/>
          <w:color w:val="000000"/>
        </w:rPr>
        <w:t>
негіздемелері мен жобаларын келісу және бекіту қағидалары,</w:t>
      </w:r>
      <w:r>
        <w:br/>
      </w:r>
      <w:r>
        <w:rPr>
          <w:rFonts w:ascii="Times New Roman"/>
          <w:b/>
          <w:i w:val="false"/>
          <w:color w:val="000000"/>
        </w:rPr>
        <w:t>
мерзімдері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Жылумен жабдықтау мақсаттары үшін жаңартылатын энергия көздерінің пайдалану объектілерін салудың техникалық-экономикалық негіздемелері мен жобаларын келісу және бекіту қағидалары, мерзімдері (бұдан әрі - Қағидалар)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әзірленді және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тәртібін, мерзімдерін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теңгеріміндегі,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2) тапсырыс беруші (инвестор) - жылумен жабдықтау мақсаттары үшін жаңартылатын энергия көздерін пайдалану объектісін салуды жүзеге асыру ниеті бар жеке немесе заңды тұлға;</w:t>
      </w:r>
      <w:r>
        <w:br/>
      </w:r>
      <w:r>
        <w:rPr>
          <w:rFonts w:ascii="Times New Roman"/>
          <w:b w:val="false"/>
          <w:i w:val="false"/>
          <w:color w:val="000000"/>
          <w:sz w:val="28"/>
        </w:rPr>
        <w:t>
</w:t>
      </w:r>
      <w:r>
        <w:rPr>
          <w:rFonts w:ascii="Times New Roman"/>
          <w:b w:val="false"/>
          <w:i w:val="false"/>
          <w:color w:val="000000"/>
          <w:sz w:val="28"/>
        </w:rPr>
        <w:t>
      3) жобалардың мемлекеттік сараптамасы (бұдан әрі - мемсараптама) - Қазақстан Республикасы Үкіметінің шешімі бойынша құрылған шаруашылық жүргізу құқығындағы республикалық мемлекеттік кәсіпорын жүзеге асыратын салу жобаларын (жобалау алдындағы немесе жобалау-сметалық құжаттамасын) міндетті түрде кешенді бағалау;</w:t>
      </w:r>
      <w:r>
        <w:br/>
      </w:r>
      <w:r>
        <w:rPr>
          <w:rFonts w:ascii="Times New Roman"/>
          <w:b w:val="false"/>
          <w:i w:val="false"/>
          <w:color w:val="000000"/>
          <w:sz w:val="28"/>
        </w:rPr>
        <w:t>
</w:t>
      </w:r>
      <w:r>
        <w:rPr>
          <w:rFonts w:ascii="Times New Roman"/>
          <w:b w:val="false"/>
          <w:i w:val="false"/>
          <w:color w:val="000000"/>
          <w:sz w:val="28"/>
        </w:rPr>
        <w:t>
      4) жылу желісі - жылу энергиясын беруге, таратуға арналған құрылғылар жиынтығы.</w:t>
      </w:r>
      <w:r>
        <w:br/>
      </w:r>
      <w:r>
        <w:rPr>
          <w:rFonts w:ascii="Times New Roman"/>
          <w:b w:val="false"/>
          <w:i w:val="false"/>
          <w:color w:val="000000"/>
          <w:sz w:val="28"/>
        </w:rPr>
        <w:t>
</w:t>
      </w:r>
      <w:r>
        <w:rPr>
          <w:rFonts w:ascii="Times New Roman"/>
          <w:b w:val="false"/>
          <w:i w:val="false"/>
          <w:color w:val="000000"/>
          <w:sz w:val="28"/>
        </w:rPr>
        <w:t>
      3. Осы Қағидалардың әрекеті республикалық немесе жергілікті бюджеттерден қаржыландырылатын жылумен жабдықтау мақсаттары үшін жаңартылатын энергия көздерін пайдалану объектілерін салу жобаларына қолданылмайды.</w:t>
      </w:r>
    </w:p>
    <w:bookmarkEnd w:id="4"/>
    <w:bookmarkStart w:name="z17" w:id="5"/>
    <w:p>
      <w:pPr>
        <w:spacing w:after="0"/>
        <w:ind w:left="0"/>
        <w:jc w:val="left"/>
      </w:pPr>
      <w:r>
        <w:rPr>
          <w:rFonts w:ascii="Times New Roman"/>
          <w:b/>
          <w:i w:val="false"/>
          <w:color w:val="000000"/>
        </w:rPr>
        <w:t xml:space="preserve"> 
2. Жылумен жабдықтау мақсаттары үшін жаңартылатын энергия</w:t>
      </w:r>
      <w:r>
        <w:br/>
      </w:r>
      <w:r>
        <w:rPr>
          <w:rFonts w:ascii="Times New Roman"/>
          <w:b/>
          <w:i w:val="false"/>
          <w:color w:val="000000"/>
        </w:rPr>
        <w:t>
көздерін пайдалану объектілерін салудың техникалық-экономикалық</w:t>
      </w:r>
      <w:r>
        <w:br/>
      </w:r>
      <w:r>
        <w:rPr>
          <w:rFonts w:ascii="Times New Roman"/>
          <w:b/>
          <w:i w:val="false"/>
          <w:color w:val="000000"/>
        </w:rPr>
        <w:t>
негіздемелерін келісу және бекіту тәртібі, мерзімдері</w:t>
      </w:r>
    </w:p>
    <w:bookmarkEnd w:id="5"/>
    <w:bookmarkStart w:name="z18" w:id="6"/>
    <w:p>
      <w:pPr>
        <w:spacing w:after="0"/>
        <w:ind w:left="0"/>
        <w:jc w:val="both"/>
      </w:pPr>
      <w:r>
        <w:rPr>
          <w:rFonts w:ascii="Times New Roman"/>
          <w:b w:val="false"/>
          <w:i w:val="false"/>
          <w:color w:val="000000"/>
          <w:sz w:val="28"/>
        </w:rPr>
        <w:t>
      4. Тапсырыс беруші (инвестор) жылумен жабдықтау мақсаттары үшін жаңартылатын энергия көздерін пайдалану объектісін салудың техникалық-экономикалық негіздемесін (бұдан әрі - техникалық-экономикалық негіздеме) әзірлегеннен кейін мынадай кезеңдерді қамтитын оны келісу рәсімін жүргізеді:</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негіздемеге санитариялық-эпидемиологиялық қызмет органдарынан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 алу;</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негіздемеге мемлекеттік экологиялық сараптама объектісінің санатына байланысты қоршаған ортаны қорғау саласындағы уәкілетті органнан немесе облыстың, республикалық маңызы бар қаланың, астананың жергілікті атқарушы органынан (бұдан әрі - жергілікті атқарушы орган) мемлекеттік экологиялық 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негіздемеге мемсараптаманың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5. Тапсырыс берушінің (инвестордың) техникалық-экономикалық негіздемеге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қорытындыны алуы «Халық денсаулығы және денсаулық сақтау жүйесі туралы» 2009 жылғы 18 қыркүйектегі Қазақстан Республикасының Кодексі 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6. Тапсырыс берушінің (инвестордың) техникалық-экономикалық негіздемеге мемлекеттік экологиялық сараптаманы алуы 2007 жылғы 9 қаңтардағы Қазақстан Республикасының Экологиялық кодексі </w:t>
      </w:r>
      <w:r>
        <w:rPr>
          <w:rFonts w:ascii="Times New Roman"/>
          <w:b w:val="false"/>
          <w:i w:val="false"/>
          <w:color w:val="000000"/>
          <w:sz w:val="28"/>
        </w:rPr>
        <w:t>49-бабының</w:t>
      </w:r>
      <w:r>
        <w:rPr>
          <w:rFonts w:ascii="Times New Roman"/>
          <w:b w:val="false"/>
          <w:i w:val="false"/>
          <w:color w:val="000000"/>
          <w:sz w:val="28"/>
        </w:rPr>
        <w:t xml:space="preserve"> 2-тармағында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7. Тапсырыс берушінің (инвестордың) техникалық-экономикалық негіздемеге мемсараптама алуы Қазақстан Республикасы Үкіметінің 2002 жылғы 19 тамыздағы № 918 қаулысымен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Тапсырыс беруші (инвестор) техникалық-экономикалық негіздемеге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қорытындыны, техникалық-экономикалық негіздемеге мемлекеттік экологиялық сараптаманың оң қорытындысын және техникалық-экономикалық негіздемеге мемсараптаманың оң қорытындысын алғаннан кейін күнтізбелік отыз күн ішінде техникалық-экономикалық негіздемені бекітеді.</w:t>
      </w:r>
    </w:p>
    <w:bookmarkEnd w:id="6"/>
    <w:bookmarkStart w:name="z26" w:id="7"/>
    <w:p>
      <w:pPr>
        <w:spacing w:after="0"/>
        <w:ind w:left="0"/>
        <w:jc w:val="left"/>
      </w:pPr>
      <w:r>
        <w:rPr>
          <w:rFonts w:ascii="Times New Roman"/>
          <w:b/>
          <w:i w:val="false"/>
          <w:color w:val="000000"/>
        </w:rPr>
        <w:t xml:space="preserve"> 
3. Жылумен жабдықтау мақсаттары үшін жаңартылатын энергия</w:t>
      </w:r>
      <w:r>
        <w:br/>
      </w:r>
      <w:r>
        <w:rPr>
          <w:rFonts w:ascii="Times New Roman"/>
          <w:b/>
          <w:i w:val="false"/>
          <w:color w:val="000000"/>
        </w:rPr>
        <w:t>
көздерін пайдалану объектілерін салу жобасын келісу және бекіту</w:t>
      </w:r>
      <w:r>
        <w:br/>
      </w:r>
      <w:r>
        <w:rPr>
          <w:rFonts w:ascii="Times New Roman"/>
          <w:b/>
          <w:i w:val="false"/>
          <w:color w:val="000000"/>
        </w:rPr>
        <w:t>
тәртібі, мерзімдері</w:t>
      </w:r>
    </w:p>
    <w:bookmarkEnd w:id="7"/>
    <w:bookmarkStart w:name="z27" w:id="8"/>
    <w:p>
      <w:pPr>
        <w:spacing w:after="0"/>
        <w:ind w:left="0"/>
        <w:jc w:val="both"/>
      </w:pPr>
      <w:r>
        <w:rPr>
          <w:rFonts w:ascii="Times New Roman"/>
          <w:b w:val="false"/>
          <w:i w:val="false"/>
          <w:color w:val="000000"/>
          <w:sz w:val="28"/>
        </w:rPr>
        <w:t>
      9. Тапсырыс беруші (инвестор) жылумен жабдықтау мақсаттары үшін жаңартылатын энергия көздерін пайдалану объектісін салу жобасын (бұдан әрі - салу жобасы) әзірлегеннен кейін мынадай кезеңдерді қамтитын оны келісу рәсімін жүргізеді:</w:t>
      </w:r>
      <w:r>
        <w:br/>
      </w:r>
      <w:r>
        <w:rPr>
          <w:rFonts w:ascii="Times New Roman"/>
          <w:b w:val="false"/>
          <w:i w:val="false"/>
          <w:color w:val="000000"/>
          <w:sz w:val="28"/>
        </w:rPr>
        <w:t>
</w:t>
      </w:r>
      <w:r>
        <w:rPr>
          <w:rFonts w:ascii="Times New Roman"/>
          <w:b w:val="false"/>
          <w:i w:val="false"/>
          <w:color w:val="000000"/>
          <w:sz w:val="28"/>
        </w:rPr>
        <w:t>
      1) салу жобасына санитариялық-эпидемиологиялық қызмет органдарынан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 алу;</w:t>
      </w:r>
      <w:r>
        <w:br/>
      </w:r>
      <w:r>
        <w:rPr>
          <w:rFonts w:ascii="Times New Roman"/>
          <w:b w:val="false"/>
          <w:i w:val="false"/>
          <w:color w:val="000000"/>
          <w:sz w:val="28"/>
        </w:rPr>
        <w:t>
</w:t>
      </w:r>
      <w:r>
        <w:rPr>
          <w:rFonts w:ascii="Times New Roman"/>
          <w:b w:val="false"/>
          <w:i w:val="false"/>
          <w:color w:val="000000"/>
          <w:sz w:val="28"/>
        </w:rPr>
        <w:t>
      2) салу жобасына мемлекеттік экологиялық сараптама объектісінің санатына байланысты қоршаған ортаны қорғау саласындағы уәкілетті органнан немесе жергілікті атқарушы органнан мемлекеттік экологиялық 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3) салу жобасына мемсараптаманың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4) салу жобасын аумағында жылумен жабдықтау мақсаттары үшін жаңартылатын энергия көздерін пайдалану объектісін салу жоспарланатын жергілікті атқарушы органмен келісу.</w:t>
      </w:r>
      <w:r>
        <w:br/>
      </w:r>
      <w:r>
        <w:rPr>
          <w:rFonts w:ascii="Times New Roman"/>
          <w:b w:val="false"/>
          <w:i w:val="false"/>
          <w:color w:val="000000"/>
          <w:sz w:val="28"/>
        </w:rPr>
        <w:t>
</w:t>
      </w:r>
      <w:r>
        <w:rPr>
          <w:rFonts w:ascii="Times New Roman"/>
          <w:b w:val="false"/>
          <w:i w:val="false"/>
          <w:color w:val="000000"/>
          <w:sz w:val="28"/>
        </w:rPr>
        <w:t>
      10. Тапсырыс берушінің (инвестордың) салу жобасына халықтыңсанитариялық-эпидемиологиялық салауаттылығы саласындағы нормативтікқұқықтық актілерге сәйкестігі туралы санитариялық-эпидемиологиялыққорытындыны алуы «Халық денсаулығы және денсаулық сақтау жүйесітуралы» 2009 жылғы 18 қыркүйектегі Қазақстан Республикасының Кодексі 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11. Тапсырыс берушінің (инвестордың) салу жобасына мемлекеттік экологиялық сараптаманы алуы 2007 жылғы 9 қаңтардағы Қазақстан Республикасының Экологиялық кодексі </w:t>
      </w:r>
      <w:r>
        <w:rPr>
          <w:rFonts w:ascii="Times New Roman"/>
          <w:b w:val="false"/>
          <w:i w:val="false"/>
          <w:color w:val="000000"/>
          <w:sz w:val="28"/>
        </w:rPr>
        <w:t>49-бабының</w:t>
      </w:r>
      <w:r>
        <w:rPr>
          <w:rFonts w:ascii="Times New Roman"/>
          <w:b w:val="false"/>
          <w:i w:val="false"/>
          <w:color w:val="000000"/>
          <w:sz w:val="28"/>
        </w:rPr>
        <w:t xml:space="preserve"> 2-тармағында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берушінің (инвестордың) салу жобасына мемсараптама алуы Қазақстан Республикасы Үкіметінің 2002 жылғы 19 тамыздағы № 918 қаулысымен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 Тапсырыс беруші (инвестор) салу жобасын аумағында жылумен жабдықтау мақсаттары үшін жаңартылатын энергия көздерін пайдалану объектісін салу жоспарланатын жергілікті атқарушы органмен келісу үшін мынадай құжаттарды қоса бере отырып, салу жобасын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1) тапсырыс беруші (инвестор) бекіткен техникалық-экономикалық негіздеменің көшірмесі;</w:t>
      </w:r>
      <w:r>
        <w:br/>
      </w:r>
      <w:r>
        <w:rPr>
          <w:rFonts w:ascii="Times New Roman"/>
          <w:b w:val="false"/>
          <w:i w:val="false"/>
          <w:color w:val="000000"/>
          <w:sz w:val="28"/>
        </w:rPr>
        <w:t>
</w:t>
      </w:r>
      <w:r>
        <w:rPr>
          <w:rFonts w:ascii="Times New Roman"/>
          <w:b w:val="false"/>
          <w:i w:val="false"/>
          <w:color w:val="000000"/>
          <w:sz w:val="28"/>
        </w:rPr>
        <w:t>
      2) жылумен жабдықтау мақсаттары үшін жаңартылатын энергия көздерін пайдалану объектісін салуға жер учаскесін беру туралы жергілікті атқарушы орган шешімінің көшірмесі;</w:t>
      </w:r>
      <w:r>
        <w:br/>
      </w:r>
      <w:r>
        <w:rPr>
          <w:rFonts w:ascii="Times New Roman"/>
          <w:b w:val="false"/>
          <w:i w:val="false"/>
          <w:color w:val="000000"/>
          <w:sz w:val="28"/>
        </w:rPr>
        <w:t>
</w:t>
      </w:r>
      <w:r>
        <w:rPr>
          <w:rFonts w:ascii="Times New Roman"/>
          <w:b w:val="false"/>
          <w:i w:val="false"/>
          <w:color w:val="000000"/>
          <w:sz w:val="28"/>
        </w:rPr>
        <w:t>
      3) жылумен жабдықтау мақсаттары үшін жаңартылатын энергия көздерін пайдалану объектісін энергия таратушы ұйымның жылу желісіне қосу мүмкіндігін растайтын құжаттың (хаттың) көшірмесі;</w:t>
      </w:r>
      <w:r>
        <w:br/>
      </w:r>
      <w:r>
        <w:rPr>
          <w:rFonts w:ascii="Times New Roman"/>
          <w:b w:val="false"/>
          <w:i w:val="false"/>
          <w:color w:val="000000"/>
          <w:sz w:val="28"/>
        </w:rPr>
        <w:t>
</w:t>
      </w:r>
      <w:r>
        <w:rPr>
          <w:rFonts w:ascii="Times New Roman"/>
          <w:b w:val="false"/>
          <w:i w:val="false"/>
          <w:color w:val="000000"/>
          <w:sz w:val="28"/>
        </w:rPr>
        <w:t>
      4) салу жобасына халықтың санитариялық-эпидемиологиялық салауаттылығы саласындағы нормативтік құқықтық актілерге сәйкестігі туралы санитариялық-эпидемиологиялық сараптама қорытындысы;</w:t>
      </w:r>
      <w:r>
        <w:br/>
      </w:r>
      <w:r>
        <w:rPr>
          <w:rFonts w:ascii="Times New Roman"/>
          <w:b w:val="false"/>
          <w:i w:val="false"/>
          <w:color w:val="000000"/>
          <w:sz w:val="28"/>
        </w:rPr>
        <w:t>
</w:t>
      </w:r>
      <w:r>
        <w:rPr>
          <w:rFonts w:ascii="Times New Roman"/>
          <w:b w:val="false"/>
          <w:i w:val="false"/>
          <w:color w:val="000000"/>
          <w:sz w:val="28"/>
        </w:rPr>
        <w:t>
      5) салу жобасына мемлекеттік экологиялық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6) салу жобасына мемсараптаманың оң қорытындысы.</w:t>
      </w:r>
      <w:r>
        <w:br/>
      </w:r>
      <w:r>
        <w:rPr>
          <w:rFonts w:ascii="Times New Roman"/>
          <w:b w:val="false"/>
          <w:i w:val="false"/>
          <w:color w:val="000000"/>
          <w:sz w:val="28"/>
        </w:rPr>
        <w:t>
</w:t>
      </w:r>
      <w:r>
        <w:rPr>
          <w:rFonts w:ascii="Times New Roman"/>
          <w:b w:val="false"/>
          <w:i w:val="false"/>
          <w:color w:val="000000"/>
          <w:sz w:val="28"/>
        </w:rPr>
        <w:t>
      14. Жергілікті атқарушы орган салу жобасын алған күнінен бастап күнтізбелік он бес күн ішінде қарайды және келіседі.</w:t>
      </w:r>
      <w:r>
        <w:br/>
      </w:r>
      <w:r>
        <w:rPr>
          <w:rFonts w:ascii="Times New Roman"/>
          <w:b w:val="false"/>
          <w:i w:val="false"/>
          <w:color w:val="000000"/>
          <w:sz w:val="28"/>
        </w:rPr>
        <w:t>
</w:t>
      </w:r>
      <w:r>
        <w:rPr>
          <w:rFonts w:ascii="Times New Roman"/>
          <w:b w:val="false"/>
          <w:i w:val="false"/>
          <w:color w:val="000000"/>
          <w:sz w:val="28"/>
        </w:rPr>
        <w:t>
      15. Тапсырыс беруші (инвестор) салу жобасын жергілікті атқарушы органмен келісілген күннен кейін күнтізбелік отыз күн ішінде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