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1a07" w14:textId="f351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және Оңтүстік Қазақстан облыстарында ерекше қорғалатын табиғи аумақтардың жекелеген жер учаскелерін босалқы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2014 жылғы 11 мамырдағы № 474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 13-бабының </w:t>
      </w:r>
      <w:r>
        <w:rPr>
          <w:rFonts w:ascii="Times New Roman"/>
          <w:b w:val="false"/>
          <w:i w:val="false"/>
          <w:color w:val="000000"/>
          <w:sz w:val="28"/>
        </w:rPr>
        <w:t>3-1) тармақшасына</w:t>
      </w:r>
      <w:r>
        <w:rPr>
          <w:rFonts w:ascii="Times New Roman"/>
          <w:b w:val="false"/>
          <w:i w:val="false"/>
          <w:color w:val="000000"/>
          <w:sz w:val="28"/>
        </w:rPr>
        <w:t xml:space="preserve"> және «Ерекше қорғалатын табиғи аумақтар туралы» 2006 жылғы 7 шілдедегі Қазақстан Республикасының Заңы 7-бабының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Алматы облысының Қарасай ауданындағы «Қазақстан Республикасы Қоршаған орта және су ресурстары министрлігі Іле Алатауы мемлекеттік ұлттық табиғи паркі» республикалық мемлекеттік мекемесінің жалпы алаңы 2,5 гектар және Оңтүстік Қазақстан облысының Төле би ауданындағы «Қазақстан Республикасы Қоршаған орта және су ресурстары министрлігі Сайрам-Өгем мемлекеттік ұлттық табиғи паркі» республикалық мемлекеттік мекемесінің жалпы алаңы 15,9 гектар жерлері Қазақстан Республикасы Мемлекеттік шекарасының объектілерін салу үшін ерекше қорғалатын табиғи аумақтар жерлері санатынан босалқы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Алматы және Оңтүстік Қазақстан облыстарының әкімдері, Қазақстан Республикасы Ұлттық қауіпсіздік комитеті (келісім бойынша) Қазақстан Республикасының заңнамасында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10" w:id="1"/>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мамырдағы</w:t>
      </w:r>
      <w:r>
        <w:br/>
      </w:r>
      <w:r>
        <w:rPr>
          <w:rFonts w:ascii="Times New Roman"/>
          <w:b w:val="false"/>
          <w:i w:val="false"/>
          <w:color w:val="000000"/>
          <w:sz w:val="28"/>
        </w:rPr>
        <w:t xml:space="preserve">
№ 474 қаулысына    </w:t>
      </w:r>
      <w:r>
        <w:br/>
      </w:r>
      <w:r>
        <w:rPr>
          <w:rFonts w:ascii="Times New Roman"/>
          <w:b w:val="false"/>
          <w:i w:val="false"/>
          <w:color w:val="000000"/>
          <w:sz w:val="28"/>
        </w:rPr>
        <w:t xml:space="preserve">
1-қосымша       </w:t>
      </w:r>
    </w:p>
    <w:bookmarkEnd w:id="2"/>
    <w:bookmarkStart w:name="z12" w:id="3"/>
    <w:p>
      <w:pPr>
        <w:spacing w:after="0"/>
        <w:ind w:left="0"/>
        <w:jc w:val="left"/>
      </w:pPr>
      <w:r>
        <w:rPr>
          <w:rFonts w:ascii="Times New Roman"/>
          <w:b/>
          <w:i w:val="false"/>
          <w:color w:val="000000"/>
        </w:rPr>
        <w:t xml:space="preserve"> 
«Қазақстан Республикасы Қоршаған орта және су ресурстары</w:t>
      </w:r>
      <w:r>
        <w:br/>
      </w:r>
      <w:r>
        <w:rPr>
          <w:rFonts w:ascii="Times New Roman"/>
          <w:b/>
          <w:i w:val="false"/>
          <w:color w:val="000000"/>
        </w:rPr>
        <w:t>
министрлігі Іле Алатауы мемлекеттік ұлттық табиғи паркі»</w:t>
      </w:r>
      <w:r>
        <w:br/>
      </w:r>
      <w:r>
        <w:rPr>
          <w:rFonts w:ascii="Times New Roman"/>
          <w:b/>
          <w:i w:val="false"/>
          <w:color w:val="000000"/>
        </w:rPr>
        <w:t>
республикалық мемлекеттік мекемесінің ерекше қорғалатын табиғи</w:t>
      </w:r>
      <w:r>
        <w:br/>
      </w:r>
      <w:r>
        <w:rPr>
          <w:rFonts w:ascii="Times New Roman"/>
          <w:b/>
          <w:i w:val="false"/>
          <w:color w:val="000000"/>
        </w:rPr>
        <w:t>
аумақтар жерлері санатынан босалқы жерлер санатына</w:t>
      </w:r>
      <w:r>
        <w:br/>
      </w:r>
      <w:r>
        <w:rPr>
          <w:rFonts w:ascii="Times New Roman"/>
          <w:b/>
          <w:i w:val="false"/>
          <w:color w:val="000000"/>
        </w:rPr>
        <w:t>
ауыстырылатын жерлерінің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5"/>
        <w:gridCol w:w="1640"/>
        <w:gridCol w:w="1619"/>
        <w:gridCol w:w="1244"/>
        <w:gridCol w:w="1244"/>
        <w:gridCol w:w="1202"/>
        <w:gridCol w:w="1014"/>
        <w:gridCol w:w="1662"/>
      </w:tblGrid>
      <w:tr>
        <w:trPr>
          <w:trHeight w:val="30" w:hRule="atLeast"/>
        </w:trPr>
        <w:tc>
          <w:tcPr>
            <w:tcW w:w="3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құмдар және алқаптар</w:t>
            </w:r>
          </w:p>
        </w:tc>
      </w:tr>
      <w:tr>
        <w:trPr>
          <w:trHeight w:val="30" w:hRule="atLeast"/>
        </w:trPr>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 Іле Алатауы мемлекеттік ұлттық табиғи паркі» республикалық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мамырдағы</w:t>
      </w:r>
      <w:r>
        <w:br/>
      </w:r>
      <w:r>
        <w:rPr>
          <w:rFonts w:ascii="Times New Roman"/>
          <w:b w:val="false"/>
          <w:i w:val="false"/>
          <w:color w:val="000000"/>
          <w:sz w:val="28"/>
        </w:rPr>
        <w:t xml:space="preserve">
№ 474 қаулысына   </w:t>
      </w:r>
      <w:r>
        <w:br/>
      </w:r>
      <w:r>
        <w:rPr>
          <w:rFonts w:ascii="Times New Roman"/>
          <w:b w:val="false"/>
          <w:i w:val="false"/>
          <w:color w:val="000000"/>
          <w:sz w:val="28"/>
        </w:rPr>
        <w:t xml:space="preserve">
2-қосымша       </w:t>
      </w:r>
    </w:p>
    <w:bookmarkEnd w:id="4"/>
    <w:bookmarkStart w:name="z14" w:id="5"/>
    <w:p>
      <w:pPr>
        <w:spacing w:after="0"/>
        <w:ind w:left="0"/>
        <w:jc w:val="left"/>
      </w:pPr>
      <w:r>
        <w:rPr>
          <w:rFonts w:ascii="Times New Roman"/>
          <w:b/>
          <w:i w:val="false"/>
          <w:color w:val="000000"/>
        </w:rPr>
        <w:t xml:space="preserve"> 
«Қазақстан Республикасы Қоршаған орта және су ресурстары</w:t>
      </w:r>
      <w:r>
        <w:br/>
      </w:r>
      <w:r>
        <w:rPr>
          <w:rFonts w:ascii="Times New Roman"/>
          <w:b/>
          <w:i w:val="false"/>
          <w:color w:val="000000"/>
        </w:rPr>
        <w:t>
министрлігі Сайрам-Өгем мемлекеттік ұлттық табиғи паркі»</w:t>
      </w:r>
      <w:r>
        <w:br/>
      </w:r>
      <w:r>
        <w:rPr>
          <w:rFonts w:ascii="Times New Roman"/>
          <w:b/>
          <w:i w:val="false"/>
          <w:color w:val="000000"/>
        </w:rPr>
        <w:t>
республикалық мемлекеттік мекемесінің ерекше қорғалатын табиғи</w:t>
      </w:r>
      <w:r>
        <w:br/>
      </w:r>
      <w:r>
        <w:rPr>
          <w:rFonts w:ascii="Times New Roman"/>
          <w:b/>
          <w:i w:val="false"/>
          <w:color w:val="000000"/>
        </w:rPr>
        <w:t>
аумақтар жерлері санатынан босалқы жерлер санатына</w:t>
      </w:r>
      <w:r>
        <w:br/>
      </w:r>
      <w:r>
        <w:rPr>
          <w:rFonts w:ascii="Times New Roman"/>
          <w:b/>
          <w:i w:val="false"/>
          <w:color w:val="000000"/>
        </w:rPr>
        <w:t>
ауыстырылатын жерлерінің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1677"/>
        <w:gridCol w:w="1758"/>
        <w:gridCol w:w="1332"/>
        <w:gridCol w:w="1129"/>
        <w:gridCol w:w="1170"/>
        <w:gridCol w:w="1007"/>
        <w:gridCol w:w="1557"/>
      </w:tblGrid>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құмдар және алқаптар</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 Сайрам-Өгем мемлекеттік ұлттық табиғи паркі» республикалық мемлекеттік мекемесі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