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6ff3c" w14:textId="506ff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"Алматы мемлекеттік дәрігерлер білімін жетілдіру институты" шаруашылық жүргізу құқығындағы республикалық мемлекеттік кәсіпорнын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2014 жылғы 16 мамырдағы № 501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Денсаулық сақтау министрлігінің «Алматы мемлекеттік дәрігерлер білімін жетілдіру институты» шаруашылық жүргізу құқығындағы республикалық мемлекеттік кәсіпорны қайта құру жолымен жарғылық капиталына мемлекет жүз пайыз қатысатын «Қазақ медициналық үздіксіз білім беру университеті» акционерлік қоғамы (бұдан әрі – қоғам) болып қайта ұйымдастырылсын.</w:t>
      </w:r>
      <w:r>
        <w:br/>
      </w:r>
      <w:r>
        <w:rPr>
          <w:rFonts w:ascii="Times New Roman"/>
          <w:b w:val="false"/>
          <w:i w:val="false"/>
          <w:color w:val="000000"/>
          <w:sz w:val="28"/>
        </w:rPr>
        <w:t>
</w:t>
      </w:r>
      <w:r>
        <w:rPr>
          <w:rFonts w:ascii="Times New Roman"/>
          <w:b w:val="false"/>
          <w:i w:val="false"/>
          <w:color w:val="000000"/>
          <w:sz w:val="28"/>
        </w:rPr>
        <w:t>
      2. Қоғам қызметінің негізгі мәні денсаулық сақтау саласындағы білім беру мен ғылыми қызмет болып белгіленсін.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 Қазақстан Республикасының заңнамасында белгіленген тәртіппен қайта ұымдастырылатын кәсіпорын мүлкінің есебінен қоғамның жарғылық капиталын қалыптастыруды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министрлігінің Мемлекеттік мүлік және жекешелендіру комитеті Қазақстан Республикасы Денсаулық сақтау министрлігімен бірлесіп, Қазақстан Республикасының заңнамасында белгіленген тәртіппен:</w:t>
      </w:r>
      <w:r>
        <w:br/>
      </w:r>
      <w:r>
        <w:rPr>
          <w:rFonts w:ascii="Times New Roman"/>
          <w:b w:val="false"/>
          <w:i w:val="false"/>
          <w:color w:val="000000"/>
          <w:sz w:val="28"/>
        </w:rPr>
        <w:t>
</w:t>
      </w:r>
      <w:r>
        <w:rPr>
          <w:rFonts w:ascii="Times New Roman"/>
          <w:b w:val="false"/>
          <w:i w:val="false"/>
          <w:color w:val="000000"/>
          <w:sz w:val="28"/>
        </w:rPr>
        <w:t>
      1) қоғамның жарғысын бекітуді;</w:t>
      </w:r>
      <w:r>
        <w:br/>
      </w:r>
      <w:r>
        <w:rPr>
          <w:rFonts w:ascii="Times New Roman"/>
          <w:b w:val="false"/>
          <w:i w:val="false"/>
          <w:color w:val="000000"/>
          <w:sz w:val="28"/>
        </w:rPr>
        <w:t>
</w:t>
      </w:r>
      <w:r>
        <w:rPr>
          <w:rFonts w:ascii="Times New Roman"/>
          <w:b w:val="false"/>
          <w:i w:val="false"/>
          <w:color w:val="000000"/>
          <w:sz w:val="28"/>
        </w:rPr>
        <w:t>
      2) Қазақстан Республикасының әділет органдарында қоғамның мемлекеттік тіркелуін;</w:t>
      </w:r>
      <w:r>
        <w:br/>
      </w:r>
      <w:r>
        <w:rPr>
          <w:rFonts w:ascii="Times New Roman"/>
          <w:b w:val="false"/>
          <w:i w:val="false"/>
          <w:color w:val="000000"/>
          <w:sz w:val="28"/>
        </w:rPr>
        <w:t>
</w:t>
      </w:r>
      <w:r>
        <w:rPr>
          <w:rFonts w:ascii="Times New Roman"/>
          <w:b w:val="false"/>
          <w:i w:val="false"/>
          <w:color w:val="000000"/>
          <w:sz w:val="28"/>
        </w:rPr>
        <w:t>
      3) қоғам акцияларының мемлекеттік пакетін иелену және пайдалану құқығын Қазақстан Республикасы Денсаулық сақтау министрлігіне беруді;</w:t>
      </w:r>
      <w:r>
        <w:br/>
      </w:r>
      <w:r>
        <w:rPr>
          <w:rFonts w:ascii="Times New Roman"/>
          <w:b w:val="false"/>
          <w:i w:val="false"/>
          <w:color w:val="000000"/>
          <w:sz w:val="28"/>
        </w:rPr>
        <w:t>
</w:t>
      </w:r>
      <w:r>
        <w:rPr>
          <w:rFonts w:ascii="Times New Roman"/>
          <w:b w:val="false"/>
          <w:i w:val="false"/>
          <w:color w:val="000000"/>
          <w:sz w:val="28"/>
        </w:rPr>
        <w:t>
      4) осы қаулыны іске асыру жөніндегі өзге де шаралар қабылдауды қамтамасыз етсін.</w:t>
      </w:r>
      <w:r>
        <w:br/>
      </w:r>
      <w:r>
        <w:rPr>
          <w:rFonts w:ascii="Times New Roman"/>
          <w:b w:val="false"/>
          <w:i w:val="false"/>
          <w:color w:val="000000"/>
          <w:sz w:val="28"/>
        </w:rPr>
        <w:t>
</w:t>
      </w:r>
      <w:r>
        <w:rPr>
          <w:rFonts w:ascii="Times New Roman"/>
          <w:b w:val="false"/>
          <w:i w:val="false"/>
          <w:color w:val="000000"/>
          <w:sz w:val="28"/>
        </w:rPr>
        <w:t>
      5.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6.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16 мамырдағы </w:t>
      </w:r>
      <w:r>
        <w:br/>
      </w:r>
      <w:r>
        <w:rPr>
          <w:rFonts w:ascii="Times New Roman"/>
          <w:b w:val="false"/>
          <w:i w:val="false"/>
          <w:color w:val="000000"/>
          <w:sz w:val="28"/>
        </w:rPr>
        <w:t xml:space="preserve">
№ 501 қаулысымен    </w:t>
      </w:r>
      <w:r>
        <w:br/>
      </w:r>
      <w:r>
        <w:rPr>
          <w:rFonts w:ascii="Times New Roman"/>
          <w:b w:val="false"/>
          <w:i w:val="false"/>
          <w:color w:val="000000"/>
          <w:sz w:val="28"/>
        </w:rPr>
        <w:t xml:space="preserve">
бекітілген       </w:t>
      </w:r>
    </w:p>
    <w:bookmarkEnd w:id="1"/>
    <w:bookmarkStart w:name="z13" w:id="2"/>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
енгізілетін өзгерістер мен толықтырулар</w:t>
      </w:r>
    </w:p>
    <w:bookmarkEnd w:id="2"/>
    <w:bookmarkStart w:name="z14" w:id="3"/>
    <w:p>
      <w:pPr>
        <w:spacing w:after="0"/>
        <w:ind w:left="0"/>
        <w:jc w:val="both"/>
      </w:pPr>
      <w:r>
        <w:rPr>
          <w:rFonts w:ascii="Times New Roman"/>
          <w:b w:val="false"/>
          <w:i w:val="false"/>
          <w:color w:val="000000"/>
          <w:sz w:val="28"/>
        </w:rPr>
        <w:t>
      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 405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1999 ж., № 13, 124-құжат):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«Алматы қаласы» деген бөлім мынадай мазмұндағы реттік нөмірі 123-145-жолмен толықтырылсын:</w:t>
      </w:r>
      <w:r>
        <w:br/>
      </w:r>
      <w:r>
        <w:rPr>
          <w:rFonts w:ascii="Times New Roman"/>
          <w:b w:val="false"/>
          <w:i w:val="false"/>
          <w:color w:val="000000"/>
          <w:sz w:val="28"/>
        </w:rPr>
        <w:t>
</w:t>
      </w:r>
      <w:r>
        <w:rPr>
          <w:rFonts w:ascii="Times New Roman"/>
          <w:b w:val="false"/>
          <w:i w:val="false"/>
          <w:color w:val="000000"/>
          <w:sz w:val="28"/>
        </w:rPr>
        <w:t>
      «123-145. «Қазақ медициналық үздіксіз білім беру университеті» АҚ».</w:t>
      </w:r>
      <w:r>
        <w:br/>
      </w:r>
      <w:r>
        <w:rPr>
          <w:rFonts w:ascii="Times New Roman"/>
          <w:b w:val="false"/>
          <w:i w:val="false"/>
          <w:color w:val="000000"/>
          <w:sz w:val="28"/>
        </w:rPr>
        <w:t>
</w:t>
      </w:r>
      <w:r>
        <w:rPr>
          <w:rFonts w:ascii="Times New Roman"/>
          <w:b w:val="false"/>
          <w:i w:val="false"/>
          <w:color w:val="000000"/>
          <w:sz w:val="28"/>
        </w:rPr>
        <w:t>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Республикасының Денсаулық сақтау министрлігіне» деген бөлім мынадай мазмұндағы реттік нөмірі 227-11-жолмен толықтырылсын:</w:t>
      </w:r>
      <w:r>
        <w:br/>
      </w:r>
      <w:r>
        <w:rPr>
          <w:rFonts w:ascii="Times New Roman"/>
          <w:b w:val="false"/>
          <w:i w:val="false"/>
          <w:color w:val="000000"/>
          <w:sz w:val="28"/>
        </w:rPr>
        <w:t>
</w:t>
      </w:r>
      <w:r>
        <w:rPr>
          <w:rFonts w:ascii="Times New Roman"/>
          <w:b w:val="false"/>
          <w:i w:val="false"/>
          <w:color w:val="000000"/>
          <w:sz w:val="28"/>
        </w:rPr>
        <w:t>
      «227-11 «Қазақ медициналық үздіксіз білім беру университеті» АҚ».</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23.09.2014 </w:t>
      </w:r>
      <w:r>
        <w:rPr>
          <w:rFonts w:ascii="Times New Roman"/>
          <w:b w:val="false"/>
          <w:i w:val="false"/>
          <w:color w:val="000000"/>
          <w:sz w:val="28"/>
        </w:rPr>
        <w:t>№ 1005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28.08.2015 </w:t>
      </w:r>
      <w:r>
        <w:rPr>
          <w:rFonts w:ascii="Times New Roman"/>
          <w:b w:val="false"/>
          <w:i w:val="false"/>
          <w:color w:val="000000"/>
          <w:sz w:val="28"/>
        </w:rPr>
        <w:t>№ 683</w:t>
      </w:r>
      <w:r>
        <w:rPr>
          <w:rFonts w:ascii="Times New Roman"/>
          <w:b w:val="false"/>
          <w:i w:val="false"/>
          <w:color w:val="ff0000"/>
          <w:sz w:val="28"/>
        </w:rPr>
        <w:t xml:space="preserve"> қаулысымен.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