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6b6" w14:textId="c113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тоғандарында балық және басқа су жануарларын аулаудың 2014 жылғы 15 ақпан - 2015 жылғы 15 ақпан аралығындағы лимиттерін бекіту туралы" Қазақстан Республикасы Үкіметінің 2014 жылғы 10 ақпандағы № 76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5 маусымдағы № 615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«Балық шаруашылығы су тоғандарында балық және басқа су жануарларын аулаудың 2014 жылғы 15 ақпан – 2015 жылғы 15 ақпан аралығындағы лимиттерін бекіту туралы» Қазақстан Республикасы Үкіметінің 2014 жылғы 10 ақпандағы № 76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Балық шаруашылығы су тоғандарында балық және басқа су жануарларын аулаудың 2014 жылғы 15 ақпан – 2015 жылғы 15 ақпан аралығындағы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«Алматы облысы»</w:t>
      </w:r>
      <w:r>
        <w:rPr>
          <w:rFonts w:ascii="Times New Roman"/>
          <w:b w:val="false"/>
          <w:i w:val="false"/>
          <w:color w:val="000000"/>
          <w:sz w:val="28"/>
        </w:rPr>
        <w:t>, </w:t>
      </w:r>
      <w:r>
        <w:rPr>
          <w:rFonts w:ascii="Times New Roman"/>
          <w:b w:val="false"/>
          <w:i w:val="false"/>
          <w:color w:val="000000"/>
          <w:sz w:val="28"/>
        </w:rPr>
        <w:t>«Павлодар облысы»</w:t>
      </w:r>
      <w:r>
        <w:rPr>
          <w:rFonts w:ascii="Times New Roman"/>
          <w:b w:val="false"/>
          <w:i w:val="false"/>
          <w:color w:val="000000"/>
          <w:sz w:val="28"/>
        </w:rPr>
        <w:t xml:space="preserve"> деген бөлімдер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«Зайсан көлі»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3-бағанда:</w:t>
      </w:r>
      <w:r>
        <w:br/>
      </w:r>
      <w:r>
        <w:rPr>
          <w:rFonts w:ascii="Times New Roman"/>
          <w:b w:val="false"/>
          <w:i w:val="false"/>
          <w:color w:val="000000"/>
          <w:sz w:val="28"/>
        </w:rPr>
        <w:t>
      реттік нөмірі 4-жолдағы «114,2*******» деген сандар «500,0» деген сандармен ауыстырылсын;</w:t>
      </w:r>
      <w:r>
        <w:br/>
      </w:r>
      <w:r>
        <w:rPr>
          <w:rFonts w:ascii="Times New Roman"/>
          <w:b w:val="false"/>
          <w:i w:val="false"/>
          <w:color w:val="000000"/>
          <w:sz w:val="28"/>
        </w:rPr>
        <w:t>
      реттік нөмірі 10-жолдағы «4892,2» деген сандар «5392,2»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«Ақтөбе облысы»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мынадай мазмұндағы реттік нөмірі 22-1-жолмен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960"/>
        <w:gridCol w:w="1104"/>
        <w:gridCol w:w="960"/>
        <w:gridCol w:w="960"/>
        <w:gridCol w:w="1104"/>
        <w:gridCol w:w="961"/>
        <w:gridCol w:w="961"/>
        <w:gridCol w:w="1104"/>
        <w:gridCol w:w="1104"/>
        <w:gridCol w:w="1056"/>
        <w:gridCol w:w="1056"/>
        <w:gridCol w:w="1056"/>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Өлкейек өзені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23-жолдың «3», «6», «9», «10» бағандарындағы «108,8», «6,5», «13,9», «15,7» деген сандар тиісінше «110,4», «7,1», «14,5», «16,1» деген сандармен ауыстырылсын;</w:t>
      </w:r>
      <w:r>
        <w:br/>
      </w:r>
      <w:r>
        <w:rPr>
          <w:rFonts w:ascii="Times New Roman"/>
          <w:b w:val="false"/>
          <w:i w:val="false"/>
          <w:color w:val="000000"/>
          <w:sz w:val="28"/>
        </w:rPr>
        <w:t>
      «Жамбыл облысы»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мынадай мазмұндағы реттік нөмірі 12-1, 12-2-жолдармен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311"/>
        <w:gridCol w:w="1537"/>
        <w:gridCol w:w="1257"/>
        <w:gridCol w:w="1257"/>
        <w:gridCol w:w="1457"/>
        <w:gridCol w:w="1258"/>
        <w:gridCol w:w="1458"/>
        <w:gridCol w:w="1258"/>
        <w:gridCol w:w="1338"/>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Ақкүшік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4-і бөлімнің тоғаны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6"/>
        <w:gridCol w:w="1433"/>
        <w:gridCol w:w="1217"/>
        <w:gridCol w:w="1217"/>
        <w:gridCol w:w="1217"/>
        <w:gridCol w:w="1217"/>
        <w:gridCol w:w="1217"/>
        <w:gridCol w:w="1217"/>
        <w:gridCol w:w="1217"/>
        <w:gridCol w:w="121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13-жолдың «3», «6», «8», «13» бағандарындағы «410,17», «20,92», «66,735», «20,975» деген сандар тиісінше «412,013», «21,77», «67,235», «21,468» деген сандармен ауыстырылсын;</w:t>
      </w:r>
      <w:r>
        <w:br/>
      </w:r>
      <w:r>
        <w:rPr>
          <w:rFonts w:ascii="Times New Roman"/>
          <w:b w:val="false"/>
          <w:i w:val="false"/>
          <w:color w:val="000000"/>
          <w:sz w:val="28"/>
        </w:rPr>
        <w:t>
      «Батыс Қазақстан облысы»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мынадай мазмұндағы реттік нөмірі 9-1-жолмен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316"/>
        <w:gridCol w:w="1431"/>
        <w:gridCol w:w="1316"/>
        <w:gridCol w:w="1317"/>
        <w:gridCol w:w="1317"/>
        <w:gridCol w:w="1317"/>
        <w:gridCol w:w="1317"/>
        <w:gridCol w:w="1432"/>
        <w:gridCol w:w="1394"/>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Қоншыбай жырасындағы су қоймасы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168"/>
        <w:gridCol w:w="1122"/>
        <w:gridCol w:w="1122"/>
        <w:gridCol w:w="1168"/>
        <w:gridCol w:w="1122"/>
        <w:gridCol w:w="1168"/>
        <w:gridCol w:w="1122"/>
        <w:gridCol w:w="1122"/>
        <w:gridCol w:w="1122"/>
        <w:gridCol w:w="1122"/>
        <w:gridCol w:w="1122"/>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10-жолдың «3», «9», «12», «15», «17» бағандарындағы «270,07», «49,799», «20,506», «23,31», «43,429» деген сандар тиісінше «273,47», «49,899», «20,606», «23,51», «46,429» деген сандармен ауыстырылсын;</w:t>
      </w:r>
      <w:r>
        <w:br/>
      </w:r>
      <w:r>
        <w:rPr>
          <w:rFonts w:ascii="Times New Roman"/>
          <w:b w:val="false"/>
          <w:i w:val="false"/>
          <w:color w:val="000000"/>
          <w:sz w:val="28"/>
        </w:rPr>
        <w:t>
      «Қарағанды облысы»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реттік нөмірі 23-жолдың «3», «6», «10», «11» бағандарындағы «52,479», «3,1», «26,013», «7,094» деген сандар тиісінше «56,679», «4,1», «29,013», «7,294» деген сандармен ауыстырылсын;</w:t>
      </w:r>
      <w:r>
        <w:br/>
      </w:r>
      <w:r>
        <w:rPr>
          <w:rFonts w:ascii="Times New Roman"/>
          <w:b w:val="false"/>
          <w:i w:val="false"/>
          <w:color w:val="000000"/>
          <w:sz w:val="28"/>
        </w:rPr>
        <w:t>
      реттік нөмірі 24-жолдың «3», «6», «10», «11» бағандарындағы «342,087», «8,335», «138,803», «38,448» деген сандар тиісінше «346,287», «9,335», «141,803», «38,648»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«Қызылорда облысы»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мынадай мазмұндағы реттік нөмірі 11-1-жолмен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219"/>
        <w:gridCol w:w="1506"/>
        <w:gridCol w:w="1219"/>
        <w:gridCol w:w="1506"/>
        <w:gridCol w:w="1424"/>
        <w:gridCol w:w="1425"/>
        <w:gridCol w:w="1220"/>
        <w:gridCol w:w="1220"/>
        <w:gridCol w:w="1425"/>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Қамбаш көлі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319"/>
        <w:gridCol w:w="1319"/>
        <w:gridCol w:w="1441"/>
        <w:gridCol w:w="1441"/>
        <w:gridCol w:w="1320"/>
        <w:gridCol w:w="1320"/>
        <w:gridCol w:w="1442"/>
        <w:gridCol w:w="1360"/>
        <w:gridCol w:w="1320"/>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12-жолдың «3», «5», «6», «7», «10», «14», «15», «18», «19» бағандарындағы «829,76», «141,0», «134,0», «86,0», «60,0», «9,5», «13,5», «32,0», «1,5» деген сандар тиісінше «1173,06», «243,1», «222,1», «120,7», «93,8», «23,5», «34,5», «73,4», «9,7» деген сандармен ауыстырылсын.</w:t>
      </w:r>
      <w:r>
        <w:br/>
      </w:r>
      <w:r>
        <w:rPr>
          <w:rFonts w:ascii="Times New Roman"/>
          <w:b w:val="false"/>
          <w:i w:val="false"/>
          <w:color w:val="000000"/>
          <w:sz w:val="28"/>
        </w:rPr>
        <w:t>
      2. Осы қаулы алғашқы ресми жарияланған күнінен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маусымдағы</w:t>
      </w:r>
      <w:r>
        <w:br/>
      </w:r>
      <w:r>
        <w:rPr>
          <w:rFonts w:ascii="Times New Roman"/>
          <w:b w:val="false"/>
          <w:i w:val="false"/>
          <w:color w:val="000000"/>
          <w:sz w:val="28"/>
        </w:rPr>
        <w:t xml:space="preserve">
№ 615-қаулысына   </w:t>
      </w:r>
      <w:r>
        <w:br/>
      </w:r>
      <w:r>
        <w:rPr>
          <w:rFonts w:ascii="Times New Roman"/>
          <w:b w:val="false"/>
          <w:i w:val="false"/>
          <w:color w:val="000000"/>
          <w:sz w:val="28"/>
        </w:rPr>
        <w:t xml:space="preserve">
қосымша       </w:t>
      </w:r>
    </w:p>
    <w:bookmarkEnd w:id="5"/>
    <w:bookmarkStart w:name="z13" w:id="6"/>
    <w:p>
      <w:pPr>
        <w:spacing w:after="0"/>
        <w:ind w:left="0"/>
        <w:jc w:val="left"/>
      </w:pPr>
      <w:r>
        <w:rPr>
          <w:rFonts w:ascii="Times New Roman"/>
          <w:b/>
          <w:i w:val="false"/>
          <w:color w:val="000000"/>
        </w:rPr>
        <w:t xml:space="preserve"> 
Алматы облысы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460"/>
        <w:gridCol w:w="1142"/>
        <w:gridCol w:w="1142"/>
        <w:gridCol w:w="1142"/>
        <w:gridCol w:w="1142"/>
        <w:gridCol w:w="1142"/>
        <w:gridCol w:w="1142"/>
        <w:gridCol w:w="1142"/>
        <w:gridCol w:w="1848"/>
      </w:tblGrid>
      <w:tr>
        <w:trPr>
          <w:trHeight w:val="3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су жануарларының түрлері</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сазан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0" w:type="auto"/>
            <w:vMerge/>
            <w:tcBorders>
              <w:top w:val="nil"/>
              <w:left w:val="single" w:color="cfcfcf" w:sz="5"/>
              <w:bottom w:val="single" w:color="cfcfcf" w:sz="5"/>
              <w:right w:val="single" w:color="cfcfcf" w:sz="5"/>
            </w:tcBorders>
          </w:tcP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 көлі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Райские көлі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Баклан көлі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Жиделікөл көлі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bl>
    <w:bookmarkStart w:name="z14" w:id="7"/>
    <w:p>
      <w:pPr>
        <w:spacing w:after="0"/>
        <w:ind w:left="0"/>
        <w:jc w:val="left"/>
      </w:pPr>
      <w:r>
        <w:rPr>
          <w:rFonts w:ascii="Times New Roman"/>
          <w:b/>
          <w:i w:val="false"/>
          <w:color w:val="000000"/>
        </w:rPr>
        <w:t xml:space="preserve"> 
Павлодар облысы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878"/>
        <w:gridCol w:w="1282"/>
        <w:gridCol w:w="918"/>
        <w:gridCol w:w="938"/>
        <w:gridCol w:w="918"/>
        <w:gridCol w:w="918"/>
        <w:gridCol w:w="918"/>
        <w:gridCol w:w="938"/>
        <w:gridCol w:w="918"/>
        <w:gridCol w:w="918"/>
        <w:gridCol w:w="918"/>
        <w:gridCol w:w="938"/>
        <w:gridCol w:w="919"/>
      </w:tblGrid>
      <w:tr>
        <w:trPr>
          <w:trHeight w:val="19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су жануарларының түрлері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аққайраң</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(сазан)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оңғақ</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артемия жұмыртқалары</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өзенінің жайылма су тоғандары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далалық су тоғандары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Ащытақыр көлі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Қарасор көлі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көлі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Жамантұз көлі (Лебяжі ауданы)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 көлі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Қалатұз көлі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Қарақасқа көлі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Жамантұз көлі (Ақтоғай ауданы)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Қызылтұз көлі (Лебяжі ауданы)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Сейтен көлі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көлі (Баянауыл ауданы)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көлі (Лебяжі ауданы)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көлі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Айдарша көлі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 көлі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730,594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