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ed42" w14:textId="185e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мемлекеттік кәсіпорынды республикалық меншіктен коммуналдық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маусымдағы № 653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әкімінің Қазақстан Республикасы Денсаулық сақтау министрлігінің «Павлодар қаласындағы өңірлік кардиохирургия орталығы» шаруашылық жүргізу құқығындағы республикалық мемлекеттік кәсіпорнын мүліктік кешен ретінде коммуналдық меншікке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бірлесіп, заңнамада белгіленген тәртіппен осы қаулының 1-тармағынан туындайтын қажетті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облысының әкімі заңнамада белгіленген тәртіппен кәсіпорынды мемлекеттік қайта тіркеуді қамтамасыз етсін және осы қаулыны іске асыру жөніндегі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