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2d7f" w14:textId="5592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органдардың 2014 жылға арналған мемлекеттік концессиялық міндеттемелерінің лимиттері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19 маусымдағы № 684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сәйкес ҚР Ұлттық экономика министрінің 2014 жылғы 22 желтоқсандағы № 156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Республикасының Бюджет кодексі 164-бабының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атқарушы органдардың 2014 жылға арналған мемлекеттік концессиялық міндеттемелерінің лимиттері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19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684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атқарушы органдардың 2014 жылға арналған мемлекеттік</w:t>
      </w:r>
      <w:r>
        <w:br/>
      </w:r>
      <w:r>
        <w:rPr>
          <w:rFonts w:ascii="Times New Roman"/>
          <w:b/>
          <w:i w:val="false"/>
          <w:color w:val="000000"/>
        </w:rPr>
        <w:t>
концессиялық міндеттемелерінің лимиттері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7946"/>
        <w:gridCol w:w="4758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мемлекеттік концессиялық міндеттемелерді қабылдау лимиті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8 012 540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15 992 749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16 163 271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16 216 764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15 637 565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7 241 245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9 583 235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22 374 184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9 878 696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7 096 070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16 596 921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14 645 709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3 785 778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14 929 355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23 515 095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26 444 028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