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a2067" w14:textId="f6a20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Республикасында ақпараттық қауіпсіздікті қамтамасыз ету жөніндегі кейбір шаралар туралы" Қазақстан Республикасы Үкіметінің 2004 жылғы 14 қыркүйектегі № 965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2014 жылғы 26 маусымдағы № 706 қаулысы. Күші жойылды - Қазақстан Республикасы Үкіметінің 2016 жылғы 20 желтоқсандағы № 832 қаулысымен.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Ескерту. Күші жойылды – ҚР Үкіметінің 20.12.2016 </w:t>
      </w:r>
      <w:r>
        <w:rPr>
          <w:rFonts w:ascii="Times New Roman"/>
          <w:b w:val="false"/>
          <w:i w:val="false"/>
          <w:color w:val="ff0000"/>
          <w:sz w:val="28"/>
        </w:rPr>
        <w:t>№ 832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"Қазақстан Республикасында ақпараттық қауіпсіздікті қамтамасыз ету жөніндегі кейбір шаралар туралы" Қазақстан Республикасы Үкіметінің 2004 жылғы 14 қыркүйектегі № 965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1-тармақтың </w:t>
      </w:r>
      <w:r>
        <w:rPr>
          <w:rFonts w:ascii="Times New Roman"/>
          <w:b w:val="false"/>
          <w:i w:val="false"/>
          <w:color w:val="000000"/>
          <w:sz w:val="28"/>
        </w:rPr>
        <w:t>5) тармақшасының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екінші абзацы мынадай редакцияда жазылсын: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"арнайы мақсаттағы телекоммуникациялар және/немесе қорғалған байланыс желілерін, сондай-ақ Қазақстан Республикасы Ұлттық Банкінің желілерін қоспағанда, мемлекеттік органдар мен олардың аумақтық бөлімшелерінің ақпараттық-коммуникациялық және жергілікті желілерін өзара қосу Мемлекеттік органдардың бірыңғай көліктік ортасы (бұдан әрі – МО БКО) арқылы іске асырылады;".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Осы қаулы қол қойылған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5476"/>
        <w:gridCol w:w="6824"/>
      </w:tblGrid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47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Премьер-Министрі</w:t>
            </w:r>
          </w:p>
        </w:tc>
        <w:tc>
          <w:tcPr>
            <w:tcW w:w="682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К. Мәсімов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