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af07" w14:textId="412a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құқықтық актілер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маусымдағы № 720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құқықтық актілер мәселелері бойынша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құқықтық актілер мәселелері бойынша өзгерістер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енгізілсін:</w:t>
      </w:r>
      <w:r>
        <w:br/>
      </w:r>
      <w:r>
        <w:rPr>
          <w:rFonts w:ascii="Times New Roman"/>
          <w:b w:val="false"/>
          <w:i w:val="false"/>
          <w:color w:val="000000"/>
          <w:sz w:val="28"/>
        </w:rPr>
        <w:t>
      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w:t>
      </w:r>
      <w:r>
        <w:br/>
      </w:r>
      <w:r>
        <w:rPr>
          <w:rFonts w:ascii="Times New Roman"/>
          <w:b w:val="false"/>
          <w:i w:val="false"/>
          <w:color w:val="000000"/>
          <w:sz w:val="28"/>
        </w:rPr>
        <w:t>
      26-бап мынадай редакцияда жазылсын:</w:t>
      </w:r>
      <w:r>
        <w:br/>
      </w:r>
      <w:r>
        <w:rPr>
          <w:rFonts w:ascii="Times New Roman"/>
          <w:b w:val="false"/>
          <w:i w:val="false"/>
          <w:color w:val="000000"/>
          <w:sz w:val="28"/>
        </w:rPr>
        <w:t>
      «26-бап. Заңнамалық актіні түсiндiру</w:t>
      </w:r>
      <w:r>
        <w:br/>
      </w:r>
      <w:r>
        <w:rPr>
          <w:rFonts w:ascii="Times New Roman"/>
          <w:b w:val="false"/>
          <w:i w:val="false"/>
          <w:color w:val="000000"/>
          <w:sz w:val="28"/>
        </w:rPr>
        <w:t>
      1. Жеке не заңды тұлғалардың заңнамалық актілерді (Парламенттің және оның Палаталарының қаулыларын қоспағанда) бiлмеуi немесе дұрыс түсiнбеуi заңдардың не азаматтың немесе шектелмеген адамдар тобының құқықтары мен бостандықтарының бұзылуына әкеп соғуы мүмкін деп санауға жеткiлiктi негiздер болған кезде прокурор заңнамалық актінің (Парламенттің және оның Палаталарының қаулыларын қоспағанда) мазмұнын түсiндiредi.</w:t>
      </w:r>
      <w:r>
        <w:br/>
      </w:r>
      <w:r>
        <w:rPr>
          <w:rFonts w:ascii="Times New Roman"/>
          <w:b w:val="false"/>
          <w:i w:val="false"/>
          <w:color w:val="000000"/>
          <w:sz w:val="28"/>
        </w:rPr>
        <w:t>
      2. Құқықтық актiнiң жобасы заңнамалық актіге (Парламенттің және оның Палаталарының қаулыларын қоспағанда) сәйкес келмеген жағдайларда, прокурор актiнi қабылдайтын органға немесе лауазымды адамға тиісті заңнамалық актінің талабын түсiндiредi.».</w:t>
      </w:r>
      <w:r>
        <w:br/>
      </w:r>
      <w:r>
        <w:rPr>
          <w:rFonts w:ascii="Times New Roman"/>
          <w:b w:val="false"/>
          <w:i w:val="false"/>
          <w:color w:val="000000"/>
          <w:sz w:val="28"/>
        </w:rPr>
        <w:t>
      2. «Демпингке қарсы шаралар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 2013 ж., № 15, 81-құжат):</w:t>
      </w:r>
      <w:r>
        <w:br/>
      </w:r>
      <w:r>
        <w:rPr>
          <w:rFonts w:ascii="Times New Roman"/>
          <w:b w:val="false"/>
          <w:i w:val="false"/>
          <w:color w:val="000000"/>
          <w:sz w:val="28"/>
        </w:rPr>
        <w:t>
      12-баптың 2-тармағы мынадай редакцияда жазылсын:</w:t>
      </w:r>
      <w:r>
        <w:br/>
      </w:r>
      <w:r>
        <w:rPr>
          <w:rFonts w:ascii="Times New Roman"/>
          <w:b w:val="false"/>
          <w:i w:val="false"/>
          <w:color w:val="000000"/>
          <w:sz w:val="28"/>
        </w:rPr>
        <w:t>
      «2. Демпингке қарсы істi қарау рәсімiнiң басталуы туралы шешім қабылданғаннан кейiн уәкiлеттi орган «Құқықтық актiлер туралы» Қазақстан Республикасының Заңында айқындалған ресми басылымдарда хабарлама жариялайды және мүдделi тұлғаларға хабарламалар жiбередi.».</w:t>
      </w:r>
      <w:r>
        <w:br/>
      </w:r>
      <w:r>
        <w:rPr>
          <w:rFonts w:ascii="Times New Roman"/>
          <w:b w:val="false"/>
          <w:i w:val="false"/>
          <w:color w:val="000000"/>
          <w:sz w:val="28"/>
        </w:rPr>
        <w:t>
      3.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w:t>
      </w:r>
      <w:r>
        <w:br/>
      </w:r>
      <w:r>
        <w:rPr>
          <w:rFonts w:ascii="Times New Roman"/>
          <w:b w:val="false"/>
          <w:i w:val="false"/>
          <w:color w:val="000000"/>
          <w:sz w:val="28"/>
        </w:rPr>
        <w:t>
      13-баптың 5-тармағы мынадай редакцияда жазылсын:</w:t>
      </w:r>
      <w:r>
        <w:br/>
      </w:r>
      <w:r>
        <w:rPr>
          <w:rFonts w:ascii="Times New Roman"/>
          <w:b w:val="false"/>
          <w:i w:val="false"/>
          <w:color w:val="000000"/>
          <w:sz w:val="28"/>
        </w:rPr>
        <w:t>
      «5. «Б» корпусының мемлекеттік әкімшілік лауазымдарына қойылатын біліктілік талаптары мемлекеттік органның құрылымдық бөлімшелері қызметінің негізгі бағыттары, мемлекеттік әкімшілік қызметшілер жүзеге асыратын лауазымдық өкілеттіктер ескеріле отырып, мемлекеттiк әкiмшiлiк лауазымдар санаттарына қойылатын үлгілік біліктілік талаптары негізінде әзірленеді және оларды тиісті орталық мемлекеттік орган, сондай-ақ жергілікті бюджеттен қаржыландырылатын атқарушы органдарға және мәслихаттар аппараттарына қатысты тиісті әкімдіктер немесе мәслихаттар уәкілетті органмен келісу бойынша бекітеді.</w:t>
      </w:r>
      <w:r>
        <w:br/>
      </w:r>
      <w:r>
        <w:rPr>
          <w:rFonts w:ascii="Times New Roman"/>
          <w:b w:val="false"/>
          <w:i w:val="false"/>
          <w:color w:val="000000"/>
          <w:sz w:val="28"/>
        </w:rPr>
        <w:t>
      «А» корпусының мемлекеттік әкімшілік лауазымдарына қойылатын арнайы біліктілік талаптарын Қазақстан Республикасының Президентi бекітеді.».</w:t>
      </w:r>
      <w:r>
        <w:br/>
      </w:r>
      <w:r>
        <w:rPr>
          <w:rFonts w:ascii="Times New Roman"/>
          <w:b w:val="false"/>
          <w:i w:val="false"/>
          <w:color w:val="000000"/>
          <w:sz w:val="28"/>
        </w:rPr>
        <w:t>
      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 5-баптар алып тасталсын;</w:t>
      </w:r>
      <w:r>
        <w:br/>
      </w:r>
      <w:r>
        <w:rPr>
          <w:rFonts w:ascii="Times New Roman"/>
          <w:b w:val="false"/>
          <w:i w:val="false"/>
          <w:color w:val="000000"/>
          <w:sz w:val="28"/>
        </w:rPr>
        <w:t>
      6 және 7-баптар мынадай редакцияда жазылсын:</w:t>
      </w:r>
      <w:r>
        <w:br/>
      </w:r>
      <w:r>
        <w:rPr>
          <w:rFonts w:ascii="Times New Roman"/>
          <w:b w:val="false"/>
          <w:i w:val="false"/>
          <w:color w:val="000000"/>
          <w:sz w:val="28"/>
        </w:rPr>
        <w:t>
      «6-бап. Жеке қолданылатын құқықтық актiнiң орындалуын</w:t>
      </w:r>
      <w:r>
        <w:br/>
      </w:r>
      <w:r>
        <w:rPr>
          <w:rFonts w:ascii="Times New Roman"/>
          <w:b w:val="false"/>
          <w:i w:val="false"/>
          <w:color w:val="000000"/>
          <w:sz w:val="28"/>
        </w:rPr>
        <w:t>
              ұйымдастыру және бақылау</w:t>
      </w:r>
      <w:r>
        <w:br/>
      </w:r>
      <w:r>
        <w:rPr>
          <w:rFonts w:ascii="Times New Roman"/>
          <w:b w:val="false"/>
          <w:i w:val="false"/>
          <w:color w:val="000000"/>
          <w:sz w:val="28"/>
        </w:rPr>
        <w:t>
      1. Жеке қолданылатын құқықтық актiнiң орындалуын ұйымдастыру уәкiлеттi мемлекеттiк органдардың (лауазымды адамдардың) қабылданған шешiмдi уақтылы және толық орындау жөнiндегi ұйымдастыру шараларын әзiрлеуi мен қабылдауы болып табылады.</w:t>
      </w:r>
      <w:r>
        <w:br/>
      </w:r>
      <w:r>
        <w:rPr>
          <w:rFonts w:ascii="Times New Roman"/>
          <w:b w:val="false"/>
          <w:i w:val="false"/>
          <w:color w:val="000000"/>
          <w:sz w:val="28"/>
        </w:rPr>
        <w:t>
      2. Қажет болған жағдайда жеке қолданылатын құқықтық актiнiң орындалуын қамтамасыз ету үшiн уәкiлеттi мемлекеттiк орган (лауазымды адам) оны орындау жөнiндегi ұйымдастыру шараларының жоспарын әзiрлейді және бекiтедi, ол тiкелей орындаушыларға жеткiзiледi.</w:t>
      </w:r>
      <w:r>
        <w:br/>
      </w:r>
      <w:r>
        <w:rPr>
          <w:rFonts w:ascii="Times New Roman"/>
          <w:b w:val="false"/>
          <w:i w:val="false"/>
          <w:color w:val="000000"/>
          <w:sz w:val="28"/>
        </w:rPr>
        <w:t>
      3. Егер жеке қолданылатын құқықтық актiде оны орындаудың нақты мерзiмдерi мен тiкелей орындаушылары айқындалмаса, оларды орындаушы мемлекеттiк орган немесе жоғары тұрған орган белгiлейдi және олар дереу тiкелей орындаушылардың назарына жеткiзiледi.</w:t>
      </w:r>
      <w:r>
        <w:br/>
      </w:r>
      <w:r>
        <w:rPr>
          <w:rFonts w:ascii="Times New Roman"/>
          <w:b w:val="false"/>
          <w:i w:val="false"/>
          <w:color w:val="000000"/>
          <w:sz w:val="28"/>
        </w:rPr>
        <w:t>
      4. Қабылданған шешiмдердi уақтылы және толық орындау мақсатында мемлекеттiк орган немесе лауазымды адам олардың орындалуына бақылауды жүзеге асыруға тиiс.</w:t>
      </w:r>
      <w:r>
        <w:br/>
      </w:r>
      <w:r>
        <w:rPr>
          <w:rFonts w:ascii="Times New Roman"/>
          <w:b w:val="false"/>
          <w:i w:val="false"/>
          <w:color w:val="000000"/>
          <w:sz w:val="28"/>
        </w:rPr>
        <w:t>
      7-бап. Жеке қолданылатын құқықтық актiнiң орындалуын</w:t>
      </w:r>
      <w:r>
        <w:br/>
      </w:r>
      <w:r>
        <w:rPr>
          <w:rFonts w:ascii="Times New Roman"/>
          <w:b w:val="false"/>
          <w:i w:val="false"/>
          <w:color w:val="000000"/>
          <w:sz w:val="28"/>
        </w:rPr>
        <w:t>
             бақылауды жүзеге асыру тәртiбi</w:t>
      </w:r>
      <w:r>
        <w:br/>
      </w:r>
      <w:r>
        <w:rPr>
          <w:rFonts w:ascii="Times New Roman"/>
          <w:b w:val="false"/>
          <w:i w:val="false"/>
          <w:color w:val="000000"/>
          <w:sz w:val="28"/>
        </w:rPr>
        <w:t>
      Жеке қолданылатын құқықтық актінің орындалуын бақылауды жүзеге асыру тәртібі «Қазақстан Республикасындағы мемлекеттік бақылау және қадағалау туралы» Қазақстан Республикасының Заңында айқындалады.»;</w:t>
      </w:r>
      <w:r>
        <w:br/>
      </w:r>
      <w:r>
        <w:rPr>
          <w:rFonts w:ascii="Times New Roman"/>
          <w:b w:val="false"/>
          <w:i w:val="false"/>
          <w:color w:val="000000"/>
          <w:sz w:val="28"/>
        </w:rPr>
        <w:t>
      8-бап алып тасталсын.</w:t>
      </w:r>
      <w:r>
        <w:br/>
      </w:r>
      <w:r>
        <w:rPr>
          <w:rFonts w:ascii="Times New Roman"/>
          <w:b w:val="false"/>
          <w:i w:val="false"/>
          <w:color w:val="000000"/>
          <w:sz w:val="28"/>
        </w:rPr>
        <w:t>
      5.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15-баптың 4) тармақшасы мынадай редакцияда жазылсын:</w:t>
      </w:r>
      <w:r>
        <w:br/>
      </w:r>
      <w:r>
        <w:rPr>
          <w:rFonts w:ascii="Times New Roman"/>
          <w:b w:val="false"/>
          <w:i w:val="false"/>
          <w:color w:val="000000"/>
          <w:sz w:val="28"/>
        </w:rPr>
        <w:t>
      «4) Республика Премьер-Министрінің тапсырмасы бойынша мүдделі мемлекеттік органдармен бірлесіп Үкіметтің нормативтік құқықтық актілеріне ресми түсіндірме беру;».</w:t>
      </w:r>
      <w:r>
        <w:br/>
      </w:r>
      <w:r>
        <w:rPr>
          <w:rFonts w:ascii="Times New Roman"/>
          <w:b w:val="false"/>
          <w:i w:val="false"/>
          <w:color w:val="000000"/>
          <w:sz w:val="28"/>
        </w:rPr>
        <w:t>
      6.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1-тармағы мынадай редакцияда жазылсын:</w:t>
      </w:r>
      <w:r>
        <w:br/>
      </w:r>
      <w:r>
        <w:rPr>
          <w:rFonts w:ascii="Times New Roman"/>
          <w:b w:val="false"/>
          <w:i w:val="false"/>
          <w:color w:val="000000"/>
          <w:sz w:val="28"/>
        </w:rPr>
        <w:t>
      «1. Орталық мемлекеттік, жергiлiктi өкілді және атқарушы органдар жеке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жеке кәсіпкерлік субъектілерінің аккредиттелген бірлестіктеріне және Қазақстан Республикасының Ұлттық кәсіпкерлер палатасына жiбередi.».</w:t>
      </w:r>
      <w:r>
        <w:br/>
      </w: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