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69c0" w14:textId="c786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жылға дейінгі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маусымдағы № 728 қаулысы. Күші жойылды - Қазақстан Республикасы Үкіметінің 2018 жылғы 16 қарашадағы № 767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767</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01.01.2015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 басшысының 2012 жылғы 14 желтоқсандағы "Қазақстан – 2050" стратегиясы: қалыптасқан мемлекеттің жаңа саяси бағыты" атты Қазақстан халқына Жолдауын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Өңірлерді дамытудың 2020 жылға дейінгі бағдарламасы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Бағдарламаны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3. Жауапты орталық және жергілікті атқарушы органдар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Жарлығымен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қағидаларына сәйкес Бағдарламаны іске асыру жөніндегі іс-шаралар жоспарына сәйкес ақпарат берсін.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30.07.2016 </w:t>
      </w:r>
      <w:r>
        <w:rPr>
          <w:rFonts w:ascii="Times New Roman"/>
          <w:b w:val="false"/>
          <w:i w:val="false"/>
          <w:color w:val="000000"/>
          <w:sz w:val="28"/>
        </w:rPr>
        <w:t>№ 449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 Ұлттық экономика министрлігіне жүктелсін.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30.07.2016 </w:t>
      </w:r>
      <w:r>
        <w:rPr>
          <w:rFonts w:ascii="Times New Roman"/>
          <w:b w:val="false"/>
          <w:i w:val="false"/>
          <w:color w:val="000000"/>
          <w:sz w:val="28"/>
        </w:rPr>
        <w:t>№ 449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Осы қаулы 2015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шілдедегі</w:t>
            </w:r>
            <w:r>
              <w:br/>
            </w:r>
            <w:r>
              <w:rPr>
                <w:rFonts w:ascii="Times New Roman"/>
                <w:b w:val="false"/>
                <w:i w:val="false"/>
                <w:color w:val="000000"/>
                <w:sz w:val="20"/>
              </w:rPr>
              <w:t>№ 449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Өңірлерді дамытудың 2020 жылға дейінгі бағдарламасы</w:t>
      </w:r>
    </w:p>
    <w:bookmarkEnd w:id="7"/>
    <w:p>
      <w:pPr>
        <w:spacing w:after="0"/>
        <w:ind w:left="0"/>
        <w:jc w:val="both"/>
      </w:pPr>
      <w:r>
        <w:rPr>
          <w:rFonts w:ascii="Times New Roman"/>
          <w:b w:val="false"/>
          <w:i w:val="false"/>
          <w:color w:val="ff0000"/>
          <w:sz w:val="28"/>
        </w:rPr>
        <w:t xml:space="preserve">
      Ескерту. Бағдарлама жаңа редакцияда - ҚР Үкіметінің 30.07.2016 </w:t>
      </w:r>
      <w:r>
        <w:rPr>
          <w:rFonts w:ascii="Times New Roman"/>
          <w:b w:val="false"/>
          <w:i w:val="false"/>
          <w:color w:val="ff0000"/>
          <w:sz w:val="28"/>
        </w:rPr>
        <w:t>№ 449</w:t>
      </w:r>
      <w:r>
        <w:rPr>
          <w:rFonts w:ascii="Times New Roman"/>
          <w:b w:val="false"/>
          <w:i w:val="false"/>
          <w:color w:val="ff0000"/>
          <w:sz w:val="28"/>
        </w:rPr>
        <w:t xml:space="preserve"> қаулысымен.</w:t>
      </w:r>
    </w:p>
    <w:bookmarkStart w:name="z10" w:id="8"/>
    <w:p>
      <w:pPr>
        <w:spacing w:after="0"/>
        <w:ind w:left="0"/>
        <w:jc w:val="left"/>
      </w:pPr>
      <w:r>
        <w:rPr>
          <w:rFonts w:ascii="Times New Roman"/>
          <w:b/>
          <w:i w:val="false"/>
          <w:color w:val="000000"/>
        </w:rPr>
        <w:t xml:space="preserve">  1. Бағдарламаның паспорты</w:t>
      </w:r>
    </w:p>
    <w:bookmarkEnd w:id="8"/>
    <w:p>
      <w:pPr>
        <w:spacing w:after="0"/>
        <w:ind w:left="0"/>
        <w:jc w:val="both"/>
      </w:pPr>
      <w:r>
        <w:rPr>
          <w:rFonts w:ascii="Times New Roman"/>
          <w:b w:val="false"/>
          <w:i w:val="false"/>
          <w:color w:val="ff0000"/>
          <w:sz w:val="28"/>
        </w:rPr>
        <w:t xml:space="preserve">
      Ескерту. 1-бөлімге өзгеріс енгізілді – ҚР Үкіметінің 31.12.2016 </w:t>
      </w:r>
      <w:r>
        <w:rPr>
          <w:rFonts w:ascii="Times New Roman"/>
          <w:b w:val="false"/>
          <w:i w:val="false"/>
          <w:color w:val="ff0000"/>
          <w:sz w:val="28"/>
        </w:rPr>
        <w:t>№ 922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589"/>
        <w:gridCol w:w="11711"/>
      </w:tblGrid>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w:t>
            </w:r>
            <w:r>
              <w:br/>
            </w:r>
            <w:r>
              <w:rPr>
                <w:rFonts w:ascii="Times New Roman"/>
                <w:b w:val="false"/>
                <w:i w:val="false"/>
                <w:color w:val="000000"/>
                <w:sz w:val="20"/>
              </w:rPr>
              <w:t>
 </w:t>
            </w:r>
          </w:p>
        </w:tc>
      </w:tr>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Әзірлеуге негіздеме </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2011 жылғы 21 шілдедегі № 118 Жарлығымен бекітілген Елді аумақтық-кеңістікте дамытудың 2020 жылға дейінгі болжамды </w:t>
            </w:r>
            <w:r>
              <w:rPr>
                <w:rFonts w:ascii="Times New Roman"/>
                <w:b w:val="false"/>
                <w:i w:val="false"/>
                <w:color w:val="000000"/>
                <w:sz w:val="20"/>
              </w:rPr>
              <w:t>схемасы</w:t>
            </w:r>
            <w:r>
              <w:rPr>
                <w:rFonts w:ascii="Times New Roman"/>
                <w:b w:val="false"/>
                <w:i w:val="false"/>
                <w:color w:val="000000"/>
                <w:sz w:val="20"/>
              </w:rPr>
              <w:t>;</w:t>
            </w:r>
            <w:r>
              <w:br/>
            </w:r>
            <w:r>
              <w:rPr>
                <w:rFonts w:ascii="Times New Roman"/>
                <w:b w:val="false"/>
                <w:i w:val="false"/>
                <w:color w:val="000000"/>
                <w:sz w:val="20"/>
              </w:rPr>
              <w:t>
Қазақстан Республикасы Президентінің 2012 жылғы 14 желтоқсандағы "Қазақстан – 2050" стратегиясы:</w:t>
            </w:r>
            <w:r>
              <w:br/>
            </w:r>
            <w:r>
              <w:rPr>
                <w:rFonts w:ascii="Times New Roman"/>
                <w:b w:val="false"/>
                <w:i w:val="false"/>
                <w:color w:val="000000"/>
                <w:sz w:val="20"/>
              </w:rPr>
              <w:t>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Қазақстан Республикасы Үкіметінің 2013 жылғы 30 желтоқсандағы № 1434 қаулысымен бекітілген Қазақстан Республикасының аумағын ұйымдастырудың бас схемасының негізгі </w:t>
            </w:r>
            <w:r>
              <w:rPr>
                <w:rFonts w:ascii="Times New Roman"/>
                <w:b w:val="false"/>
                <w:i w:val="false"/>
                <w:color w:val="000000"/>
                <w:sz w:val="20"/>
              </w:rPr>
              <w:t>ережелері</w:t>
            </w:r>
            <w:r>
              <w:rPr>
                <w:rFonts w:ascii="Times New Roman"/>
                <w:b w:val="false"/>
                <w:i w:val="false"/>
                <w:color w:val="000000"/>
                <w:sz w:val="20"/>
              </w:rPr>
              <w:t>;</w:t>
            </w:r>
            <w:r>
              <w:br/>
            </w:r>
            <w:r>
              <w:rPr>
                <w:rFonts w:ascii="Times New Roman"/>
                <w:b w:val="false"/>
                <w:i w:val="false"/>
                <w:color w:val="000000"/>
                <w:sz w:val="20"/>
              </w:rPr>
              <w:t>
Қазақстан Республикасы Президентінің 2014 жылғы 11 қарашадағы "Нұрлы жол – болашаққа бастар жол"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tc>
      </w:tr>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r>
              <w:br/>
            </w:r>
            <w:r>
              <w:rPr>
                <w:rFonts w:ascii="Times New Roman"/>
                <w:b w:val="false"/>
                <w:i w:val="false"/>
                <w:color w:val="000000"/>
                <w:sz w:val="20"/>
              </w:rPr>
              <w:t>
 </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w:t>
            </w:r>
          </w:p>
        </w:tc>
      </w:tr>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Әр макроөңір үшін инвестициялық басымдықтарды айқындау.</w:t>
            </w:r>
            <w:r>
              <w:br/>
            </w:r>
            <w:r>
              <w:rPr>
                <w:rFonts w:ascii="Times New Roman"/>
                <w:b w:val="false"/>
                <w:i w:val="false"/>
                <w:color w:val="000000"/>
                <w:sz w:val="20"/>
              </w:rPr>
              <w:t>
2-міндет. Елді аумақтық дамытуды жетілдіру.</w:t>
            </w:r>
            <w:r>
              <w:br/>
            </w:r>
            <w:r>
              <w:rPr>
                <w:rFonts w:ascii="Times New Roman"/>
                <w:b w:val="false"/>
                <w:i w:val="false"/>
                <w:color w:val="000000"/>
                <w:sz w:val="20"/>
              </w:rPr>
              <w:t>
3-міндет. Инженерлік инфрақұрылымды және тұрғын үй-коммуналдық шаруашылықты жаңғырту.</w:t>
            </w:r>
            <w:r>
              <w:br/>
            </w:r>
            <w:r>
              <w:rPr>
                <w:rFonts w:ascii="Times New Roman"/>
                <w:b w:val="false"/>
                <w:i w:val="false"/>
                <w:color w:val="000000"/>
                <w:sz w:val="20"/>
              </w:rPr>
              <w:t>
4-міндет. Халықты ауызсумен және су бұрудың көрсетілетін қызметтерімен тиімді және ұтымды қамтамасыз ету.</w:t>
            </w:r>
          </w:p>
        </w:tc>
      </w:tr>
    </w:tbl>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мерзімдері      2015 – 2019 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2001"/>
        <w:gridCol w:w="1768"/>
        <w:gridCol w:w="1768"/>
        <w:gridCol w:w="1769"/>
        <w:gridCol w:w="1769"/>
        <w:gridCol w:w="365"/>
        <w:gridCol w:w="191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(факт)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Агломерациялар халқының саны, мың адам</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 бойынша 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Оңтүстік Қазақстан, Ақтөбе облыстарының, Астана және Алматы қалаларының ЖАО</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 басына шаққанда негізгі капиталға инвестициялар (Бағдарламада көзделген қаражат шеңберінде), мың теңге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республика бойынша 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rPr>
                <w:rFonts w:ascii="Times New Roman"/>
                <w:b w:val="false"/>
                <w:i w:val="false"/>
                <w:color w:val="000000"/>
                <w:vertAlign w:val="superscript"/>
              </w:rPr>
              <w:t>*</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rPr>
                <w:rFonts w:ascii="Times New Roman"/>
                <w:b w:val="false"/>
                <w:i w:val="false"/>
                <w:color w:val="000000"/>
                <w:vertAlign w:val="superscript"/>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Жаңғыртылған/салынған желілердің үлесі, оның ішінде жылумен, электрмен және газбен жабдықтау,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республика бойынша 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Орталықтандырылған жүйелерге қолжетімділік,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оның ішінде:</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 Бұл индикаторлар 2017 – 2019 жылдарға арналған республикалық бюджетті қалыптастыру кезінде нақтыланатын болады.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Бағдарламаны қаржыландыру республикалық және жергілікті</w:t>
      </w:r>
    </w:p>
    <w:p>
      <w:pPr>
        <w:spacing w:after="0"/>
        <w:ind w:left="0"/>
        <w:jc w:val="both"/>
      </w:pPr>
      <w:r>
        <w:rPr>
          <w:rFonts w:ascii="Times New Roman"/>
          <w:b w:val="false"/>
          <w:i w:val="false"/>
          <w:color w:val="000000"/>
          <w:sz w:val="28"/>
        </w:rPr>
        <w:t>
      көздері көлемі      мен бюджеттер, сондай-ақ Қазақстан Республикасының</w:t>
      </w:r>
    </w:p>
    <w:p>
      <w:pPr>
        <w:spacing w:after="0"/>
        <w:ind w:left="0"/>
        <w:jc w:val="both"/>
      </w:pPr>
      <w:r>
        <w:rPr>
          <w:rFonts w:ascii="Times New Roman"/>
          <w:b w:val="false"/>
          <w:i w:val="false"/>
          <w:color w:val="000000"/>
          <w:sz w:val="28"/>
        </w:rPr>
        <w:t>
                                          заңнамасында тыйым салынбаған өзге де көздер есебінен</w:t>
      </w:r>
    </w:p>
    <w:p>
      <w:pPr>
        <w:spacing w:after="0"/>
        <w:ind w:left="0"/>
        <w:jc w:val="both"/>
      </w:pPr>
      <w:r>
        <w:rPr>
          <w:rFonts w:ascii="Times New Roman"/>
          <w:b w:val="false"/>
          <w:i w:val="false"/>
          <w:color w:val="000000"/>
          <w:sz w:val="28"/>
        </w:rPr>
        <w:t>
                                     және олардың шегінде жүзеге асырылатын болады.</w:t>
      </w:r>
    </w:p>
    <w:p>
      <w:pPr>
        <w:spacing w:after="0"/>
        <w:ind w:left="0"/>
        <w:jc w:val="both"/>
      </w:pPr>
      <w:r>
        <w:rPr>
          <w:rFonts w:ascii="Times New Roman"/>
          <w:b w:val="false"/>
          <w:i w:val="false"/>
          <w:color w:val="000000"/>
          <w:sz w:val="28"/>
        </w:rPr>
        <w:t>
       Бағдарламаны қаржыландыру көлемдері:</w:t>
      </w:r>
    </w:p>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нақтыланады.</w:t>
      </w:r>
    </w:p>
    <w:bookmarkStart w:name="z12" w:id="10"/>
    <w:p>
      <w:pPr>
        <w:spacing w:after="0"/>
        <w:ind w:left="0"/>
        <w:jc w:val="left"/>
      </w:pPr>
      <w:r>
        <w:rPr>
          <w:rFonts w:ascii="Times New Roman"/>
          <w:b/>
          <w:i w:val="false"/>
          <w:color w:val="000000"/>
        </w:rPr>
        <w:t xml:space="preserve"> 2. Кіріспе</w:t>
      </w:r>
    </w:p>
    <w:bookmarkEnd w:id="10"/>
    <w:p>
      <w:pPr>
        <w:spacing w:after="0"/>
        <w:ind w:left="0"/>
        <w:jc w:val="both"/>
      </w:pPr>
      <w:r>
        <w:rPr>
          <w:rFonts w:ascii="Times New Roman"/>
          <w:b w:val="false"/>
          <w:i w:val="false"/>
          <w:color w:val="ff0000"/>
          <w:sz w:val="28"/>
        </w:rPr>
        <w:t xml:space="preserve">
      Ескерту. 2-бөлімге өзгеріс енгізілді – ҚР Үкіметінің 31.12.2016 </w:t>
      </w:r>
      <w:r>
        <w:rPr>
          <w:rFonts w:ascii="Times New Roman"/>
          <w:b w:val="false"/>
          <w:i w:val="false"/>
          <w:color w:val="ff0000"/>
          <w:sz w:val="28"/>
        </w:rPr>
        <w:t>№ 922</w:t>
      </w:r>
      <w:r>
        <w:rPr>
          <w:rFonts w:ascii="Times New Roman"/>
          <w:b w:val="false"/>
          <w:i w:val="false"/>
          <w:color w:val="ff0000"/>
          <w:sz w:val="28"/>
        </w:rPr>
        <w:t xml:space="preserve"> қаулысымен.</w:t>
      </w:r>
    </w:p>
    <w:bookmarkStart w:name="z13" w:id="11"/>
    <w:p>
      <w:pPr>
        <w:spacing w:after="0"/>
        <w:ind w:left="0"/>
        <w:jc w:val="both"/>
      </w:pPr>
      <w:r>
        <w:rPr>
          <w:rFonts w:ascii="Times New Roman"/>
          <w:b w:val="false"/>
          <w:i w:val="false"/>
          <w:color w:val="000000"/>
          <w:sz w:val="28"/>
        </w:rPr>
        <w:t xml:space="preserve">
      Өңірлерді дамытудың 2020 жылға дейінгі бағдарламасы (бұдан әрі – Бағдарлама) Қазақстан Республикасы Президентінің 2012 жылғы </w:t>
      </w:r>
    </w:p>
    <w:bookmarkEnd w:id="11"/>
    <w:p>
      <w:pPr>
        <w:spacing w:after="0"/>
        <w:ind w:left="0"/>
        <w:jc w:val="both"/>
      </w:pPr>
      <w:r>
        <w:rPr>
          <w:rFonts w:ascii="Times New Roman"/>
          <w:b w:val="false"/>
          <w:i w:val="false"/>
          <w:color w:val="000000"/>
          <w:sz w:val="28"/>
        </w:rPr>
        <w:t>
      14 желтоқсандағы "Қазақстан – 2050" стратегиясы: қалыптасқан мемлекеттің жаңа саяси бағыты" және 2014 жылғы 11 қарашадағы "Нұрлы жол – болашаққа бастар жол" атты Қазақстан халқына жолдауларын іске асыру шеңберінде әзірленді.</w:t>
      </w:r>
    </w:p>
    <w:p>
      <w:pPr>
        <w:spacing w:after="0"/>
        <w:ind w:left="0"/>
        <w:jc w:val="both"/>
      </w:pPr>
      <w:r>
        <w:rPr>
          <w:rFonts w:ascii="Times New Roman"/>
          <w:b w:val="false"/>
          <w:i w:val="false"/>
          <w:color w:val="000000"/>
          <w:sz w:val="28"/>
        </w:rPr>
        <w:t xml:space="preserve">
      Бағдарлама Қазақстан Республикасы Президентінің 2011 жылғы 21 шілдедегі № 118 Жарлығымен бекітілген Елді аумақтық-кеңістікте дамытудың 2020 жылға дейінгі болжамды </w:t>
      </w:r>
      <w:r>
        <w:rPr>
          <w:rFonts w:ascii="Times New Roman"/>
          <w:b w:val="false"/>
          <w:i w:val="false"/>
          <w:color w:val="000000"/>
          <w:sz w:val="28"/>
        </w:rPr>
        <w:t>схемасын</w:t>
      </w:r>
      <w:r>
        <w:rPr>
          <w:rFonts w:ascii="Times New Roman"/>
          <w:b w:val="false"/>
          <w:i w:val="false"/>
          <w:color w:val="000000"/>
          <w:sz w:val="28"/>
        </w:rPr>
        <w:t xml:space="preserve"> іске асыру тетіктерінің бірі болып табылады.</w:t>
      </w:r>
    </w:p>
    <w:p>
      <w:pPr>
        <w:spacing w:after="0"/>
        <w:ind w:left="0"/>
        <w:jc w:val="both"/>
      </w:pPr>
      <w:r>
        <w:rPr>
          <w:rFonts w:ascii="Times New Roman"/>
          <w:b w:val="false"/>
          <w:i w:val="false"/>
          <w:color w:val="000000"/>
          <w:sz w:val="28"/>
        </w:rPr>
        <w:t>
      Елді аумақтық-кеңістікте дамытудың 2020 жылға дейінгі болжамды схемасы (бұдан әрі – Болжамды схема) жаңа өңірлік саясатты іске асырудың құралы болып табылады, оның мақсаты әрбір өңірдің әлеуметтік-экономикалық әлеуетін тиімді пайдалану негізінде өңірлердің орнықты дамуы үшін жағдай жасау болып табылады.</w:t>
      </w:r>
    </w:p>
    <w:p>
      <w:pPr>
        <w:spacing w:after="0"/>
        <w:ind w:left="0"/>
        <w:jc w:val="both"/>
      </w:pPr>
      <w:r>
        <w:rPr>
          <w:rFonts w:ascii="Times New Roman"/>
          <w:b w:val="false"/>
          <w:i w:val="false"/>
          <w:color w:val="000000"/>
          <w:sz w:val="28"/>
        </w:rPr>
        <w:t>
      Мемлекет басшысы қойған жаңа міндеттерді ескере отырып, өңірлік дамытудың барлық жүйесін заманауи қағидаттарға сай жаңғырту қажет. Стратегиялық басқару жүйесін республикаішілік өңіраралық (трансөңірлік) және макроөңірлік деңгейлерде ұйымдастыру мемлекеттің стратегиялық жоспарлау институттарының, өңірлердің, қоғамдық бірлестіктердің, бизнестің және сарапшылар қоғамдастығының рөлін арттырумен қоса жүргізілуі тиіс.</w:t>
      </w:r>
    </w:p>
    <w:p>
      <w:pPr>
        <w:spacing w:after="0"/>
        <w:ind w:left="0"/>
        <w:jc w:val="both"/>
      </w:pPr>
      <w:r>
        <w:rPr>
          <w:rFonts w:ascii="Times New Roman"/>
          <w:b w:val="false"/>
          <w:i w:val="false"/>
          <w:color w:val="000000"/>
          <w:sz w:val="28"/>
        </w:rPr>
        <w:t>
      Өткен жылдары Қазақстанда өңірлерді әлеуметтік-экономикалық дамыту деңгейлерін теңестіруге бағытталған өңірлік саясаттың екі Тұжырымдамасы іске асырылды. Бұдан басқа, ауылдық аумақтарды дамытудың 2004 – 2010 жылдарға арналған, шағын қалаларды дамытудың 2004 – 2006 жылдарға арналған, Елді аумақтық дамытудың 2015 жылға дейінгі бағдарламалары іске асырылды. Сондай-ақ, қазіргі уақытта бірқатар бағдарламалық құжаттар қолданыста және қабылданды, оның ішінде реттелетін бағыттардағы өңірлік дамудың жекелеген аспектілерін қозғайтын әлеуметтік, индустриялық-инновациялық, агроөнеркәсіптік дамыту және басқа да салалардағы мемлекеттік және үкіметтік бағдарламалар.</w:t>
      </w:r>
    </w:p>
    <w:p>
      <w:pPr>
        <w:spacing w:after="0"/>
        <w:ind w:left="0"/>
        <w:jc w:val="both"/>
      </w:pPr>
      <w:r>
        <w:rPr>
          <w:rFonts w:ascii="Times New Roman"/>
          <w:b w:val="false"/>
          <w:i w:val="false"/>
          <w:color w:val="000000"/>
          <w:sz w:val="28"/>
        </w:rPr>
        <w:t>
      Сонымен бірге, аталған бағдарламалық құжаттарда шектеулі ведомстволық тәсілді көзделе отырып, Елді аумақтық-кеңістікте дамытудың 2020 жылға дейінгі болжамды схемасында тұжырымдалған мемлекеттік өңірлік саясаттың басымдықтарына жеткіліксіз назар аударылғанын мойындаған жөн. Бұдан басқа, қолданыстағы бағдарламалық құжаттарды сыни тұрғыдан талдау оларда көзделген институционалдық және әкімшілік ресурстардың іс жүзінде өзара жеткілікті үйлеспегендігін, көбінесе бір-бірін қайталайтынын анықтады.</w:t>
      </w:r>
    </w:p>
    <w:p>
      <w:pPr>
        <w:spacing w:after="0"/>
        <w:ind w:left="0"/>
        <w:jc w:val="both"/>
      </w:pPr>
      <w:r>
        <w:rPr>
          <w:rFonts w:ascii="Times New Roman"/>
          <w:b w:val="false"/>
          <w:i w:val="false"/>
          <w:color w:val="000000"/>
          <w:sz w:val="28"/>
        </w:rPr>
        <w:t xml:space="preserve">
      Осындай жағдайларда жоғарыда аталған барлық бағдарламалық құжаттардың ережелерін бір өзектің – өңірлерді дамыту немесе өңірлердің экономикалық өсу орталықтарын қалыптастыру төңірегінде біріктіру талабы туындайды. </w:t>
      </w:r>
    </w:p>
    <w:p>
      <w:pPr>
        <w:spacing w:after="0"/>
        <w:ind w:left="0"/>
        <w:jc w:val="both"/>
      </w:pPr>
      <w:r>
        <w:rPr>
          <w:rFonts w:ascii="Times New Roman"/>
          <w:b w:val="false"/>
          <w:i w:val="false"/>
          <w:color w:val="000000"/>
          <w:sz w:val="28"/>
        </w:rPr>
        <w:t>
      Өңірлік саясаттың базалық идеологиясы ретінде экономикалық өсу орталықтарын басым дамытудың ұтымды теңгеріміне, аумақтық шоғырлану мен басқарылатын урбандалуға, сондай-ақ хаб және шұғыла қағидаттары негізінде макроөңірлік дамуға негізделген теңгерімді даму стратегиясы ұсынылады. Бұл ретте Бағдарлама жекелеген өңірлер, сондай-ақ тұтастай ел шеңберінде экономикалық өсу орталықтарын қалыптастыру басымдықтарына сәйкес өңірлердің дамуына мемлекеттік қолдау көрсету құралдарын қамтиды.</w:t>
      </w:r>
    </w:p>
    <w:p>
      <w:pPr>
        <w:spacing w:after="0"/>
        <w:ind w:left="0"/>
        <w:jc w:val="both"/>
      </w:pPr>
      <w:r>
        <w:rPr>
          <w:rFonts w:ascii="Times New Roman"/>
          <w:b w:val="false"/>
          <w:i w:val="false"/>
          <w:color w:val="000000"/>
          <w:sz w:val="28"/>
        </w:rPr>
        <w:t>
      Осы Бағдарлама мынадай бағдарламалардың негізінде әзірленді: "Өңірлерді дамыту", "Моноқалаларды дамытудың 2012 – 2020 жылдарға арналған бағдарламасы", "Тұрғын үй-коммуналдық шаруашылықты жаңғыртудың 2011 – 2020 жылдарға арналған бағдарламасы", "2011 – 2020 жылдарға арналған "Ақ бұлақ" бағдарламасы."</w:t>
      </w:r>
    </w:p>
    <w:p>
      <w:pPr>
        <w:spacing w:after="0"/>
        <w:ind w:left="0"/>
        <w:jc w:val="both"/>
      </w:pPr>
      <w:r>
        <w:rPr>
          <w:rFonts w:ascii="Times New Roman"/>
          <w:b w:val="false"/>
          <w:i w:val="false"/>
          <w:color w:val="000000"/>
          <w:sz w:val="28"/>
        </w:rPr>
        <w:t>
      Бағдарлама халықтың өмір сүру сапасын арттыруға (тыныс-тіршілікті қамтамасыз ететін инфрақұрылымды – энергия және жылу көздерін, газбен, жылумен, электрмен, сумен жабдықтау және су бұру жүйелерін дамытуға), өңірлердің экономикалық әлеуетін дамытуға, сондай-ақ өңірлерді функционалдық типологиясына және экономикалық әлеуетіне сәйкес дамытуға бағытталған, олардың нарықтық бастамада ішкі шоғырлануына, өзін-өзі ұйымдастыруға және өзін-өзі дамытуға көшуіне ықпал ететін әкімшілік-құқықтық және экономикалық сипаттағы шараларды айқындайды.</w:t>
      </w:r>
    </w:p>
    <w:p>
      <w:pPr>
        <w:spacing w:after="0"/>
        <w:ind w:left="0"/>
        <w:jc w:val="both"/>
      </w:pPr>
      <w:r>
        <w:rPr>
          <w:rFonts w:ascii="Times New Roman"/>
          <w:b w:val="false"/>
          <w:i w:val="false"/>
          <w:color w:val="000000"/>
          <w:sz w:val="28"/>
        </w:rPr>
        <w:t>
      Тұтастай алғанда, республика бойынша жыл сайын республикалық бюджет есебінен өңірлерге инженерлік инфрақұрылымды дамытуға шамамен 300 млрд. теңге бөлінеді.</w:t>
      </w:r>
    </w:p>
    <w:p>
      <w:pPr>
        <w:spacing w:after="0"/>
        <w:ind w:left="0"/>
        <w:jc w:val="both"/>
      </w:pPr>
      <w:r>
        <w:rPr>
          <w:rFonts w:ascii="Times New Roman"/>
          <w:b w:val="false"/>
          <w:i w:val="false"/>
          <w:color w:val="000000"/>
          <w:sz w:val="28"/>
        </w:rPr>
        <w:t>
      Осыған орай, инженерлік инфрақұрылымды дамыту жөніндегі барлық жобаларды өңірлерді дамыту саласындағы уәкілетті орган арқылы орталықтандырылған түрде қарау қажет.</w:t>
      </w:r>
    </w:p>
    <w:p>
      <w:pPr>
        <w:spacing w:after="0"/>
        <w:ind w:left="0"/>
        <w:jc w:val="both"/>
      </w:pPr>
      <w:r>
        <w:rPr>
          <w:rFonts w:ascii="Times New Roman"/>
          <w:b w:val="false"/>
          <w:i w:val="false"/>
          <w:color w:val="000000"/>
          <w:sz w:val="28"/>
        </w:rPr>
        <w:t>
      Жобалар мемлекеттік органдардың қолданыстағы бюджеттік бағдарламалары шеңберінде, өңірлерді дамыту саласындағы уәкілетті органның, оның ішінде материалдардың, жабдықтар мен технологиялардың қолданылуы тұрғысындағы келісімімен іске асырылатын болады.</w:t>
      </w:r>
    </w:p>
    <w:p>
      <w:pPr>
        <w:spacing w:after="0"/>
        <w:ind w:left="0"/>
        <w:jc w:val="both"/>
      </w:pPr>
      <w:r>
        <w:rPr>
          <w:rFonts w:ascii="Times New Roman"/>
          <w:b w:val="false"/>
          <w:i w:val="false"/>
          <w:color w:val="000000"/>
          <w:sz w:val="28"/>
        </w:rPr>
        <w:t>
      Осы құжаттармен бір кешенде Бағдарлама 2020 жылға дейін өңірлерді дамыту бойынша бірыңғай мемлекеттік саясатты іске асырады.</w:t>
      </w:r>
    </w:p>
    <w:p>
      <w:pPr>
        <w:spacing w:after="0"/>
        <w:ind w:left="0"/>
        <w:jc w:val="both"/>
      </w:pPr>
      <w:r>
        <w:rPr>
          <w:rFonts w:ascii="Times New Roman"/>
          <w:b w:val="false"/>
          <w:i w:val="false"/>
          <w:color w:val="000000"/>
          <w:sz w:val="28"/>
        </w:rPr>
        <w:t>
      Мақсаттарға, нысаналы индикаторларға, міндеттерге (бағыттарға), нәтижелер көрсеткіштеріне қол жеткізу үшін жауапты мемлекеттік органдар мен өзге де ұйымдар, сондай-ақ Бағдарламада қолданылатын терминдер:</w:t>
      </w:r>
    </w:p>
    <w:bookmarkStart w:name="z14" w:id="12"/>
    <w:p>
      <w:pPr>
        <w:spacing w:after="0"/>
        <w:ind w:left="0"/>
        <w:jc w:val="both"/>
      </w:pPr>
      <w:r>
        <w:rPr>
          <w:rFonts w:ascii="Times New Roman"/>
          <w:b w:val="false"/>
          <w:i w:val="false"/>
          <w:color w:val="000000"/>
          <w:sz w:val="28"/>
        </w:rPr>
        <w:t>
      1) агломерация – бір (моноорталықты) немесе бірнеше (көпорталықты) орталық қалалардың айналасына жақын орналасқан, өзара тұрақты өндірістік, мәдени-тұрмыстық және өзге байланыстармен біріккен, сондай-ақ аумақтық бірігу үрдісі бар елді мекендердің урбанизациялық топталуы.</w:t>
      </w:r>
    </w:p>
    <w:bookmarkEnd w:id="12"/>
    <w:p>
      <w:pPr>
        <w:spacing w:after="0"/>
        <w:ind w:left="0"/>
        <w:jc w:val="both"/>
      </w:pPr>
      <w:r>
        <w:rPr>
          <w:rFonts w:ascii="Times New Roman"/>
          <w:b w:val="false"/>
          <w:i w:val="false"/>
          <w:color w:val="000000"/>
          <w:sz w:val="28"/>
        </w:rPr>
        <w:t>
      Қазақстандағы агломерацияларды айқындаудың негізгі өлшемшарттары мыналар болып табылады:</w:t>
      </w:r>
    </w:p>
    <w:p>
      <w:pPr>
        <w:spacing w:after="0"/>
        <w:ind w:left="0"/>
        <w:jc w:val="both"/>
      </w:pPr>
      <w:r>
        <w:rPr>
          <w:rFonts w:ascii="Times New Roman"/>
          <w:b w:val="false"/>
          <w:i w:val="false"/>
          <w:color w:val="000000"/>
          <w:sz w:val="28"/>
        </w:rPr>
        <w:t>
      орталық қаланың (астана, республикалық маңызы бар қала) әкімшілік мәртебесі, оның Қазақстан жағдайында маңызы зор, себебі ол бюджеттік ресурстарды бақылауды көздейді;</w:t>
      </w:r>
    </w:p>
    <w:p>
      <w:pPr>
        <w:spacing w:after="0"/>
        <w:ind w:left="0"/>
        <w:jc w:val="both"/>
      </w:pPr>
      <w:r>
        <w:rPr>
          <w:rFonts w:ascii="Times New Roman"/>
          <w:b w:val="false"/>
          <w:i w:val="false"/>
          <w:color w:val="000000"/>
          <w:sz w:val="28"/>
        </w:rPr>
        <w:t>
      өңір халқының тығыз орналасуын, көші-қон ағынын, ресурстық базаны (жер, су, азық-түлік ресурстарын) қамтитын демографиялық сыйымдылық;</w:t>
      </w:r>
    </w:p>
    <w:p>
      <w:pPr>
        <w:spacing w:after="0"/>
        <w:ind w:left="0"/>
        <w:jc w:val="both"/>
      </w:pPr>
      <w:r>
        <w:rPr>
          <w:rFonts w:ascii="Times New Roman"/>
          <w:b w:val="false"/>
          <w:i w:val="false"/>
          <w:color w:val="000000"/>
          <w:sz w:val="28"/>
        </w:rPr>
        <w:t>
      ыңғайлы географиялық орналасуын, халықаралық көлік дәліздерінің өтуін, көлік торабы мен инфрақұрылымның болуын білдіретін логистикалық әлеует;</w:t>
      </w:r>
    </w:p>
    <w:p>
      <w:pPr>
        <w:spacing w:after="0"/>
        <w:ind w:left="0"/>
        <w:jc w:val="both"/>
      </w:pPr>
      <w:r>
        <w:rPr>
          <w:rFonts w:ascii="Times New Roman"/>
          <w:b w:val="false"/>
          <w:i w:val="false"/>
          <w:color w:val="000000"/>
          <w:sz w:val="28"/>
        </w:rPr>
        <w:t>
      экономикалық әлеует, яғни орталық қаланың дамуы (өнеркәсіптік, сервистік, еңбек, қаржы, ғылыми әлеует);</w:t>
      </w:r>
    </w:p>
    <w:bookmarkStart w:name="z15" w:id="13"/>
    <w:p>
      <w:pPr>
        <w:spacing w:after="0"/>
        <w:ind w:left="0"/>
        <w:jc w:val="both"/>
      </w:pPr>
      <w:r>
        <w:rPr>
          <w:rFonts w:ascii="Times New Roman"/>
          <w:b w:val="false"/>
          <w:i w:val="false"/>
          <w:color w:val="000000"/>
          <w:sz w:val="28"/>
        </w:rPr>
        <w:t>
      2) моноқала – бұл өнеркәсіп өндірісінің және еңбекке жарамды халықтың негізгі бөлігі (20 % және одан астамы) бір немесе бірнеше (көп емес) қала құраушы, бір бейінді және шикізаттық бағыттағы (мономамандандырылу) әрі қалада болып жатқан барлық экономикалық және әлеуметтік процестерді айқындайтын кәсіпорындарда шоғырланған қала.</w:t>
      </w:r>
    </w:p>
    <w:bookmarkEnd w:id="13"/>
    <w:p>
      <w:pPr>
        <w:spacing w:after="0"/>
        <w:ind w:left="0"/>
        <w:jc w:val="both"/>
      </w:pPr>
      <w:r>
        <w:rPr>
          <w:rFonts w:ascii="Times New Roman"/>
          <w:b w:val="false"/>
          <w:i w:val="false"/>
          <w:color w:val="000000"/>
          <w:sz w:val="28"/>
        </w:rPr>
        <w:t>
      Моноқалалар санатына халқының саны 10 мыңнан 200 мың адамға дейінгі, мына өлшемшарттардың бірімен сипатталатын:</w:t>
      </w:r>
    </w:p>
    <w:p>
      <w:pPr>
        <w:spacing w:after="0"/>
        <w:ind w:left="0"/>
        <w:jc w:val="both"/>
      </w:pPr>
      <w:r>
        <w:rPr>
          <w:rFonts w:ascii="Times New Roman"/>
          <w:b w:val="false"/>
          <w:i w:val="false"/>
          <w:color w:val="000000"/>
          <w:sz w:val="28"/>
        </w:rPr>
        <w:t>
      қаланың негізінен өңдеу секторының қала құраушы кәсіпорындарының өнеркәсіптік өндірісінің көлемі жалпы қалалық өндіріс көлемінің 20 %-ынан астамын құрайтын (мономамандандырылу);</w:t>
      </w:r>
    </w:p>
    <w:p>
      <w:pPr>
        <w:spacing w:after="0"/>
        <w:ind w:left="0"/>
        <w:jc w:val="both"/>
      </w:pPr>
      <w:r>
        <w:rPr>
          <w:rFonts w:ascii="Times New Roman"/>
          <w:b w:val="false"/>
          <w:i w:val="false"/>
          <w:color w:val="000000"/>
          <w:sz w:val="28"/>
        </w:rPr>
        <w:t>
      қаланың қала құраушы кәсіпорындарында жұмыспен қамтылған халықтың жалпы санының 20 %-дан астамы жұмыс істейтін;</w:t>
      </w:r>
    </w:p>
    <w:p>
      <w:pPr>
        <w:spacing w:after="0"/>
        <w:ind w:left="0"/>
        <w:jc w:val="both"/>
      </w:pPr>
      <w:r>
        <w:rPr>
          <w:rFonts w:ascii="Times New Roman"/>
          <w:b w:val="false"/>
          <w:i w:val="false"/>
          <w:color w:val="000000"/>
          <w:sz w:val="28"/>
        </w:rPr>
        <w:t>
      қала құраушы кәсіпорындары қазіргі уақытта ішінара істейтін немесе қызметін тоқтатқан қалалар кіреді.</w:t>
      </w:r>
    </w:p>
    <w:p>
      <w:pPr>
        <w:spacing w:after="0"/>
        <w:ind w:left="0"/>
        <w:jc w:val="both"/>
      </w:pPr>
      <w:r>
        <w:rPr>
          <w:rFonts w:ascii="Times New Roman"/>
          <w:b w:val="false"/>
          <w:i w:val="false"/>
          <w:color w:val="000000"/>
          <w:sz w:val="28"/>
        </w:rPr>
        <w:t>
      Бұл ретте көптеген моноқалаларға қаламен экономикалық тығыз байланыстағы қала маңындағы кенттер мен ауылдық елді мекендер әкімшілік бағыныста болады;</w:t>
      </w:r>
    </w:p>
    <w:bookmarkStart w:name="z16" w:id="14"/>
    <w:p>
      <w:pPr>
        <w:spacing w:after="0"/>
        <w:ind w:left="0"/>
        <w:jc w:val="both"/>
      </w:pPr>
      <w:r>
        <w:rPr>
          <w:rFonts w:ascii="Times New Roman"/>
          <w:b w:val="false"/>
          <w:i w:val="false"/>
          <w:color w:val="000000"/>
          <w:sz w:val="28"/>
        </w:rPr>
        <w:t>
      3) шағын қала – халқының саны 50 мың адамға дейінгі қала;</w:t>
      </w:r>
    </w:p>
    <w:bookmarkEnd w:id="14"/>
    <w:bookmarkStart w:name="z17" w:id="15"/>
    <w:p>
      <w:pPr>
        <w:spacing w:after="0"/>
        <w:ind w:left="0"/>
        <w:jc w:val="both"/>
      </w:pPr>
      <w:r>
        <w:rPr>
          <w:rFonts w:ascii="Times New Roman"/>
          <w:b w:val="false"/>
          <w:i w:val="false"/>
          <w:color w:val="000000"/>
          <w:sz w:val="28"/>
        </w:rPr>
        <w:t>
      4) тірек ауылдық елді мекен – абаттандырылған ауылдық елді мекен, онда сол жерде тұратын халыққа және іргелес орналасқан аумақтардың тұрғындарына қажетті әлеуметтік стандарттарды қамтамасыз ету үшін өндірістік және әлеуметтік инфрақұрылымдар жасалатын болады;</w:t>
      </w:r>
    </w:p>
    <w:bookmarkEnd w:id="15"/>
    <w:bookmarkStart w:name="z18" w:id="16"/>
    <w:p>
      <w:pPr>
        <w:spacing w:after="0"/>
        <w:ind w:left="0"/>
        <w:jc w:val="both"/>
      </w:pPr>
      <w:r>
        <w:rPr>
          <w:rFonts w:ascii="Times New Roman"/>
          <w:b w:val="false"/>
          <w:i w:val="false"/>
          <w:color w:val="000000"/>
          <w:sz w:val="28"/>
        </w:rPr>
        <w:t>
      5) шекара маңындағы аумақтар – Мемлекеттік шекарадан 50 километрге дейінгі арақашықтықта орналасқан әкімшілік-аумақтық бірліктердің және елді мекендердің аумақтары;</w:t>
      </w:r>
    </w:p>
    <w:bookmarkEnd w:id="16"/>
    <w:bookmarkStart w:name="z19" w:id="17"/>
    <w:p>
      <w:pPr>
        <w:spacing w:after="0"/>
        <w:ind w:left="0"/>
        <w:jc w:val="both"/>
      </w:pPr>
      <w:r>
        <w:rPr>
          <w:rFonts w:ascii="Times New Roman"/>
          <w:b w:val="false"/>
          <w:i w:val="false"/>
          <w:color w:val="000000"/>
          <w:sz w:val="28"/>
        </w:rPr>
        <w:t>
      6) экономикалық өсу орталықтары – елдің немесе өңірдің экономикасында инновация мен прогресс көздерінің функциясын орындайтын, "ауқым әсерінің" арқасында өндіріс факторларының тартылыс полюстері (шоғырлануы) болып табылатын, сондай-ақ жаңа тауарлар шығаратын және қызметтер көрсететін қарқынды дамып жатқан салалардың кәсіпорындары орналасқан нақты аумақтар (елді мекендер).</w:t>
      </w:r>
    </w:p>
    <w:bookmarkEnd w:id="17"/>
    <w:p>
      <w:pPr>
        <w:spacing w:after="0"/>
        <w:ind w:left="0"/>
        <w:jc w:val="both"/>
      </w:pPr>
      <w:r>
        <w:rPr>
          <w:rFonts w:ascii="Times New Roman"/>
          <w:b w:val="false"/>
          <w:i w:val="false"/>
          <w:color w:val="000000"/>
          <w:sz w:val="28"/>
        </w:rPr>
        <w:t xml:space="preserve">
      Осы Бағдарламада экономикалық өсу орталықтарының қатарына: </w:t>
      </w:r>
    </w:p>
    <w:p>
      <w:pPr>
        <w:spacing w:after="0"/>
        <w:ind w:left="0"/>
        <w:jc w:val="both"/>
      </w:pPr>
      <w:r>
        <w:rPr>
          <w:rFonts w:ascii="Times New Roman"/>
          <w:b w:val="false"/>
          <w:i w:val="false"/>
          <w:color w:val="000000"/>
          <w:sz w:val="28"/>
        </w:rPr>
        <w:t>
      ел ауқымында – "бірінші деңгейдегі" қалалар (орталықтары Астана, Алматы, Шымкент және Ақтөбе қалаларын болатын агломерациялар) және "екінші деңгейдегі" қалалар (облыс орталықтары, Семей және Түркістан қалалары);</w:t>
      </w:r>
    </w:p>
    <w:p>
      <w:pPr>
        <w:spacing w:after="0"/>
        <w:ind w:left="0"/>
        <w:jc w:val="both"/>
      </w:pPr>
      <w:r>
        <w:rPr>
          <w:rFonts w:ascii="Times New Roman"/>
          <w:b w:val="false"/>
          <w:i w:val="false"/>
          <w:color w:val="000000"/>
          <w:sz w:val="28"/>
        </w:rPr>
        <w:t>
      өңір ауқымында – "үшінші деңгейдегі" қалалар (перспективалы шағын және моноқалалар), аудан орталықтары, тірек ауылдық елді мекендер (бұдан әрі – АЕМ), оның ішінде тірек ауылдық елді мекендер, шекара маңындағы аумақтар енгізілген;</w:t>
      </w:r>
    </w:p>
    <w:bookmarkStart w:name="z20" w:id="18"/>
    <w:p>
      <w:pPr>
        <w:spacing w:after="0"/>
        <w:ind w:left="0"/>
        <w:jc w:val="both"/>
      </w:pPr>
      <w:r>
        <w:rPr>
          <w:rFonts w:ascii="Times New Roman"/>
          <w:b w:val="false"/>
          <w:i w:val="false"/>
          <w:color w:val="000000"/>
          <w:sz w:val="28"/>
        </w:rPr>
        <w:t>
      7) "бірінші деңгейдегі" қалалар – орталықтары Астана, Алматы, Шымкент және Ақтөбе қалалары болатын агломерациялар;</w:t>
      </w:r>
    </w:p>
    <w:bookmarkEnd w:id="18"/>
    <w:bookmarkStart w:name="z21" w:id="19"/>
    <w:p>
      <w:pPr>
        <w:spacing w:after="0"/>
        <w:ind w:left="0"/>
        <w:jc w:val="both"/>
      </w:pPr>
      <w:r>
        <w:rPr>
          <w:rFonts w:ascii="Times New Roman"/>
          <w:b w:val="false"/>
          <w:i w:val="false"/>
          <w:color w:val="000000"/>
          <w:sz w:val="28"/>
        </w:rPr>
        <w:t>
      8) "екінші деңгейдегі" қалалар – дамыған өндірістік және әлеуметтік инфрақұрылымы бар, ірі экономикалық және мәдени орталықтар болып табылатын облыс орталықтары, сондай-ақ Семей және Түркістан қалалары;</w:t>
      </w:r>
    </w:p>
    <w:bookmarkEnd w:id="19"/>
    <w:bookmarkStart w:name="z22" w:id="20"/>
    <w:p>
      <w:pPr>
        <w:spacing w:after="0"/>
        <w:ind w:left="0"/>
        <w:jc w:val="both"/>
      </w:pPr>
      <w:r>
        <w:rPr>
          <w:rFonts w:ascii="Times New Roman"/>
          <w:b w:val="false"/>
          <w:i w:val="false"/>
          <w:color w:val="000000"/>
          <w:sz w:val="28"/>
        </w:rPr>
        <w:t>
      9) "үшінші деңгейдегі" қалалар – экономикалық даму және халық санының өсу перспективалары бар шағын және моноқалалар;</w:t>
      </w:r>
    </w:p>
    <w:bookmarkEnd w:id="20"/>
    <w:bookmarkStart w:name="z23" w:id="21"/>
    <w:p>
      <w:pPr>
        <w:spacing w:after="0"/>
        <w:ind w:left="0"/>
        <w:jc w:val="both"/>
      </w:pPr>
      <w:r>
        <w:rPr>
          <w:rFonts w:ascii="Times New Roman"/>
          <w:b w:val="false"/>
          <w:i w:val="false"/>
          <w:color w:val="000000"/>
          <w:sz w:val="28"/>
        </w:rPr>
        <w:t>
      10) депрессивті өңір – өндірістің ұзақ (бес және одан да көп жыл) құлдырауы, төмен инфрақұрылымдық қамтамасыз ету (жолдар, телефон байланысы, энергиямен жабдықтау, жылумен жабдықтау) салдарынан жұмыспен қамту, экология, әлеуметтік көрсетілетін қызметтер саласында жағымсыз үрдістердің болуымен сипатталатын әкімшілік-аумақтық бірлік;</w:t>
      </w:r>
    </w:p>
    <w:bookmarkEnd w:id="21"/>
    <w:bookmarkStart w:name="z24" w:id="22"/>
    <w:p>
      <w:pPr>
        <w:spacing w:after="0"/>
        <w:ind w:left="0"/>
        <w:jc w:val="both"/>
      </w:pPr>
      <w:r>
        <w:rPr>
          <w:rFonts w:ascii="Times New Roman"/>
          <w:b w:val="false"/>
          <w:i w:val="false"/>
          <w:color w:val="000000"/>
          <w:sz w:val="28"/>
        </w:rPr>
        <w:t>
      11) уәкілетті орган – өңірлік даму саласында басшылықты, сондай-ақ салааралық үйлестіруді жүзеге асыратын Қазақстан Республикасының орталық атқарушы органы;</w:t>
      </w:r>
    </w:p>
    <w:bookmarkEnd w:id="22"/>
    <w:bookmarkStart w:name="z25" w:id="23"/>
    <w:p>
      <w:pPr>
        <w:spacing w:after="0"/>
        <w:ind w:left="0"/>
        <w:jc w:val="both"/>
      </w:pPr>
      <w:r>
        <w:rPr>
          <w:rFonts w:ascii="Times New Roman"/>
          <w:b w:val="false"/>
          <w:i w:val="false"/>
          <w:color w:val="000000"/>
          <w:sz w:val="28"/>
        </w:rPr>
        <w:t>
      12) Бағдарламаның жергілікті деңгейдегі үйлестірушісі – Бағдарламаны жергілікті жерде іске асыру үшін жауапты, облыстың, Астана және Алматы қалаларының әкімі айқындайтын, жергілікті бюджеттен қаржыландырылатын атқарушы орган;</w:t>
      </w:r>
    </w:p>
    <w:bookmarkEnd w:id="23"/>
    <w:bookmarkStart w:name="z26" w:id="24"/>
    <w:p>
      <w:pPr>
        <w:spacing w:after="0"/>
        <w:ind w:left="0"/>
        <w:jc w:val="both"/>
      </w:pPr>
      <w:r>
        <w:rPr>
          <w:rFonts w:ascii="Times New Roman"/>
          <w:b w:val="false"/>
          <w:i w:val="false"/>
          <w:color w:val="000000"/>
          <w:sz w:val="28"/>
        </w:rPr>
        <w:t>
      13) өңірлік саясат мәселелері жөніндегі ведомствоаралық комиссия (бұдан әрі – ВАК) – Қазақстан Республикасы Үкіметінің жанындағы өңірлік саясат мәселелері жөніндегі консультативтік-кеңесші орган;</w:t>
      </w:r>
    </w:p>
    <w:bookmarkEnd w:id="24"/>
    <w:bookmarkStart w:name="z27" w:id="25"/>
    <w:p>
      <w:pPr>
        <w:spacing w:after="0"/>
        <w:ind w:left="0"/>
        <w:jc w:val="both"/>
      </w:pPr>
      <w:r>
        <w:rPr>
          <w:rFonts w:ascii="Times New Roman"/>
          <w:b w:val="false"/>
          <w:i w:val="false"/>
          <w:color w:val="000000"/>
          <w:sz w:val="28"/>
        </w:rPr>
        <w:t>
      14) "зәкірлік" инвестициялық жоба – Қазақстан экономикасының шикізаттық емес салаларында іске асырылатын және шағын немесе моноқаланың экономикасын әртараптандыруға бағытталған, кемінде 50 тұрақты жұмыс орнын ашу жоспарланған орташа инвестициялық жоба;</w:t>
      </w:r>
    </w:p>
    <w:bookmarkEnd w:id="25"/>
    <w:bookmarkStart w:name="z28" w:id="26"/>
    <w:p>
      <w:pPr>
        <w:spacing w:after="0"/>
        <w:ind w:left="0"/>
        <w:jc w:val="both"/>
      </w:pPr>
      <w:r>
        <w:rPr>
          <w:rFonts w:ascii="Times New Roman"/>
          <w:b w:val="false"/>
          <w:i w:val="false"/>
          <w:color w:val="000000"/>
          <w:sz w:val="28"/>
        </w:rPr>
        <w:t>
      15) жаңғырту – техникалық жабдықты, өндірісті, процесті және т.б. жаңартуға бағытталған қазіргі заманғы талаптар мен нормаларға сәйкес конструкцияларды өзгерту.</w:t>
      </w:r>
      <w:r>
        <w:br/>
      </w:r>
    </w:p>
    <w:bookmarkEnd w:id="26"/>
    <w:bookmarkStart w:name="z29" w:id="27"/>
    <w:p>
      <w:pPr>
        <w:spacing w:after="0"/>
        <w:ind w:left="0"/>
        <w:jc w:val="left"/>
      </w:pPr>
      <w:r>
        <w:rPr>
          <w:rFonts w:ascii="Times New Roman"/>
          <w:b/>
          <w:i w:val="false"/>
          <w:color w:val="000000"/>
        </w:rPr>
        <w:t xml:space="preserve"> 3. Ағымдағы ахуалды талдау</w:t>
      </w:r>
    </w:p>
    <w:bookmarkEnd w:id="27"/>
    <w:bookmarkStart w:name="z30" w:id="28"/>
    <w:p>
      <w:pPr>
        <w:spacing w:after="0"/>
        <w:ind w:left="0"/>
        <w:jc w:val="both"/>
      </w:pPr>
      <w:r>
        <w:rPr>
          <w:rFonts w:ascii="Times New Roman"/>
          <w:b w:val="false"/>
          <w:i w:val="false"/>
          <w:color w:val="000000"/>
          <w:sz w:val="28"/>
        </w:rPr>
        <w:t>
      Қазіргі кезеңде Қазақстанның өңірлік саясаты ұлттық экономиканың маңызды экономикалық өсу нүктелері болып табылатын урбандалу процестерін ынталандыруды және агломерацияларды реттеп дамытуды, экономикалық және демографиялық әлеуеті бар перспективалы елді мекендерді дамытуды және қолдауды қамтитын ұтымды аумақтық ұйымдастыруды қалыптастыруды қамтамасыз етуге арналған.</w:t>
      </w:r>
    </w:p>
    <w:bookmarkEnd w:id="28"/>
    <w:p>
      <w:pPr>
        <w:spacing w:after="0"/>
        <w:ind w:left="0"/>
        <w:jc w:val="both"/>
      </w:pPr>
      <w:r>
        <w:rPr>
          <w:rFonts w:ascii="Times New Roman"/>
          <w:b w:val="false"/>
          <w:i w:val="false"/>
          <w:color w:val="000000"/>
          <w:sz w:val="28"/>
        </w:rPr>
        <w:t>
      Қазақстанда урбандалу деңгейі шамамен 56,7 %-ды құрайды, бұл Орта Азия елдері үшін ең жоғары коэффициент болып табылады, алайда дамыған елдерден тым артта қалуда. Өсіп жатқан қалалар, халық ұтқырлығының артуы және өндірістің мамандануының өсуі дамудың ажырамас серіктері болып табылады. Аустралия, Канада және АҚШ сияқты елдердің Қазақстанмен салыстырылатын урбандалу коэффициенттері 75 – 80 % аралығында.</w:t>
      </w:r>
    </w:p>
    <w:p>
      <w:pPr>
        <w:spacing w:after="0"/>
        <w:ind w:left="0"/>
        <w:jc w:val="both"/>
      </w:pPr>
      <w:r>
        <w:rPr>
          <w:rFonts w:ascii="Times New Roman"/>
          <w:b w:val="false"/>
          <w:i w:val="false"/>
          <w:color w:val="000000"/>
          <w:sz w:val="28"/>
        </w:rPr>
        <w:t xml:space="preserve">
      Аумақты дамытудың оңтайлы саясатын жүргізу үшін Мемлекет басшысының 2011 жылғы 21 шілдедегі № 118 </w:t>
      </w:r>
      <w:r>
        <w:rPr>
          <w:rFonts w:ascii="Times New Roman"/>
          <w:b w:val="false"/>
          <w:i w:val="false"/>
          <w:color w:val="000000"/>
          <w:sz w:val="28"/>
        </w:rPr>
        <w:t>Жарлығында</w:t>
      </w:r>
      <w:r>
        <w:rPr>
          <w:rFonts w:ascii="Times New Roman"/>
          <w:b w:val="false"/>
          <w:i w:val="false"/>
          <w:color w:val="000000"/>
          <w:sz w:val="28"/>
        </w:rPr>
        <w:t xml:space="preserve"> баяндалған Елді аумақтық кеңістікте дамытудың 2020 жылға дейінгі болжамды схемасымен (бұдан әрі – Болжамды схема) Қазақстан Республикасы өңірлерінің мынадай сыныптамасы қабылданды.</w:t>
      </w:r>
    </w:p>
    <w:p>
      <w:pPr>
        <w:spacing w:after="0"/>
        <w:ind w:left="0"/>
        <w:jc w:val="both"/>
      </w:pPr>
      <w:r>
        <w:rPr>
          <w:rFonts w:ascii="Times New Roman"/>
          <w:b w:val="false"/>
          <w:i w:val="false"/>
          <w:color w:val="000000"/>
          <w:sz w:val="28"/>
        </w:rPr>
        <w:t>
      Макроөңірлер – өздерінің экономикалық, табиғи және әлеуметтік-демографиялық сипаттамалары бойынша ұқсас өңірлер топтамасы.</w:t>
      </w:r>
    </w:p>
    <w:p>
      <w:pPr>
        <w:spacing w:after="0"/>
        <w:ind w:left="0"/>
        <w:jc w:val="both"/>
      </w:pPr>
      <w:r>
        <w:rPr>
          <w:rFonts w:ascii="Times New Roman"/>
          <w:b w:val="false"/>
          <w:i w:val="false"/>
          <w:color w:val="000000"/>
          <w:sz w:val="28"/>
        </w:rPr>
        <w:t>
      Хаб-қалалар – ұлттық және өңірлік өзара іс-қимыл орталықтары: сауда-логистика және көлік, қаржы және кадр орталықтары, ақпарат пен технологияларды жеткізушілер.</w:t>
      </w:r>
    </w:p>
    <w:p>
      <w:pPr>
        <w:spacing w:after="0"/>
        <w:ind w:left="0"/>
        <w:jc w:val="both"/>
      </w:pPr>
      <w:r>
        <w:rPr>
          <w:rFonts w:ascii="Times New Roman"/>
          <w:b w:val="false"/>
          <w:i w:val="false"/>
          <w:color w:val="000000"/>
          <w:sz w:val="28"/>
        </w:rPr>
        <w:t>
      Агломерация – бір (моноорталықты) немесе бірнеше (көпорталықты) орталық қалалардың айналасына жақын орналасқан, өзара тұрақты өндірістік, мәдени-тұрмыстық және өзге байланыстармен біріккен, сондай-ақ аумақтық бірігу үрдісі бар елді мекендердің урбанизациялық топталуы.</w:t>
      </w:r>
    </w:p>
    <w:p>
      <w:pPr>
        <w:spacing w:after="0"/>
        <w:ind w:left="0"/>
        <w:jc w:val="both"/>
      </w:pPr>
      <w:r>
        <w:rPr>
          <w:rFonts w:ascii="Times New Roman"/>
          <w:b w:val="false"/>
          <w:i w:val="false"/>
          <w:color w:val="000000"/>
          <w:sz w:val="28"/>
        </w:rPr>
        <w:t>
      Болжамды схемада урбандалған экономикалық өсу орталықтарының мынадай санаттары да бөліп көрсетіледі:</w:t>
      </w:r>
    </w:p>
    <w:bookmarkStart w:name="z31" w:id="29"/>
    <w:p>
      <w:pPr>
        <w:spacing w:after="0"/>
        <w:ind w:left="0"/>
        <w:jc w:val="both"/>
      </w:pPr>
      <w:r>
        <w:rPr>
          <w:rFonts w:ascii="Times New Roman"/>
          <w:b w:val="false"/>
          <w:i w:val="false"/>
          <w:color w:val="000000"/>
          <w:sz w:val="28"/>
        </w:rPr>
        <w:t>
      1) "бірінші деңгейдегі" қалалар (агломерациялар, хаб-қалалар);</w:t>
      </w:r>
    </w:p>
    <w:bookmarkEnd w:id="29"/>
    <w:bookmarkStart w:name="z32" w:id="30"/>
    <w:p>
      <w:pPr>
        <w:spacing w:after="0"/>
        <w:ind w:left="0"/>
        <w:jc w:val="both"/>
      </w:pPr>
      <w:r>
        <w:rPr>
          <w:rFonts w:ascii="Times New Roman"/>
          <w:b w:val="false"/>
          <w:i w:val="false"/>
          <w:color w:val="000000"/>
          <w:sz w:val="28"/>
        </w:rPr>
        <w:t>
      2) "екінші деңгейдегі" қалалар (облыс орталықтары, облыстық маңызы бар ірі қалалар);</w:t>
      </w:r>
    </w:p>
    <w:bookmarkEnd w:id="30"/>
    <w:bookmarkStart w:name="z33" w:id="31"/>
    <w:p>
      <w:pPr>
        <w:spacing w:after="0"/>
        <w:ind w:left="0"/>
        <w:jc w:val="both"/>
      </w:pPr>
      <w:r>
        <w:rPr>
          <w:rFonts w:ascii="Times New Roman"/>
          <w:b w:val="false"/>
          <w:i w:val="false"/>
          <w:color w:val="000000"/>
          <w:sz w:val="28"/>
        </w:rPr>
        <w:t>
      3) "үшінші деңгейдегі" қалалар (шағын және моноқалалар).</w:t>
      </w:r>
    </w:p>
    <w:bookmarkEnd w:id="31"/>
    <w:p>
      <w:pPr>
        <w:spacing w:after="0"/>
        <w:ind w:left="0"/>
        <w:jc w:val="both"/>
      </w:pPr>
      <w:r>
        <w:rPr>
          <w:rFonts w:ascii="Times New Roman"/>
          <w:b w:val="false"/>
          <w:i w:val="false"/>
          <w:color w:val="000000"/>
          <w:sz w:val="28"/>
        </w:rPr>
        <w:t>
      Бұдан басқа, Болжамды схемаға сәйкес тірек ауылдық елді мекендер, шекара маңындағы аумақтар экономикалық өсу орталықтарына жатады.</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Макроөңірлер</w:t>
      </w:r>
    </w:p>
    <w:bookmarkEnd w:id="32"/>
    <w:bookmarkStart w:name="z35" w:id="33"/>
    <w:p>
      <w:pPr>
        <w:spacing w:after="0"/>
        <w:ind w:left="0"/>
        <w:jc w:val="both"/>
      </w:pPr>
      <w:r>
        <w:rPr>
          <w:rFonts w:ascii="Times New Roman"/>
          <w:b w:val="false"/>
          <w:i w:val="false"/>
          <w:color w:val="000000"/>
          <w:sz w:val="28"/>
        </w:rPr>
        <w:t>
      Қазақстанда өңірлер ұқсас экономикалық, табиғи және әлеуметтік-демографиялық сипаттамаларға негізделе отырып, төрт макроөңірге топтастырылған – Солтүстік (Ақмола, Қостанай, Солтүстік Қазақстан облыстары), Орталық-Шығыс (Шығыс Қазақстан, Қарағанды, Павлодар облыстары), Оңтүстік (Алматы, Жамбыл, Қызылорда, Оңтүстік Қазақстан облыстары) және Батыс (Ақтөбе, Атырау, Батыс Қазақстан, Маңғыстау облыстары). Макроөңірлердің әлеуметтік-экономикалық көрсеткіштері мен айрықша мәртебесіне ұқсас болғандықтан, Астана және Алматы хаб-қалалары да бөліп көрсетіледі.</w:t>
      </w:r>
    </w:p>
    <w:bookmarkEnd w:id="33"/>
    <w:p>
      <w:pPr>
        <w:spacing w:after="0"/>
        <w:ind w:left="0"/>
        <w:jc w:val="both"/>
      </w:pPr>
      <w:r>
        <w:rPr>
          <w:rFonts w:ascii="Times New Roman"/>
          <w:b w:val="false"/>
          <w:i w:val="false"/>
          <w:color w:val="000000"/>
          <w:sz w:val="28"/>
        </w:rPr>
        <w:t>
      Қазақстанның макроөңірлері әртүрлі әлеуетке ие және елдің экономикалық дамуына әртүрлі үлес қосуда.</w:t>
      </w:r>
    </w:p>
    <w:bookmarkStart w:name="z36" w:id="34"/>
    <w:p>
      <w:pPr>
        <w:spacing w:after="0"/>
        <w:ind w:left="0"/>
        <w:jc w:val="both"/>
      </w:pPr>
      <w:r>
        <w:rPr>
          <w:rFonts w:ascii="Times New Roman"/>
          <w:b w:val="false"/>
          <w:i w:val="false"/>
          <w:color w:val="000000"/>
          <w:sz w:val="28"/>
        </w:rPr>
        <w:t>
      1-кесте. Қазақстан Республикасы макроөңірлерінің қысқаша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190"/>
        <w:gridCol w:w="4457"/>
        <w:gridCol w:w="3645"/>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үлесі,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жалпы халық санындағы халықтың үлесі,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деңгейі,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Айталық, мұнайлы Батыс макроөңірі ел халқының 15,2 % үлесімен ұлттық экономикаға үлес қосу (23,8 %) бойынша көшбасшы болып табылады. Ал аграрлы Оңтүстік макроөңірі ел халқының 37,7 % үлесімен (Алматы қаласын есептемегенде) елдің жалпы ішкі өнімінің (бұдан әрі – ЖІӨ) 17,0 %-ын ғана өндіреді.</w:t>
      </w:r>
    </w:p>
    <w:bookmarkEnd w:id="35"/>
    <w:bookmarkStart w:name="z38" w:id="36"/>
    <w:p>
      <w:pPr>
        <w:spacing w:after="0"/>
        <w:ind w:left="0"/>
        <w:jc w:val="both"/>
      </w:pPr>
      <w:r>
        <w:rPr>
          <w:rFonts w:ascii="Times New Roman"/>
          <w:b w:val="false"/>
          <w:i w:val="false"/>
          <w:color w:val="000000"/>
          <w:sz w:val="28"/>
        </w:rPr>
        <w:t>
      Бұл бірінші кезекте макроөңірлер экономикасының құрылымына байланысты. Батыс макроөңірі жалпы өңірлік өнімінің (бұдан әрі – ЖӨӨ) 90 %-дан астамын өндіру өнеркәсібі – құрылатын жұмыс орындарының саны шектеулі жоғары өнімді сектор қамтамасыз етеді. Сонымен бірге экономикасының құрылымы әртараптандырылған Алматы қаласы (ел халқының 9,6 %) ел экономикасына Батыс макроөңірімен салыстыруға болатын үлес қосуда. Сонымен бірге Оңтүстік және Солтүстік макроөңірлерінің дамуы құрылатын жұмыс орындарының саны шектеулі ауыл шаруашылығының төмен өнімді секторларына негізделген. Тиісінше, ел халқының үлесі жоғары болғанымен, олардың елдің ЖІӨ-ге үлесі төмен.</w:t>
      </w:r>
    </w:p>
    <w:bookmarkEnd w:id="36"/>
    <w:p>
      <w:pPr>
        <w:spacing w:after="0"/>
        <w:ind w:left="0"/>
        <w:jc w:val="both"/>
      </w:pPr>
      <w:r>
        <w:rPr>
          <w:rFonts w:ascii="Times New Roman"/>
          <w:b w:val="false"/>
          <w:i w:val="false"/>
          <w:color w:val="000000"/>
          <w:sz w:val="28"/>
        </w:rPr>
        <w:t>
      Бұдан екінші қорытынды шығады – макроөңір қаншалықты урбандалса, оның экономикасы соншалықты әртараптанады. Осылайша, Орталық-Шығыс макроөңірі салыстырмалы жоғары урбандалу деңгейіне және тиісінше, орташа республикалықпен салыстыруға болатын жан басына шаққандағы орташа табыс көрсеткішіне ие. Жан басына шаққандағы орташа кірістің ең жоғары көрсеткіші Астана және Алматы қалаларында байқалады. Сонымен бірге, жан басына шаққандағы орташа кірістің ең төмен көрсеткіші – аграрлы Солтүстік және Оңтүстік макроөңірлерінде. Батыс макроөңірі өндірістің мономамандануымен ерекшеленеді және сондай-ақ өндіру секторы шегінен тысқары жан басына шаққандағы орташа кірістің шамалы көрсеткіштеріне ие.</w:t>
      </w:r>
    </w:p>
    <w:p>
      <w:pPr>
        <w:spacing w:after="0"/>
        <w:ind w:left="0"/>
        <w:jc w:val="both"/>
      </w:pPr>
      <w:r>
        <w:rPr>
          <w:rFonts w:ascii="Times New Roman"/>
          <w:b w:val="false"/>
          <w:i w:val="false"/>
          <w:color w:val="000000"/>
          <w:sz w:val="28"/>
        </w:rPr>
        <w:t>
      Макроөңірлердің теңгерімді дамуы үшін инвестициялық және еңбек ресурстарының өндіру өнеркәсібінен және өнімділігі төмен ауыл шаруашылығы секторларынан экономиканың өңдеу өнеркәсібіне және өнімділігі жоғары сервис секторларына көшуін қамтамасыз ету арқылы олардың экономикасын әртараптандыру саясатын жүргізу қажет, ол ел халқының жан басына шаққандағы орташа кірісін арттырады.</w:t>
      </w:r>
    </w:p>
    <w:p>
      <w:pPr>
        <w:spacing w:after="0"/>
        <w:ind w:left="0"/>
        <w:jc w:val="both"/>
      </w:pPr>
      <w:r>
        <w:rPr>
          <w:rFonts w:ascii="Times New Roman"/>
          <w:b w:val="false"/>
          <w:i w:val="false"/>
          <w:color w:val="000000"/>
          <w:sz w:val="28"/>
        </w:rPr>
        <w:t>
      Заманауи технологиялардың, бизнес-процестерді автоматтандырудың және өндірісті ақпараттандырудың дамуына орай өндіру өнеркәсібі мен аграрлық сектор жұмыс орындарының жеткілікті санын құруға қабілетті емес.</w:t>
      </w:r>
    </w:p>
    <w:p>
      <w:pPr>
        <w:spacing w:after="0"/>
        <w:ind w:left="0"/>
        <w:jc w:val="both"/>
      </w:pPr>
      <w:r>
        <w:rPr>
          <w:rFonts w:ascii="Times New Roman"/>
          <w:b w:val="false"/>
          <w:i w:val="false"/>
          <w:color w:val="000000"/>
          <w:sz w:val="28"/>
        </w:rPr>
        <w:t>
      Қазіргі кезеңде көрсетілетін қызметтер секторында жұмыс орындарының жеткілікті саны ұсынылуы мүмкін. Экономиканың сервистік секторлары урбандалған аумақтарда дамиды.</w:t>
      </w:r>
    </w:p>
    <w:p>
      <w:pPr>
        <w:spacing w:after="0"/>
        <w:ind w:left="0"/>
        <w:jc w:val="both"/>
      </w:pPr>
      <w:r>
        <w:rPr>
          <w:rFonts w:ascii="Times New Roman"/>
          <w:b w:val="false"/>
          <w:i w:val="false"/>
          <w:color w:val="000000"/>
          <w:sz w:val="28"/>
        </w:rPr>
        <w:t>
      Осылайша, өңірлік саясат тұрғысында бұл елдің шикізаттық емес ЖІӨ арттыратын басқарылатын урбандалу саясатын білдіреді.</w:t>
      </w:r>
    </w:p>
    <w:p>
      <w:pPr>
        <w:spacing w:after="0"/>
        <w:ind w:left="0"/>
        <w:jc w:val="both"/>
      </w:pPr>
      <w:r>
        <w:rPr>
          <w:rFonts w:ascii="Times New Roman"/>
          <w:b w:val="false"/>
          <w:i w:val="false"/>
          <w:color w:val="000000"/>
          <w:sz w:val="28"/>
        </w:rPr>
        <w:t>
      Экономиканың құрылымында және урбандалу деңгейінде айырмашылықтар болғандықтан, елдің макроөңірлері үшін инвестициялық бағдарламаларды әзірлеудің әртүрлі тәсілдері қажет.</w:t>
      </w:r>
    </w:p>
    <w:p>
      <w:pPr>
        <w:spacing w:after="0"/>
        <w:ind w:left="0"/>
        <w:jc w:val="both"/>
      </w:pPr>
      <w:r>
        <w:rPr>
          <w:rFonts w:ascii="Times New Roman"/>
          <w:b w:val="false"/>
          <w:i w:val="false"/>
          <w:color w:val="000000"/>
          <w:sz w:val="28"/>
        </w:rPr>
        <w:t>
      Оңтүстік макроөңір</w:t>
      </w:r>
    </w:p>
    <w:p>
      <w:pPr>
        <w:spacing w:after="0"/>
        <w:ind w:left="0"/>
        <w:jc w:val="both"/>
      </w:pPr>
      <w:r>
        <w:rPr>
          <w:rFonts w:ascii="Times New Roman"/>
          <w:b w:val="false"/>
          <w:i w:val="false"/>
          <w:color w:val="000000"/>
          <w:sz w:val="28"/>
        </w:rPr>
        <w:t>
      Халық саны – 6,7 млн. адам (Алматы қаласын қоспағанда).</w:t>
      </w:r>
    </w:p>
    <w:p>
      <w:pPr>
        <w:spacing w:after="0"/>
        <w:ind w:left="0"/>
        <w:jc w:val="both"/>
      </w:pPr>
      <w:r>
        <w:rPr>
          <w:rFonts w:ascii="Times New Roman"/>
          <w:b w:val="false"/>
          <w:i w:val="false"/>
          <w:color w:val="000000"/>
          <w:sz w:val="28"/>
        </w:rPr>
        <w:t>
      Урбандалу деңгейі – 37,7 %.</w:t>
      </w:r>
    </w:p>
    <w:p>
      <w:pPr>
        <w:spacing w:after="0"/>
        <w:ind w:left="0"/>
        <w:jc w:val="both"/>
      </w:pPr>
      <w:r>
        <w:rPr>
          <w:rFonts w:ascii="Times New Roman"/>
          <w:b w:val="false"/>
          <w:i w:val="false"/>
          <w:color w:val="000000"/>
          <w:sz w:val="28"/>
        </w:rPr>
        <w:t>
      Макроөңірде екі хаб-қала – Алматы мен Шымкент, сондай-ақ "екінші деңгейдегі" 4 қала, "үшінші деңгейдегі" 20 қала, 71 тірек АЕМ бар.</w:t>
      </w:r>
    </w:p>
    <w:p>
      <w:pPr>
        <w:spacing w:after="0"/>
        <w:ind w:left="0"/>
        <w:jc w:val="both"/>
      </w:pPr>
      <w:r>
        <w:rPr>
          <w:rFonts w:ascii="Times New Roman"/>
          <w:b w:val="false"/>
          <w:i w:val="false"/>
          <w:color w:val="000000"/>
          <w:sz w:val="28"/>
        </w:rPr>
        <w:t>
      Басым мамандандырылу – ауыл шаруашылығы. Сонымен бірге өнеркәсіптің жекелеген түрлері: өндіру – Қызылорда облысында, уран және химия – Оңтүстік Қазақстан облысында, фосфор өнімінің өндірісі – Жамбыл облысында дамыған.</w:t>
      </w:r>
    </w:p>
    <w:p>
      <w:pPr>
        <w:spacing w:after="0"/>
        <w:ind w:left="0"/>
        <w:jc w:val="both"/>
      </w:pPr>
      <w:r>
        <w:rPr>
          <w:rFonts w:ascii="Times New Roman"/>
          <w:b w:val="false"/>
          <w:i w:val="false"/>
          <w:color w:val="000000"/>
          <w:sz w:val="28"/>
        </w:rPr>
        <w:t>
      Макроөңір халықтың жоғары тығыздығымен, бірақ урбандалудың төмен деңгейімен сипатталады. Осыған орай урбандалу процестері міндетті түрде болады, ауыл халқы қалаларға белсенді көшуде.</w:t>
      </w:r>
    </w:p>
    <w:p>
      <w:pPr>
        <w:spacing w:after="0"/>
        <w:ind w:left="0"/>
        <w:jc w:val="both"/>
      </w:pPr>
      <w:r>
        <w:rPr>
          <w:rFonts w:ascii="Times New Roman"/>
          <w:b w:val="false"/>
          <w:i w:val="false"/>
          <w:color w:val="000000"/>
          <w:sz w:val="28"/>
        </w:rPr>
        <w:t>
      Макроөңір іске асырылған "Батыс Еуропа – Батыс Қытай" (Қорғас – Алматы – Тараз – Шымкент – Түркістан – Қызылорда) жобасының арқасында басқаларға қарағанда барынша интеграцияланған болып табылады.</w:t>
      </w:r>
    </w:p>
    <w:p>
      <w:pPr>
        <w:spacing w:after="0"/>
        <w:ind w:left="0"/>
        <w:jc w:val="both"/>
      </w:pPr>
      <w:r>
        <w:rPr>
          <w:rFonts w:ascii="Times New Roman"/>
          <w:b w:val="false"/>
          <w:i w:val="false"/>
          <w:color w:val="000000"/>
          <w:sz w:val="28"/>
        </w:rPr>
        <w:t>
      Батыс макроөңір</w:t>
      </w:r>
    </w:p>
    <w:p>
      <w:pPr>
        <w:spacing w:after="0"/>
        <w:ind w:left="0"/>
        <w:jc w:val="both"/>
      </w:pPr>
      <w:r>
        <w:rPr>
          <w:rFonts w:ascii="Times New Roman"/>
          <w:b w:val="false"/>
          <w:i w:val="false"/>
          <w:color w:val="000000"/>
          <w:sz w:val="28"/>
        </w:rPr>
        <w:t>
      Халық саны – 2,7 млн. адам.</w:t>
      </w:r>
    </w:p>
    <w:p>
      <w:pPr>
        <w:spacing w:after="0"/>
        <w:ind w:left="0"/>
        <w:jc w:val="both"/>
      </w:pPr>
      <w:r>
        <w:rPr>
          <w:rFonts w:ascii="Times New Roman"/>
          <w:b w:val="false"/>
          <w:i w:val="false"/>
          <w:color w:val="000000"/>
          <w:sz w:val="28"/>
        </w:rPr>
        <w:t>
      Урбандалу деңгейі – 52,9 %</w:t>
      </w:r>
    </w:p>
    <w:p>
      <w:pPr>
        <w:spacing w:after="0"/>
        <w:ind w:left="0"/>
        <w:jc w:val="both"/>
      </w:pPr>
      <w:r>
        <w:rPr>
          <w:rFonts w:ascii="Times New Roman"/>
          <w:b w:val="false"/>
          <w:i w:val="false"/>
          <w:color w:val="000000"/>
          <w:sz w:val="28"/>
        </w:rPr>
        <w:t>
      Макроөңірде бір хаб-қала – Ақтөбе, сондай-ақ "екінші деңгейдегі" 3 қала, "үшінші деңгейдегі" 11 қала, 62 тірек АЕМ бар.</w:t>
      </w:r>
    </w:p>
    <w:p>
      <w:pPr>
        <w:spacing w:after="0"/>
        <w:ind w:left="0"/>
        <w:jc w:val="both"/>
      </w:pPr>
      <w:r>
        <w:rPr>
          <w:rFonts w:ascii="Times New Roman"/>
          <w:b w:val="false"/>
          <w:i w:val="false"/>
          <w:color w:val="000000"/>
          <w:sz w:val="28"/>
        </w:rPr>
        <w:t>
      Макроөңірдің урбандалуы салыстырмалы түрде төмен болып табылады. ЖӨӨ-нің басым бөлігін мұнай және газ өндіру секторы құрайды. Өңдеу өнеркәсібі және ауыл шаруашылығы Ақтөбе мен Батыс Қазақстан облыстарында дамыған. Осы екі өңір макроөңір үшін ішінара азық-түлік базасы болып табылады.</w:t>
      </w:r>
    </w:p>
    <w:p>
      <w:pPr>
        <w:spacing w:after="0"/>
        <w:ind w:left="0"/>
        <w:jc w:val="both"/>
      </w:pPr>
      <w:r>
        <w:rPr>
          <w:rFonts w:ascii="Times New Roman"/>
          <w:b w:val="false"/>
          <w:i w:val="false"/>
          <w:color w:val="000000"/>
          <w:sz w:val="28"/>
        </w:rPr>
        <w:t>
      Макроөңір аумағында елдің жалғыз теңіз қақпасы – Ақтау теңіз порты орналасқан.</w:t>
      </w:r>
    </w:p>
    <w:p>
      <w:pPr>
        <w:spacing w:after="0"/>
        <w:ind w:left="0"/>
        <w:jc w:val="both"/>
      </w:pPr>
      <w:r>
        <w:rPr>
          <w:rFonts w:ascii="Times New Roman"/>
          <w:b w:val="false"/>
          <w:i w:val="false"/>
          <w:color w:val="000000"/>
          <w:sz w:val="28"/>
        </w:rPr>
        <w:t>
      Маңғыстау облысында (Жаңаөзен) халықтың шамадан тыс қоныстану проблемасы бар, мұнда табиғи-климаттық жағдайларға байланысты жаңа жұмыс орындарын құру мүмкіндігі шектеулі.</w:t>
      </w:r>
    </w:p>
    <w:p>
      <w:pPr>
        <w:spacing w:after="0"/>
        <w:ind w:left="0"/>
        <w:jc w:val="both"/>
      </w:pPr>
      <w:r>
        <w:rPr>
          <w:rFonts w:ascii="Times New Roman"/>
          <w:b w:val="false"/>
          <w:i w:val="false"/>
          <w:color w:val="000000"/>
          <w:sz w:val="28"/>
        </w:rPr>
        <w:t>
      Орталық-Шығыс макроөңір</w:t>
      </w:r>
    </w:p>
    <w:p>
      <w:pPr>
        <w:spacing w:after="0"/>
        <w:ind w:left="0"/>
        <w:jc w:val="both"/>
      </w:pPr>
      <w:r>
        <w:rPr>
          <w:rFonts w:ascii="Times New Roman"/>
          <w:b w:val="false"/>
          <w:i w:val="false"/>
          <w:color w:val="000000"/>
          <w:sz w:val="28"/>
        </w:rPr>
        <w:t>
      Халық саны – 3,5 млн. адам.</w:t>
      </w:r>
    </w:p>
    <w:p>
      <w:pPr>
        <w:spacing w:after="0"/>
        <w:ind w:left="0"/>
        <w:jc w:val="both"/>
      </w:pPr>
      <w:r>
        <w:rPr>
          <w:rFonts w:ascii="Times New Roman"/>
          <w:b w:val="false"/>
          <w:i w:val="false"/>
          <w:color w:val="000000"/>
          <w:sz w:val="28"/>
        </w:rPr>
        <w:t>
      Урбандалу деңгейі – 69,7 %.</w:t>
      </w:r>
    </w:p>
    <w:p>
      <w:pPr>
        <w:spacing w:after="0"/>
        <w:ind w:left="0"/>
        <w:jc w:val="both"/>
      </w:pPr>
      <w:r>
        <w:rPr>
          <w:rFonts w:ascii="Times New Roman"/>
          <w:b w:val="false"/>
          <w:i w:val="false"/>
          <w:color w:val="000000"/>
          <w:sz w:val="28"/>
        </w:rPr>
        <w:t>
      Макроөңірде бір хаб-қала – Өскемен, сондай-ақ "екінші деңгейдегі" 3 қала, "үшінші деңгейдегі" 20 қала, 81 тірек АЕМ бар.</w:t>
      </w:r>
    </w:p>
    <w:p>
      <w:pPr>
        <w:spacing w:after="0"/>
        <w:ind w:left="0"/>
        <w:jc w:val="both"/>
      </w:pPr>
      <w:r>
        <w:rPr>
          <w:rFonts w:ascii="Times New Roman"/>
          <w:b w:val="false"/>
          <w:i w:val="false"/>
          <w:color w:val="000000"/>
          <w:sz w:val="28"/>
        </w:rPr>
        <w:t>
      Макроөңірде урбандалу деңгейі жоғары, жоғары қайта өңдеуді дамытуды қажет ететін салыстырмалы дамыған өнеркәсіп бар. Макроөңірдің ірі қалалары Қарағанды, Павлодар, Өскемен, Семей болып табылады.</w:t>
      </w:r>
    </w:p>
    <w:p>
      <w:pPr>
        <w:spacing w:after="0"/>
        <w:ind w:left="0"/>
        <w:jc w:val="both"/>
      </w:pPr>
      <w:r>
        <w:rPr>
          <w:rFonts w:ascii="Times New Roman"/>
          <w:b w:val="false"/>
          <w:i w:val="false"/>
          <w:color w:val="000000"/>
          <w:sz w:val="28"/>
        </w:rPr>
        <w:t>
      Макроөңір Астана хаб-қаласымен және Солтүстік макроөңірмен тығыз байланысты. Атап айтқанда, елді мекендердің (Теміртау, Саран, Абай, Шахтинск қалаларымен) Қарағанды агломерациялық жүйесі Астана агломерациясымен байланысты. Бұл ретте екі макроөңір салалық құрылымы бойынша – Солтүстік макроөңірдің аграрлы мамандануы және Орталық-Шығыс макроөңірдің өнеркәсіптік мамандануы өзара бір-бірін толықтырады.</w:t>
      </w:r>
    </w:p>
    <w:p>
      <w:pPr>
        <w:spacing w:after="0"/>
        <w:ind w:left="0"/>
        <w:jc w:val="both"/>
      </w:pPr>
      <w:r>
        <w:rPr>
          <w:rFonts w:ascii="Times New Roman"/>
          <w:b w:val="false"/>
          <w:i w:val="false"/>
          <w:color w:val="000000"/>
          <w:sz w:val="28"/>
        </w:rPr>
        <w:t>
      Аумақ жерінің кеңдігін ескерсек, макроөңір үшін, әсіресе, тірек қалалардан туристік әлеуеті бар аумаққа дейін (Баянауыл, Қарқаралы, Алтай және басқалары) жылдамдығы жоғары көліктік қолжетімділікті қамтамасыз етудің маңызы өте зор.</w:t>
      </w:r>
    </w:p>
    <w:p>
      <w:pPr>
        <w:spacing w:after="0"/>
        <w:ind w:left="0"/>
        <w:jc w:val="both"/>
      </w:pPr>
      <w:r>
        <w:rPr>
          <w:rFonts w:ascii="Times New Roman"/>
          <w:b w:val="false"/>
          <w:i w:val="false"/>
          <w:color w:val="000000"/>
          <w:sz w:val="28"/>
        </w:rPr>
        <w:t>
      Солтүстік макроөңір</w:t>
      </w:r>
    </w:p>
    <w:p>
      <w:pPr>
        <w:spacing w:after="0"/>
        <w:ind w:left="0"/>
        <w:jc w:val="both"/>
      </w:pPr>
      <w:r>
        <w:rPr>
          <w:rFonts w:ascii="Times New Roman"/>
          <w:b w:val="false"/>
          <w:i w:val="false"/>
          <w:color w:val="000000"/>
          <w:sz w:val="28"/>
        </w:rPr>
        <w:t>
      Халық саны – 2,2 млн. адам.</w:t>
      </w:r>
    </w:p>
    <w:p>
      <w:pPr>
        <w:spacing w:after="0"/>
        <w:ind w:left="0"/>
        <w:jc w:val="both"/>
      </w:pPr>
      <w:r>
        <w:rPr>
          <w:rFonts w:ascii="Times New Roman"/>
          <w:b w:val="false"/>
          <w:i w:val="false"/>
          <w:color w:val="000000"/>
          <w:sz w:val="28"/>
        </w:rPr>
        <w:t>
      Урбандалу деңгейі – 48,6 %.</w:t>
      </w:r>
    </w:p>
    <w:p>
      <w:pPr>
        <w:spacing w:after="0"/>
        <w:ind w:left="0"/>
        <w:jc w:val="both"/>
      </w:pPr>
      <w:r>
        <w:rPr>
          <w:rFonts w:ascii="Times New Roman"/>
          <w:b w:val="false"/>
          <w:i w:val="false"/>
          <w:color w:val="000000"/>
          <w:sz w:val="28"/>
        </w:rPr>
        <w:t xml:space="preserve">
      Макроөңір үшін Астана хаб-қала болып табылады. </w:t>
      </w:r>
    </w:p>
    <w:p>
      <w:pPr>
        <w:spacing w:after="0"/>
        <w:ind w:left="0"/>
        <w:jc w:val="both"/>
      </w:pPr>
      <w:r>
        <w:rPr>
          <w:rFonts w:ascii="Times New Roman"/>
          <w:b w:val="false"/>
          <w:i w:val="false"/>
          <w:color w:val="000000"/>
          <w:sz w:val="28"/>
        </w:rPr>
        <w:t>
      Макроөңірде "екінші деңгейдегі" 3 қала, "үшінші деңгейдегі" 17 қала, 99 тірек АЕМ бар. Макроөңірдің урбандалуы төмен, сонымен қатар халықтың көшіп кетуі байқалады.</w:t>
      </w:r>
    </w:p>
    <w:p>
      <w:pPr>
        <w:spacing w:after="0"/>
        <w:ind w:left="0"/>
        <w:jc w:val="both"/>
      </w:pPr>
      <w:r>
        <w:rPr>
          <w:rFonts w:ascii="Times New Roman"/>
          <w:b w:val="false"/>
          <w:i w:val="false"/>
          <w:color w:val="000000"/>
          <w:sz w:val="28"/>
        </w:rPr>
        <w:t>
      Негізгі мамандану – астық өндірісі. Өңірлерде жекелеген өнеркәсіп түрлері (Солтүстік Қазақстан облысындағы ПАМЖЗ, Қостанай облысындағы ССТӨБ және Агромашхолдинг, Ақмола облысындағы КамАЗ-Инжиниринг және уран кендерін өндіру) дамыған, яғни Қостанай, Петропавл, Көкшетау, Степногорск қалалары салыстырмалы әртараптандырылған болып табылады.</w:t>
      </w:r>
    </w:p>
    <w:p>
      <w:pPr>
        <w:spacing w:after="0"/>
        <w:ind w:left="0"/>
        <w:jc w:val="both"/>
      </w:pPr>
      <w:r>
        <w:rPr>
          <w:rFonts w:ascii="Times New Roman"/>
          <w:b w:val="false"/>
          <w:i w:val="false"/>
          <w:color w:val="000000"/>
          <w:sz w:val="28"/>
        </w:rPr>
        <w:t>
      Макроөңірдің белгілі бір туристік әлеуеті бар (Шучинск-Бурабай курорттық аймағы, Зеренді, Сандықтау, Бұланды және басқалары).</w:t>
      </w:r>
    </w:p>
    <w:bookmarkStart w:name="z39" w:id="37"/>
    <w:p>
      <w:pPr>
        <w:spacing w:after="0"/>
        <w:ind w:left="0"/>
        <w:jc w:val="both"/>
      </w:pPr>
      <w:r>
        <w:rPr>
          <w:rFonts w:ascii="Times New Roman"/>
          <w:b w:val="false"/>
          <w:i w:val="false"/>
          <w:color w:val="000000"/>
          <w:sz w:val="28"/>
        </w:rPr>
        <w:t>
      "Бірінші деңгейдегі" қалалар (агломерациялар)</w:t>
      </w:r>
    </w:p>
    <w:bookmarkEnd w:id="37"/>
    <w:p>
      <w:pPr>
        <w:spacing w:after="0"/>
        <w:ind w:left="0"/>
        <w:jc w:val="both"/>
      </w:pPr>
      <w:r>
        <w:rPr>
          <w:rFonts w:ascii="Times New Roman"/>
          <w:b w:val="false"/>
          <w:i w:val="false"/>
          <w:color w:val="000000"/>
          <w:sz w:val="28"/>
        </w:rPr>
        <w:t xml:space="preserve">
      Қалалық агломерациялар әлемнің көптеген елдерінде заманауи қоныстандырудың объективті түрде негізгі нысандары болуда. </w:t>
      </w:r>
    </w:p>
    <w:p>
      <w:pPr>
        <w:spacing w:after="0"/>
        <w:ind w:left="0"/>
        <w:jc w:val="both"/>
      </w:pPr>
      <w:r>
        <w:rPr>
          <w:rFonts w:ascii="Times New Roman"/>
          <w:b w:val="false"/>
          <w:i w:val="false"/>
          <w:color w:val="000000"/>
          <w:sz w:val="28"/>
        </w:rPr>
        <w:t>
      АҚШ-та бүкіл халықтың 76 %-дан астамы агломерацияларда тұрып жатыр, олардың ең ірісі Нью-Йорк (11,3 мың шаршы км, 23,3 млн. адам) және Лос-Анджелес (5,8 мың шаршы км, 18,6 млн. адам) агломерациялары.</w:t>
      </w:r>
    </w:p>
    <w:p>
      <w:pPr>
        <w:spacing w:after="0"/>
        <w:ind w:left="0"/>
        <w:jc w:val="both"/>
      </w:pPr>
      <w:r>
        <w:rPr>
          <w:rFonts w:ascii="Times New Roman"/>
          <w:b w:val="false"/>
          <w:i w:val="false"/>
          <w:color w:val="000000"/>
          <w:sz w:val="28"/>
        </w:rPr>
        <w:t>
      Еуропада әлемдік деңгейдегі агломерациялар Лондон (11 мың шаршы км, 13,4 млн. адам) және Париж (12 мың шаршы км, 12 млн. адамнан астам) агломерациялары.</w:t>
      </w:r>
    </w:p>
    <w:p>
      <w:pPr>
        <w:spacing w:after="0"/>
        <w:ind w:left="0"/>
        <w:jc w:val="both"/>
      </w:pPr>
      <w:r>
        <w:rPr>
          <w:rFonts w:ascii="Times New Roman"/>
          <w:b w:val="false"/>
          <w:i w:val="false"/>
          <w:color w:val="000000"/>
          <w:sz w:val="28"/>
        </w:rPr>
        <w:t>
      Қытайда – Шанхай (7,1 мың шаршы км, 18,6 млн. адам), Бразилияда – Рио-де-Жанейро (4,6 мың шаршы км, 12,1 млн. адам), Аргентинада – Буэнос-Айрес (2,7 мың шаршы км, 14,6 млн. адам), Үндістанда – Колката (1,8 мың шаршы км, 15,6 млн. адам) және басқа да дамушы елдерде урбандалған аумақтар жылдам қарқынмен қалыптасып жатыр.</w:t>
      </w:r>
    </w:p>
    <w:p>
      <w:pPr>
        <w:spacing w:after="0"/>
        <w:ind w:left="0"/>
        <w:jc w:val="both"/>
      </w:pPr>
      <w:r>
        <w:rPr>
          <w:rFonts w:ascii="Times New Roman"/>
          <w:b w:val="false"/>
          <w:i w:val="false"/>
          <w:color w:val="000000"/>
          <w:sz w:val="28"/>
        </w:rPr>
        <w:t>
      Дамушы елдерде агломерациялардың дамуы өзіндік ерекшелікке ие. Оларға кейбір жетекші және ірі орталықтарда халық пен экономиканың барлық салаларының өсіп келе жатқан шоғырлану үлгісі тән. Халықтың ауылдық жерден ірі және аса ірі орталықтарға келуі жоғары қарқынмен жалғасатын болады.</w:t>
      </w:r>
    </w:p>
    <w:p>
      <w:pPr>
        <w:spacing w:after="0"/>
        <w:ind w:left="0"/>
        <w:jc w:val="both"/>
      </w:pPr>
      <w:r>
        <w:rPr>
          <w:rFonts w:ascii="Times New Roman"/>
          <w:b w:val="false"/>
          <w:i w:val="false"/>
          <w:color w:val="000000"/>
          <w:sz w:val="28"/>
        </w:rPr>
        <w:t>
      Егер қалалық орталықтардың дамуы "өз бетінше" жүзеге асырылса, ауылдық жерден халықтың бақыланбайтын көші-қон процестері тұрғын үй-коммуналдық инфрақұрылым қуатына шамадан тыс жүктеменің қалыптасуына, шеткері қала қоныстарында әлеуметтік-экономикалық маргиналдану аймақтарының пайда болуына әкеп соғуы, өңіраралық үйлеспеушілікті одан әрі нығайтуға ықпал етуі және экономиканы әртараптандыруға кедергі болуы мүмкін.</w:t>
      </w:r>
    </w:p>
    <w:p>
      <w:pPr>
        <w:spacing w:after="0"/>
        <w:ind w:left="0"/>
        <w:jc w:val="both"/>
      </w:pPr>
      <w:r>
        <w:rPr>
          <w:rFonts w:ascii="Times New Roman"/>
          <w:b w:val="false"/>
          <w:i w:val="false"/>
          <w:color w:val="000000"/>
          <w:sz w:val="28"/>
        </w:rPr>
        <w:t>
      Осындай үрдістер Латын Америкасы мен Африка елдеріндегі көптеген қалалық агломерацияларға тән, олар экономикалық артта қалушылық пен теңсіздікті консервациялауға ғана емес, сондай-ақ әлеуметтік тұрақсыздыққа да ықпал етеді.</w:t>
      </w:r>
    </w:p>
    <w:p>
      <w:pPr>
        <w:spacing w:after="0"/>
        <w:ind w:left="0"/>
        <w:jc w:val="both"/>
      </w:pPr>
      <w:r>
        <w:rPr>
          <w:rFonts w:ascii="Times New Roman"/>
          <w:b w:val="false"/>
          <w:i w:val="false"/>
          <w:color w:val="000000"/>
          <w:sz w:val="28"/>
        </w:rPr>
        <w:t>
      Қытай Халық Республикасы Ғылым академиясының География ғылымдары мен табиғи ресурстар институты ұсынған "Қытайдың қалалық агломерацияларын дамыту – 2010" баяндамасына сәйкес Қытай 23 қалалық агломерация құрады.</w:t>
      </w:r>
    </w:p>
    <w:p>
      <w:pPr>
        <w:spacing w:after="0"/>
        <w:ind w:left="0"/>
        <w:jc w:val="both"/>
      </w:pPr>
      <w:r>
        <w:rPr>
          <w:rFonts w:ascii="Times New Roman"/>
          <w:b w:val="false"/>
          <w:i w:val="false"/>
          <w:color w:val="000000"/>
          <w:sz w:val="28"/>
        </w:rPr>
        <w:t>
      Қалалық агломерациялар Қытайдың экономикалық дамуының болашақ құрылымында ең перспективалы аудандар болып табылады. 10 – 20 жылдан кейін Қытай әлемдік деңгейдегі ең бәсекеге қабілетті және инновациялық ілгерілетілген агломерациялардың топтарын құруға тиіс, ал әрбіреуінің халық саны кемінде 20 млн. адам болуға тиіс.</w:t>
      </w:r>
    </w:p>
    <w:p>
      <w:pPr>
        <w:spacing w:after="0"/>
        <w:ind w:left="0"/>
        <w:jc w:val="both"/>
      </w:pPr>
      <w:r>
        <w:rPr>
          <w:rFonts w:ascii="Times New Roman"/>
          <w:b w:val="false"/>
          <w:i w:val="false"/>
          <w:color w:val="000000"/>
          <w:sz w:val="28"/>
        </w:rPr>
        <w:t>
      Қазіргі уақытта Қазақстанда орталықтары Астана, Алматы, Шымкент және Ақтөбе қалалары болатын агломерациялар "бірінші деңгейдегі" қалалар болып айқындалды. Қалыптасып келе жатқан қалалық агломерациялар елдің барлық халқының үштен бір бөлігінен астамын шоғырландырады.</w:t>
      </w:r>
    </w:p>
    <w:p>
      <w:pPr>
        <w:spacing w:after="0"/>
        <w:ind w:left="0"/>
        <w:jc w:val="both"/>
      </w:pPr>
      <w:r>
        <w:rPr>
          <w:rFonts w:ascii="Times New Roman"/>
          <w:b w:val="false"/>
          <w:i w:val="false"/>
          <w:color w:val="000000"/>
          <w:sz w:val="28"/>
        </w:rPr>
        <w:t>
      Олардың ішінде неғұрлым ауқымдысы (халық санын және қала маңымен бірге орталық қаланы қамтитын агломерациялар құрылымының күрделілігін ескере отырып) Алматы мен Шымкент айналасында дамып келеді. Қарқынды өсуі қоныстандыру жүйесіндегі жаңа елорданың рөлін арттыруға бағытталған мемлекеттің саясатына негізделген Астана әлі дамыған қала маңы аймағын қалыптастырып үлгерген жоқ. Республиканың батысында Ақтөбе қаласында орталығы бар болашақ агломерация перспективалы болып табылады.</w:t>
      </w:r>
    </w:p>
    <w:p>
      <w:pPr>
        <w:spacing w:after="0"/>
        <w:ind w:left="0"/>
        <w:jc w:val="both"/>
      </w:pPr>
      <w:r>
        <w:rPr>
          <w:rFonts w:ascii="Times New Roman"/>
          <w:b w:val="false"/>
          <w:i w:val="false"/>
          <w:color w:val="000000"/>
          <w:sz w:val="28"/>
        </w:rPr>
        <w:t>
      Бұл ретте Астана агломерациясының құрамына бірыңғай агломерациялық құрылым жасауға қабілетті Қарағанды қаласы және оның маңындағы елді мекендер (серіктес қалалар, кенттер) тартылады.</w:t>
      </w:r>
    </w:p>
    <w:p>
      <w:pPr>
        <w:spacing w:after="0"/>
        <w:ind w:left="0"/>
        <w:jc w:val="both"/>
      </w:pPr>
      <w:r>
        <w:rPr>
          <w:rFonts w:ascii="Times New Roman"/>
          <w:b w:val="false"/>
          <w:i w:val="false"/>
          <w:color w:val="000000"/>
          <w:sz w:val="28"/>
        </w:rPr>
        <w:t xml:space="preserve">
      Қазақстанда агломерациялар қалалық агломерацияларды қалыптастырудың және дамытудың негізгі өлшемшарттары бойынша айқындалады: </w:t>
      </w:r>
    </w:p>
    <w:bookmarkStart w:name="z40" w:id="38"/>
    <w:p>
      <w:pPr>
        <w:spacing w:after="0"/>
        <w:ind w:left="0"/>
        <w:jc w:val="both"/>
      </w:pPr>
      <w:r>
        <w:rPr>
          <w:rFonts w:ascii="Times New Roman"/>
          <w:b w:val="false"/>
          <w:i w:val="false"/>
          <w:color w:val="000000"/>
          <w:sz w:val="28"/>
        </w:rPr>
        <w:t>
      1) демографиялық сыйымдылық, өңір халқының жоғары тығыздығын, көші-қон ағынын, ресурстық базаны (жер, су, азық-түлік ресурстарын) қамтиды (2-кесте).</w:t>
      </w:r>
    </w:p>
    <w:bookmarkEnd w:id="38"/>
    <w:bookmarkStart w:name="z41" w:id="39"/>
    <w:p>
      <w:pPr>
        <w:spacing w:after="0"/>
        <w:ind w:left="0"/>
        <w:jc w:val="both"/>
      </w:pPr>
      <w:r>
        <w:rPr>
          <w:rFonts w:ascii="Times New Roman"/>
          <w:b w:val="false"/>
          <w:i w:val="false"/>
          <w:color w:val="000000"/>
          <w:sz w:val="28"/>
        </w:rPr>
        <w:t xml:space="preserve">
      2-кесте. 2016 жылдың басындағы агломерациялардың халық саны мен демографиялық сыйымдылығы бойынша ақпарат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11"/>
        <w:gridCol w:w="2647"/>
        <w:gridCol w:w="1674"/>
        <w:gridCol w:w="2644"/>
        <w:gridCol w:w="1675"/>
        <w:gridCol w:w="2453"/>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Демографиялық сыйымдылық (орталықтың халық тығыздығы), мың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2015 жылы "бірінші деңгейдегі" қалалар (агломерациялар) халқының саны 6 049,6 мың адамды құрады, бұл Қазақстан Республикасы халқының жалпы санының 22,1 %-ын құрайды. Бұл ретте Астана, Алматы және Шымкент қалалары халқының саны Қазақстанның жағдайында агломерациялық әсер (500 мың адам) іске асырылатын деңгейден асып отыр.</w:t>
      </w:r>
    </w:p>
    <w:bookmarkEnd w:id="40"/>
    <w:bookmarkStart w:name="z43" w:id="41"/>
    <w:p>
      <w:pPr>
        <w:spacing w:after="0"/>
        <w:ind w:left="0"/>
        <w:jc w:val="both"/>
      </w:pPr>
      <w:r>
        <w:rPr>
          <w:rFonts w:ascii="Times New Roman"/>
          <w:b w:val="false"/>
          <w:i w:val="false"/>
          <w:color w:val="000000"/>
          <w:sz w:val="28"/>
        </w:rPr>
        <w:t>
      2) логистикалық әлеует, бұл ыңғайлы географиялық орналасуды, халықаралық көлік дәліздерінің өтуін, көлік торабы мен инфрақұрылымның болуын білдіреді.</w:t>
      </w:r>
    </w:p>
    <w:bookmarkEnd w:id="41"/>
    <w:p>
      <w:pPr>
        <w:spacing w:after="0"/>
        <w:ind w:left="0"/>
        <w:jc w:val="both"/>
      </w:pPr>
      <w:r>
        <w:rPr>
          <w:rFonts w:ascii="Times New Roman"/>
          <w:b w:val="false"/>
          <w:i w:val="false"/>
          <w:color w:val="000000"/>
          <w:sz w:val="28"/>
        </w:rPr>
        <w:t>
      Қазіргі уақытта агломерациялардың және агломерациялардың ықпал ету аймағына кіретін (серіктес қалаларды, көршілес қалаларды, кенттерді, ауылдарды қоса алғанда) елді мекендердің шекаралары белгіленді. Агломерация ареалын делимитациялау (шекара белгілеу) үшін изохрон әдісі пайдаланылды, ол агломерация орталығына бару үшін қажет уақыт шығыны негізінде агломерация шекараларын айқындаудан тұрады. Агломерация шекарасы ретінде 1,5 сағаттық изохрон қабылданды. Аталған әдістің көмегімен агломерация аумағының шегінде қоныстар сәйкестендірілген:</w:t>
      </w:r>
    </w:p>
    <w:p>
      <w:pPr>
        <w:spacing w:after="0"/>
        <w:ind w:left="0"/>
        <w:jc w:val="both"/>
      </w:pPr>
      <w:r>
        <w:rPr>
          <w:rFonts w:ascii="Times New Roman"/>
          <w:b w:val="false"/>
          <w:i w:val="false"/>
          <w:color w:val="000000"/>
          <w:sz w:val="28"/>
        </w:rPr>
        <w:t>
      Астана агломерациясының құрамына Ақмола облысының Ақкөл, Аршалы, Целиноград, Шортанды аудандарының бөліктері кіреді;</w:t>
      </w:r>
    </w:p>
    <w:p>
      <w:pPr>
        <w:spacing w:after="0"/>
        <w:ind w:left="0"/>
        <w:jc w:val="both"/>
      </w:pPr>
      <w:r>
        <w:rPr>
          <w:rFonts w:ascii="Times New Roman"/>
          <w:b w:val="false"/>
          <w:i w:val="false"/>
          <w:color w:val="000000"/>
          <w:sz w:val="28"/>
        </w:rPr>
        <w:t>
      Алматы агломерациясының құрамына қала маңындағы аймақтың елді мекендері кіреді, оларға Алматы облысының бес әкімшілік ауданы: Қарасай, Талғар, Іле, Еңбекшіқазақ, Жамбыл, сондай-ақ Қапшағай қалалық әкімшілік аумағы кіреді. Алматы қаласының ықпал ету аймағы қала мен қала маңының тығыз байланысының негізінде (күнделікті еңбек маятниктік көші-қоны шамамен 250 мың адамды құрайды) айқындалды және қалыптасқан серіктес қалалар Қапшағай, Қаскелең, Талғар, Есік қалаларының, Ұзынағаш ауылының және жоспарланып отырған Gate City (қаржы орталығы), Golden City (мәдени орталық), Growing City (өнеркәсіптік орталық), Green City (туристік орталық) төрт жаңа серіктес қалалардың орналасуын ескереді;</w:t>
      </w:r>
    </w:p>
    <w:p>
      <w:pPr>
        <w:spacing w:after="0"/>
        <w:ind w:left="0"/>
        <w:jc w:val="both"/>
      </w:pPr>
      <w:r>
        <w:rPr>
          <w:rFonts w:ascii="Times New Roman"/>
          <w:b w:val="false"/>
          <w:i w:val="false"/>
          <w:color w:val="000000"/>
          <w:sz w:val="28"/>
        </w:rPr>
        <w:t>
      Шымкент агломерациясының құрамына Оңтүстік Қазақстан облысының Арыс қаласы, Бәйдібек, Түлкібас, Қазығұрт, Төлеби, Ордабасы және Сайрам аудандары кіреді;</w:t>
      </w:r>
    </w:p>
    <w:p>
      <w:pPr>
        <w:spacing w:after="0"/>
        <w:ind w:left="0"/>
        <w:jc w:val="both"/>
      </w:pPr>
      <w:r>
        <w:rPr>
          <w:rFonts w:ascii="Times New Roman"/>
          <w:b w:val="false"/>
          <w:i w:val="false"/>
          <w:color w:val="000000"/>
          <w:sz w:val="28"/>
        </w:rPr>
        <w:t>
      перспективалы Ақтөбе агломерациясының құрамына Ақтөбе облысының Хромтау, Алға, Қандыағаш қалалары, Алға, Қарғалы, Мәртөк, Мұғалжар, Қобда мен Хромтау аудандарының бірқатар ауылдық елді мекендері кіреді.</w:t>
      </w:r>
    </w:p>
    <w:p>
      <w:pPr>
        <w:spacing w:after="0"/>
        <w:ind w:left="0"/>
        <w:jc w:val="both"/>
      </w:pPr>
      <w:r>
        <w:rPr>
          <w:rFonts w:ascii="Times New Roman"/>
          <w:b w:val="false"/>
          <w:i w:val="false"/>
          <w:color w:val="000000"/>
          <w:sz w:val="28"/>
        </w:rPr>
        <w:t>
      Алматы, Шымкент, Ақтөбе, Астана қалалары арқылы өтетін халықаралық көлік дәліздерін салуға байланысты агломерациялардағы логистикалық әлеуетті ұлғайту болжануда.</w:t>
      </w:r>
    </w:p>
    <w:p>
      <w:pPr>
        <w:spacing w:after="0"/>
        <w:ind w:left="0"/>
        <w:jc w:val="both"/>
      </w:pPr>
      <w:r>
        <w:rPr>
          <w:rFonts w:ascii="Times New Roman"/>
          <w:b w:val="false"/>
          <w:i w:val="false"/>
          <w:color w:val="000000"/>
          <w:sz w:val="28"/>
        </w:rPr>
        <w:t>
      Сонымен бірге, қазіргі уақытта жолаушылар айналымы бойынша статистикалық деректердің болмауы орталық қала мен серіктес қалалардың арасындағы көліктік қолжетімділікті анықтауды қиындатады.</w:t>
      </w:r>
    </w:p>
    <w:bookmarkStart w:name="z44" w:id="42"/>
    <w:p>
      <w:pPr>
        <w:spacing w:after="0"/>
        <w:ind w:left="0"/>
        <w:jc w:val="both"/>
      </w:pPr>
      <w:r>
        <w:rPr>
          <w:rFonts w:ascii="Times New Roman"/>
          <w:b w:val="false"/>
          <w:i w:val="false"/>
          <w:color w:val="000000"/>
          <w:sz w:val="28"/>
        </w:rPr>
        <w:t>
      3) экономикалық әлеует, яғни орталық қаланың дамығандығы (өнеркәсіптік, сервистік, еңбек, қаржылық, ғылыми әлеует);</w:t>
      </w:r>
    </w:p>
    <w:bookmarkEnd w:id="42"/>
    <w:p>
      <w:pPr>
        <w:spacing w:after="0"/>
        <w:ind w:left="0"/>
        <w:jc w:val="both"/>
      </w:pPr>
      <w:r>
        <w:rPr>
          <w:rFonts w:ascii="Times New Roman"/>
          <w:b w:val="false"/>
          <w:i w:val="false"/>
          <w:color w:val="000000"/>
          <w:sz w:val="28"/>
        </w:rPr>
        <w:t>
      Астана – республиканың астанасы, елдің әлеуметтік-экономикалық даму көшбасшыларының бірі болып табылатын қала. Астананы көшіру туралы шешім қаланың, жақын орналасқан облыстардың және жалпы елдің кеңістік құрылымының серпінді дамуына бірден-бір ықпалын тигізді. Тиімді экономикалық-географиялық орналасудың көп көлемді материалдық, қаржылық және еңбек ресурстарымен үйлесімде болуының агломерациялық даму әлеуеті әлі іске асырылмаған Астана қаласын агломерация орталығы ретінде қалыптастыру үшін зор маңызы бар.</w:t>
      </w:r>
    </w:p>
    <w:p>
      <w:pPr>
        <w:spacing w:after="0"/>
        <w:ind w:left="0"/>
        <w:jc w:val="both"/>
      </w:pPr>
      <w:r>
        <w:rPr>
          <w:rFonts w:ascii="Times New Roman"/>
          <w:b w:val="false"/>
          <w:i w:val="false"/>
          <w:color w:val="000000"/>
          <w:sz w:val="28"/>
        </w:rPr>
        <w:t>
      Республика көлемінде Астана қаласының ЖӨӨ үлесі 11,2 %-ды құрайды (2015 жылғы деректер). Қала экономикасының негізін мыналар құрайды: көтерме және бөлшек сауда, автомобильдер мен мотоциклдерді жөндеу (24,7 %), жылжымайтын мүлікпен операциялар (11,2 %), құрылыс (10,1 %), көлік және қоймалау (8,2 %), кәсіби, ғылыми және техникалық қызметтер (7,8 %).</w:t>
      </w:r>
    </w:p>
    <w:p>
      <w:pPr>
        <w:spacing w:after="0"/>
        <w:ind w:left="0"/>
        <w:jc w:val="both"/>
      </w:pPr>
      <w:r>
        <w:rPr>
          <w:rFonts w:ascii="Times New Roman"/>
          <w:b w:val="false"/>
          <w:i w:val="false"/>
          <w:color w:val="000000"/>
          <w:sz w:val="28"/>
        </w:rPr>
        <w:t>
      Қала халқының өмір сүру деңгейін талдау қаралатын барлық көрсеткіштер бойынша оң серпінді анықтады. Астана қаласының экономикалық тұрғыдан белсенді халқының саны 2015 жылы 488,8 мың адамды құрады және 2000 – 2015 жылдар аралығында 2,7 есе өсті.</w:t>
      </w:r>
    </w:p>
    <w:p>
      <w:pPr>
        <w:spacing w:after="0"/>
        <w:ind w:left="0"/>
        <w:jc w:val="both"/>
      </w:pPr>
      <w:r>
        <w:rPr>
          <w:rFonts w:ascii="Times New Roman"/>
          <w:b w:val="false"/>
          <w:i w:val="false"/>
          <w:color w:val="000000"/>
          <w:sz w:val="28"/>
        </w:rPr>
        <w:t>
      Алматы – агломерациялық орталық ретінде белсенді қалыптасып келе жатқан елдің ең ірі мегаполисі. Алматы қаласының тартылыс аймағына Талғар, Есік, Қаскелең, Қапшағай қалалары және олармен тығыз экономикалық, еңбек және әлеуметтік байланыстары бар іргелес кенттер мен ауылдар жатады. Алматы қаласы ұлттық және әлемдік нарықтармен байланысты қамтамасыз ететін адами, қаржылық ресурстардың, білім беру және ғылыми әлеуеттің, дамыған инфрақұрылымның жоғары шоғырлануымен ерекшеленеді.</w:t>
      </w:r>
    </w:p>
    <w:p>
      <w:pPr>
        <w:spacing w:after="0"/>
        <w:ind w:left="0"/>
        <w:jc w:val="both"/>
      </w:pPr>
      <w:r>
        <w:rPr>
          <w:rFonts w:ascii="Times New Roman"/>
          <w:b w:val="false"/>
          <w:i w:val="false"/>
          <w:color w:val="000000"/>
          <w:sz w:val="28"/>
        </w:rPr>
        <w:t xml:space="preserve">
      Алматы қаласының 2015 жылғы ЖӨӨ-сінің салалық құрылымын талдау қаланың экономикалық базасын көрсетілетін қызметтер секторы құрайтынын көрсетеді. Үлестік салмақ бойынша бірінші позицияны көтерме және бөлшек сауда; автомобильдер мен мотоциклдерді жөндеу (31,3 %), одан кейін жылжымайтын мүлікпен операциялар (10,6 %), қаржы және сақтандыру қызметі (9,1 %), кәсіби, ғылыми және техникалық қызмет (6,8 %) алады. </w:t>
      </w:r>
    </w:p>
    <w:p>
      <w:pPr>
        <w:spacing w:after="0"/>
        <w:ind w:left="0"/>
        <w:jc w:val="both"/>
      </w:pPr>
      <w:r>
        <w:rPr>
          <w:rFonts w:ascii="Times New Roman"/>
          <w:b w:val="false"/>
          <w:i w:val="false"/>
          <w:color w:val="000000"/>
          <w:sz w:val="28"/>
        </w:rPr>
        <w:t>
      Қаланың экономикалық тұрғыдан белсенді халқы 2015 жылы 885,1 мың адамды құрады және 2000 – 2015 жылдар кезеңінде 1,4 есе өсті.</w:t>
      </w:r>
    </w:p>
    <w:p>
      <w:pPr>
        <w:spacing w:after="0"/>
        <w:ind w:left="0"/>
        <w:jc w:val="both"/>
      </w:pPr>
      <w:r>
        <w:rPr>
          <w:rFonts w:ascii="Times New Roman"/>
          <w:b w:val="false"/>
          <w:i w:val="false"/>
          <w:color w:val="000000"/>
          <w:sz w:val="28"/>
        </w:rPr>
        <w:t>
      Қазіргі уақытта Алматы қаласының қала маңындағы аймағын дамыту Алматы қаласының қала маңындағы аймағы аумақтарының қала құрылысын жоспарлаудың қабылданған кешенді схемасы шеңберінде жүзеге асырылады.</w:t>
      </w:r>
    </w:p>
    <w:p>
      <w:pPr>
        <w:spacing w:after="0"/>
        <w:ind w:left="0"/>
        <w:jc w:val="both"/>
      </w:pPr>
      <w:r>
        <w:rPr>
          <w:rFonts w:ascii="Times New Roman"/>
          <w:b w:val="false"/>
          <w:i w:val="false"/>
          <w:color w:val="000000"/>
          <w:sz w:val="28"/>
        </w:rPr>
        <w:t>
      Шымкент – Оңтүстік Қазақстан облысының әкімшілік, әлеуметтік-экономикалық, ғылыми, білім беру және мәдени орталығы. Бұл ретте экономикалық әлеуеті бар қала елдің оңтүстігінің агломерациялық орталығы бола алады. Сонымен қатар, оның "жалған урбандалу" форматында дамуына жол бермеу мақсатында аталған процесті реттеу қажет.</w:t>
      </w:r>
    </w:p>
    <w:p>
      <w:pPr>
        <w:spacing w:after="0"/>
        <w:ind w:left="0"/>
        <w:jc w:val="both"/>
      </w:pPr>
      <w:r>
        <w:rPr>
          <w:rFonts w:ascii="Times New Roman"/>
          <w:b w:val="false"/>
          <w:i w:val="false"/>
          <w:color w:val="000000"/>
          <w:sz w:val="28"/>
        </w:rPr>
        <w:t>
      2010 – 2015 жылдар аралығында Шымкент қаласы халқы санының жыл сайын орта есеппен 2,9 %-ға өсуі байқалған.</w:t>
      </w:r>
    </w:p>
    <w:p>
      <w:pPr>
        <w:spacing w:after="0"/>
        <w:ind w:left="0"/>
        <w:jc w:val="both"/>
      </w:pPr>
      <w:r>
        <w:rPr>
          <w:rFonts w:ascii="Times New Roman"/>
          <w:b w:val="false"/>
          <w:i w:val="false"/>
          <w:color w:val="000000"/>
          <w:sz w:val="28"/>
        </w:rPr>
        <w:t>
      Ақтөбе қаласы Ақтөбе облысының әкімшілік орталығы болып табылады. Ақтөбе қаласының аумағы, әкімшілік тұрғыдан бағынысты бес ауылдық округті (Благодарный, Қарғалы, Құрайлы, Новый, Сазды) қоса алғанда, 2,3 мың шаршы км тең. Облыс көлемінде өнеркәсіптік өндірістің үлесі 26,2 %-ды, яғни 265,4 млрд. теңгені құрайды (2015 жылғы деректер бойынша);</w:t>
      </w:r>
    </w:p>
    <w:bookmarkStart w:name="z45" w:id="43"/>
    <w:p>
      <w:pPr>
        <w:spacing w:after="0"/>
        <w:ind w:left="0"/>
        <w:jc w:val="both"/>
      </w:pPr>
      <w:r>
        <w:rPr>
          <w:rFonts w:ascii="Times New Roman"/>
          <w:b w:val="false"/>
          <w:i w:val="false"/>
          <w:color w:val="000000"/>
          <w:sz w:val="28"/>
        </w:rPr>
        <w:t>
      4) орталық қаланың (астана, республикалық маңызы бар қала) әкімшілік мәртебесі, бұл Қазақстанның жағдайында маңызды, себебі бюджет ресурстарын бақылауды көздейді.</w:t>
      </w:r>
    </w:p>
    <w:bookmarkEnd w:id="43"/>
    <w:bookmarkStart w:name="z46" w:id="44"/>
    <w:p>
      <w:pPr>
        <w:spacing w:after="0"/>
        <w:ind w:left="0"/>
        <w:jc w:val="both"/>
      </w:pPr>
      <w:r>
        <w:rPr>
          <w:rFonts w:ascii="Times New Roman"/>
          <w:b w:val="false"/>
          <w:i w:val="false"/>
          <w:color w:val="000000"/>
          <w:sz w:val="28"/>
        </w:rPr>
        <w:t>
      Қазақстанда агломерациялар дамуының SWOT-талдауы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7133"/>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Мықты тұстары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тұстары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мәдениет және бос уақыт өткізу салаларында қызметтер көрсетудің жоғары деңгейі (елдің басқа өңірлерімен салыстырғанда);</w:t>
            </w:r>
            <w:r>
              <w:br/>
            </w:r>
            <w:r>
              <w:rPr>
                <w:rFonts w:ascii="Times New Roman"/>
                <w:b w:val="false"/>
                <w:i w:val="false"/>
                <w:color w:val="000000"/>
                <w:sz w:val="20"/>
              </w:rPr>
              <w:t>
халықтың табиғи және көші-қон өсімінің оң көрсеткіштері;</w:t>
            </w:r>
            <w:r>
              <w:br/>
            </w:r>
            <w:r>
              <w:rPr>
                <w:rFonts w:ascii="Times New Roman"/>
                <w:b w:val="false"/>
                <w:i w:val="false"/>
                <w:color w:val="000000"/>
                <w:sz w:val="20"/>
              </w:rPr>
              <w:t>
шағын және орта бизнесті дамыту үшін қолайлы жағдайлар;</w:t>
            </w:r>
            <w:r>
              <w:br/>
            </w:r>
            <w:r>
              <w:rPr>
                <w:rFonts w:ascii="Times New Roman"/>
                <w:b w:val="false"/>
                <w:i w:val="false"/>
                <w:color w:val="000000"/>
                <w:sz w:val="20"/>
              </w:rPr>
              <w:t>
кадрлық базаның болуы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қоныстанудың төмен тығыздығы, 2 млн. адамнан астам халқы бар орталық қалалардың болмауы;</w:t>
            </w:r>
            <w:r>
              <w:br/>
            </w:r>
            <w:r>
              <w:rPr>
                <w:rFonts w:ascii="Times New Roman"/>
                <w:b w:val="false"/>
                <w:i w:val="false"/>
                <w:color w:val="000000"/>
                <w:sz w:val="20"/>
              </w:rPr>
              <w:t>
орталық қалалардың және іргелес аумақтардың (елді мекен жүйелерінің) ортақ жүйелі инфрақұрылымының болмауы;</w:t>
            </w:r>
            <w:r>
              <w:br/>
            </w:r>
            <w:r>
              <w:rPr>
                <w:rFonts w:ascii="Times New Roman"/>
                <w:b w:val="false"/>
                <w:i w:val="false"/>
                <w:color w:val="000000"/>
                <w:sz w:val="20"/>
              </w:rPr>
              <w:t>
орталық қалалар ішінде тиімсіз көліктік инфрақұрылым (көлік кептелістері);</w:t>
            </w:r>
            <w:r>
              <w:br/>
            </w:r>
            <w:r>
              <w:rPr>
                <w:rFonts w:ascii="Times New Roman"/>
                <w:b w:val="false"/>
                <w:i w:val="false"/>
                <w:color w:val="000000"/>
                <w:sz w:val="20"/>
              </w:rPr>
              <w:t>
ірі қалалардағы жағымсыз экологиялық жағдай (газдану, "жасыл экономиканың" смарт-технологияларын қолданбау, қоғамдық көліктің дамымауы, қалалардың ішінде экологиялық емес және энергияны қажетсінетін өндірістердің болуы);</w:t>
            </w:r>
            <w:r>
              <w:br/>
            </w:r>
            <w:r>
              <w:rPr>
                <w:rFonts w:ascii="Times New Roman"/>
                <w:b w:val="false"/>
                <w:i w:val="false"/>
                <w:color w:val="000000"/>
                <w:sz w:val="20"/>
              </w:rPr>
              <w:t>
қалаларда рекреациялық аймақтардың және жасыл аймақтардың жеткіліксіз дамуы;</w:t>
            </w:r>
            <w:r>
              <w:br/>
            </w:r>
            <w:r>
              <w:rPr>
                <w:rFonts w:ascii="Times New Roman"/>
                <w:b w:val="false"/>
                <w:i w:val="false"/>
                <w:color w:val="000000"/>
                <w:sz w:val="20"/>
              </w:rPr>
              <w:t>
елдің ірі қалаларында тартымды брендтердің (танымал халықаралық имидждің) болмауы;</w:t>
            </w:r>
            <w:r>
              <w:br/>
            </w:r>
            <w:r>
              <w:rPr>
                <w:rFonts w:ascii="Times New Roman"/>
                <w:b w:val="false"/>
                <w:i w:val="false"/>
                <w:color w:val="000000"/>
                <w:sz w:val="20"/>
              </w:rPr>
              <w:t xml:space="preserve">
елдің ірі қалаларының жаһандық және өңірлік нарықтардағы бәсекеге қабілеттілігінің төмендігі; </w:t>
            </w:r>
            <w:r>
              <w:br/>
            </w:r>
            <w:r>
              <w:rPr>
                <w:rFonts w:ascii="Times New Roman"/>
                <w:b w:val="false"/>
                <w:i w:val="false"/>
                <w:color w:val="000000"/>
                <w:sz w:val="20"/>
              </w:rPr>
              <w:t>
орталық қала мен қала маңындағы елді мекендердің бірыңғай заманауи қала құрылысы құжаттамасының болмауы</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толық қайта құрылуы (индустрияландырудан кейінгі даму);</w:t>
            </w:r>
            <w:r>
              <w:br/>
            </w:r>
            <w:r>
              <w:rPr>
                <w:rFonts w:ascii="Times New Roman"/>
                <w:b w:val="false"/>
                <w:i w:val="false"/>
                <w:color w:val="000000"/>
                <w:sz w:val="20"/>
              </w:rPr>
              <w:t>
халық саны көп және әртараптандырылған еңбек нарығының қалыптасуы;</w:t>
            </w:r>
            <w:r>
              <w:br/>
            </w:r>
            <w:r>
              <w:rPr>
                <w:rFonts w:ascii="Times New Roman"/>
                <w:b w:val="false"/>
                <w:i w:val="false"/>
                <w:color w:val="000000"/>
                <w:sz w:val="20"/>
              </w:rPr>
              <w:t>
тауарлар мен көрсетілетін қызметтерді өткізудің сыйымды нарығының тартымдылығын арттыру;</w:t>
            </w:r>
            <w:r>
              <w:br/>
            </w:r>
            <w:r>
              <w:rPr>
                <w:rFonts w:ascii="Times New Roman"/>
                <w:b w:val="false"/>
                <w:i w:val="false"/>
                <w:color w:val="000000"/>
                <w:sz w:val="20"/>
              </w:rPr>
              <w:t>
"инфрақұрылымдық әсер" құру (қуатты көлік кешендері, мультимодальды тораптар, ақпараттық коммуникациялар);</w:t>
            </w:r>
            <w:r>
              <w:br/>
            </w:r>
            <w:r>
              <w:rPr>
                <w:rFonts w:ascii="Times New Roman"/>
                <w:b w:val="false"/>
                <w:i w:val="false"/>
                <w:color w:val="000000"/>
                <w:sz w:val="20"/>
              </w:rPr>
              <w:t>
ірі орталықпен көрші болу әсері, яғни барлық агломерация тұрғындарына агломерациялардың әртүрлі аймақтарының еңбек, сауда және басқа да мүмкіндіктеріне кең ауқымды қолжетімділік беру</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төмен еңбек ресурстарының бақылаусыз жаппай келуінің салдарынан "жалған урбандалу";</w:t>
            </w:r>
            <w:r>
              <w:br/>
            </w:r>
            <w:r>
              <w:rPr>
                <w:rFonts w:ascii="Times New Roman"/>
                <w:b w:val="false"/>
                <w:i w:val="false"/>
                <w:color w:val="000000"/>
                <w:sz w:val="20"/>
              </w:rPr>
              <w:t xml:space="preserve">
тұрғын үй тапшылығы; </w:t>
            </w:r>
            <w:r>
              <w:br/>
            </w:r>
            <w:r>
              <w:rPr>
                <w:rFonts w:ascii="Times New Roman"/>
                <w:b w:val="false"/>
                <w:i w:val="false"/>
                <w:color w:val="000000"/>
                <w:sz w:val="20"/>
              </w:rPr>
              <w:t>
жоғары жұмыссыздық;</w:t>
            </w:r>
            <w:r>
              <w:br/>
            </w:r>
            <w:r>
              <w:rPr>
                <w:rFonts w:ascii="Times New Roman"/>
                <w:b w:val="false"/>
                <w:i w:val="false"/>
                <w:color w:val="000000"/>
                <w:sz w:val="20"/>
              </w:rPr>
              <w:t>
қалалық әлеуметтік және инженерлік инфрақұрылымға шамадан тыс жүктеме;</w:t>
            </w:r>
            <w:r>
              <w:br/>
            </w:r>
            <w:r>
              <w:rPr>
                <w:rFonts w:ascii="Times New Roman"/>
                <w:b w:val="false"/>
                <w:i w:val="false"/>
                <w:color w:val="000000"/>
                <w:sz w:val="20"/>
              </w:rPr>
              <w:t>
қала шетінде ретсіз құрылыс салу;</w:t>
            </w:r>
            <w:r>
              <w:br/>
            </w:r>
            <w:r>
              <w:rPr>
                <w:rFonts w:ascii="Times New Roman"/>
                <w:b w:val="false"/>
                <w:i w:val="false"/>
                <w:color w:val="000000"/>
                <w:sz w:val="20"/>
              </w:rPr>
              <w:t>
келетін халықтың маргиналдануы мен бейәлеуметтенуі (қылмыстың көбеюі)</w:t>
            </w:r>
          </w:p>
        </w:tc>
      </w:tr>
    </w:tbl>
    <w:p>
      <w:pPr>
        <w:spacing w:after="0"/>
        <w:ind w:left="0"/>
        <w:jc w:val="left"/>
      </w:pP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деңгейдегі" қалалар (облыс орталықтары, Семей және Түркістан қалалары)</w:t>
      </w:r>
    </w:p>
    <w:bookmarkEnd w:id="45"/>
    <w:p>
      <w:pPr>
        <w:spacing w:after="0"/>
        <w:ind w:left="0"/>
        <w:jc w:val="both"/>
      </w:pPr>
      <w:r>
        <w:rPr>
          <w:rFonts w:ascii="Times New Roman"/>
          <w:b w:val="false"/>
          <w:i w:val="false"/>
          <w:color w:val="000000"/>
          <w:sz w:val="28"/>
        </w:rPr>
        <w:t>
      Қазіргі уақытта Қазақстанда "екінші деңгейдегі" қалаларға 14 қала жатады, оның ішінде 12 қала 12 облыстың әкімшілік орталықтары болып табылады (Көкшетау, Талдықорған, Атырау, Орал, Тараз, Қарағанды, Қостанай, Қызылорда, Ақтау, Павлодар, Петропавл, Өскемен), 2 қала облыстық маңызы бар қала (Семей, Түркістан) болып табылады.</w:t>
      </w:r>
    </w:p>
    <w:p>
      <w:pPr>
        <w:spacing w:after="0"/>
        <w:ind w:left="0"/>
        <w:jc w:val="both"/>
      </w:pPr>
      <w:r>
        <w:rPr>
          <w:rFonts w:ascii="Times New Roman"/>
          <w:b w:val="false"/>
          <w:i w:val="false"/>
          <w:color w:val="000000"/>
          <w:sz w:val="28"/>
        </w:rPr>
        <w:t>
      "Екінші деңгейдегі" қала халқының саны 2016 жылғы 1 қаңтардағы жағдай бойынша 3 795,2 мың адамды құрады, бұл республикадағы жалпы халық санының 21,5 %-ын немесе елдің қала халқы санының шамамен 37,7 %-ын құрайды. Қаралып отырған кезеңде барлық "екінші деңгейдегі" қалаларда халық санының өсуі байқалады, бұл халықтың табиғи өсуінің оң мәндерімен және қалыптасқан халық көші-қонының оң сальдосымен байланысты.</w:t>
      </w:r>
    </w:p>
    <w:p>
      <w:pPr>
        <w:spacing w:after="0"/>
        <w:ind w:left="0"/>
        <w:jc w:val="both"/>
      </w:pPr>
      <w:r>
        <w:rPr>
          <w:rFonts w:ascii="Times New Roman"/>
          <w:b w:val="false"/>
          <w:i w:val="false"/>
          <w:color w:val="000000"/>
          <w:sz w:val="28"/>
        </w:rPr>
        <w:t>
      Осы қалалардың әлеуметтік-экономикалық дамуының негізгі көрсеткіштерін салыстырмалы талдау көптеген қалалар өз өңірлерінде өндірістік, қаржылық және еңбек ресурстарының тартылыс және шоғырлану орталықтары болып табылатынын көрсетті.</w:t>
      </w:r>
    </w:p>
    <w:bookmarkStart w:name="z48" w:id="46"/>
    <w:p>
      <w:pPr>
        <w:spacing w:after="0"/>
        <w:ind w:left="0"/>
        <w:jc w:val="both"/>
      </w:pPr>
      <w:r>
        <w:rPr>
          <w:rFonts w:ascii="Times New Roman"/>
          <w:b w:val="false"/>
          <w:i w:val="false"/>
          <w:color w:val="000000"/>
          <w:sz w:val="28"/>
        </w:rPr>
        <w:t>
      3-кесте. "Екінші деңгейдегі" қалалардың 2015 жылғы қаңтар-желтоқсандағы негізгі әлеуметтік-экономикалық көрсеткіштері (алдын ала деректер)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570"/>
        <w:gridCol w:w="1675"/>
        <w:gridCol w:w="1360"/>
        <w:gridCol w:w="1675"/>
        <w:gridCol w:w="1675"/>
        <w:gridCol w:w="2941"/>
        <w:gridCol w:w="1361"/>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саны (2016 жылғы </w:t>
            </w:r>
            <w:r>
              <w:br/>
            </w:r>
            <w:r>
              <w:rPr>
                <w:rFonts w:ascii="Times New Roman"/>
                <w:b w:val="false"/>
                <w:i w:val="false"/>
                <w:color w:val="000000"/>
                <w:sz w:val="20"/>
              </w:rPr>
              <w:t>
1 қаңтарға)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өнімнің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 мың тг.</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82 158,10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149 143, 4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103 918,6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182 200,1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259 467,2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437 589,4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640 793,7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41"/>
        <w:gridCol w:w="3336"/>
        <w:gridCol w:w="1053"/>
        <w:gridCol w:w="2155"/>
        <w:gridCol w:w="1297"/>
        <w:gridCol w:w="2155"/>
        <w:gridCol w:w="1055"/>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жалпы алаңын пайдалануға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97 495,8 (2014)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647 662,5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366 309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49 497,1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128 231,0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447 191,2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37 229,1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123 314,0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51 187,9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81 968,7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140 909,0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138 455,3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44 208,4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19 749 ,0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38 679,0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left"/>
      </w:pP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"Екінші деңгейдегі" қалалардағы өнеркәсіптік өндірістің көлемі 2015 жылы 2,52 трлн. теңгені құрады, бұл өнеркәсіптік өндірістің жалпы республикалық көлемінің шамамен 17 %-ын құрайды. </w:t>
      </w:r>
    </w:p>
    <w:bookmarkEnd w:id="47"/>
    <w:p>
      <w:pPr>
        <w:spacing w:after="0"/>
        <w:ind w:left="0"/>
        <w:jc w:val="both"/>
      </w:pPr>
      <w:r>
        <w:rPr>
          <w:rFonts w:ascii="Times New Roman"/>
          <w:b w:val="false"/>
          <w:i w:val="false"/>
          <w:color w:val="000000"/>
          <w:sz w:val="28"/>
        </w:rPr>
        <w:t>
      2008 – 2015 жылдары "екінші деңгейдегі" қалалардағы өнеркәсіптік өндірістің жалпы көлемі 39,7 %-ға ұлғайды.</w:t>
      </w:r>
    </w:p>
    <w:p>
      <w:pPr>
        <w:spacing w:after="0"/>
        <w:ind w:left="0"/>
        <w:jc w:val="both"/>
      </w:pPr>
      <w:r>
        <w:rPr>
          <w:rFonts w:ascii="Times New Roman"/>
          <w:b w:val="false"/>
          <w:i w:val="false"/>
          <w:color w:val="000000"/>
          <w:sz w:val="28"/>
        </w:rPr>
        <w:t>
      "Екінші деңгейдегі" қалаларда өңдеу өнеркәсібінің салалары жақсы дамыған. Айталық, осы қалалардың өнеркәсіп өндірісінің құрылымын талдау көбінесе өңдеу өнеркәсібінің үлесі өнеркәсіп өндірісінің жалпы көлемінің 55 %-ынан асатынын көрсетті.</w:t>
      </w:r>
    </w:p>
    <w:p>
      <w:pPr>
        <w:spacing w:after="0"/>
        <w:ind w:left="0"/>
        <w:jc w:val="both"/>
      </w:pPr>
      <w:r>
        <w:rPr>
          <w:rFonts w:ascii="Times New Roman"/>
          <w:b w:val="false"/>
          <w:i w:val="false"/>
          <w:color w:val="000000"/>
          <w:sz w:val="28"/>
        </w:rPr>
        <w:t>
      Өнеркәсіп өндірісінің жалпы көлемінде өңдеу саласының үлес салмағы 2015 жылы Атырауда – 62 %, Қарағандыда – 59 %, Ақтауда – 72 %-ды құрады.</w:t>
      </w:r>
    </w:p>
    <w:p>
      <w:pPr>
        <w:spacing w:after="0"/>
        <w:ind w:left="0"/>
        <w:jc w:val="both"/>
      </w:pPr>
      <w:r>
        <w:rPr>
          <w:rFonts w:ascii="Times New Roman"/>
          <w:b w:val="false"/>
          <w:i w:val="false"/>
          <w:color w:val="000000"/>
          <w:sz w:val="28"/>
        </w:rPr>
        <w:t>
      Су құбыры, кәріз, жылу және электр желілерінің, автомобиль жолдарының тозу дәрежесінің жоғары болуы "екінші деңгейдегі" қалалардың инженерлік инфрақұрылымының негізгі проблемалары болып табылады.</w:t>
      </w:r>
    </w:p>
    <w:bookmarkStart w:name="z50" w:id="48"/>
    <w:p>
      <w:pPr>
        <w:spacing w:after="0"/>
        <w:ind w:left="0"/>
        <w:jc w:val="both"/>
      </w:pPr>
      <w:r>
        <w:rPr>
          <w:rFonts w:ascii="Times New Roman"/>
          <w:b w:val="false"/>
          <w:i w:val="false"/>
          <w:color w:val="000000"/>
          <w:sz w:val="28"/>
        </w:rPr>
        <w:t>
      4-кесте. Коммуналдық инфрақұрылымның тозу дәрежесі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66"/>
        <w:gridCol w:w="1945"/>
        <w:gridCol w:w="1870"/>
        <w:gridCol w:w="1870"/>
        <w:gridCol w:w="1871"/>
        <w:gridCol w:w="2744"/>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атауы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(қанағаттанарлықсыз жағдайда),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bl>
    <w:p>
      <w:pPr>
        <w:spacing w:after="0"/>
        <w:ind w:left="0"/>
        <w:jc w:val="left"/>
      </w:pP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"Үшінші деңгейдегі" қалалар (шағын және моноқалалар)</w:t>
      </w:r>
    </w:p>
    <w:bookmarkEnd w:id="49"/>
    <w:p>
      <w:pPr>
        <w:spacing w:after="0"/>
        <w:ind w:left="0"/>
        <w:jc w:val="both"/>
      </w:pPr>
      <w:r>
        <w:rPr>
          <w:rFonts w:ascii="Times New Roman"/>
          <w:b w:val="false"/>
          <w:i w:val="false"/>
          <w:color w:val="000000"/>
          <w:sz w:val="28"/>
        </w:rPr>
        <w:t>
      Қазіргі уақытта Қазақстанда 41 шағын қала бар, олардағы халық саны 2016 жылғы 1 қаңтардағы жағдай бойынша 947,2 мың адамды құрайды. Бұл ретте 33 шағын қала тиісті ауылдық аудандардың әкімшілік орталықтары болып табылады, 8 шағын қала ауылдық аудандардың орталықтары болып табылмайды. Географиялық орналасу бойынша қалалардың мынадай типтерін бөліп көрсетуге болады:</w:t>
      </w:r>
    </w:p>
    <w:bookmarkStart w:name="z52" w:id="50"/>
    <w:p>
      <w:pPr>
        <w:spacing w:after="0"/>
        <w:ind w:left="0"/>
        <w:jc w:val="both"/>
      </w:pPr>
      <w:r>
        <w:rPr>
          <w:rFonts w:ascii="Times New Roman"/>
          <w:b w:val="false"/>
          <w:i w:val="false"/>
          <w:color w:val="000000"/>
          <w:sz w:val="28"/>
        </w:rPr>
        <w:t>
      1) агломерациялардың ықпал ету аймағында – Ақкөл, Алға, Қандыағаш, Есік, Қапшағай, Қаскелең, Талғар, Леңгір;</w:t>
      </w:r>
    </w:p>
    <w:bookmarkEnd w:id="50"/>
    <w:bookmarkStart w:name="z53" w:id="51"/>
    <w:p>
      <w:pPr>
        <w:spacing w:after="0"/>
        <w:ind w:left="0"/>
        <w:jc w:val="both"/>
      </w:pPr>
      <w:r>
        <w:rPr>
          <w:rFonts w:ascii="Times New Roman"/>
          <w:b w:val="false"/>
          <w:i w:val="false"/>
          <w:color w:val="000000"/>
          <w:sz w:val="28"/>
        </w:rPr>
        <w:t>
      2) республикалық және халықаралық маңызы бар автомобиль және теміржол магистральдары бойында – Ақкөл, Атбасар, Ерейментау, Есіл, Макинск, Щучинск, Алға, Қандыағаш, Шалқар, Жаркент, Қапшағай, Қаскелең, Сарқанд, Аягөз, Шу, Приозерск, Арал, Ембі, Үшарал, Үштөбе, Зайсан, Шар, Шемонаиха, Арыс, Сарыағаш, Булаево, Мамлютка, Тайынша;</w:t>
      </w:r>
    </w:p>
    <w:bookmarkEnd w:id="51"/>
    <w:bookmarkStart w:name="z54" w:id="52"/>
    <w:p>
      <w:pPr>
        <w:spacing w:after="0"/>
        <w:ind w:left="0"/>
        <w:jc w:val="both"/>
      </w:pPr>
      <w:r>
        <w:rPr>
          <w:rFonts w:ascii="Times New Roman"/>
          <w:b w:val="false"/>
          <w:i w:val="false"/>
          <w:color w:val="000000"/>
          <w:sz w:val="28"/>
        </w:rPr>
        <w:t>
      3) шекара маңындағы аумақтарда – Жаркент, Үшарал, Зайсан, Сарыағаш, Шардара, Шар, Шемонаиха, Мамлютка, Булаево.</w:t>
      </w:r>
    </w:p>
    <w:bookmarkEnd w:id="52"/>
    <w:p>
      <w:pPr>
        <w:spacing w:after="0"/>
        <w:ind w:left="0"/>
        <w:jc w:val="both"/>
      </w:pPr>
      <w:r>
        <w:rPr>
          <w:rFonts w:ascii="Times New Roman"/>
          <w:b w:val="false"/>
          <w:i w:val="false"/>
          <w:color w:val="000000"/>
          <w:sz w:val="28"/>
        </w:rPr>
        <w:t>
      Моноқалалардың тізбесіне 27 қала енгізілген, олардағы халық саны 1,447 млн. адамды немесе елдің қала халқының 16,8 %-ын құрайды, оның ішінде 16 моноқала тиісті аудандардың әкімшілік орталығы болып табылады. Моноқалаларда Қазақстанның өнеркәсіптік әлеуетінің басым бөлігі шоғырланған.</w:t>
      </w:r>
    </w:p>
    <w:p>
      <w:pPr>
        <w:spacing w:after="0"/>
        <w:ind w:left="0"/>
        <w:jc w:val="both"/>
      </w:pPr>
      <w:r>
        <w:rPr>
          <w:rFonts w:ascii="Times New Roman"/>
          <w:b w:val="false"/>
          <w:i w:val="false"/>
          <w:color w:val="000000"/>
          <w:sz w:val="28"/>
        </w:rPr>
        <w:t>
      Көліктік орналасу бойынша моноқалаларды екі топқа бөлуге болады: теміржол желілерінің бойында орналасқан қалалар (20 қала) және теміржолдан алыс не теміржол тұйығында орналасқан қалалар (7 қала).</w:t>
      </w:r>
    </w:p>
    <w:p>
      <w:pPr>
        <w:spacing w:after="0"/>
        <w:ind w:left="0"/>
        <w:jc w:val="both"/>
      </w:pPr>
      <w:r>
        <w:rPr>
          <w:rFonts w:ascii="Times New Roman"/>
          <w:b w:val="false"/>
          <w:i w:val="false"/>
          <w:color w:val="000000"/>
          <w:sz w:val="28"/>
        </w:rPr>
        <w:t>
      Елдің 27 моноқаласының ішінен халықаралық маңызы бар автомобиль жолдарының бойында – 7, республикалық маңызы бар – 14, жергілікті маңызы бар – 7 қала орналасқан.</w:t>
      </w:r>
    </w:p>
    <w:p>
      <w:pPr>
        <w:spacing w:after="0"/>
        <w:ind w:left="0"/>
        <w:jc w:val="both"/>
      </w:pPr>
      <w:r>
        <w:rPr>
          <w:rFonts w:ascii="Times New Roman"/>
          <w:b w:val="false"/>
          <w:i w:val="false"/>
          <w:color w:val="000000"/>
          <w:sz w:val="28"/>
        </w:rPr>
        <w:t>
      1999 жылғы көрсеткіштермен салыстырғанда 41 шағын қаладағы халықтың жалпы санының өсуіне қарамастан, көптеген шағын қалаларда халық саны 14,3 %-ға азайды. Сондай-ақ онжылдық кезеңде моноқалалардағы халықтың 4 %-ға жалпы өсуіне қарамастан, олардың 11-інде халық саны 11,8 %-ға</w:t>
      </w:r>
      <w:r>
        <w:rPr>
          <w:rFonts w:ascii="Times New Roman"/>
          <w:b w:val="false"/>
          <w:i w:val="false"/>
          <w:color w:val="000000"/>
          <w:vertAlign w:val="superscript"/>
        </w:rPr>
        <w:t>2</w:t>
      </w:r>
      <w:r>
        <w:rPr>
          <w:rFonts w:ascii="Times New Roman"/>
          <w:b w:val="false"/>
          <w:i w:val="false"/>
          <w:color w:val="000000"/>
          <w:sz w:val="28"/>
        </w:rPr>
        <w:t xml:space="preserve"> азайды.</w:t>
      </w:r>
    </w:p>
    <w:p>
      <w:pPr>
        <w:spacing w:after="0"/>
        <w:ind w:left="0"/>
        <w:jc w:val="both"/>
      </w:pPr>
      <w:r>
        <w:rPr>
          <w:rFonts w:ascii="Times New Roman"/>
          <w:b w:val="false"/>
          <w:i w:val="false"/>
          <w:color w:val="000000"/>
          <w:sz w:val="28"/>
        </w:rPr>
        <w:t>
      Шағын қалалар халқының жан басына шаққандағы ақшалай кірісі орташа республикалық деңгейдің 65 %-ын ғана құрайды, ал көптеген моноқалалардың жан басына шаққандағы кірістері орташа облыстық деңгейге жетпейді. Айталық, Арқалық, Кентау, Балқаш, Саран қалаларында жан басына шаққандағы орташа ақшалай кіріс орташа облыстық деңгейдің 80-85 %-ын құрады.</w:t>
      </w:r>
    </w:p>
    <w:p>
      <w:pPr>
        <w:spacing w:after="0"/>
        <w:ind w:left="0"/>
        <w:jc w:val="both"/>
      </w:pPr>
      <w:r>
        <w:rPr>
          <w:rFonts w:ascii="Times New Roman"/>
          <w:b w:val="false"/>
          <w:i w:val="false"/>
          <w:color w:val="000000"/>
          <w:sz w:val="28"/>
        </w:rPr>
        <w:t>
      Елдің көптеген шағын және моноқалаларында негізінен бұрынғы қала құраушы кәсіпорындардың немесе басым саланың жай-күйіне байланысты проблемалар кешені пайда болды.</w:t>
      </w:r>
    </w:p>
    <w:p>
      <w:pPr>
        <w:spacing w:after="0"/>
        <w:ind w:left="0"/>
        <w:jc w:val="both"/>
      </w:pPr>
      <w:r>
        <w:rPr>
          <w:rFonts w:ascii="Times New Roman"/>
          <w:b w:val="false"/>
          <w:i w:val="false"/>
          <w:color w:val="000000"/>
          <w:sz w:val="28"/>
        </w:rPr>
        <w:t>
      Проблемалардың бірі – инженерлік және әлеуметтік инфрақұрылымның қанағаттанғысыз жағдайы. Су құбыры, кәріз, жылу және электр желілерінің жоғары дәрежеде тозуы айтарлықтай қаржылық салымды қажет етеді. Мәселен, моноқалалардың жартысында (11 қалада) электр және жылу желілерінің тозуы 70 %-ға дейін жетті.</w:t>
      </w:r>
    </w:p>
    <w:p>
      <w:pPr>
        <w:spacing w:after="0"/>
        <w:ind w:left="0"/>
        <w:jc w:val="both"/>
      </w:pPr>
      <w:r>
        <w:rPr>
          <w:rFonts w:ascii="Times New Roman"/>
          <w:b w:val="false"/>
          <w:i w:val="false"/>
          <w:color w:val="000000"/>
          <w:sz w:val="28"/>
        </w:rPr>
        <w:t>
      Шағын және моноқалалардың дамуын тежейтін негізгі проблемалардың бірі өндірістік инфрақұрылымның қанағаттанғысыз жағдайы болып табылады. Әсіресе, көлік жолының шалғайлығы және автомобиль жолдарының нашар жағдайының проблемасы өте өзекті.</w:t>
      </w:r>
    </w:p>
    <w:p>
      <w:pPr>
        <w:spacing w:after="0"/>
        <w:ind w:left="0"/>
        <w:jc w:val="both"/>
      </w:pPr>
      <w:r>
        <w:rPr>
          <w:rFonts w:ascii="Times New Roman"/>
          <w:b w:val="false"/>
          <w:i w:val="false"/>
          <w:color w:val="000000"/>
          <w:sz w:val="28"/>
        </w:rPr>
        <w:t>
      Қазақстанның шағын және моноқалаларын дамыту бойынша тиімді шараларды әзірлеу үшін ұқсас елді мекендерді дамытуда шет елдердің табысты мысалдары зерттелді.</w:t>
      </w:r>
    </w:p>
    <w:p>
      <w:pPr>
        <w:spacing w:after="0"/>
        <w:ind w:left="0"/>
        <w:jc w:val="both"/>
      </w:pPr>
      <w:r>
        <w:rPr>
          <w:rFonts w:ascii="Times New Roman"/>
          <w:b w:val="false"/>
          <w:i w:val="false"/>
          <w:color w:val="000000"/>
          <w:sz w:val="28"/>
        </w:rPr>
        <w:t>
      Шағын қалаларда қалыптасқан жағдайдың сипаты мен ерекшеліктерін ескере отырып, Қазақстан үшін АҚШ, Швеция, сондай-ақ тұтас Еуропалық одақ (бұдан әрі – ЕО) тәжірибесін бейімдеуге және қолдануға болады.</w:t>
      </w:r>
    </w:p>
    <w:p>
      <w:pPr>
        <w:spacing w:after="0"/>
        <w:ind w:left="0"/>
        <w:jc w:val="both"/>
      </w:pPr>
      <w:r>
        <w:rPr>
          <w:rFonts w:ascii="Times New Roman"/>
          <w:b w:val="false"/>
          <w:i w:val="false"/>
          <w:color w:val="000000"/>
          <w:sz w:val="28"/>
        </w:rPr>
        <w:t>
      Мысалға, көмір өндіруді және тоқыма өнеркәсібі өндірісінің көлемін азайту нәтижесінде Биг Стоун Гэп (АҚШ) қаласы күрделі әлеуметтік-экономикалық жағдайға тап болды. Қала экономикасын қайта құрылымдау және табиғат пен рекреакциялық орындарға жақындығы артықшылықтарын пайдалану арқасында жұмыссыздық деңгейін тұрақтандыруға және қала халқының санын ұлғайтуға қол жеткізілді.</w:t>
      </w:r>
    </w:p>
    <w:p>
      <w:pPr>
        <w:spacing w:after="0"/>
        <w:ind w:left="0"/>
        <w:jc w:val="both"/>
      </w:pPr>
      <w:r>
        <w:rPr>
          <w:rFonts w:ascii="Times New Roman"/>
          <w:b w:val="false"/>
          <w:i w:val="false"/>
          <w:color w:val="000000"/>
          <w:sz w:val="28"/>
        </w:rPr>
        <w:t>
      Басқа мысал: Фармвилль қаласының темекі саласына тәуелділігі шағын және орта бизнесті (бұдан әрі – ШОБ) белсенді қолдау және "бизнесті" үлкен қаладан "тарту" жолымен қаланың экономикасын әртараптандыру арқылы жойылған болатын. Бұл жерде үлкен қаланың, 2 теміржол желісі мен тасжолға жақындығының артықшылықтары пайдаланылды.</w:t>
      </w:r>
    </w:p>
    <w:p>
      <w:pPr>
        <w:spacing w:after="0"/>
        <w:ind w:left="0"/>
        <w:jc w:val="both"/>
      </w:pPr>
      <w:r>
        <w:rPr>
          <w:rFonts w:ascii="Times New Roman"/>
          <w:b w:val="false"/>
          <w:i w:val="false"/>
          <w:color w:val="000000"/>
          <w:sz w:val="28"/>
        </w:rPr>
        <w:t>
      Кемшіліктерді артықшылықтарға айналдырудың табысты мысалдарының бірі Кируна (Швеция) қаласы болды. Темір өндіру көлемін азайту және жұмыспен қамтылғандарды қысқарту нәтижесінде қала банкротқа ұшырау алдында тұрды. Қала экономикасын әртараптандыру үшін қала құраушы кәсіпорын ғылыми-зерттеу тәжірибелік-конструкторлық әзірлемелерді (бұдан әрі – ҒЗТКӘ), аэроғарыш саласын және туристік индустрияны дамытуға ауқымды инвестициялар салды.</w:t>
      </w:r>
    </w:p>
    <w:p>
      <w:pPr>
        <w:spacing w:after="0"/>
        <w:ind w:left="0"/>
        <w:jc w:val="both"/>
      </w:pPr>
      <w:r>
        <w:rPr>
          <w:rFonts w:ascii="Times New Roman"/>
          <w:b w:val="false"/>
          <w:i w:val="false"/>
          <w:color w:val="000000"/>
          <w:sz w:val="28"/>
        </w:rPr>
        <w:t>
      Хелмонд (Нидерланды) қаласында технологиялық құрылыстың ауысуы өнеркәсіптің дәстүрлі салаларында жұмыспен қамтылғандарды жаппай қысқартуға (тоқыма өнеркәсібінде – жартысынан көбін, металл өңдеу саласында – үштен бірін) және жұмыссыздықтың 27 %-на әкеп соқты. Билік қабылдаған шаралардың нәтижесінде "пулмен", ғылыми-техникалық прогресті кеңінен қолдануға және халықаралық нарықта белсенді жұмыс істейтін кәсіпкерлікке бағдарланған технологиялық жаңалықтармен сипатталатын көптеген отандық және шетелдік компаниялар тартылды. Қала халқының саны 48-ден 70 мың адамға дейін өсті, ал жұмыссыздық 27-ден 6,8%-ға дейін қысқарды.</w:t>
      </w:r>
    </w:p>
    <w:p>
      <w:pPr>
        <w:spacing w:after="0"/>
        <w:ind w:left="0"/>
        <w:jc w:val="both"/>
      </w:pPr>
      <w:r>
        <w:rPr>
          <w:rFonts w:ascii="Times New Roman"/>
          <w:b w:val="false"/>
          <w:i w:val="false"/>
          <w:color w:val="000000"/>
          <w:sz w:val="28"/>
        </w:rPr>
        <w:t>
      Жапонияда да моноқалалардың проблемаларын шешуді мемлекет пен қалақұраушы кәсіпорын бірлесіп жүзеге асырды. Бұл жерде қызметкерлердің бір бөлігін компанияның басқа қалалардағы өндірістік қуаттарына ауыстыру ұйымдастырылды.</w:t>
      </w:r>
    </w:p>
    <w:p>
      <w:pPr>
        <w:spacing w:after="0"/>
        <w:ind w:left="0"/>
        <w:jc w:val="both"/>
      </w:pPr>
      <w:r>
        <w:rPr>
          <w:rFonts w:ascii="Times New Roman"/>
          <w:b w:val="false"/>
          <w:i w:val="false"/>
          <w:color w:val="000000"/>
          <w:sz w:val="28"/>
        </w:rPr>
        <w:t>
      Бұл ретте қала құраушы кәсіпорын экономиканың әртүрлі салаларында жаңа шағын кәсіпорындар (электроника және ақпараттық жүйелер, өмірге қажетті тауарлар мен тамақ өнімдерін өндіру, технопарк құру) құрды.</w:t>
      </w:r>
    </w:p>
    <w:p>
      <w:pPr>
        <w:spacing w:after="0"/>
        <w:ind w:left="0"/>
        <w:jc w:val="both"/>
      </w:pPr>
      <w:r>
        <w:rPr>
          <w:rFonts w:ascii="Times New Roman"/>
          <w:b w:val="false"/>
          <w:i w:val="false"/>
          <w:color w:val="000000"/>
          <w:sz w:val="28"/>
        </w:rPr>
        <w:t>
      Бирмингем қаласының (АҚШ) тәжірибесі моноқаланың экономикасын әртараптандырудың табысты мысалдарының бірі саналады. Қаланың табиғи артықшылықтарын және инвестициялар тарту бойынша үкіметтің ойластырылған саясатын (мысалы, шағын өндірушілерге бос өндіріс алаңдарын беру, жоғары білім инфрақұрылымын дамыту және басқа шаралар) пайдалана отырып, қала металлургиялық қала құраушы кәсіпорындардың жабылуына байланысты проблемаларды шеше алды.</w:t>
      </w:r>
    </w:p>
    <w:p>
      <w:pPr>
        <w:spacing w:after="0"/>
        <w:ind w:left="0"/>
        <w:jc w:val="both"/>
      </w:pPr>
      <w:r>
        <w:rPr>
          <w:rFonts w:ascii="Times New Roman"/>
          <w:b w:val="false"/>
          <w:i w:val="false"/>
          <w:color w:val="000000"/>
          <w:sz w:val="28"/>
        </w:rPr>
        <w:t>
      Әлемдік практика көрсеткендей, мемлекет тарапынан да, қала құраушы кәсіпорын тарапынан да бірлескен жоғары мүдделілік болған қалалар өздерінің проблемаларын шешуде неғұрлым табысты болды.</w:t>
      </w:r>
    </w:p>
    <w:p>
      <w:pPr>
        <w:spacing w:after="0"/>
        <w:ind w:left="0"/>
        <w:jc w:val="both"/>
      </w:pPr>
      <w:r>
        <w:rPr>
          <w:rFonts w:ascii="Times New Roman"/>
          <w:b w:val="false"/>
          <w:i w:val="false"/>
          <w:color w:val="000000"/>
          <w:sz w:val="28"/>
        </w:rPr>
        <w:t>
      Қайта даярлау курстарын, бизнес-инкубаторларды ұйымдастыру, қалақұраушы кәсіпорынның жаңа өндірістерді құруы, салық жеңілдіктері сияқты негізгі күштер кәсіпкерлікті ынталандыруға бағытталған моноқалаларда едәуір алға басу байқалады.</w:t>
      </w:r>
    </w:p>
    <w:bookmarkStart w:name="z55" w:id="53"/>
    <w:p>
      <w:pPr>
        <w:spacing w:after="0"/>
        <w:ind w:left="0"/>
        <w:jc w:val="both"/>
      </w:pPr>
      <w:r>
        <w:rPr>
          <w:rFonts w:ascii="Times New Roman"/>
          <w:b w:val="false"/>
          <w:i w:val="false"/>
          <w:color w:val="000000"/>
          <w:sz w:val="28"/>
        </w:rPr>
        <w:t>
      Ауылдық аумақтар</w:t>
      </w:r>
    </w:p>
    <w:bookmarkEnd w:id="53"/>
    <w:bookmarkStart w:name="z56" w:id="54"/>
    <w:p>
      <w:pPr>
        <w:spacing w:after="0"/>
        <w:ind w:left="0"/>
        <w:jc w:val="both"/>
      </w:pPr>
      <w:r>
        <w:rPr>
          <w:rFonts w:ascii="Times New Roman"/>
          <w:b w:val="false"/>
          <w:i w:val="false"/>
          <w:color w:val="000000"/>
          <w:sz w:val="28"/>
        </w:rPr>
        <w:t xml:space="preserve">
      Әлеуметтік-экономикалық даму мониторингінің қорытындылары бойынша 6672 АЕМ бар, онда 7,7 млн. адам тұрады. АЕМ жалпы санының </w:t>
      </w:r>
    </w:p>
    <w:bookmarkEnd w:id="54"/>
    <w:p>
      <w:pPr>
        <w:spacing w:after="0"/>
        <w:ind w:left="0"/>
        <w:jc w:val="both"/>
      </w:pPr>
      <w:r>
        <w:rPr>
          <w:rFonts w:ascii="Times New Roman"/>
          <w:b w:val="false"/>
          <w:i w:val="false"/>
          <w:color w:val="000000"/>
          <w:sz w:val="28"/>
        </w:rPr>
        <w:t>
      1229 – жоғары, 4938 – орташа, ал 478 – төмен даму әлеуетіне сәйкес келеді. Бұл ретте АЕМ-нің жартысынан көбінде халық саны аз және онда ауыл халқының небәрі 8,9 % тұрады.</w:t>
      </w:r>
    </w:p>
    <w:p>
      <w:pPr>
        <w:spacing w:after="0"/>
        <w:ind w:left="0"/>
        <w:jc w:val="both"/>
      </w:pPr>
      <w:r>
        <w:rPr>
          <w:rFonts w:ascii="Times New Roman"/>
          <w:b w:val="false"/>
          <w:i w:val="false"/>
          <w:color w:val="000000"/>
          <w:sz w:val="28"/>
        </w:rPr>
        <w:t>
      Орталықтандырылған сумен жабдықтауға ауыл халқының 79 %-ы қол жеткізген, ал жергілікті маңызы бар автомобиль жолдарының 27 %-ы күрделі жөндеуді қажет етеді.</w:t>
      </w:r>
    </w:p>
    <w:p>
      <w:pPr>
        <w:spacing w:after="0"/>
        <w:ind w:left="0"/>
        <w:jc w:val="both"/>
      </w:pPr>
      <w:r>
        <w:rPr>
          <w:rFonts w:ascii="Times New Roman"/>
          <w:b w:val="false"/>
          <w:i w:val="false"/>
          <w:color w:val="000000"/>
          <w:sz w:val="28"/>
        </w:rPr>
        <w:t>
      Ауылдық аумақтарды дамыту мәселелерін шешу әртүрлі бағдарламалық құжаттар шеңберінде көзделген, алайда осы бағытта кешенді тәсілдің болмауы күтілетін нәтижелерге қол жеткізуге мүмкіндік бермейді.</w:t>
      </w:r>
    </w:p>
    <w:p>
      <w:pPr>
        <w:spacing w:after="0"/>
        <w:ind w:left="0"/>
        <w:jc w:val="both"/>
      </w:pPr>
      <w:r>
        <w:rPr>
          <w:rFonts w:ascii="Times New Roman"/>
          <w:b w:val="false"/>
          <w:i w:val="false"/>
          <w:color w:val="000000"/>
          <w:sz w:val="28"/>
        </w:rPr>
        <w:t>
      Осыған байланысты, ауылдық аумақтарды дамытудың ортақ проблемаларын шешумен қатар, ауыл халқының анағұрлым жоғары өмір сүру деңгейін қамтамасыз ете отырып, тірек АЕМ-ді кешенді дамытудың жаңа кезеңін бастау қажет.</w:t>
      </w:r>
    </w:p>
    <w:p>
      <w:pPr>
        <w:spacing w:after="0"/>
        <w:ind w:left="0"/>
        <w:jc w:val="both"/>
      </w:pPr>
      <w:r>
        <w:rPr>
          <w:rFonts w:ascii="Times New Roman"/>
          <w:b w:val="false"/>
          <w:i w:val="false"/>
          <w:color w:val="000000"/>
          <w:sz w:val="28"/>
        </w:rPr>
        <w:t>
      Тірек ауылдарды дамыту үшін Беларусь Республикасының ауылдық аумақтарының даму тәжірибесі зерделенді.</w:t>
      </w:r>
    </w:p>
    <w:p>
      <w:pPr>
        <w:spacing w:after="0"/>
        <w:ind w:left="0"/>
        <w:jc w:val="both"/>
      </w:pPr>
      <w:r>
        <w:rPr>
          <w:rFonts w:ascii="Times New Roman"/>
          <w:b w:val="false"/>
          <w:i w:val="false"/>
          <w:color w:val="000000"/>
          <w:sz w:val="28"/>
        </w:rPr>
        <w:t>
      Беларусь Республикасында Ауылды жаңғырту мен дамытудың 2005 – 2010 жылдарға арналған мемлекеттік бағдарламасы іске асырылды, ол ауылды басым әлеуметтік-экономикалық дамыту және агроөнеркәсіптік кешен жұмысының тиімділігін арттыру үшін жағдай жасауға бағытталған.</w:t>
      </w:r>
    </w:p>
    <w:p>
      <w:pPr>
        <w:spacing w:after="0"/>
        <w:ind w:left="0"/>
        <w:jc w:val="both"/>
      </w:pPr>
      <w:r>
        <w:rPr>
          <w:rFonts w:ascii="Times New Roman"/>
          <w:b w:val="false"/>
          <w:i w:val="false"/>
          <w:color w:val="000000"/>
          <w:sz w:val="28"/>
        </w:rPr>
        <w:t>
      Бұл Мемлекеттік бағдарламаның басты мақсаттары мен міндеттері:</w:t>
      </w:r>
    </w:p>
    <w:bookmarkStart w:name="z57" w:id="55"/>
    <w:p>
      <w:pPr>
        <w:spacing w:after="0"/>
        <w:ind w:left="0"/>
        <w:jc w:val="both"/>
      </w:pPr>
      <w:r>
        <w:rPr>
          <w:rFonts w:ascii="Times New Roman"/>
          <w:b w:val="false"/>
          <w:i w:val="false"/>
          <w:color w:val="000000"/>
          <w:sz w:val="28"/>
        </w:rPr>
        <w:t>
      1) Беларусь ауылдарының әлеуметтік және өндірістік саласын жаңғырту және дамыту, ауыл шаруашылығы өндірісін орнықты жүргізу үшін жағдайларды қамтамасыз ету;</w:t>
      </w:r>
    </w:p>
    <w:bookmarkEnd w:id="55"/>
    <w:bookmarkStart w:name="z58" w:id="56"/>
    <w:p>
      <w:pPr>
        <w:spacing w:after="0"/>
        <w:ind w:left="0"/>
        <w:jc w:val="both"/>
      </w:pPr>
      <w:r>
        <w:rPr>
          <w:rFonts w:ascii="Times New Roman"/>
          <w:b w:val="false"/>
          <w:i w:val="false"/>
          <w:color w:val="000000"/>
          <w:sz w:val="28"/>
        </w:rPr>
        <w:t>
      2) ауыл халқының табысын жоғарылату, ауылдық жерде тұру беделдігі және ауылда демографиялық жағдайды жақсарту үшін негіздер құру;</w:t>
      </w:r>
    </w:p>
    <w:bookmarkEnd w:id="56"/>
    <w:bookmarkStart w:name="z59" w:id="57"/>
    <w:p>
      <w:pPr>
        <w:spacing w:after="0"/>
        <w:ind w:left="0"/>
        <w:jc w:val="both"/>
      </w:pPr>
      <w:r>
        <w:rPr>
          <w:rFonts w:ascii="Times New Roman"/>
          <w:b w:val="false"/>
          <w:i w:val="false"/>
          <w:color w:val="000000"/>
          <w:sz w:val="28"/>
        </w:rPr>
        <w:t>
      3) ауыл шаруашылығы өнімін және азық-түлікті ішкі нарыққа және экспорттық ресурстарды қалыптастыру үшін жеткілікті көлемде тиімді өндіруді қамтамасыз ету болды.</w:t>
      </w:r>
    </w:p>
    <w:bookmarkEnd w:id="57"/>
    <w:p>
      <w:pPr>
        <w:spacing w:after="0"/>
        <w:ind w:left="0"/>
        <w:jc w:val="both"/>
      </w:pPr>
      <w:r>
        <w:rPr>
          <w:rFonts w:ascii="Times New Roman"/>
          <w:b w:val="false"/>
          <w:i w:val="false"/>
          <w:color w:val="000000"/>
          <w:sz w:val="28"/>
        </w:rPr>
        <w:t>
      Агроқалашықтар ауылдағы әлеуметтік стандарттардың жүргізушілері болып айқындалды.</w:t>
      </w:r>
    </w:p>
    <w:p>
      <w:pPr>
        <w:spacing w:after="0"/>
        <w:ind w:left="0"/>
        <w:jc w:val="both"/>
      </w:pPr>
      <w:r>
        <w:rPr>
          <w:rFonts w:ascii="Times New Roman"/>
          <w:b w:val="false"/>
          <w:i w:val="false"/>
          <w:color w:val="000000"/>
          <w:sz w:val="28"/>
        </w:rPr>
        <w:t>
      Осы құжатта агроқалашық ауыл кенттерінің сапалы түрде жаңа түрі ретінде айқындалған: агроқалашық – халқының саны, әдетте, мың адамнан аз абаттандырылған елді мекен, онда тұрып жатқан халықты және іргелес аумақтардың тұрғындарын әлеуметтік стандарттармен қамтамасыз ету үшін өндірістік және әлеуметтік инфрақұрылым құралатын болады.</w:t>
      </w:r>
    </w:p>
    <w:p>
      <w:pPr>
        <w:spacing w:after="0"/>
        <w:ind w:left="0"/>
        <w:jc w:val="both"/>
      </w:pPr>
      <w:r>
        <w:rPr>
          <w:rFonts w:ascii="Times New Roman"/>
          <w:b w:val="false"/>
          <w:i w:val="false"/>
          <w:color w:val="000000"/>
          <w:sz w:val="28"/>
        </w:rPr>
        <w:t>
      Агроқалашықтар аумағы тарихи қалыптасқан әкімшілік құрылым болып табылатын базалық деңгейдегі әкімшілік-аумақтық бірліктердің негізінде құрылады. Бағдарламаны іске асыру барысында агроқалашықтар екі топқа бөлінген. Біріншісі – толыққанды қонысты құру бағыты, бұрыннан алынып, жүйелі түрде іске асырылып жатқан қоныстар. Бұл жерде әртүрлі түрлендіру мен жетілдіру жоспарлы сипатқа ие және төтенше, радикалды болып қабылданбайды. Агроқалашық мәртебесіне ие болу үшін басқа қоныстар көптеген аспектілер бойынша айтарлықтай өзгеруі тиіс. Бұл жағдайда елеулі қаржылай салымды талап ететін айқын көрінетін және түбегейлі жаңалықтар қажет.</w:t>
      </w:r>
    </w:p>
    <w:p>
      <w:pPr>
        <w:spacing w:after="0"/>
        <w:ind w:left="0"/>
        <w:jc w:val="both"/>
      </w:pPr>
      <w:r>
        <w:rPr>
          <w:rFonts w:ascii="Times New Roman"/>
          <w:b w:val="false"/>
          <w:i w:val="false"/>
          <w:color w:val="000000"/>
          <w:sz w:val="28"/>
        </w:rPr>
        <w:t>
      Беларусь Республикасында қол жеткізілген оң нәтижелер Қазақстан Республикасының жаңа өңірлік саясатын іске асыру шеңберінде тірек АЕМ-ді дамытуда ұқсас тәсілдер мен құралдарды қолдануды өзекті етеді.</w:t>
      </w:r>
    </w:p>
    <w:bookmarkStart w:name="z60" w:id="58"/>
    <w:p>
      <w:pPr>
        <w:spacing w:after="0"/>
        <w:ind w:left="0"/>
        <w:jc w:val="both"/>
      </w:pPr>
      <w:r>
        <w:rPr>
          <w:rFonts w:ascii="Times New Roman"/>
          <w:b w:val="false"/>
          <w:i w:val="false"/>
          <w:color w:val="000000"/>
          <w:sz w:val="28"/>
        </w:rPr>
        <w:t>
      Шекара маңындағы аумақтар</w:t>
      </w:r>
    </w:p>
    <w:bookmarkEnd w:id="58"/>
    <w:p>
      <w:pPr>
        <w:spacing w:after="0"/>
        <w:ind w:left="0"/>
        <w:jc w:val="both"/>
      </w:pPr>
      <w:r>
        <w:rPr>
          <w:rFonts w:ascii="Times New Roman"/>
          <w:b w:val="false"/>
          <w:i w:val="false"/>
          <w:color w:val="000000"/>
          <w:sz w:val="28"/>
        </w:rPr>
        <w:t>
      Қазақстан Республикасының Мемлекеттік шекарасының құрлықтағы жалпы ұзындығы 13383 км құрайды. Республикада 12 шекара маңындағы облыс, 62 шекара маңындағы аудан және олардың аумақтарында орналасқан 1268 елді мекен бар.</w:t>
      </w:r>
    </w:p>
    <w:p>
      <w:pPr>
        <w:spacing w:after="0"/>
        <w:ind w:left="0"/>
        <w:jc w:val="both"/>
      </w:pPr>
      <w:r>
        <w:rPr>
          <w:rFonts w:ascii="Times New Roman"/>
          <w:b w:val="false"/>
          <w:i w:val="false"/>
          <w:color w:val="000000"/>
          <w:sz w:val="28"/>
        </w:rPr>
        <w:t>
      Бұл мән-жайлар даму және осындай жағдайға байланысты барлық артықшылықтарды пайдалану өзектілігінің жоғары деңгейін және осыдан туындайтын кемшіліктерді ескеру және алдын алу қажеттілігін болжайды.</w:t>
      </w:r>
    </w:p>
    <w:p>
      <w:pPr>
        <w:spacing w:after="0"/>
        <w:ind w:left="0"/>
        <w:jc w:val="both"/>
      </w:pPr>
      <w:r>
        <w:rPr>
          <w:rFonts w:ascii="Times New Roman"/>
          <w:b w:val="false"/>
          <w:i w:val="false"/>
          <w:color w:val="000000"/>
          <w:sz w:val="28"/>
        </w:rPr>
        <w:t>
      Еліміздің оңтүстік өңірлерінде іргелес елдердің шекара маңы аумақтарының тығыз қоныстануына, сондай-ақ дамыған инфрақұрылымның, көліктік қолжетімділікпен шекара маңы саудасының болуына байланысты елді мекендердің әлеуметтік-экономикалық әлеуетінің серпінді өсуі үшін барлық алғышарттар бар.</w:t>
      </w:r>
    </w:p>
    <w:p>
      <w:pPr>
        <w:spacing w:after="0"/>
        <w:ind w:left="0"/>
        <w:jc w:val="both"/>
      </w:pPr>
      <w:r>
        <w:rPr>
          <w:rFonts w:ascii="Times New Roman"/>
          <w:b w:val="false"/>
          <w:i w:val="false"/>
          <w:color w:val="000000"/>
          <w:sz w:val="28"/>
        </w:rPr>
        <w:t>
      Экономикасы өтпелі елдер үшін шекара маңында "әлеуеттері әртүрлі" елдердің орналасуы – жұмыс күші мен көлік шығасылары неғұрлым төмен инфрақұрылым жағдайында бәсекелес артықшылықтары бар аумаққа өндірістің бір бөлігін көшіруге мүдделі болатын анағұрлым дамыған көршімен шекаралас орналасуы (мысалы, АҚШ-пен шекарада Мексиканың Сонора штаты, ЕО байырғы елдерімен Чехия, Мажарстан шекаралары) экономикалық тұрғыдан өте тиімді. Алайда дамыған елдермен шекаралас болғанның өзінде егер институционалдық орта инвестициялар үшін қолайсыз болса, шекара маңы әсері нашар болады (мысалы, Ресейдің солтүстік-батыс шекарасы және ЕО).</w:t>
      </w:r>
    </w:p>
    <w:p>
      <w:pPr>
        <w:spacing w:after="0"/>
        <w:ind w:left="0"/>
        <w:jc w:val="both"/>
      </w:pPr>
      <w:r>
        <w:rPr>
          <w:rFonts w:ascii="Times New Roman"/>
          <w:b w:val="false"/>
          <w:i w:val="false"/>
          <w:color w:val="000000"/>
          <w:sz w:val="28"/>
        </w:rPr>
        <w:t>
      Қазақстан мен Ресей шекарасында "әлеуеттің әртүрлілігі" жоқ, Ресейдің көршілес өңірлерінде де Қазақстан өңірлері сияқты дамудың анық артықшылығы жоқ. Қазақстанның батыс облыстарында және Тюмень облысында жан басына шаққандағы жоғары ЖӨӨ статистикалық шама болып қалуда, мұнай-газ кірістерінің басым бөлігі орталық бюджетке орталықтандырылады, бұл жылдам дамуға және өңірлердің өзінде жаңа жұмыс орындарын құруға кедергі жасайды. Орташа немесе нашар дамыған өңірлердің шекара маңы өзара іс-қимылы көп емес немесе алмасудың аз номенклатурасына, көлеңкелі сауданың қомақты үлесіне ие.</w:t>
      </w:r>
    </w:p>
    <w:p>
      <w:pPr>
        <w:spacing w:after="0"/>
        <w:ind w:left="0"/>
        <w:jc w:val="both"/>
      </w:pPr>
      <w:r>
        <w:rPr>
          <w:rFonts w:ascii="Times New Roman"/>
          <w:b w:val="false"/>
          <w:i w:val="false"/>
          <w:color w:val="000000"/>
          <w:sz w:val="28"/>
        </w:rPr>
        <w:t>
      Айталық, 2000 жылы Қытайда "Батысты кең ауқымды дамыту стратегиясы" бағдарламасы қабылданды. Қытайдың алдағы жылдарға арналған экономикалық дамуының ресми ұраны "Тұрақты Шығыс, дамып келе жатқан Батыс" деп жария етілді. 2000 – 2009 жылдары Батыс Қытайда ЖІӨ жыл сайын орташа есеппен 11,9 %-ға өсті, бұл ел бойынша орташа деңгейден артты. 2009 жылы ел әлемдік қаржы дағдарысы жағдайында қиын кезеңдерді бастан өткізген кезде қарқынды даму үрдісі сақталды. Батыс Қытайда елдің шығыс бөлігіне</w:t>
      </w:r>
      <w:r>
        <w:rPr>
          <w:rFonts w:ascii="Times New Roman"/>
          <w:b w:val="false"/>
          <w:i w:val="false"/>
          <w:color w:val="000000"/>
          <w:vertAlign w:val="superscript"/>
        </w:rPr>
        <w:t>3</w:t>
      </w:r>
      <w:r>
        <w:rPr>
          <w:rFonts w:ascii="Times New Roman"/>
          <w:b w:val="false"/>
          <w:i w:val="false"/>
          <w:color w:val="000000"/>
          <w:sz w:val="28"/>
        </w:rPr>
        <w:t xml:space="preserve"> қарағанда, ЖІӨ 2,8 %-ға жоғары болды. Бұл ретте, Шығыс Қазақстан облысында халық санының депопуляциясы байқалады, 2005 жылы 1442 мың адамды құраса, 2016 жылдың басына қарай халық саны 1395 мыңға дейін төмендеді.</w:t>
      </w:r>
    </w:p>
    <w:p>
      <w:pPr>
        <w:spacing w:after="0"/>
        <w:ind w:left="0"/>
        <w:jc w:val="both"/>
      </w:pPr>
      <w:r>
        <w:rPr>
          <w:rFonts w:ascii="Times New Roman"/>
          <w:b w:val="false"/>
          <w:i w:val="false"/>
          <w:color w:val="000000"/>
          <w:sz w:val="28"/>
        </w:rPr>
        <w:t>
      Сонымен қатар, Қытаймен серпінді дамып келе жатқан тауар айналымы, халықаралық шекара маңындағы сауда орталықтарын құру, басқа елдерге шығу мүмкіндігімен республиканың ішкі аумағына қарай көлік байланыстарын дамыту бойынша қабылданған шаралар, үлкен туристік әлеует осы өңірлердің экономикасын дамыту үшін алғышарттар жасайды.</w:t>
      </w:r>
    </w:p>
    <w:p>
      <w:pPr>
        <w:spacing w:after="0"/>
        <w:ind w:left="0"/>
        <w:jc w:val="both"/>
      </w:pPr>
      <w:r>
        <w:rPr>
          <w:rFonts w:ascii="Times New Roman"/>
          <w:b w:val="false"/>
          <w:i w:val="false"/>
          <w:color w:val="000000"/>
          <w:sz w:val="28"/>
        </w:rPr>
        <w:t>
      Көліктік қолжетімділік жоғары болғандықтан, Қазақстан Республикасы мен Ресей Федерациясының 12 ресейлік және 7 қазақстандық өңір орналасқан шекара маңындағы аумақтарының жоғары интеграциясы байқалады.</w:t>
      </w:r>
    </w:p>
    <w:p>
      <w:pPr>
        <w:spacing w:after="0"/>
        <w:ind w:left="0"/>
        <w:jc w:val="both"/>
      </w:pPr>
      <w:r>
        <w:rPr>
          <w:rFonts w:ascii="Times New Roman"/>
          <w:b w:val="false"/>
          <w:i w:val="false"/>
          <w:color w:val="000000"/>
          <w:sz w:val="28"/>
        </w:rPr>
        <w:t>
      Әлеуметтік-экономикалық даму деңгейі бойынша даму деңгейі жоғары шекара маңындағы өңірлерге Шығыс Қазақстан (шекара маңындағы ресейлік аймақ) және Атырау облыстары, дамыған өңірлерге – Оңтүстік Қазақстан облысы, орташа дамыған өңірлерге – Ақтөбе, Алматы, Шығыс Қазақстан (шекара маңындағы қытайлық аймақ), Жамбыл, Батыс Қазақстан, Солтүстік Қазақстан, Қостанай, Павлодар облыстары, даму деңгейі төмен өңірлерге – Қызылорда облысы жатады.</w:t>
      </w:r>
    </w:p>
    <w:p>
      <w:pPr>
        <w:spacing w:after="0"/>
        <w:ind w:left="0"/>
        <w:jc w:val="both"/>
      </w:pPr>
      <w:r>
        <w:rPr>
          <w:rFonts w:ascii="Times New Roman"/>
          <w:b w:val="false"/>
          <w:i w:val="false"/>
          <w:color w:val="000000"/>
          <w:sz w:val="28"/>
        </w:rPr>
        <w:t>
      Осыған байланысты, ауылдық аумақтарды дамытудың жалпы проблемаларын шешумен қатар, әлеуметтік-экономикалық дамудың кешенділігі мен үйлесімділігін қамтамасыз етуге мүмкіндік беретін шекара маңындағы аумақтарды кешенді дамытудың жаңа кезеңін бастау қажет.</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4. Бағдарламаны іске асыру мақсаты, нысаналы индикаторлары, міндеттері мен нәтижелерінің көрсеткіштері</w:t>
      </w:r>
    </w:p>
    <w:bookmarkEnd w:id="59"/>
    <w:p>
      <w:pPr>
        <w:spacing w:after="0"/>
        <w:ind w:left="0"/>
        <w:jc w:val="both"/>
      </w:pPr>
      <w:r>
        <w:rPr>
          <w:rFonts w:ascii="Times New Roman"/>
          <w:b w:val="false"/>
          <w:i w:val="false"/>
          <w:color w:val="000000"/>
          <w:sz w:val="28"/>
        </w:rPr>
        <w:t>
      Бағдарламаның мақсаты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 болып табылады.</w:t>
      </w:r>
    </w:p>
    <w:p>
      <w:pPr>
        <w:spacing w:after="0"/>
        <w:ind w:left="0"/>
        <w:jc w:val="both"/>
      </w:pPr>
      <w:r>
        <w:rPr>
          <w:rFonts w:ascii="Times New Roman"/>
          <w:b w:val="false"/>
          <w:i w:val="false"/>
          <w:color w:val="000000"/>
          <w:sz w:val="28"/>
        </w:rPr>
        <w:t>
      Аталған мақсатқа қол жеткізу мынадай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
        <w:gridCol w:w="1772"/>
        <w:gridCol w:w="783"/>
        <w:gridCol w:w="1065"/>
        <w:gridCol w:w="1043"/>
        <w:gridCol w:w="1270"/>
        <w:gridCol w:w="1173"/>
        <w:gridCol w:w="896"/>
        <w:gridCol w:w="7"/>
        <w:gridCol w:w="1560"/>
        <w:gridCol w:w="323"/>
        <w:gridCol w:w="1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Агломерациялар халқының саны, мың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агломерациялар бойынша: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Оңтүстік Қазақстан, Ақтөбе облыстарының, Астана және Алматы қалаларының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 басына шаққанда негізгі капиталға инвестициялар (Бағдарламада көзделген қаражат шеңберінде),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республика бойынша орташа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Жаңғыртылған/салынған желілердің үлесі, оның ішінде, жылумен, электрмен және газбен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республика бойынша орташа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Орталықтандырылған жүйелерге қолжетімділік,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оның ішінде:</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rPr>
                <w:rFonts w:ascii="Times New Roman"/>
                <w:b w:val="false"/>
                <w:i w:val="false"/>
                <w:color w:val="000000"/>
                <w:vertAlign w:val="superscript"/>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Аталған индикаторлар 2017 – 2019 жылдарға арналған республикалық бюджетті қалыптастыру кезінде нақтыланатын болады.</w:t>
      </w:r>
    </w:p>
    <w:bookmarkStart w:name="z62" w:id="60"/>
    <w:p>
      <w:pPr>
        <w:spacing w:after="0"/>
        <w:ind w:left="0"/>
        <w:jc w:val="both"/>
      </w:pPr>
      <w:r>
        <w:rPr>
          <w:rFonts w:ascii="Times New Roman"/>
          <w:b w:val="false"/>
          <w:i w:val="false"/>
          <w:color w:val="000000"/>
          <w:sz w:val="28"/>
        </w:rPr>
        <w:t>
      Қойылған мақсатты шешу үшін мынадай міндеттерді шешу көзделіп отыр:</w:t>
      </w:r>
    </w:p>
    <w:bookmarkEnd w:id="60"/>
    <w:bookmarkStart w:name="z63" w:id="61"/>
    <w:p>
      <w:pPr>
        <w:spacing w:after="0"/>
        <w:ind w:left="0"/>
        <w:jc w:val="both"/>
      </w:pPr>
      <w:r>
        <w:rPr>
          <w:rFonts w:ascii="Times New Roman"/>
          <w:b w:val="false"/>
          <w:i w:val="false"/>
          <w:color w:val="000000"/>
          <w:sz w:val="28"/>
        </w:rPr>
        <w:t>
      1-міндет. Әрбір макроөңір үшін инвестициялық басымдықтарды айқындау</w:t>
      </w:r>
    </w:p>
    <w:bookmarkEnd w:id="61"/>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840"/>
        <w:gridCol w:w="1840"/>
        <w:gridCol w:w="1840"/>
        <w:gridCol w:w="1840"/>
        <w:gridCol w:w="1841"/>
        <w:gridCol w:w="452"/>
        <w:gridCol w:w="202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көрсеткіштері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капиталға инвестициялардың жалпы көлеміндегі сыртқы инвестициялардың үлесі,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облыстардың, Астана және Алматы қалаларының ЖАО</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ЖӨӨ жалпы көлеміндегі инновациялық өнімнің үлесін ұлғайту,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облыстардың, Астана және Алматы қалаларының ЖАО</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2-міндет. Елді аумақтық дамытуды жетілдіру</w:t>
      </w:r>
    </w:p>
    <w:bookmarkEnd w:id="62"/>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1413"/>
        <w:gridCol w:w="1413"/>
        <w:gridCol w:w="1413"/>
        <w:gridCol w:w="1413"/>
        <w:gridCol w:w="1413"/>
        <w:gridCol w:w="347"/>
        <w:gridCol w:w="1552"/>
      </w:tblGrid>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Аумақтарды ұтымды жайластыруға және дамытуға бағытталған іске асырылатын бюджеттік инвестициялық жобалар саны</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облыстардың, Астана және Алматы қалаларының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w:t>
            </w:r>
            <w:r>
              <w:br/>
            </w:r>
            <w:r>
              <w:rPr>
                <w:rFonts w:ascii="Times New Roman"/>
                <w:b w:val="false"/>
                <w:i w:val="false"/>
                <w:color w:val="000000"/>
                <w:sz w:val="20"/>
              </w:rPr>
              <w:t>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агломерациясы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 (облыс орталықтары, Семей және Түркістан қалалары),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"үшінші деңгейдегі" қалаларда (шағын және моноқалалар), 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411"/>
        <w:gridCol w:w="1412"/>
        <w:gridCol w:w="1412"/>
        <w:gridCol w:w="1412"/>
        <w:gridCol w:w="1412"/>
        <w:gridCol w:w="1416"/>
        <w:gridCol w:w="1283"/>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Аумақтарды дамытудың қала құрылысы саясатын жетілдіру, оның ішінде сәулет, қала құрылысы және құрылыс саласындағы құжаттаманы әзірлеу</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(бірлік), оның ішінде: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деректері </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 құрылысын жоспарлау, 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аумақты дамытудың өңіраралық схемалары, 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(Орталық, Оңтүстік, Батыс)</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облыстар аумағының қала құрылысын жоспарлаудың кешенді схемалары, 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 жоспарлар, оның ішінде: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агломерациялардың орталық қалаларының, оның ішінде: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қалалардың, 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қалалардың, 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сәулет, қала құрылысы және құрылыс саласындағы құжаттаманы әзірлеу, 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сметалық-нормативтік құжаттар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құрылыс өндірісінің жаңа технологиялары жөніндегі технологиялық карталар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үлгілік жобалар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нормативтік-техникалық құжаттар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762"/>
        <w:gridCol w:w="1762"/>
        <w:gridCol w:w="1762"/>
        <w:gridCol w:w="1763"/>
        <w:gridCol w:w="2097"/>
        <w:gridCol w:w="433"/>
        <w:gridCol w:w="601"/>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 санының өсуі, мың адам</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 оның ішінде облыстар бойынша: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ҰЭМ,облыстардың ЖАО</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орналасқан тірек АЕМ, оның ішінде облыстар бойынша: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3-міндет. Инженерлік инфрақұрылымды және тұрғын үй-коммуналдық шаруашылықты жаңғырту</w:t>
      </w:r>
    </w:p>
    <w:bookmarkEnd w:id="63"/>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902"/>
        <w:gridCol w:w="1599"/>
        <w:gridCol w:w="1850"/>
        <w:gridCol w:w="1902"/>
        <w:gridCol w:w="2153"/>
        <w:gridCol w:w="393"/>
        <w:gridCol w:w="1453"/>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Жаңғыртылған/салынған желілердің ұзындығы (км), республика бойынша 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(агломерацияларда):</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 (облыс орталықтары, Семей және Түркістан қалалары):</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Ауылдық аумақтарда:</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Аталған көрсеткіштер 2017 – 2019 жылдарға арналған республикалық бюджетті қалыптастыру кезінде нақтыланатын болады.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554"/>
        <w:gridCol w:w="1554"/>
        <w:gridCol w:w="1554"/>
        <w:gridCol w:w="1554"/>
        <w:gridCol w:w="1554"/>
        <w:gridCol w:w="382"/>
        <w:gridCol w:w="1412"/>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Күрделі жөндеуді талап ететін кондоминиум объектілерінің үлесін азайту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республика бойынша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 оның ішінде: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Ауылдық аумақтарда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4-міндет. Халықты ауыз сумен және су бұру қызметтерімен тиімді және ұтымды қамтамасыз ету</w:t>
      </w:r>
    </w:p>
    <w:bookmarkEnd w:id="65"/>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757"/>
        <w:gridCol w:w="1757"/>
        <w:gridCol w:w="1757"/>
        <w:gridCol w:w="1758"/>
        <w:gridCol w:w="1758"/>
        <w:gridCol w:w="432"/>
        <w:gridCol w:w="1930"/>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сумен жабдықтау және су бұру желілеріндегі авариялықты азайту, желілердің 1 километріне есептегендегі авариялар саны (коэффициент), оның ішінде: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АШМ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rPr>
                <w:rFonts w:ascii="Times New Roman"/>
                <w:b w:val="false"/>
                <w:i w:val="false"/>
                <w:color w:val="000000"/>
                <w:vertAlign w:val="superscript"/>
              </w:rPr>
              <w:t>*</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бұру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2."Екінші деңгейдегі" қалаларда (облыс орталықтары, Семей және Түркістан қалалары):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r>
              <w:rPr>
                <w:rFonts w:ascii="Times New Roman"/>
                <w:b w:val="false"/>
                <w:i w:val="false"/>
                <w:color w:val="000000"/>
                <w:vertAlign w:val="superscript"/>
              </w:rPr>
              <w:t>*</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бұру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Аталған көрсеткіштер 2017 – 2019 жылдарға арналған республикалық бюджетті қалыптастыру кезінде нақтыланатын болады.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1500"/>
        <w:gridCol w:w="1501"/>
        <w:gridCol w:w="1501"/>
        <w:gridCol w:w="1501"/>
        <w:gridCol w:w="1501"/>
        <w:gridCol w:w="369"/>
        <w:gridCol w:w="1364"/>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Қалаларда су қоймаларына ағызу кезінде нормативтік тазартылған ағын сулардың үлесі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1."Бірінші деңгейдегі" қалаларда (агломерациялар):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 (облыс орталықтары, Семей және Түркістан қалалары)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Аталған көрсеткіштер 2017 – 2019 жылдарға арналған республикалық бюджетті қалыптастыру кезінде нақтыланатын болады.</w:t>
      </w:r>
    </w:p>
    <w:bookmarkStart w:name="z69" w:id="67"/>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органдар: Ұлттық экономика министрлігі, Қаржы министрлігі, Инвестициялар және даму министрлігі, Ауыл шаруашылығы министрлігі, облыстардың, Астана және Алматы қалаларының жергілікті атқарушы органдары.</w:t>
      </w:r>
    </w:p>
    <w:bookmarkEnd w:id="67"/>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5. Бағдарламаның мақсаты мен міндеттеріне қол жеткізудің негізгі бағыттары, жолдары, тиісті шаралар</w:t>
      </w:r>
    </w:p>
    <w:bookmarkEnd w:id="68"/>
    <w:p>
      <w:pPr>
        <w:spacing w:after="0"/>
        <w:ind w:left="0"/>
        <w:jc w:val="both"/>
      </w:pPr>
      <w:r>
        <w:rPr>
          <w:rFonts w:ascii="Times New Roman"/>
          <w:b w:val="false"/>
          <w:i w:val="false"/>
          <w:color w:val="000000"/>
          <w:sz w:val="28"/>
        </w:rPr>
        <w:t>
      Бағдарлама кезеңдерге бөлінбей 2015 – 2019 жылдары іске асырылатын болады. Бағдарлама макроөңірлерді, перспективалы аудандар мен экономикалық өсу орталықтарын:</w:t>
      </w:r>
    </w:p>
    <w:bookmarkStart w:name="z71" w:id="69"/>
    <w:p>
      <w:pPr>
        <w:spacing w:after="0"/>
        <w:ind w:left="0"/>
        <w:jc w:val="both"/>
      </w:pPr>
      <w:r>
        <w:rPr>
          <w:rFonts w:ascii="Times New Roman"/>
          <w:b w:val="false"/>
          <w:i w:val="false"/>
          <w:color w:val="000000"/>
          <w:sz w:val="28"/>
        </w:rPr>
        <w:t>
      1) макроөңірлерді;</w:t>
      </w:r>
    </w:p>
    <w:bookmarkEnd w:id="69"/>
    <w:bookmarkStart w:name="z72" w:id="70"/>
    <w:p>
      <w:pPr>
        <w:spacing w:after="0"/>
        <w:ind w:left="0"/>
        <w:jc w:val="both"/>
      </w:pPr>
      <w:r>
        <w:rPr>
          <w:rFonts w:ascii="Times New Roman"/>
          <w:b w:val="false"/>
          <w:i w:val="false"/>
          <w:color w:val="000000"/>
          <w:sz w:val="28"/>
        </w:rPr>
        <w:t>
      2) "бірінші деңгейдегі" қалаларды (орталықтары Астана, Алматы, Шымкент және Ақтөбе қалалары болатын агломерацияларды);</w:t>
      </w:r>
    </w:p>
    <w:bookmarkEnd w:id="70"/>
    <w:bookmarkStart w:name="z73" w:id="71"/>
    <w:p>
      <w:pPr>
        <w:spacing w:after="0"/>
        <w:ind w:left="0"/>
        <w:jc w:val="both"/>
      </w:pPr>
      <w:r>
        <w:rPr>
          <w:rFonts w:ascii="Times New Roman"/>
          <w:b w:val="false"/>
          <w:i w:val="false"/>
          <w:color w:val="000000"/>
          <w:sz w:val="28"/>
        </w:rPr>
        <w:t>
      3) "екінші деңгейдегі" қалаларды (облыс орталықтарын, Семей және Түркістан қалаларын);</w:t>
      </w:r>
    </w:p>
    <w:bookmarkEnd w:id="71"/>
    <w:bookmarkStart w:name="z74" w:id="72"/>
    <w:p>
      <w:pPr>
        <w:spacing w:after="0"/>
        <w:ind w:left="0"/>
        <w:jc w:val="both"/>
      </w:pPr>
      <w:r>
        <w:rPr>
          <w:rFonts w:ascii="Times New Roman"/>
          <w:b w:val="false"/>
          <w:i w:val="false"/>
          <w:color w:val="000000"/>
          <w:sz w:val="28"/>
        </w:rPr>
        <w:t>
      4) "үшінші деңгейдегі" қалаларды (шағын және моноқалаларды);</w:t>
      </w:r>
    </w:p>
    <w:bookmarkEnd w:id="72"/>
    <w:bookmarkStart w:name="z75" w:id="73"/>
    <w:p>
      <w:pPr>
        <w:spacing w:after="0"/>
        <w:ind w:left="0"/>
        <w:jc w:val="both"/>
      </w:pPr>
      <w:r>
        <w:rPr>
          <w:rFonts w:ascii="Times New Roman"/>
          <w:b w:val="false"/>
          <w:i w:val="false"/>
          <w:color w:val="000000"/>
          <w:sz w:val="28"/>
        </w:rPr>
        <w:t>
      5) тірек ауылдық елді мекендерді қоса алғанда, ауылдық аумақтарды;</w:t>
      </w:r>
    </w:p>
    <w:bookmarkEnd w:id="73"/>
    <w:bookmarkStart w:name="z76" w:id="74"/>
    <w:p>
      <w:pPr>
        <w:spacing w:after="0"/>
        <w:ind w:left="0"/>
        <w:jc w:val="both"/>
      </w:pPr>
      <w:r>
        <w:rPr>
          <w:rFonts w:ascii="Times New Roman"/>
          <w:b w:val="false"/>
          <w:i w:val="false"/>
          <w:color w:val="000000"/>
          <w:sz w:val="28"/>
        </w:rPr>
        <w:t>
      6) шекара маңындағы аумақтарды дамытуға бағытталатын болады.</w:t>
      </w:r>
    </w:p>
    <w:bookmarkEnd w:id="74"/>
    <w:p>
      <w:pPr>
        <w:spacing w:after="0"/>
        <w:ind w:left="0"/>
        <w:jc w:val="both"/>
      </w:pPr>
      <w:r>
        <w:rPr>
          <w:rFonts w:ascii="Times New Roman"/>
          <w:b w:val="false"/>
          <w:i w:val="false"/>
          <w:color w:val="000000"/>
          <w:sz w:val="28"/>
        </w:rPr>
        <w:t>
      Бұл ретте, Болжамды схеманы іске асыру шеңберінде республиканың барлық облыстары мен аудандарының экономикалық бәсекеге қабілеттілігін арттыру, олардың экспорттық әлеуетін арттыру жөніндегі шаралар қабылданатын болады.</w:t>
      </w:r>
    </w:p>
    <w:p>
      <w:pPr>
        <w:spacing w:after="0"/>
        <w:ind w:left="0"/>
        <w:jc w:val="both"/>
      </w:pPr>
      <w:r>
        <w:rPr>
          <w:rFonts w:ascii="Times New Roman"/>
          <w:b w:val="false"/>
          <w:i w:val="false"/>
          <w:color w:val="000000"/>
          <w:sz w:val="28"/>
        </w:rPr>
        <w:t>
      Бағдарламада көзделген міндеттерді шешуге бағытталған жобаларды іске асыру үшін жобаларды қайтарымды қаржыландыру, оның ішінде қолданыстағы заңнамаға сәйкес "Тұрғын үй-коммуналдық шаруашылықты дамыту қоры" акционерлік қоғамы арқылы қайтарымды қаржыландыру тетіктері қолданылатын болады.</w:t>
      </w:r>
    </w:p>
    <w:bookmarkStart w:name="z77" w:id="75"/>
    <w:p>
      <w:pPr>
        <w:spacing w:after="0"/>
        <w:ind w:left="0"/>
        <w:jc w:val="both"/>
      </w:pPr>
      <w:r>
        <w:rPr>
          <w:rFonts w:ascii="Times New Roman"/>
          <w:b w:val="false"/>
          <w:i w:val="false"/>
          <w:color w:val="000000"/>
          <w:sz w:val="28"/>
        </w:rPr>
        <w:t>
      1. Макроөңірлерді дамыту</w:t>
      </w:r>
    </w:p>
    <w:bookmarkEnd w:id="75"/>
    <w:p>
      <w:pPr>
        <w:spacing w:after="0"/>
        <w:ind w:left="0"/>
        <w:jc w:val="both"/>
      </w:pPr>
      <w:r>
        <w:rPr>
          <w:rFonts w:ascii="Times New Roman"/>
          <w:b w:val="false"/>
          <w:i w:val="false"/>
          <w:color w:val="000000"/>
          <w:sz w:val="28"/>
        </w:rPr>
        <w:t>
      Инвестициялық басымдықтарды (экономикалық өсу драйверлерін) айқындау және макроөңірлерді кешенді дамыту жөніндегі міндетті іске асыру мынадай бағыттар бойынша жүзеге асырылатын болады:</w:t>
      </w:r>
    </w:p>
    <w:bookmarkStart w:name="z78" w:id="76"/>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76"/>
    <w:bookmarkStart w:name="z79" w:id="77"/>
    <w:p>
      <w:pPr>
        <w:spacing w:after="0"/>
        <w:ind w:left="0"/>
        <w:jc w:val="both"/>
      </w:pPr>
      <w:r>
        <w:rPr>
          <w:rFonts w:ascii="Times New Roman"/>
          <w:b w:val="false"/>
          <w:i w:val="false"/>
          <w:color w:val="000000"/>
          <w:sz w:val="28"/>
        </w:rPr>
        <w:t>
      2) макроөңірлердің бәсекеге қабілетті экономикалық мамандандырылуын дамыту.</w:t>
      </w:r>
    </w:p>
    <w:bookmarkEnd w:id="77"/>
    <w:p>
      <w:pPr>
        <w:spacing w:after="0"/>
        <w:ind w:left="0"/>
        <w:jc w:val="both"/>
      </w:pPr>
      <w:r>
        <w:rPr>
          <w:rFonts w:ascii="Times New Roman"/>
          <w:b w:val="false"/>
          <w:i w:val="false"/>
          <w:color w:val="000000"/>
          <w:sz w:val="28"/>
        </w:rPr>
        <w:t>
      Макроөңірлер ішінде көліктік-логистикалық инфрақұрылымды дамыту хабтардың, негізгі жүк ағындарын тартуға бағытталған дистрибуциялық тораптардың, өзге де негізгі ресурстардың (қаржылық, еңбек, мәдениет және с.с.) қағидаттары бойынша іске асырылатын болады.</w:t>
      </w:r>
    </w:p>
    <w:p>
      <w:pPr>
        <w:spacing w:after="0"/>
        <w:ind w:left="0"/>
        <w:jc w:val="both"/>
      </w:pPr>
      <w:r>
        <w:rPr>
          <w:rFonts w:ascii="Times New Roman"/>
          <w:b w:val="false"/>
          <w:i w:val="false"/>
          <w:color w:val="000000"/>
          <w:sz w:val="28"/>
        </w:rPr>
        <w:t>
      Жаңа экономика экономиканың басым секторларында кластерлерді құру мен дамытуды болжайды. Мұндай кластерлер, әдетте, урбандалған өңірлерде шоғырланатын болады, ол басқарылатын урбандалу саясатын жүргізуді білдіреді.</w:t>
      </w:r>
    </w:p>
    <w:p>
      <w:pPr>
        <w:spacing w:after="0"/>
        <w:ind w:left="0"/>
        <w:jc w:val="both"/>
      </w:pPr>
      <w:r>
        <w:rPr>
          <w:rFonts w:ascii="Times New Roman"/>
          <w:b w:val="false"/>
          <w:i w:val="false"/>
          <w:color w:val="000000"/>
          <w:sz w:val="28"/>
        </w:rPr>
        <w:t>
      Еңбек ресурстарының өнімділігі төмен аграрлық сектордан экономиканың өнімділігі жоғары сервис секторларына (ауылдардан қалаларға) көшуі қала, сол сияқты ауыл экономикасы өнімділігінің өсуіне әкеледі. Оған сондай-ақ "Жұмыспен қамту 2020 жол картасы" бағдарламасын іске асыру мүмкіндік береді.</w:t>
      </w:r>
    </w:p>
    <w:p>
      <w:pPr>
        <w:spacing w:after="0"/>
        <w:ind w:left="0"/>
        <w:jc w:val="both"/>
      </w:pPr>
      <w:r>
        <w:rPr>
          <w:rFonts w:ascii="Times New Roman"/>
          <w:b w:val="false"/>
          <w:i w:val="false"/>
          <w:color w:val="000000"/>
          <w:sz w:val="28"/>
        </w:rPr>
        <w:t>
      Орталық мемлекеттік және жергілікті атқарушы органдар, ұлттық компаниялар Өңірлерді дамытудың 2020 жылға дейінгі бағдарламасы шеңберінде жобаларды іске асырған кезде оларға қатысушыларға халықты жұмыспен қамту орталықтарының жолдамалары бойынша жобаларға жұмысқа орналастыру үшін құрылыс және реконструкциялау кезінде жаңадан құрылатын жұмыс орындарының кемінде 10 %-ын және күрделі, ағымдағы жөндеу, абаттандыру кезінде жаңадан құрылатын жұмыс орындарының кемінде 15 %-ын ұсынады.</w:t>
      </w:r>
    </w:p>
    <w:p>
      <w:pPr>
        <w:spacing w:after="0"/>
        <w:ind w:left="0"/>
        <w:jc w:val="both"/>
      </w:pPr>
      <w:r>
        <w:rPr>
          <w:rFonts w:ascii="Times New Roman"/>
          <w:b w:val="false"/>
          <w:i w:val="false"/>
          <w:color w:val="000000"/>
          <w:sz w:val="28"/>
        </w:rPr>
        <w:t>
      Макроөңірлердің теңгерімді дамуы хаб-қалалардың, "үшінші деңгейдегі" қалалардың және "шұғыла қағидаты" бойынша өзара байланысқан тірек АЕМ-нің үйлестірілген дамуы арқылы қамтамасыз етіледі.</w:t>
      </w:r>
    </w:p>
    <w:p>
      <w:pPr>
        <w:spacing w:after="0"/>
        <w:ind w:left="0"/>
        <w:jc w:val="both"/>
      </w:pPr>
      <w:r>
        <w:rPr>
          <w:rFonts w:ascii="Times New Roman"/>
          <w:b w:val="false"/>
          <w:i w:val="false"/>
          <w:color w:val="000000"/>
          <w:sz w:val="28"/>
        </w:rPr>
        <w:t>
      Бұл ретте, макроөңірлерді инвестициялық дамыту жөніндегі іс-шаралар әрбір макроөңірдің ерекшелігін барынша ескеретін болады.</w:t>
      </w:r>
    </w:p>
    <w:p>
      <w:pPr>
        <w:spacing w:after="0"/>
        <w:ind w:left="0"/>
        <w:jc w:val="both"/>
      </w:pPr>
      <w:r>
        <w:rPr>
          <w:rFonts w:ascii="Times New Roman"/>
          <w:b w:val="false"/>
          <w:i w:val="false"/>
          <w:color w:val="000000"/>
          <w:sz w:val="28"/>
        </w:rPr>
        <w:t>
      Барлық іс-шаралардың түпкі мақсаты – жалпы ұлттық экономиканың неғұрлым орнықты өсуін қамтамасыз ететін әрбір макроөңірдің экономикасын әртараптандыру, бірыңғай ішкі экономикалық нарықты қалыптастыру.</w:t>
      </w:r>
    </w:p>
    <w:p>
      <w:pPr>
        <w:spacing w:after="0"/>
        <w:ind w:left="0"/>
        <w:jc w:val="both"/>
      </w:pPr>
      <w:r>
        <w:rPr>
          <w:rFonts w:ascii="Times New Roman"/>
          <w:b w:val="false"/>
          <w:i w:val="false"/>
          <w:color w:val="000000"/>
          <w:sz w:val="28"/>
        </w:rPr>
        <w:t>
      Макроөңірлердің ерекшелігін ескере отырып, олардың экономикасын әртараптандыру, Индустриялық-инновациялық даму мемлекеттік бағдарламасы, "Бизнестің жол картасы 2020", "Агробизнес 2020", "Көрсетілетін қызметтерді дамыту 2020" бағдарламаларының тетіктерін пайдалана отырып, сатылас интеграция арқылы (жұмыс істеп тұрған секторларда жаңа қайта өңдеуді игеру), сондай-ақ деңгейлес интеграция (экономиканың жаңа секторларын құру) арқылы жүргізілетін болады.</w:t>
      </w:r>
    </w:p>
    <w:p>
      <w:pPr>
        <w:spacing w:after="0"/>
        <w:ind w:left="0"/>
        <w:jc w:val="both"/>
      </w:pPr>
      <w:r>
        <w:rPr>
          <w:rFonts w:ascii="Times New Roman"/>
          <w:b w:val="false"/>
          <w:i w:val="false"/>
          <w:color w:val="000000"/>
          <w:sz w:val="28"/>
        </w:rPr>
        <w:t>
      Оңтүстік макроөңірі</w:t>
      </w:r>
    </w:p>
    <w:bookmarkStart w:name="z80" w:id="78"/>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78"/>
    <w:p>
      <w:pPr>
        <w:spacing w:after="0"/>
        <w:ind w:left="0"/>
        <w:jc w:val="both"/>
      </w:pPr>
      <w:r>
        <w:rPr>
          <w:rFonts w:ascii="Times New Roman"/>
          <w:b w:val="false"/>
          <w:i w:val="false"/>
          <w:color w:val="000000"/>
          <w:sz w:val="28"/>
        </w:rPr>
        <w:t>
      Экономикалық өсудің постиндустриялық сервис орталықтары, әлемдік деңгейдегі қалалар ретінде хабтар түрінде миллиондық екі қала – Алматы мен Шымкентті басым дамыту көзделген. Осы қалаларды дамыту Алматы және Шымкент агломерацияларын дамытудың ұзақ мерзімді жоспарлары шеңберінде іске асырылатын болады.</w:t>
      </w:r>
    </w:p>
    <w:p>
      <w:pPr>
        <w:spacing w:after="0"/>
        <w:ind w:left="0"/>
        <w:jc w:val="both"/>
      </w:pPr>
      <w:r>
        <w:rPr>
          <w:rFonts w:ascii="Times New Roman"/>
          <w:b w:val="false"/>
          <w:i w:val="false"/>
          <w:color w:val="000000"/>
          <w:sz w:val="28"/>
        </w:rPr>
        <w:t>
      Іргелес аумақтар халқының жоғары тығыздығын ескере отырып, негізгі өндірістерді орталық қалалардан серіктес қалаларға (Алматы үшін – Қапшағай, Қаскелең, Есік, Талғар және басқалары; Шымкент үшін – Леңгір, Ақсукент және басқалары) көшіру арқылы Алматы мен Шымкент агломерацияларын көпорталықты дамыту қамтамасыз етіледі.</w:t>
      </w:r>
    </w:p>
    <w:p>
      <w:pPr>
        <w:spacing w:after="0"/>
        <w:ind w:left="0"/>
        <w:jc w:val="both"/>
      </w:pPr>
      <w:r>
        <w:rPr>
          <w:rFonts w:ascii="Times New Roman"/>
          <w:b w:val="false"/>
          <w:i w:val="false"/>
          <w:color w:val="000000"/>
          <w:sz w:val="28"/>
        </w:rPr>
        <w:t>
      Алматы агломерациясында басқа жақын орналасқан қалалармен (Қаскелең, Есік, Талғар) тікелей көліктік байланыстыра отырып, Алматы және іргелес аумақтар үшін контрмагнит ретінде Қапшағай қаласының дамуына ерекше көңіл бөлінетін болады. Болашақта Қапшағай қаласының басқа макроөңірлердің хаб-қалалары – Астанамен, Ақтөбемен және Өскеменмен жылдамдығы жоғары көліктік қатынасы қамтамасыз етіледі. Бұған "Қазыбек бек – Жетіген" теміржол учаскесінің құрылысы мүмкіндік беретін болады.</w:t>
      </w:r>
    </w:p>
    <w:p>
      <w:pPr>
        <w:spacing w:after="0"/>
        <w:ind w:left="0"/>
        <w:jc w:val="both"/>
      </w:pPr>
      <w:r>
        <w:rPr>
          <w:rFonts w:ascii="Times New Roman"/>
          <w:b w:val="false"/>
          <w:i w:val="false"/>
          <w:color w:val="000000"/>
          <w:sz w:val="28"/>
        </w:rPr>
        <w:t>
      Экономиканың ауыл шаруашылық емес секторларын басым дамыту арқылы тірек ауылдар мен шағын қалалардағы урбандалу процестеріне, атап айтқанда, 15 мың адамнан көп халқы бар ауылдық елді мекендерді (Сайрам, Қазығұрт және басқалары сияқты) урбандалған аумақтарға өзгерту процесіне жәрдем көрсетiлетiн болады.</w:t>
      </w:r>
    </w:p>
    <w:p>
      <w:pPr>
        <w:spacing w:after="0"/>
        <w:ind w:left="0"/>
        <w:jc w:val="both"/>
      </w:pPr>
      <w:r>
        <w:rPr>
          <w:rFonts w:ascii="Times New Roman"/>
          <w:b w:val="false"/>
          <w:i w:val="false"/>
          <w:color w:val="000000"/>
          <w:sz w:val="28"/>
        </w:rPr>
        <w:t>
      Инфрақұрылым саласындағы инвестициялық басымдықтар халық көп қоныстанған Оңтүстік Қазақстан облысында тиімді қоныстандыру жүйесінің қалыптасуына мүмкіндік береді – бұл Түркістан-Кентау және Жетісай-Сарыағаш елді мекендер жүйесі, Шымкент агломерациясы және Шымкент қаласынан Жамбыл облысына қарай қоныстандыру арнасы.</w:t>
      </w:r>
    </w:p>
    <w:p>
      <w:pPr>
        <w:spacing w:after="0"/>
        <w:ind w:left="0"/>
        <w:jc w:val="both"/>
      </w:pPr>
      <w:r>
        <w:rPr>
          <w:rFonts w:ascii="Times New Roman"/>
          <w:b w:val="false"/>
          <w:i w:val="false"/>
          <w:color w:val="000000"/>
          <w:sz w:val="28"/>
        </w:rPr>
        <w:t>
      "Кентау – Жаңатас" теміржол учаскесінің құрылысы "Қаратау айналымын" (Тараз – Қаратау – Жаңатас – Кентау – Түркістан – Шымкент – Тараз) құра отырып Оңтүстік Қазақстан және Жамбыл облыстарының қоныстандыру жүйесін жаңа қоныстандыру арнасы бойынша біріктіруге мүмкіндік береді, ол осы "айналымның" (Қаратау, Жаңатас, Кентау) бойында шағын және моноқалалардың дамуына қосымша серпін береді.</w:t>
      </w:r>
    </w:p>
    <w:p>
      <w:pPr>
        <w:spacing w:after="0"/>
        <w:ind w:left="0"/>
        <w:jc w:val="both"/>
      </w:pPr>
      <w:r>
        <w:rPr>
          <w:rFonts w:ascii="Times New Roman"/>
          <w:b w:val="false"/>
          <w:i w:val="false"/>
          <w:color w:val="000000"/>
          <w:sz w:val="28"/>
        </w:rPr>
        <w:t>
      Макроөңірдің шеткері аумақтарын – Қызылорда облысындағы Арал-Қазалы елді мекендер жүйесін және Алматы облысындағы Сарқанд-Үшарал елді мекендер жүйесінде көліктік қолжетімділікті қамтамасыз ету және экономикалық дамыту бойынша жекелеген шаралар пысықталатын болады.</w:t>
      </w:r>
    </w:p>
    <w:p>
      <w:pPr>
        <w:spacing w:after="0"/>
        <w:ind w:left="0"/>
        <w:jc w:val="both"/>
      </w:pPr>
      <w:r>
        <w:rPr>
          <w:rFonts w:ascii="Times New Roman"/>
          <w:b w:val="false"/>
          <w:i w:val="false"/>
          <w:color w:val="000000"/>
          <w:sz w:val="28"/>
        </w:rPr>
        <w:t>
      Жалпы экономиканы және қоныстандыру жүйесін дамыту, Оңтүстік макроөңірдің (Алматы агломерациясын қоса алғанда) аумағында өндіріс күштерін орналастыру аумақтық дамытудың өңіраралық схемасы шеңберінде жүзеге асырылатын болады.</w:t>
      </w:r>
    </w:p>
    <w:p>
      <w:pPr>
        <w:spacing w:after="0"/>
        <w:ind w:left="0"/>
        <w:jc w:val="both"/>
      </w:pPr>
      <w:r>
        <w:rPr>
          <w:rFonts w:ascii="Times New Roman"/>
          <w:b w:val="false"/>
          <w:i w:val="false"/>
          <w:color w:val="000000"/>
          <w:sz w:val="28"/>
        </w:rPr>
        <w:t>
      Жоғарыда көрсетілген мақсаттарда мынадай шаралар қаралатын болады:</w:t>
      </w:r>
    </w:p>
    <w:p>
      <w:pPr>
        <w:spacing w:after="0"/>
        <w:ind w:left="0"/>
        <w:jc w:val="both"/>
      </w:pPr>
      <w:r>
        <w:rPr>
          <w:rFonts w:ascii="Times New Roman"/>
          <w:b w:val="false"/>
          <w:i w:val="false"/>
          <w:color w:val="000000"/>
          <w:sz w:val="28"/>
        </w:rPr>
        <w:t>
      "Қазыбек бек – Жетіген" теміржол желісінің құрылысын аяқтау;</w:t>
      </w:r>
    </w:p>
    <w:p>
      <w:pPr>
        <w:spacing w:after="0"/>
        <w:ind w:left="0"/>
        <w:jc w:val="both"/>
      </w:pPr>
      <w:r>
        <w:rPr>
          <w:rFonts w:ascii="Times New Roman"/>
          <w:b w:val="false"/>
          <w:i w:val="false"/>
          <w:color w:val="000000"/>
          <w:sz w:val="28"/>
        </w:rPr>
        <w:t>
      "Қаратау теміржол айналымын" (Тараз – Қаратау – Жаңатас – Кентау – Түркістан – Шымкент – Тараз) құру арқылы "Кентау – Жаңатас" жаңа теміржол желісін салу;</w:t>
      </w:r>
    </w:p>
    <w:p>
      <w:pPr>
        <w:spacing w:after="0"/>
        <w:ind w:left="0"/>
        <w:jc w:val="both"/>
      </w:pPr>
      <w:r>
        <w:rPr>
          <w:rFonts w:ascii="Times New Roman"/>
          <w:b w:val="false"/>
          <w:i w:val="false"/>
          <w:color w:val="000000"/>
          <w:sz w:val="28"/>
        </w:rPr>
        <w:t>
      Жетіген кентінде хаб-әуежай салу;</w:t>
      </w:r>
    </w:p>
    <w:p>
      <w:pPr>
        <w:spacing w:after="0"/>
        <w:ind w:left="0"/>
        <w:jc w:val="both"/>
      </w:pPr>
      <w:r>
        <w:rPr>
          <w:rFonts w:ascii="Times New Roman"/>
          <w:b w:val="false"/>
          <w:i w:val="false"/>
          <w:color w:val="000000"/>
          <w:sz w:val="28"/>
        </w:rPr>
        <w:t>
      Шымкент қаласында хаб-әуежай салу;</w:t>
      </w:r>
    </w:p>
    <w:p>
      <w:pPr>
        <w:spacing w:after="0"/>
        <w:ind w:left="0"/>
        <w:jc w:val="both"/>
      </w:pPr>
      <w:r>
        <w:rPr>
          <w:rFonts w:ascii="Times New Roman"/>
          <w:b w:val="false"/>
          <w:i w:val="false"/>
          <w:color w:val="000000"/>
          <w:sz w:val="28"/>
        </w:rPr>
        <w:t>
      көліктік-логистикалық орталықтарды (Жетіген, Шу, Сарыағаш және "Батыс Еуропа-Батыс Қытай" автомагистралінің бойы) салу;</w:t>
      </w:r>
    </w:p>
    <w:p>
      <w:pPr>
        <w:spacing w:after="0"/>
        <w:ind w:left="0"/>
        <w:jc w:val="both"/>
      </w:pPr>
      <w:r>
        <w:rPr>
          <w:rFonts w:ascii="Times New Roman"/>
          <w:b w:val="false"/>
          <w:i w:val="false"/>
          <w:color w:val="000000"/>
          <w:sz w:val="28"/>
        </w:rPr>
        <w:t>
      Алматының және іргелес аумақтарға контрмагнит ретінде дамытуды көздейтін Қапшағай қаласының бас жоспарын түзету, сондай-ақ Қапшағай қаласын басқа серіктес қалалармен (Қаскелең, Есік, Талғар) ҮАААЖ (Үлкен Алматы айналма автомобиль жолы) арқылы тікелей көліктік байланысын қамтамасыз ету;</w:t>
      </w:r>
    </w:p>
    <w:p>
      <w:pPr>
        <w:spacing w:after="0"/>
        <w:ind w:left="0"/>
        <w:jc w:val="both"/>
      </w:pPr>
      <w:r>
        <w:rPr>
          <w:rFonts w:ascii="Times New Roman"/>
          <w:b w:val="false"/>
          <w:i w:val="false"/>
          <w:color w:val="000000"/>
          <w:sz w:val="28"/>
        </w:rPr>
        <w:t>
      Шымкент қаласы мен Қапшағай қаласын басқа макроөңірлердің хаб-қалалары – Астанамен, Ақтөбемен және Өскеменмен байланыстыратын жоғары сапалы көліктік инфрақұрылымды реконструкциялау және салу;</w:t>
      </w:r>
    </w:p>
    <w:p>
      <w:pPr>
        <w:spacing w:after="0"/>
        <w:ind w:left="0"/>
        <w:jc w:val="both"/>
      </w:pPr>
      <w:r>
        <w:rPr>
          <w:rFonts w:ascii="Times New Roman"/>
          <w:b w:val="false"/>
          <w:i w:val="false"/>
          <w:color w:val="000000"/>
          <w:sz w:val="28"/>
        </w:rPr>
        <w:t>
      шекара маңындағы сауда орталықтарының инфрақұрылымдарын дамыту;</w:t>
      </w:r>
    </w:p>
    <w:p>
      <w:pPr>
        <w:spacing w:after="0"/>
        <w:ind w:left="0"/>
        <w:jc w:val="both"/>
      </w:pPr>
      <w:r>
        <w:rPr>
          <w:rFonts w:ascii="Times New Roman"/>
          <w:b w:val="false"/>
          <w:i w:val="false"/>
          <w:color w:val="000000"/>
          <w:sz w:val="28"/>
        </w:rPr>
        <w:t>
      Алматы ЖЭО-1 және ЖЭО-2, Қызылорда ЖЭО-6, Шардара СЭС реконструкциялау, Алматы облысының ірі және шағын СЭС салу.</w:t>
      </w:r>
    </w:p>
    <w:bookmarkStart w:name="z81" w:id="79"/>
    <w:p>
      <w:pPr>
        <w:spacing w:after="0"/>
        <w:ind w:left="0"/>
        <w:jc w:val="both"/>
      </w:pPr>
      <w:r>
        <w:rPr>
          <w:rFonts w:ascii="Times New Roman"/>
          <w:b w:val="false"/>
          <w:i w:val="false"/>
          <w:color w:val="000000"/>
          <w:sz w:val="28"/>
        </w:rPr>
        <w:t>
      2. Макроөңірлердің бәсекеге қабілетті экономикалық мамандандырылуын дамыту.</w:t>
      </w:r>
    </w:p>
    <w:bookmarkEnd w:id="79"/>
    <w:p>
      <w:pPr>
        <w:spacing w:after="0"/>
        <w:ind w:left="0"/>
        <w:jc w:val="both"/>
      </w:pPr>
      <w:r>
        <w:rPr>
          <w:rFonts w:ascii="Times New Roman"/>
          <w:b w:val="false"/>
          <w:i w:val="false"/>
          <w:color w:val="000000"/>
          <w:sz w:val="28"/>
        </w:rPr>
        <w:t>
      Осы бағыт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ауыл шаруашылығы өнімін өңдеу (өсімдік шаруашылығы, мал шаруашылығы, балық шаруашылығы салаларында дайын өнімді өндіру);</w:t>
      </w:r>
    </w:p>
    <w:p>
      <w:pPr>
        <w:spacing w:after="0"/>
        <w:ind w:left="0"/>
        <w:jc w:val="both"/>
      </w:pPr>
      <w:r>
        <w:rPr>
          <w:rFonts w:ascii="Times New Roman"/>
          <w:b w:val="false"/>
          <w:i w:val="false"/>
          <w:color w:val="000000"/>
          <w:sz w:val="28"/>
        </w:rPr>
        <w:t>
      Алматы (Алакөл, Іле Алатауы, Есік, Қапшағай, Талғар Таңбалытас, Шарын, Шымбұлақ және басқалары), Жамбыл (Айша бибі, Қарахан, Ақыртас және басқалары), Қызылорда (Байқоңыр) және Оңтүстік Қазақстан (Ақсу-Жабағылы, Қасқа-су, Сарыағаш, Түркістан және басқалары) облыстарында туристік индустрия;</w:t>
      </w:r>
    </w:p>
    <w:p>
      <w:pPr>
        <w:spacing w:after="0"/>
        <w:ind w:left="0"/>
        <w:jc w:val="both"/>
      </w:pPr>
      <w:r>
        <w:rPr>
          <w:rFonts w:ascii="Times New Roman"/>
          <w:b w:val="false"/>
          <w:i w:val="false"/>
          <w:color w:val="000000"/>
          <w:sz w:val="28"/>
        </w:rPr>
        <w:t>
      жергілікті ресурстар негізінде құрылыс материалдарының өндірісі;</w:t>
      </w:r>
    </w:p>
    <w:p>
      <w:pPr>
        <w:spacing w:after="0"/>
        <w:ind w:left="0"/>
        <w:jc w:val="both"/>
      </w:pPr>
      <w:r>
        <w:rPr>
          <w:rFonts w:ascii="Times New Roman"/>
          <w:b w:val="false"/>
          <w:i w:val="false"/>
          <w:color w:val="000000"/>
          <w:sz w:val="28"/>
        </w:rPr>
        <w:t>
      Жамбыл мен Оңтүстік Қазақстан облыстарында химия өнеркәсібі;</w:t>
      </w:r>
    </w:p>
    <w:p>
      <w:pPr>
        <w:spacing w:after="0"/>
        <w:ind w:left="0"/>
        <w:jc w:val="both"/>
      </w:pPr>
      <w:r>
        <w:rPr>
          <w:rFonts w:ascii="Times New Roman"/>
          <w:b w:val="false"/>
          <w:i w:val="false"/>
          <w:color w:val="000000"/>
          <w:sz w:val="28"/>
        </w:rPr>
        <w:t>
      Оңтүстік Қазақстан облысында фармацевтика өнеркәсібі;</w:t>
      </w:r>
    </w:p>
    <w:p>
      <w:pPr>
        <w:spacing w:after="0"/>
        <w:ind w:left="0"/>
        <w:jc w:val="both"/>
      </w:pPr>
      <w:r>
        <w:rPr>
          <w:rFonts w:ascii="Times New Roman"/>
          <w:b w:val="false"/>
          <w:i w:val="false"/>
          <w:color w:val="000000"/>
          <w:sz w:val="28"/>
        </w:rPr>
        <w:t>
      Шымкент агломерациясы (Шымкент – Леңгір) шегінде тоқыма кластері;</w:t>
      </w:r>
    </w:p>
    <w:p>
      <w:pPr>
        <w:spacing w:after="0"/>
        <w:ind w:left="0"/>
        <w:jc w:val="both"/>
      </w:pPr>
      <w:r>
        <w:rPr>
          <w:rFonts w:ascii="Times New Roman"/>
          <w:b w:val="false"/>
          <w:i w:val="false"/>
          <w:color w:val="000000"/>
          <w:sz w:val="28"/>
        </w:rPr>
        <w:t>
      Алматы және Шымкент хаб-қалаларында экспорттық әлеуеті бар (қаржылық көрсетілетін қызметтер, бизнес-қызметтер, білім беру, медициналық және басқа да көрсетілетін қызметтер) жоғары технологиялық өндірісті орналастыру және сервистік көрсетілетін қызметтерді дамыту.</w:t>
      </w:r>
    </w:p>
    <w:p>
      <w:pPr>
        <w:spacing w:after="0"/>
        <w:ind w:left="0"/>
        <w:jc w:val="both"/>
      </w:pPr>
      <w:r>
        <w:rPr>
          <w:rFonts w:ascii="Times New Roman"/>
          <w:b w:val="false"/>
          <w:i w:val="false"/>
          <w:color w:val="000000"/>
          <w:sz w:val="28"/>
        </w:rPr>
        <w:t>
      Осы мақсаттарда мынадай шаралар пысықталатын болады:</w:t>
      </w:r>
    </w:p>
    <w:p>
      <w:pPr>
        <w:spacing w:after="0"/>
        <w:ind w:left="0"/>
        <w:jc w:val="both"/>
      </w:pPr>
      <w:r>
        <w:rPr>
          <w:rFonts w:ascii="Times New Roman"/>
          <w:b w:val="false"/>
          <w:i w:val="false"/>
          <w:color w:val="000000"/>
          <w:sz w:val="28"/>
        </w:rPr>
        <w:t>
      "Оңтүстік" арнайы экономикалық аймағын (Шымкент) әрі қарай дамыту;</w:t>
      </w:r>
    </w:p>
    <w:p>
      <w:pPr>
        <w:spacing w:after="0"/>
        <w:ind w:left="0"/>
        <w:jc w:val="both"/>
      </w:pPr>
      <w:r>
        <w:rPr>
          <w:rFonts w:ascii="Times New Roman"/>
          <w:b w:val="false"/>
          <w:i w:val="false"/>
          <w:color w:val="000000"/>
          <w:sz w:val="28"/>
        </w:rPr>
        <w:t>
      Алматы мен Шымкент хаб-қалаларының агломерациялық аймақтарына кіретін және магистральдық теміржолға қолжетімділігі бар қалаларда, сондай-ақ елді мекендерде индустриялық аймақтар салу;</w:t>
      </w:r>
    </w:p>
    <w:p>
      <w:pPr>
        <w:spacing w:after="0"/>
        <w:ind w:left="0"/>
        <w:jc w:val="both"/>
      </w:pPr>
      <w:r>
        <w:rPr>
          <w:rFonts w:ascii="Times New Roman"/>
          <w:b w:val="false"/>
          <w:i w:val="false"/>
          <w:color w:val="000000"/>
          <w:sz w:val="28"/>
        </w:rPr>
        <w:t>
      "Қорғас" халықаралық шекара маңындағы ынтымақтастық орталығын одан әрі дамыту;</w:t>
      </w:r>
    </w:p>
    <w:p>
      <w:pPr>
        <w:spacing w:after="0"/>
        <w:ind w:left="0"/>
        <w:jc w:val="both"/>
      </w:pPr>
      <w:r>
        <w:rPr>
          <w:rFonts w:ascii="Times New Roman"/>
          <w:b w:val="false"/>
          <w:i w:val="false"/>
          <w:color w:val="000000"/>
          <w:sz w:val="28"/>
        </w:rPr>
        <w:t>
      "Батыс Еуропа – Батыс Қытай" автомагистралінің бойында сервистік инфрақұрылымды дамыту;</w:t>
      </w:r>
    </w:p>
    <w:p>
      <w:pPr>
        <w:spacing w:after="0"/>
        <w:ind w:left="0"/>
        <w:jc w:val="both"/>
      </w:pPr>
      <w:r>
        <w:rPr>
          <w:rFonts w:ascii="Times New Roman"/>
          <w:b w:val="false"/>
          <w:i w:val="false"/>
          <w:color w:val="000000"/>
          <w:sz w:val="28"/>
        </w:rPr>
        <w:t>
      Леңгір (тігін фабрикалары, машина жасау зауыты), Қаратау, Жаңатас қалаларының (химия өнеркәсібі) және басқа да моноқалалардың бастапқы мамандандырылуын қалпына келтіру;</w:t>
      </w:r>
    </w:p>
    <w:p>
      <w:pPr>
        <w:spacing w:after="0"/>
        <w:ind w:left="0"/>
        <w:jc w:val="both"/>
      </w:pPr>
      <w:r>
        <w:rPr>
          <w:rFonts w:ascii="Times New Roman"/>
          <w:b w:val="false"/>
          <w:i w:val="false"/>
          <w:color w:val="000000"/>
          <w:sz w:val="28"/>
        </w:rPr>
        <w:t>
      шағын қалаларда және тірек АЕМ-де өндірістерді орналастыруға жаңа аймақтар мен алаңдар құру;</w:t>
      </w:r>
    </w:p>
    <w:p>
      <w:pPr>
        <w:spacing w:after="0"/>
        <w:ind w:left="0"/>
        <w:jc w:val="both"/>
      </w:pPr>
      <w:r>
        <w:rPr>
          <w:rFonts w:ascii="Times New Roman"/>
          <w:b w:val="false"/>
          <w:i w:val="false"/>
          <w:color w:val="000000"/>
          <w:sz w:val="28"/>
        </w:rPr>
        <w:t>
      Алматы облысының Шелек дәлізінде және Жоңғар қақпасында жел энергетикасын дамыту.</w:t>
      </w:r>
    </w:p>
    <w:p>
      <w:pPr>
        <w:spacing w:after="0"/>
        <w:ind w:left="0"/>
        <w:jc w:val="both"/>
      </w:pPr>
      <w:r>
        <w:rPr>
          <w:rFonts w:ascii="Times New Roman"/>
          <w:b w:val="false"/>
          <w:i w:val="false"/>
          <w:color w:val="000000"/>
          <w:sz w:val="28"/>
        </w:rPr>
        <w:t>
      Батыс макроөңірі</w:t>
      </w:r>
    </w:p>
    <w:bookmarkStart w:name="z82" w:id="80"/>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80"/>
    <w:p>
      <w:pPr>
        <w:spacing w:after="0"/>
        <w:ind w:left="0"/>
        <w:jc w:val="both"/>
      </w:pPr>
      <w:r>
        <w:rPr>
          <w:rFonts w:ascii="Times New Roman"/>
          <w:b w:val="false"/>
          <w:i w:val="false"/>
          <w:color w:val="000000"/>
          <w:sz w:val="28"/>
        </w:rPr>
        <w:t>
      Ақтөбе агломерациясын құрудың және дамытудың ұзақ мерзімді жоспарын іске асыру шеңберінде әртараптандырылған экономикасы бар халықаралық деңгейдегі қала ретінде Ақтөбе хаб-қаласын басым дамыту көзделуде.</w:t>
      </w:r>
    </w:p>
    <w:p>
      <w:pPr>
        <w:spacing w:after="0"/>
        <w:ind w:left="0"/>
        <w:jc w:val="both"/>
      </w:pPr>
      <w:r>
        <w:rPr>
          <w:rFonts w:ascii="Times New Roman"/>
          <w:b w:val="false"/>
          <w:i w:val="false"/>
          <w:color w:val="000000"/>
          <w:sz w:val="28"/>
        </w:rPr>
        <w:t>
      Перспективада Ақтөбе хаб-қаласының Ақтау теңіз портымен жылдамдығы жоғары көліктік қатынасы қамтамасыз етілетін болады. Бұл ретте "Батыс Еуропа – Батыс Қытай" автожолы арқылы Оңтүстік макроөңірдің хаб-қалаларымен (Шымкент, Алматы) Ақтөбенің магистральдық қатынастарын нығайту жалғасатын болады.</w:t>
      </w:r>
    </w:p>
    <w:p>
      <w:pPr>
        <w:spacing w:after="0"/>
        <w:ind w:left="0"/>
        <w:jc w:val="both"/>
      </w:pPr>
      <w:r>
        <w:rPr>
          <w:rFonts w:ascii="Times New Roman"/>
          <w:b w:val="false"/>
          <w:i w:val="false"/>
          <w:color w:val="000000"/>
          <w:sz w:val="28"/>
        </w:rPr>
        <w:t>
      Ақтөбе агломерациясында Қандыағаш, Алға шағын қалаларын және Хромтау моноқаласын Ақтөбе хаб-қаласының жекелеген функцияларын олардың пайдасына қайта бөле отырып, дамытуға ерекше көңіл бөлінетін болады. Осылайша, көрсетілген агломерация шегінде көліктік-логистикалық орталықтың функцияларын Қандыағаш қаласы іске асыратын болады.</w:t>
      </w:r>
    </w:p>
    <w:p>
      <w:pPr>
        <w:spacing w:after="0"/>
        <w:ind w:left="0"/>
        <w:jc w:val="both"/>
      </w:pPr>
      <w:r>
        <w:rPr>
          <w:rFonts w:ascii="Times New Roman"/>
          <w:b w:val="false"/>
          <w:i w:val="false"/>
          <w:color w:val="000000"/>
          <w:sz w:val="28"/>
        </w:rPr>
        <w:t>
      Тұтастай алғанда, Ақтөбе елді мекендер агломерациялық жүйесі (Ақтөбе, Хромтау, Қандыағаш, Алға қалаларын және басқа да тірек елді мекендерді қоса алғанда) перспективада макроөңірдің Атырау мен Маңғыстау облыстары сияқты еңбек күші артық өңірлерден еңбек ресурстарын тарту орталығы болады.</w:t>
      </w:r>
    </w:p>
    <w:p>
      <w:pPr>
        <w:spacing w:after="0"/>
        <w:ind w:left="0"/>
        <w:jc w:val="both"/>
      </w:pPr>
      <w:r>
        <w:rPr>
          <w:rFonts w:ascii="Times New Roman"/>
          <w:b w:val="false"/>
          <w:i w:val="false"/>
          <w:color w:val="000000"/>
          <w:sz w:val="28"/>
        </w:rPr>
        <w:t>
      Батыс Қазақстан және Ақтөбе облыстарының ауыл шаруашылық және өнеркәсіптік (машина жасау, газ өңдеу) әлеуетін ескере отырып, Атырау мен Маңғыстау облыстарының импорттық өнімге тәуелділігін азайту мақсатында олардың төлем қабілетті тұтынушылық базасымен ("Орал-Атырау", "Ақтөбе-Атырау", "Атырау-Ақтау") сапалы көліктік қатынасы қамтамасыз етілетін болады.</w:t>
      </w:r>
    </w:p>
    <w:p>
      <w:pPr>
        <w:spacing w:after="0"/>
        <w:ind w:left="0"/>
        <w:jc w:val="both"/>
      </w:pPr>
      <w:r>
        <w:rPr>
          <w:rFonts w:ascii="Times New Roman"/>
          <w:b w:val="false"/>
          <w:i w:val="false"/>
          <w:color w:val="000000"/>
          <w:sz w:val="28"/>
        </w:rPr>
        <w:t>
      Атырау мен Маңғыстау облыстарында экономиканың шикізаттық емес секторларын – Атырауда мұнай-химияны, Маңғыстау облысында туризмді (оның ішінде Кендірлі курортты аймағында), Ақтауда мұнай-сервистік секторды және азот тыңайтқыштарын өндіруді, Ақтау мен Бейнеуде көліктік логистиканы, құрылыс материалдарын өндіруді, балық шаруашылығын, түйе шаруашылығын және басқаларды дамытуға қолдау көрсетіледі.</w:t>
      </w:r>
    </w:p>
    <w:p>
      <w:pPr>
        <w:spacing w:after="0"/>
        <w:ind w:left="0"/>
        <w:jc w:val="both"/>
      </w:pPr>
      <w:r>
        <w:rPr>
          <w:rFonts w:ascii="Times New Roman"/>
          <w:b w:val="false"/>
          <w:i w:val="false"/>
          <w:color w:val="000000"/>
          <w:sz w:val="28"/>
        </w:rPr>
        <w:t>
      Маңғыстау облысында халқы көп Жаңаөзен қаласынан еңбек ресурстарын қоныстандыру және көшіру үшін олардың тартымдылығын арттыру мақсатында жағалау аймағында орналасқан облыс орталығы Ақтауды, Форт-Шевченко шағын қаласын, Кендірлі курортты аймағын, Құрық және Баутин теңіз порттарын дамытуға басым тәртіппен көңіл бөлінетін болады.</w:t>
      </w:r>
    </w:p>
    <w:p>
      <w:pPr>
        <w:spacing w:after="0"/>
        <w:ind w:left="0"/>
        <w:jc w:val="both"/>
      </w:pPr>
      <w:r>
        <w:rPr>
          <w:rFonts w:ascii="Times New Roman"/>
          <w:b w:val="false"/>
          <w:i w:val="false"/>
          <w:color w:val="000000"/>
          <w:sz w:val="28"/>
        </w:rPr>
        <w:t>
      Маңғыстау облысы арқылы Өзбекстан және Түрікменстан шекарасына дейін республикалық маңызы бар автомобиль жолдарының дәлізі өтеді. Осы бағыттағы автомобиль жолдарын реконструкциялау таяу және алыс шетелдерден Ақтөбе облысына қарай транзиттік жүк айналымының жүк ағынын арттыруға мүмкіндік береді. Көршілес өңірлермен тауар айналымын дамыту есебінен облыс халқының әл-ауқаты жақсарады.</w:t>
      </w:r>
    </w:p>
    <w:p>
      <w:pPr>
        <w:spacing w:after="0"/>
        <w:ind w:left="0"/>
        <w:jc w:val="both"/>
      </w:pPr>
      <w:r>
        <w:rPr>
          <w:rFonts w:ascii="Times New Roman"/>
          <w:b w:val="false"/>
          <w:i w:val="false"/>
          <w:color w:val="000000"/>
          <w:sz w:val="28"/>
        </w:rPr>
        <w:t>
      Тұтастай алғанда, Батыс макроөңірі аумағының экономикасын және қоныстандыру жүйесін дамыту, өндіріс күштерін орналастыру аумақтық дамытудың өңіраралық схемасы шеңберінде жүзеге асырылатын болады.</w:t>
      </w:r>
    </w:p>
    <w:p>
      <w:pPr>
        <w:spacing w:after="0"/>
        <w:ind w:left="0"/>
        <w:jc w:val="both"/>
      </w:pPr>
      <w:r>
        <w:rPr>
          <w:rFonts w:ascii="Times New Roman"/>
          <w:b w:val="false"/>
          <w:i w:val="false"/>
          <w:color w:val="000000"/>
          <w:sz w:val="28"/>
        </w:rPr>
        <w:t>
      Бағдарлама шеңберінде Атырау, Батыс Қазақстан және Маңғыстау облыстарының аумақтарында тиісті жергілікті атқарушы органдар мұнай мен газ өндіру және өңдеу, мұнай-газ химиясы, олармен байланысты мұнай-газ өнеркәсібі үшін машина жасау және сервистік қызметтер жөніндегі Ұлттық кластерді дамытуға және теңгерімді қолдауға шоғырландырылады.</w:t>
      </w:r>
    </w:p>
    <w:p>
      <w:pPr>
        <w:spacing w:after="0"/>
        <w:ind w:left="0"/>
        <w:jc w:val="both"/>
      </w:pPr>
      <w:r>
        <w:rPr>
          <w:rFonts w:ascii="Times New Roman"/>
          <w:b w:val="false"/>
          <w:i w:val="false"/>
          <w:color w:val="000000"/>
          <w:sz w:val="28"/>
        </w:rPr>
        <w:t>
      Жоғарыда көрсетілген мақсаттарда мынадай шаралар қаралатын болады:</w:t>
      </w:r>
    </w:p>
    <w:p>
      <w:pPr>
        <w:spacing w:after="0"/>
        <w:ind w:left="0"/>
        <w:jc w:val="both"/>
      </w:pPr>
      <w:r>
        <w:rPr>
          <w:rFonts w:ascii="Times New Roman"/>
          <w:b w:val="false"/>
          <w:i w:val="false"/>
          <w:color w:val="000000"/>
          <w:sz w:val="28"/>
        </w:rPr>
        <w:t>
      "Атырау – Мақат – Индер – Орал" теміржол желісін салу;</w:t>
      </w:r>
    </w:p>
    <w:p>
      <w:pPr>
        <w:spacing w:after="0"/>
        <w:ind w:left="0"/>
        <w:jc w:val="both"/>
      </w:pPr>
      <w:r>
        <w:rPr>
          <w:rFonts w:ascii="Times New Roman"/>
          <w:b w:val="false"/>
          <w:i w:val="false"/>
          <w:color w:val="000000"/>
          <w:sz w:val="28"/>
        </w:rPr>
        <w:t>
      "Маңғышлақ – Баутино" теміржол желісін салу;</w:t>
      </w:r>
    </w:p>
    <w:p>
      <w:pPr>
        <w:spacing w:after="0"/>
        <w:ind w:left="0"/>
        <w:jc w:val="both"/>
      </w:pPr>
      <w:r>
        <w:rPr>
          <w:rFonts w:ascii="Times New Roman"/>
          <w:b w:val="false"/>
          <w:i w:val="false"/>
          <w:color w:val="000000"/>
          <w:sz w:val="28"/>
        </w:rPr>
        <w:t>
      көліктік-логистикалық орталықтар салу (Қандыағаш, "Ақтау теңіз порты" арнайы экономикалық аймағы және басқалары);</w:t>
      </w:r>
    </w:p>
    <w:p>
      <w:pPr>
        <w:spacing w:after="0"/>
        <w:ind w:left="0"/>
        <w:jc w:val="both"/>
      </w:pPr>
      <w:r>
        <w:rPr>
          <w:rFonts w:ascii="Times New Roman"/>
          <w:b w:val="false"/>
          <w:i w:val="false"/>
          <w:color w:val="000000"/>
          <w:sz w:val="28"/>
        </w:rPr>
        <w:t>
      республикалық маңызы бар "Бейнеу-Ақжігіт-Өзбекстанның мемлекеттік шекарасы" автомобиль жолын реконструкциялау;</w:t>
      </w:r>
    </w:p>
    <w:p>
      <w:pPr>
        <w:spacing w:after="0"/>
        <w:ind w:left="0"/>
        <w:jc w:val="both"/>
      </w:pPr>
      <w:r>
        <w:rPr>
          <w:rFonts w:ascii="Times New Roman"/>
          <w:b w:val="false"/>
          <w:i w:val="false"/>
          <w:color w:val="000000"/>
          <w:sz w:val="28"/>
        </w:rPr>
        <w:t xml:space="preserve">
      республикалық маңызы бар "Жаңаөзен-Түрікменстанның мемлекеттік шекарасы" автомобиль жолын реконструкциялау; </w:t>
      </w:r>
    </w:p>
    <w:p>
      <w:pPr>
        <w:spacing w:after="0"/>
        <w:ind w:left="0"/>
        <w:jc w:val="both"/>
      </w:pPr>
      <w:r>
        <w:rPr>
          <w:rFonts w:ascii="Times New Roman"/>
          <w:b w:val="false"/>
          <w:i w:val="false"/>
          <w:color w:val="000000"/>
          <w:sz w:val="28"/>
        </w:rPr>
        <w:t>
      негізгі теміржолдардың және "Батыс Еуропа – Батыс Қытай" автомагистралінің бойында сервистік инфрақұрылымды дамыту;</w:t>
      </w:r>
    </w:p>
    <w:p>
      <w:pPr>
        <w:spacing w:after="0"/>
        <w:ind w:left="0"/>
        <w:jc w:val="both"/>
      </w:pPr>
      <w:r>
        <w:rPr>
          <w:rFonts w:ascii="Times New Roman"/>
          <w:b w:val="false"/>
          <w:i w:val="false"/>
          <w:color w:val="000000"/>
          <w:sz w:val="28"/>
        </w:rPr>
        <w:t>
      Ақтау теңіз портының Ақтөбе хаб-қаласымен жылдамдығы жоғары көлік қатынасын қамтамасыз ету;</w:t>
      </w:r>
    </w:p>
    <w:p>
      <w:pPr>
        <w:spacing w:after="0"/>
        <w:ind w:left="0"/>
        <w:jc w:val="both"/>
      </w:pPr>
      <w:r>
        <w:rPr>
          <w:rFonts w:ascii="Times New Roman"/>
          <w:b w:val="false"/>
          <w:i w:val="false"/>
          <w:color w:val="000000"/>
          <w:sz w:val="28"/>
        </w:rPr>
        <w:t>
      Атырау, Батыс Қазақстан және Маңғыстау облыстары әкімдіктерінің Ұлттық кластерді дамытуға арналған жекелеген бюджеттік өтінімдері бойынша қажетті бюджет қаражатын көздеу. Қаражат Ұлттық кластердің кіші кластерлерінің Жол карталарына сәйкес аталған өңірлердің жергілікті бюджеттерінен бөлінетін болады.</w:t>
      </w:r>
    </w:p>
    <w:bookmarkStart w:name="z83" w:id="81"/>
    <w:p>
      <w:pPr>
        <w:spacing w:after="0"/>
        <w:ind w:left="0"/>
        <w:jc w:val="both"/>
      </w:pPr>
      <w:r>
        <w:rPr>
          <w:rFonts w:ascii="Times New Roman"/>
          <w:b w:val="false"/>
          <w:i w:val="false"/>
          <w:color w:val="000000"/>
          <w:sz w:val="28"/>
        </w:rPr>
        <w:t>
      2. Макроөңірлердің бәсекеге қабілетті экономикалық мамандандырылуын дамыту.</w:t>
      </w:r>
    </w:p>
    <w:bookmarkEnd w:id="81"/>
    <w:p>
      <w:pPr>
        <w:spacing w:after="0"/>
        <w:ind w:left="0"/>
        <w:jc w:val="both"/>
      </w:pPr>
      <w:r>
        <w:rPr>
          <w:rFonts w:ascii="Times New Roman"/>
          <w:b w:val="false"/>
          <w:i w:val="false"/>
          <w:color w:val="000000"/>
          <w:sz w:val="28"/>
        </w:rPr>
        <w:t>
      Осы бағыттың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балық шаруашылығы;</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Кендірліде туристік индустрия;</w:t>
      </w:r>
    </w:p>
    <w:p>
      <w:pPr>
        <w:spacing w:after="0"/>
        <w:ind w:left="0"/>
        <w:jc w:val="both"/>
      </w:pPr>
      <w:r>
        <w:rPr>
          <w:rFonts w:ascii="Times New Roman"/>
          <w:b w:val="false"/>
          <w:i w:val="false"/>
          <w:color w:val="000000"/>
          <w:sz w:val="28"/>
        </w:rPr>
        <w:t>
      көліктік логистика ("Ақтау теңіз порты" арнайы экономикалық аймағы" Көліктік логистика орталығы, Қандыағаш, "Батыс Еуропа – Батыс Қытай" және басқалары);</w:t>
      </w:r>
    </w:p>
    <w:p>
      <w:pPr>
        <w:spacing w:after="0"/>
        <w:ind w:left="0"/>
        <w:jc w:val="both"/>
      </w:pPr>
      <w:r>
        <w:rPr>
          <w:rFonts w:ascii="Times New Roman"/>
          <w:b w:val="false"/>
          <w:i w:val="false"/>
          <w:color w:val="000000"/>
          <w:sz w:val="28"/>
        </w:rPr>
        <w:t>
      құрылыс материалдарын өндіру;</w:t>
      </w:r>
    </w:p>
    <w:p>
      <w:pPr>
        <w:spacing w:after="0"/>
        <w:ind w:left="0"/>
        <w:jc w:val="both"/>
      </w:pPr>
      <w:r>
        <w:rPr>
          <w:rFonts w:ascii="Times New Roman"/>
          <w:b w:val="false"/>
          <w:i w:val="false"/>
          <w:color w:val="000000"/>
          <w:sz w:val="28"/>
        </w:rPr>
        <w:t>
      Атырау облысында мұнай өңдеу және мұнай-химия;</w:t>
      </w:r>
    </w:p>
    <w:p>
      <w:pPr>
        <w:spacing w:after="0"/>
        <w:ind w:left="0"/>
        <w:jc w:val="both"/>
      </w:pPr>
      <w:r>
        <w:rPr>
          <w:rFonts w:ascii="Times New Roman"/>
          <w:b w:val="false"/>
          <w:i w:val="false"/>
          <w:color w:val="000000"/>
          <w:sz w:val="28"/>
        </w:rPr>
        <w:t>
      Маңғыстау облысында мұнай-сервистік көрсетілетін қызметтер;</w:t>
      </w:r>
    </w:p>
    <w:p>
      <w:pPr>
        <w:spacing w:after="0"/>
        <w:ind w:left="0"/>
        <w:jc w:val="both"/>
      </w:pPr>
      <w:r>
        <w:rPr>
          <w:rFonts w:ascii="Times New Roman"/>
          <w:b w:val="false"/>
          <w:i w:val="false"/>
          <w:color w:val="000000"/>
          <w:sz w:val="28"/>
        </w:rPr>
        <w:t>
      Батыс Қазақстан облысында газ өңдеу;</w:t>
      </w:r>
    </w:p>
    <w:p>
      <w:pPr>
        <w:spacing w:after="0"/>
        <w:ind w:left="0"/>
        <w:jc w:val="both"/>
      </w:pPr>
      <w:r>
        <w:rPr>
          <w:rFonts w:ascii="Times New Roman"/>
          <w:b w:val="false"/>
          <w:i w:val="false"/>
          <w:color w:val="000000"/>
          <w:sz w:val="28"/>
        </w:rPr>
        <w:t>
      Ақтөбе облысында калий тыңайтқыштарын өндіру;</w:t>
      </w:r>
    </w:p>
    <w:p>
      <w:pPr>
        <w:spacing w:after="0"/>
        <w:ind w:left="0"/>
        <w:jc w:val="both"/>
      </w:pPr>
      <w:r>
        <w:rPr>
          <w:rFonts w:ascii="Times New Roman"/>
          <w:b w:val="false"/>
          <w:i w:val="false"/>
          <w:color w:val="000000"/>
          <w:sz w:val="28"/>
        </w:rPr>
        <w:t>
      Маңғыстау облысында азот тыңайтқыштарын өндіру;</w:t>
      </w:r>
    </w:p>
    <w:p>
      <w:pPr>
        <w:spacing w:after="0"/>
        <w:ind w:left="0"/>
        <w:jc w:val="both"/>
      </w:pPr>
      <w:r>
        <w:rPr>
          <w:rFonts w:ascii="Times New Roman"/>
          <w:b w:val="false"/>
          <w:i w:val="false"/>
          <w:color w:val="000000"/>
          <w:sz w:val="28"/>
        </w:rPr>
        <w:t>
      Батыс Қазақстан облысында машина жасау;</w:t>
      </w:r>
    </w:p>
    <w:p>
      <w:pPr>
        <w:spacing w:after="0"/>
        <w:ind w:left="0"/>
        <w:jc w:val="both"/>
      </w:pPr>
      <w:r>
        <w:rPr>
          <w:rFonts w:ascii="Times New Roman"/>
          <w:b w:val="false"/>
          <w:i w:val="false"/>
          <w:color w:val="000000"/>
          <w:sz w:val="28"/>
        </w:rPr>
        <w:t>
      Ақтөбе хаб-қаласында экспорттық әлеуеті бар (бизнес қызметтер, білім беру, медициналық және басқалар) жоғары технологиялық өндірістерді орналастыру және сервистік көрсетілетін қызметтерді дамыту.</w:t>
      </w:r>
    </w:p>
    <w:p>
      <w:pPr>
        <w:spacing w:after="0"/>
        <w:ind w:left="0"/>
        <w:jc w:val="both"/>
      </w:pPr>
      <w:r>
        <w:rPr>
          <w:rFonts w:ascii="Times New Roman"/>
          <w:b w:val="false"/>
          <w:i w:val="false"/>
          <w:color w:val="000000"/>
          <w:sz w:val="28"/>
        </w:rPr>
        <w:t>
      Осы мақсаттарда мынадай шаралар пысықталатын болады:</w:t>
      </w:r>
    </w:p>
    <w:p>
      <w:pPr>
        <w:spacing w:after="0"/>
        <w:ind w:left="0"/>
        <w:jc w:val="both"/>
      </w:pPr>
      <w:r>
        <w:rPr>
          <w:rFonts w:ascii="Times New Roman"/>
          <w:b w:val="false"/>
          <w:i w:val="false"/>
          <w:color w:val="000000"/>
          <w:sz w:val="28"/>
        </w:rPr>
        <w:t>
      "Ақтау теңіз порты" арнайы экономикалық аймағын одан әрі дамыту (көліктік және инженерлік инфрақұрылымды дамытуды, басым қызмет түрлерін кеңейтуді қоса алғанда);</w:t>
      </w:r>
    </w:p>
    <w:p>
      <w:pPr>
        <w:spacing w:after="0"/>
        <w:ind w:left="0"/>
        <w:jc w:val="both"/>
      </w:pPr>
      <w:r>
        <w:rPr>
          <w:rFonts w:ascii="Times New Roman"/>
          <w:b w:val="false"/>
          <w:i w:val="false"/>
          <w:color w:val="000000"/>
          <w:sz w:val="28"/>
        </w:rPr>
        <w:t>
      Атырау және Маңғыстау облыстарында бекіре балығын өсіру зауытын және тауарлық бекіре фермаларын реконструкциялау және салу;</w:t>
      </w:r>
    </w:p>
    <w:p>
      <w:pPr>
        <w:spacing w:after="0"/>
        <w:ind w:left="0"/>
        <w:jc w:val="both"/>
      </w:pPr>
      <w:r>
        <w:rPr>
          <w:rFonts w:ascii="Times New Roman"/>
          <w:b w:val="false"/>
          <w:i w:val="false"/>
          <w:color w:val="000000"/>
          <w:sz w:val="28"/>
        </w:rPr>
        <w:t>
      Ақтөбе қаласындағы "Ақтөберентген" медициналық зауытын жаңғырту;</w:t>
      </w:r>
    </w:p>
    <w:p>
      <w:pPr>
        <w:spacing w:after="0"/>
        <w:ind w:left="0"/>
        <w:jc w:val="both"/>
      </w:pPr>
      <w:r>
        <w:rPr>
          <w:rFonts w:ascii="Times New Roman"/>
          <w:b w:val="false"/>
          <w:i w:val="false"/>
          <w:color w:val="000000"/>
          <w:sz w:val="28"/>
        </w:rPr>
        <w:t>
      макроөңірдің индустриялық аймағын одан әрі дамыту.</w:t>
      </w:r>
    </w:p>
    <w:p>
      <w:pPr>
        <w:spacing w:after="0"/>
        <w:ind w:left="0"/>
        <w:jc w:val="both"/>
      </w:pPr>
      <w:r>
        <w:rPr>
          <w:rFonts w:ascii="Times New Roman"/>
          <w:b w:val="false"/>
          <w:i w:val="false"/>
          <w:color w:val="000000"/>
          <w:sz w:val="28"/>
        </w:rPr>
        <w:t>
      Орталық-Шығыс макроөңірі</w:t>
      </w:r>
    </w:p>
    <w:bookmarkStart w:name="z84" w:id="82"/>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82"/>
    <w:p>
      <w:pPr>
        <w:spacing w:after="0"/>
        <w:ind w:left="0"/>
        <w:jc w:val="both"/>
      </w:pPr>
      <w:r>
        <w:rPr>
          <w:rFonts w:ascii="Times New Roman"/>
          <w:b w:val="false"/>
          <w:i w:val="false"/>
          <w:color w:val="000000"/>
          <w:sz w:val="28"/>
        </w:rPr>
        <w:t>
      Урбандалудың жоғары деңгейін ескере отырып, макроөңір қалаларын сапалы дамытуға басым көңіл бөлінетін болады.</w:t>
      </w:r>
    </w:p>
    <w:p>
      <w:pPr>
        <w:spacing w:after="0"/>
        <w:ind w:left="0"/>
        <w:jc w:val="both"/>
      </w:pPr>
      <w:r>
        <w:rPr>
          <w:rFonts w:ascii="Times New Roman"/>
          <w:b w:val="false"/>
          <w:i w:val="false"/>
          <w:color w:val="000000"/>
          <w:sz w:val="28"/>
        </w:rPr>
        <w:t>
      Шағын және моноқалаларда баламалы өндірістер, "зәкірлік" инвестициялық жобалар дамитын болады.</w:t>
      </w:r>
    </w:p>
    <w:p>
      <w:pPr>
        <w:spacing w:after="0"/>
        <w:ind w:left="0"/>
        <w:jc w:val="both"/>
      </w:pPr>
      <w:r>
        <w:rPr>
          <w:rFonts w:ascii="Times New Roman"/>
          <w:b w:val="false"/>
          <w:i w:val="false"/>
          <w:color w:val="000000"/>
          <w:sz w:val="28"/>
        </w:rPr>
        <w:t>
      Ірі өнеркәсіптік қалаларда (Өскемен, Қарағанды, Павлодар, Семей) экономиканың сервистік секторлары – бизнес қызметтер, ақпараттық технологиялар, ғылыми-білім беру қызметтері, жоғары мамандандырылған медицина және басқалар дамитын болады. Макроөңір үшін хаб функцияларын Астана мен Өскемен қалалары іске асырады.</w:t>
      </w:r>
    </w:p>
    <w:p>
      <w:pPr>
        <w:spacing w:after="0"/>
        <w:ind w:left="0"/>
        <w:jc w:val="both"/>
      </w:pPr>
      <w:r>
        <w:rPr>
          <w:rFonts w:ascii="Times New Roman"/>
          <w:b w:val="false"/>
          <w:i w:val="false"/>
          <w:color w:val="000000"/>
          <w:sz w:val="28"/>
        </w:rPr>
        <w:t>
      Қалалар арасындағы байланыс қарқындап, әсіресе жақын орналасқан қалалар арасындағы "жұптық" кооперация дамитын болады: Қарағанды елді мекендер агломерациялық жүйесі – Астана агломерациясы, Павлодар – Ақсу, Өскемен – Семей және басқалары. Бұл қалалардың экономикасын әртараптандыруда синергияға қол жеткізуге мүмкіндік береді және бүкіл макроөңір экономикасының өсуіне алып келеді.</w:t>
      </w:r>
    </w:p>
    <w:p>
      <w:pPr>
        <w:spacing w:after="0"/>
        <w:ind w:left="0"/>
        <w:jc w:val="both"/>
      </w:pPr>
      <w:r>
        <w:rPr>
          <w:rFonts w:ascii="Times New Roman"/>
          <w:b w:val="false"/>
          <w:i w:val="false"/>
          <w:color w:val="000000"/>
          <w:sz w:val="28"/>
        </w:rPr>
        <w:t>
      Макроөңірдің ірі қалаларының кеден бекеттеріне (Майқапшағай, Бақты), күні бүгінге дейін пайдалы қазбалардың кен орындары өңделмеген аумақтарға, сондай-ақ туристік әлеуеті бар – Алакөл, Баянауыл, Зайсан, Қарқаралы, Қатон-Қарағай және басқа да аумақтарға дейін сапалы көліктік қолжетімділік қамтамасыз етіледі.</w:t>
      </w:r>
    </w:p>
    <w:p>
      <w:pPr>
        <w:spacing w:after="0"/>
        <w:ind w:left="0"/>
        <w:jc w:val="both"/>
      </w:pPr>
      <w:r>
        <w:rPr>
          <w:rFonts w:ascii="Times New Roman"/>
          <w:b w:val="false"/>
          <w:i w:val="false"/>
          <w:color w:val="000000"/>
          <w:sz w:val="28"/>
        </w:rPr>
        <w:t>
      Тұтастай алғанда, экономиканы және қоныстандыру жүйесін дамыту, Орталық-Шығыс және Солтүстік макроөңірдің (Астана агломерациясын қоса алғанда) аумағында өндіріс күштерін орналастыру аумақтық дамытудың бірыңғай өңіраралық схемасы шеңберінде жүзеге асырылатын болады.</w:t>
      </w:r>
    </w:p>
    <w:p>
      <w:pPr>
        <w:spacing w:after="0"/>
        <w:ind w:left="0"/>
        <w:jc w:val="both"/>
      </w:pPr>
      <w:r>
        <w:rPr>
          <w:rFonts w:ascii="Times New Roman"/>
          <w:b w:val="false"/>
          <w:i w:val="false"/>
          <w:color w:val="000000"/>
          <w:sz w:val="28"/>
        </w:rPr>
        <w:t>
      Жоғарыда көрсетілген мақсаттарда мынадай шаралар пысықталатын болады:</w:t>
      </w:r>
    </w:p>
    <w:p>
      <w:pPr>
        <w:spacing w:after="0"/>
        <w:ind w:left="0"/>
        <w:jc w:val="both"/>
      </w:pPr>
      <w:r>
        <w:rPr>
          <w:rFonts w:ascii="Times New Roman"/>
          <w:b w:val="false"/>
          <w:i w:val="false"/>
          <w:color w:val="000000"/>
          <w:sz w:val="28"/>
        </w:rPr>
        <w:t>
      "Қалбатау – Майқапшағай" және "Таскескен – Бақты" автожол учаскелерін реконструкциялау және салу;</w:t>
      </w:r>
    </w:p>
    <w:p>
      <w:pPr>
        <w:spacing w:after="0"/>
        <w:ind w:left="0"/>
        <w:jc w:val="both"/>
      </w:pPr>
      <w:r>
        <w:rPr>
          <w:rFonts w:ascii="Times New Roman"/>
          <w:b w:val="false"/>
          <w:i w:val="false"/>
          <w:color w:val="000000"/>
          <w:sz w:val="28"/>
        </w:rPr>
        <w:t>
      туристік әлеуеті бар аумақтардың (Алакөл, Баянауыл, Зайсан, Қарқаралы, Қатон-Қарағай және басқалар) макроөңірдің ірі қалаларымен (Қарағанды, Семей, Өскемен) сапалы көліктік қатынасын қамтамасыз ету;</w:t>
      </w:r>
    </w:p>
    <w:p>
      <w:pPr>
        <w:spacing w:after="0"/>
        <w:ind w:left="0"/>
        <w:jc w:val="both"/>
      </w:pPr>
      <w:r>
        <w:rPr>
          <w:rFonts w:ascii="Times New Roman"/>
          <w:b w:val="false"/>
          <w:i w:val="false"/>
          <w:color w:val="000000"/>
          <w:sz w:val="28"/>
        </w:rPr>
        <w:t>
      Майқапшағай мен Бақты кеден бекеттерінің макроөңірдің ірі қалаларымен (Қарағанды, Семей, Өскемен) сапалы көліктік қатынасын қамтамасыз ету;</w:t>
      </w:r>
    </w:p>
    <w:p>
      <w:pPr>
        <w:spacing w:after="0"/>
        <w:ind w:left="0"/>
        <w:jc w:val="both"/>
      </w:pPr>
      <w:r>
        <w:rPr>
          <w:rFonts w:ascii="Times New Roman"/>
          <w:b w:val="false"/>
          <w:i w:val="false"/>
          <w:color w:val="000000"/>
          <w:sz w:val="28"/>
        </w:rPr>
        <w:t>
      Өскемен, Қарағанды, Павлодар, Семей ірі қалаларын басқа макроөңірлердің хаб-қалалары – Астанамен, Алматымен және Шымкентпен байланыстыратын жоғары сапалы көліктік инфрақұрылымды реконструкциялау және салу;</w:t>
      </w:r>
    </w:p>
    <w:p>
      <w:pPr>
        <w:spacing w:after="0"/>
        <w:ind w:left="0"/>
        <w:jc w:val="both"/>
      </w:pPr>
      <w:r>
        <w:rPr>
          <w:rFonts w:ascii="Times New Roman"/>
          <w:b w:val="false"/>
          <w:i w:val="false"/>
          <w:color w:val="000000"/>
          <w:sz w:val="28"/>
        </w:rPr>
        <w:t>
      шекара маңындағы сауда орталықтарының инфрақұрылымын дамыту.</w:t>
      </w:r>
    </w:p>
    <w:p>
      <w:pPr>
        <w:spacing w:after="0"/>
        <w:ind w:left="0"/>
        <w:jc w:val="both"/>
      </w:pPr>
      <w:r>
        <w:rPr>
          <w:rFonts w:ascii="Times New Roman"/>
          <w:b w:val="false"/>
          <w:i w:val="false"/>
          <w:color w:val="000000"/>
          <w:sz w:val="28"/>
        </w:rPr>
        <w:t>
      Макроөңірлердің бәсекеге қабілетті экономикалық мамандандырылуын дамыту.</w:t>
      </w:r>
    </w:p>
    <w:p>
      <w:pPr>
        <w:spacing w:after="0"/>
        <w:ind w:left="0"/>
        <w:jc w:val="both"/>
      </w:pPr>
      <w:r>
        <w:rPr>
          <w:rFonts w:ascii="Times New Roman"/>
          <w:b w:val="false"/>
          <w:i w:val="false"/>
          <w:color w:val="000000"/>
          <w:sz w:val="28"/>
        </w:rPr>
        <w:t>
      Осы бағыт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балық шаруашылығы;</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туризм (Алакөл, Баянауыл, Қарқаралы, Қатон-Қарағай және басқалар);</w:t>
      </w:r>
    </w:p>
    <w:p>
      <w:pPr>
        <w:spacing w:after="0"/>
        <w:ind w:left="0"/>
        <w:jc w:val="both"/>
      </w:pPr>
      <w:r>
        <w:rPr>
          <w:rFonts w:ascii="Times New Roman"/>
          <w:b w:val="false"/>
          <w:i w:val="false"/>
          <w:color w:val="000000"/>
          <w:sz w:val="28"/>
        </w:rPr>
        <w:t>
      құрылыс материалдарын өндіру;</w:t>
      </w:r>
    </w:p>
    <w:p>
      <w:pPr>
        <w:spacing w:after="0"/>
        <w:ind w:left="0"/>
        <w:jc w:val="both"/>
      </w:pPr>
      <w:r>
        <w:rPr>
          <w:rFonts w:ascii="Times New Roman"/>
          <w:b w:val="false"/>
          <w:i w:val="false"/>
          <w:color w:val="000000"/>
          <w:sz w:val="28"/>
        </w:rPr>
        <w:t>
      Павлодар облысында алюминий кластері;</w:t>
      </w:r>
    </w:p>
    <w:p>
      <w:pPr>
        <w:spacing w:after="0"/>
        <w:ind w:left="0"/>
        <w:jc w:val="both"/>
      </w:pPr>
      <w:r>
        <w:rPr>
          <w:rFonts w:ascii="Times New Roman"/>
          <w:b w:val="false"/>
          <w:i w:val="false"/>
          <w:color w:val="000000"/>
          <w:sz w:val="28"/>
        </w:rPr>
        <w:t>
      Павлодар облысында мұнай-сервис саласын дамыту;</w:t>
      </w:r>
    </w:p>
    <w:p>
      <w:pPr>
        <w:spacing w:after="0"/>
        <w:ind w:left="0"/>
        <w:jc w:val="both"/>
      </w:pPr>
      <w:r>
        <w:rPr>
          <w:rFonts w:ascii="Times New Roman"/>
          <w:b w:val="false"/>
          <w:i w:val="false"/>
          <w:color w:val="000000"/>
          <w:sz w:val="28"/>
        </w:rPr>
        <w:t>
      макроөңірдің ірі қалаларында (Өскемен, Қарағанды, Павлодар және Семей) экспорттық әлеуеті бар (бизнес қызметтер, білім беру, медициналық және басқалары) жоғары технологиялық өндірістерді орналастыру және сервистік көрсетілетін қызметтерді дамыту.</w:t>
      </w:r>
    </w:p>
    <w:p>
      <w:pPr>
        <w:spacing w:after="0"/>
        <w:ind w:left="0"/>
        <w:jc w:val="both"/>
      </w:pPr>
      <w:r>
        <w:rPr>
          <w:rFonts w:ascii="Times New Roman"/>
          <w:b w:val="false"/>
          <w:i w:val="false"/>
          <w:color w:val="000000"/>
          <w:sz w:val="28"/>
        </w:rPr>
        <w:t>
      Осы мақсаттарда мынадай шаралар пысықталатын болады:</w:t>
      </w:r>
    </w:p>
    <w:p>
      <w:pPr>
        <w:spacing w:after="0"/>
        <w:ind w:left="0"/>
        <w:jc w:val="both"/>
      </w:pPr>
      <w:r>
        <w:rPr>
          <w:rFonts w:ascii="Times New Roman"/>
          <w:b w:val="false"/>
          <w:i w:val="false"/>
          <w:color w:val="000000"/>
          <w:sz w:val="28"/>
        </w:rPr>
        <w:t>
      "Павлодар" және "Сарыарқа" арнайы экономикалық аймақтарын одан әрі дамыту;</w:t>
      </w:r>
    </w:p>
    <w:p>
      <w:pPr>
        <w:spacing w:after="0"/>
        <w:ind w:left="0"/>
        <w:jc w:val="both"/>
      </w:pPr>
      <w:r>
        <w:rPr>
          <w:rFonts w:ascii="Times New Roman"/>
          <w:b w:val="false"/>
          <w:i w:val="false"/>
          <w:color w:val="000000"/>
          <w:sz w:val="28"/>
        </w:rPr>
        <w:t>
      қала құраушы кәсіпорындардың айналасында жобаларды дамыту, баламалы өндірісті, "зәкірлік" инвестициялық жобаларды құру және дамыту, моноқалаларда бастапқы мамандандырылуды қалпына келтіру;</w:t>
      </w:r>
    </w:p>
    <w:p>
      <w:pPr>
        <w:spacing w:after="0"/>
        <w:ind w:left="0"/>
        <w:jc w:val="both"/>
      </w:pPr>
      <w:r>
        <w:rPr>
          <w:rFonts w:ascii="Times New Roman"/>
          <w:b w:val="false"/>
          <w:i w:val="false"/>
          <w:color w:val="000000"/>
          <w:sz w:val="28"/>
        </w:rPr>
        <w:t>
      шағын қалаларда және тірек АЕМ-де өндірістерді орналастыруға жаңа арнайы және индустриялық аймақтар мен алаңдар құру;</w:t>
      </w:r>
    </w:p>
    <w:p>
      <w:pPr>
        <w:spacing w:after="0"/>
        <w:ind w:left="0"/>
        <w:jc w:val="both"/>
      </w:pPr>
      <w:r>
        <w:rPr>
          <w:rFonts w:ascii="Times New Roman"/>
          <w:b w:val="false"/>
          <w:i w:val="false"/>
          <w:color w:val="000000"/>
          <w:sz w:val="28"/>
        </w:rPr>
        <w:t>
      Шығыс Қазақстан облысындағы Тайынша ауылында жел энергиясы көзін салу.</w:t>
      </w:r>
    </w:p>
    <w:p>
      <w:pPr>
        <w:spacing w:after="0"/>
        <w:ind w:left="0"/>
        <w:jc w:val="both"/>
      </w:pPr>
      <w:r>
        <w:rPr>
          <w:rFonts w:ascii="Times New Roman"/>
          <w:b w:val="false"/>
          <w:i w:val="false"/>
          <w:color w:val="000000"/>
          <w:sz w:val="28"/>
        </w:rPr>
        <w:t>
      Солтүстік макроөңірі</w:t>
      </w:r>
    </w:p>
    <w:bookmarkStart w:name="z85" w:id="83"/>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83"/>
    <w:p>
      <w:pPr>
        <w:spacing w:after="0"/>
        <w:ind w:left="0"/>
        <w:jc w:val="both"/>
      </w:pPr>
      <w:r>
        <w:rPr>
          <w:rFonts w:ascii="Times New Roman"/>
          <w:b w:val="false"/>
          <w:i w:val="false"/>
          <w:color w:val="000000"/>
          <w:sz w:val="28"/>
        </w:rPr>
        <w:t>
      Тарихи тұрғыдан макроөңір ауыл шаруашылығына мамандануымен сипатталады. Ірі тұтынушы нарық болып табылатын Астана хаб-қаласымен көршілігін есепке алғанда, макроөңір Астана үшін азық-түлік белдеуінің функциясын атқаратын болады.</w:t>
      </w:r>
    </w:p>
    <w:p>
      <w:pPr>
        <w:spacing w:after="0"/>
        <w:ind w:left="0"/>
        <w:jc w:val="both"/>
      </w:pPr>
      <w:r>
        <w:rPr>
          <w:rFonts w:ascii="Times New Roman"/>
          <w:b w:val="false"/>
          <w:i w:val="false"/>
          <w:color w:val="000000"/>
          <w:sz w:val="28"/>
        </w:rPr>
        <w:t>
      Басқарылатын урбандалуды және экономиканы әртараптандыруды дамыту мақсатында Атбасар, Макинск, Лисаковск, Жітіқара, Ерейментау және басқа шағын қалаларда қосалқы өндірістерді орналастыра отырып, макроөңірдің тірек қалаларында экономиканың өнеркәсіптік секторларын құруға және дамытуға басым көңіл бөлінетін болады – Қостанайда автомобиль кластері, Қостанайда және Көкшетауда ауыл шаруашылығы машинасын жасау және т.б.</w:t>
      </w:r>
    </w:p>
    <w:p>
      <w:pPr>
        <w:spacing w:after="0"/>
        <w:ind w:left="0"/>
        <w:jc w:val="both"/>
      </w:pPr>
      <w:r>
        <w:rPr>
          <w:rFonts w:ascii="Times New Roman"/>
          <w:b w:val="false"/>
          <w:i w:val="false"/>
          <w:color w:val="000000"/>
          <w:sz w:val="28"/>
        </w:rPr>
        <w:t>
      Қалалар арасында байланысты қарқындату, әсіресе, жақын орналасқан қалалар арасындағы "жұптық" кооперация дамитын болады: Қостанай – Рудный, Көкшетау – Щучинск және басқалары, ол күшті біріктіріп, қалалардың экономикасын әртараптандыруға мүмкіндік береді.</w:t>
      </w:r>
    </w:p>
    <w:p>
      <w:pPr>
        <w:spacing w:after="0"/>
        <w:ind w:left="0"/>
        <w:jc w:val="both"/>
      </w:pPr>
      <w:r>
        <w:rPr>
          <w:rFonts w:ascii="Times New Roman"/>
          <w:b w:val="false"/>
          <w:i w:val="false"/>
          <w:color w:val="000000"/>
          <w:sz w:val="28"/>
        </w:rPr>
        <w:t>
      Макроөңірдің туристік әлеуеті – Щучинск-Бурабай курорттық аймағы, Зеренді, Сандықтау, Бұланды, Қорғалжын және басқа да аймақтар барынша пайдаланылатын болады.</w:t>
      </w:r>
    </w:p>
    <w:p>
      <w:pPr>
        <w:spacing w:after="0"/>
        <w:ind w:left="0"/>
        <w:jc w:val="both"/>
      </w:pPr>
      <w:r>
        <w:rPr>
          <w:rFonts w:ascii="Times New Roman"/>
          <w:b w:val="false"/>
          <w:i w:val="false"/>
          <w:color w:val="000000"/>
          <w:sz w:val="28"/>
        </w:rPr>
        <w:t>
      Тұтастай алғанда, Солтүстік және Орталық-Шығыс макроөңірінің (Астана агломерациясын қоса алғанда) аумағында экономиканы және қоныстандыру жүйесін дамыту, өндіріс күштерін орналастыру аумақтық дамытудың бірыңғай өңіраралық схемасы шеңберінде жүзеге асырылатын болады.</w:t>
      </w:r>
    </w:p>
    <w:p>
      <w:pPr>
        <w:spacing w:after="0"/>
        <w:ind w:left="0"/>
        <w:jc w:val="both"/>
      </w:pPr>
      <w:r>
        <w:rPr>
          <w:rFonts w:ascii="Times New Roman"/>
          <w:b w:val="false"/>
          <w:i w:val="false"/>
          <w:color w:val="000000"/>
          <w:sz w:val="28"/>
        </w:rPr>
        <w:t>
      Жоғарыда көрсетілген мақсаттарда мынадай шаралар пысықталатын болады:</w:t>
      </w:r>
    </w:p>
    <w:p>
      <w:pPr>
        <w:spacing w:after="0"/>
        <w:ind w:left="0"/>
        <w:jc w:val="both"/>
      </w:pPr>
      <w:r>
        <w:rPr>
          <w:rFonts w:ascii="Times New Roman"/>
          <w:b w:val="false"/>
          <w:i w:val="false"/>
          <w:color w:val="000000"/>
          <w:sz w:val="28"/>
        </w:rPr>
        <w:t>
      "Щучинск – Көкшетау – Петропавл" автожолын реконструкциялау;</w:t>
      </w:r>
    </w:p>
    <w:p>
      <w:pPr>
        <w:spacing w:after="0"/>
        <w:ind w:left="0"/>
        <w:jc w:val="both"/>
      </w:pPr>
      <w:r>
        <w:rPr>
          <w:rFonts w:ascii="Times New Roman"/>
          <w:b w:val="false"/>
          <w:i w:val="false"/>
          <w:color w:val="000000"/>
          <w:sz w:val="28"/>
        </w:rPr>
        <w:t>
      Қостанай, Атбасар және басқа да қалаларда көліктік-логистикалық орталықтар салу;</w:t>
      </w:r>
    </w:p>
    <w:p>
      <w:pPr>
        <w:spacing w:after="0"/>
        <w:ind w:left="0"/>
        <w:jc w:val="both"/>
      </w:pPr>
      <w:r>
        <w:rPr>
          <w:rFonts w:ascii="Times New Roman"/>
          <w:b w:val="false"/>
          <w:i w:val="false"/>
          <w:color w:val="000000"/>
          <w:sz w:val="28"/>
        </w:rPr>
        <w:t>
      тірек қалаларды туристік аймақтармен (Бурабай, Зеренді, Сандықтау, Бұланды, Қорғалжын және басқалары) байланыстыратын автожолдарды реконструкциялау.</w:t>
      </w:r>
    </w:p>
    <w:bookmarkStart w:name="z86" w:id="84"/>
    <w:p>
      <w:pPr>
        <w:spacing w:after="0"/>
        <w:ind w:left="0"/>
        <w:jc w:val="both"/>
      </w:pPr>
      <w:r>
        <w:rPr>
          <w:rFonts w:ascii="Times New Roman"/>
          <w:b w:val="false"/>
          <w:i w:val="false"/>
          <w:color w:val="000000"/>
          <w:sz w:val="28"/>
        </w:rPr>
        <w:t>
      2. Макроөңірдің бәсекеге қабілетті экономикалық мамандандырылуын дамыту.</w:t>
      </w:r>
    </w:p>
    <w:bookmarkEnd w:id="84"/>
    <w:p>
      <w:pPr>
        <w:spacing w:after="0"/>
        <w:ind w:left="0"/>
        <w:jc w:val="both"/>
      </w:pPr>
      <w:r>
        <w:rPr>
          <w:rFonts w:ascii="Times New Roman"/>
          <w:b w:val="false"/>
          <w:i w:val="false"/>
          <w:color w:val="000000"/>
          <w:sz w:val="28"/>
        </w:rPr>
        <w:t>
      Осы бағыт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Астананың айналасындағы азық-түлік белдеуі;</w:t>
      </w:r>
    </w:p>
    <w:p>
      <w:pPr>
        <w:spacing w:after="0"/>
        <w:ind w:left="0"/>
        <w:jc w:val="both"/>
      </w:pPr>
      <w:r>
        <w:rPr>
          <w:rFonts w:ascii="Times New Roman"/>
          <w:b w:val="false"/>
          <w:i w:val="false"/>
          <w:color w:val="000000"/>
          <w:sz w:val="28"/>
        </w:rPr>
        <w:t>
      туристік кластер;</w:t>
      </w:r>
    </w:p>
    <w:p>
      <w:pPr>
        <w:spacing w:after="0"/>
        <w:ind w:left="0"/>
        <w:jc w:val="both"/>
      </w:pPr>
      <w:r>
        <w:rPr>
          <w:rFonts w:ascii="Times New Roman"/>
          <w:b w:val="false"/>
          <w:i w:val="false"/>
          <w:color w:val="000000"/>
          <w:sz w:val="28"/>
        </w:rPr>
        <w:t>
      құрылыс материалдарын өндіру;</w:t>
      </w:r>
    </w:p>
    <w:p>
      <w:pPr>
        <w:spacing w:after="0"/>
        <w:ind w:left="0"/>
        <w:jc w:val="both"/>
      </w:pPr>
      <w:r>
        <w:rPr>
          <w:rFonts w:ascii="Times New Roman"/>
          <w:b w:val="false"/>
          <w:i w:val="false"/>
          <w:color w:val="000000"/>
          <w:sz w:val="28"/>
        </w:rPr>
        <w:t>
      ауыл шаруашылық машина жасау (Қостанай, Көкшетау);</w:t>
      </w:r>
    </w:p>
    <w:p>
      <w:pPr>
        <w:spacing w:after="0"/>
        <w:ind w:left="0"/>
        <w:jc w:val="both"/>
      </w:pPr>
      <w:r>
        <w:rPr>
          <w:rFonts w:ascii="Times New Roman"/>
          <w:b w:val="false"/>
          <w:i w:val="false"/>
          <w:color w:val="000000"/>
          <w:sz w:val="28"/>
        </w:rPr>
        <w:t>
      автомобиль кластері (Қостанай).</w:t>
      </w:r>
    </w:p>
    <w:p>
      <w:pPr>
        <w:spacing w:after="0"/>
        <w:ind w:left="0"/>
        <w:jc w:val="both"/>
      </w:pPr>
      <w:r>
        <w:rPr>
          <w:rFonts w:ascii="Times New Roman"/>
          <w:b w:val="false"/>
          <w:i w:val="false"/>
          <w:color w:val="000000"/>
          <w:sz w:val="28"/>
        </w:rPr>
        <w:t>
      Осы мақсаттарда мынадай шаралар қаралатын болады:</w:t>
      </w:r>
    </w:p>
    <w:p>
      <w:pPr>
        <w:spacing w:after="0"/>
        <w:ind w:left="0"/>
        <w:jc w:val="both"/>
      </w:pPr>
      <w:r>
        <w:rPr>
          <w:rFonts w:ascii="Times New Roman"/>
          <w:b w:val="false"/>
          <w:i w:val="false"/>
          <w:color w:val="000000"/>
          <w:sz w:val="28"/>
        </w:rPr>
        <w:t>
      негізгі салалардың сақталатын кәсіпорындарын жаңғырту;</w:t>
      </w:r>
    </w:p>
    <w:p>
      <w:pPr>
        <w:spacing w:after="0"/>
        <w:ind w:left="0"/>
        <w:jc w:val="both"/>
      </w:pPr>
      <w:r>
        <w:rPr>
          <w:rFonts w:ascii="Times New Roman"/>
          <w:b w:val="false"/>
          <w:i w:val="false"/>
          <w:color w:val="000000"/>
          <w:sz w:val="28"/>
        </w:rPr>
        <w:t>
      шағын қалаларда және тірек АЕМ жоғары деңгейдегі қайта өңдеумен заманауи азық-түлік және өңдеу өнеркәсібін дамыту;</w:t>
      </w:r>
    </w:p>
    <w:p>
      <w:pPr>
        <w:spacing w:after="0"/>
        <w:ind w:left="0"/>
        <w:jc w:val="both"/>
      </w:pPr>
      <w:r>
        <w:rPr>
          <w:rFonts w:ascii="Times New Roman"/>
          <w:b w:val="false"/>
          <w:i w:val="false"/>
          <w:color w:val="000000"/>
          <w:sz w:val="28"/>
        </w:rPr>
        <w:t>
      ауыл шаруашылық машина жасау саласын құру;</w:t>
      </w:r>
    </w:p>
    <w:p>
      <w:pPr>
        <w:spacing w:after="0"/>
        <w:ind w:left="0"/>
        <w:jc w:val="both"/>
      </w:pPr>
      <w:r>
        <w:rPr>
          <w:rFonts w:ascii="Times New Roman"/>
          <w:b w:val="false"/>
          <w:i w:val="false"/>
          <w:color w:val="000000"/>
          <w:sz w:val="28"/>
        </w:rPr>
        <w:t>
      макроөңірдің қалаларында, сондай-ақ Астана хаб-қаласының агломерациялық аймағына кіретін және магистральдық теміржолға қолжетімділігі бар елді мекендерде индустриялық аймақтар салу.</w:t>
      </w:r>
    </w:p>
    <w:p>
      <w:pPr>
        <w:spacing w:after="0"/>
        <w:ind w:left="0"/>
        <w:jc w:val="both"/>
      </w:pPr>
      <w:r>
        <w:rPr>
          <w:rFonts w:ascii="Times New Roman"/>
          <w:b w:val="false"/>
          <w:i w:val="false"/>
          <w:color w:val="000000"/>
          <w:sz w:val="28"/>
        </w:rPr>
        <w:t>
      Астана және Алматы хаб-қалалары</w:t>
      </w:r>
    </w:p>
    <w:bookmarkStart w:name="z87" w:id="85"/>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85"/>
    <w:p>
      <w:pPr>
        <w:spacing w:after="0"/>
        <w:ind w:left="0"/>
        <w:jc w:val="both"/>
      </w:pPr>
      <w:r>
        <w:rPr>
          <w:rFonts w:ascii="Times New Roman"/>
          <w:b w:val="false"/>
          <w:i w:val="false"/>
          <w:color w:val="000000"/>
          <w:sz w:val="28"/>
        </w:rPr>
        <w:t>
      Астана хаб-қаласы постиндустриялық сервистік экономикасы (бизнес-қызметтер, қаржы және аудит, логистика, медициналық кластер, ғылым қаласы және басқалар) бар қала, Астана агломерациясының орталығы, әлемдік деңгейдегі қала ретінде дамитын болады.</w:t>
      </w:r>
    </w:p>
    <w:p>
      <w:pPr>
        <w:spacing w:after="0"/>
        <w:ind w:left="0"/>
        <w:jc w:val="both"/>
      </w:pPr>
      <w:r>
        <w:rPr>
          <w:rFonts w:ascii="Times New Roman"/>
          <w:b w:val="false"/>
          <w:i w:val="false"/>
          <w:color w:val="000000"/>
          <w:sz w:val="28"/>
        </w:rPr>
        <w:t>
      Астананы дамыту Елорданың 2050 жылға дейін әлемнің үздік 10 қаласының рейтингіне кіру тұжырымдамасын іске асыру, Астана агломерациясын аумақтық дамытудың өңіраралық схемасы шеңберінде жүзеге асырылатын болады.</w:t>
      </w:r>
    </w:p>
    <w:p>
      <w:pPr>
        <w:spacing w:after="0"/>
        <w:ind w:left="0"/>
        <w:jc w:val="both"/>
      </w:pPr>
      <w:r>
        <w:rPr>
          <w:rFonts w:ascii="Times New Roman"/>
          <w:b w:val="false"/>
          <w:i w:val="false"/>
          <w:color w:val="000000"/>
          <w:sz w:val="28"/>
        </w:rPr>
        <w:t>
      Астана агломерациясы Қарағанды елді мекендері агломерациялық жүйесі мен Щучинск-Бурабай курорттық аймағының жақындығы мен даму перспективаларын ескере отырып, желілік "өсу аймағының" интеграцияланатын элементі ретінде қаралады.</w:t>
      </w:r>
    </w:p>
    <w:p>
      <w:pPr>
        <w:spacing w:after="0"/>
        <w:ind w:left="0"/>
        <w:jc w:val="both"/>
      </w:pPr>
      <w:r>
        <w:rPr>
          <w:rFonts w:ascii="Times New Roman"/>
          <w:b w:val="false"/>
          <w:i w:val="false"/>
          <w:color w:val="000000"/>
          <w:sz w:val="28"/>
        </w:rPr>
        <w:t>
      Астана хаб-қаласы автожолдардың өңіраралық желісі (Орталық-Шығыс, Орталық-Оңтүстік, Орталық-Батыс) жобаларын іске асыру есебінен барлық макроөңірлерді байланыстыратын орталық болады.</w:t>
      </w:r>
    </w:p>
    <w:p>
      <w:pPr>
        <w:spacing w:after="0"/>
        <w:ind w:left="0"/>
        <w:jc w:val="both"/>
      </w:pPr>
      <w:r>
        <w:rPr>
          <w:rFonts w:ascii="Times New Roman"/>
          <w:b w:val="false"/>
          <w:i w:val="false"/>
          <w:color w:val="000000"/>
          <w:sz w:val="28"/>
        </w:rPr>
        <w:t>
      Алматы хаб-қаласының дамуы өсудің көпорталықты аймағы ретінде Алматы облысының іргелес аудандарының "үшінші деңгейдегі" қалаларын тарту арқылы Алматы агломерациясын құрумен байланысты болады.</w:t>
      </w:r>
    </w:p>
    <w:p>
      <w:pPr>
        <w:spacing w:after="0"/>
        <w:ind w:left="0"/>
        <w:jc w:val="both"/>
      </w:pPr>
      <w:r>
        <w:rPr>
          <w:rFonts w:ascii="Times New Roman"/>
          <w:b w:val="false"/>
          <w:i w:val="false"/>
          <w:color w:val="000000"/>
          <w:sz w:val="28"/>
        </w:rPr>
        <w:t>
      Алматы хаб-қаласы өзінің қосылған құнның жаһандық тізбегіне қосылғандығынан пайда табу арқылы инновациялардың, сондай-ақ мамандандырылған ғылыми-зерттеу институттарының, халықаралық компаниялардың және көрсетілетін қызметтер провайдерлерінің жоғары шоғырлануының қозғаушысы болады.</w:t>
      </w:r>
    </w:p>
    <w:p>
      <w:pPr>
        <w:spacing w:after="0"/>
        <w:ind w:left="0"/>
        <w:jc w:val="both"/>
      </w:pPr>
      <w:r>
        <w:rPr>
          <w:rFonts w:ascii="Times New Roman"/>
          <w:b w:val="false"/>
          <w:i w:val="false"/>
          <w:color w:val="000000"/>
          <w:sz w:val="28"/>
        </w:rPr>
        <w:t>
      Алматы дистрибуция орталығы бола тұра, Оңтүстік макроөңір және бүкіл Қазақстан үшін хабтың функцияларын іске асырады.</w:t>
      </w:r>
    </w:p>
    <w:p>
      <w:pPr>
        <w:spacing w:after="0"/>
        <w:ind w:left="0"/>
        <w:jc w:val="both"/>
      </w:pPr>
      <w:r>
        <w:rPr>
          <w:rFonts w:ascii="Times New Roman"/>
          <w:b w:val="false"/>
          <w:i w:val="false"/>
          <w:color w:val="000000"/>
          <w:sz w:val="28"/>
        </w:rPr>
        <w:t>
      Астана мен Алматы қалаларының инвестициялық бағдарламалары Астана және Алматы агломерацияларын аумақтық дамытудың өңіраралық схемасы шеңберінде іске асырылатын болады.</w:t>
      </w:r>
    </w:p>
    <w:p>
      <w:pPr>
        <w:spacing w:after="0"/>
        <w:ind w:left="0"/>
        <w:jc w:val="both"/>
      </w:pPr>
      <w:r>
        <w:rPr>
          <w:rFonts w:ascii="Times New Roman"/>
          <w:b w:val="false"/>
          <w:i w:val="false"/>
          <w:color w:val="000000"/>
          <w:sz w:val="28"/>
        </w:rPr>
        <w:t>
      Жоғарыда көрсетілген мақсаттарда мынадай шаралар пысықталатын болады:</w:t>
      </w:r>
    </w:p>
    <w:p>
      <w:pPr>
        <w:spacing w:after="0"/>
        <w:ind w:left="0"/>
        <w:jc w:val="both"/>
      </w:pPr>
      <w:r>
        <w:rPr>
          <w:rFonts w:ascii="Times New Roman"/>
          <w:b w:val="false"/>
          <w:i w:val="false"/>
          <w:color w:val="000000"/>
          <w:sz w:val="28"/>
        </w:rPr>
        <w:t>
      Астана мен Алматы агломерацияларының аумағында бірыңғай көліктік-логистикалық кешенді дамыту;</w:t>
      </w:r>
    </w:p>
    <w:p>
      <w:pPr>
        <w:spacing w:after="0"/>
        <w:ind w:left="0"/>
        <w:jc w:val="both"/>
      </w:pPr>
      <w:r>
        <w:rPr>
          <w:rFonts w:ascii="Times New Roman"/>
          <w:b w:val="false"/>
          <w:i w:val="false"/>
          <w:color w:val="000000"/>
          <w:sz w:val="28"/>
        </w:rPr>
        <w:t>
      Астана мен Алматы хаб-қалаларының және тиісінше олардың агломерациялық аймақтарының инженерлік және көліктік-логистикалық инфрақұрылымын кешенді дамыту;</w:t>
      </w:r>
    </w:p>
    <w:p>
      <w:pPr>
        <w:spacing w:after="0"/>
        <w:ind w:left="0"/>
        <w:jc w:val="both"/>
      </w:pPr>
      <w:r>
        <w:rPr>
          <w:rFonts w:ascii="Times New Roman"/>
          <w:b w:val="false"/>
          <w:i w:val="false"/>
          <w:color w:val="000000"/>
          <w:sz w:val="28"/>
        </w:rPr>
        <w:t>
      Smart-city жобаларын іске асыру.</w:t>
      </w:r>
    </w:p>
    <w:bookmarkStart w:name="z88" w:id="86"/>
    <w:p>
      <w:pPr>
        <w:spacing w:after="0"/>
        <w:ind w:left="0"/>
        <w:jc w:val="both"/>
      </w:pPr>
      <w:r>
        <w:rPr>
          <w:rFonts w:ascii="Times New Roman"/>
          <w:b w:val="false"/>
          <w:i w:val="false"/>
          <w:color w:val="000000"/>
          <w:sz w:val="28"/>
        </w:rPr>
        <w:t>
      2. Бәсекеге қабілетті экономикалық мамандандырылуды дамыту.</w:t>
      </w:r>
    </w:p>
    <w:bookmarkEnd w:id="86"/>
    <w:p>
      <w:pPr>
        <w:spacing w:after="0"/>
        <w:ind w:left="0"/>
        <w:jc w:val="both"/>
      </w:pPr>
      <w:r>
        <w:rPr>
          <w:rFonts w:ascii="Times New Roman"/>
          <w:b w:val="false"/>
          <w:i w:val="false"/>
          <w:color w:val="000000"/>
          <w:sz w:val="28"/>
        </w:rPr>
        <w:t>
      Осы бағыттың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әлемдік дәрежедегі қаржылық, сақтандыру және бизнес қызметтері;</w:t>
      </w:r>
    </w:p>
    <w:p>
      <w:pPr>
        <w:spacing w:after="0"/>
        <w:ind w:left="0"/>
        <w:jc w:val="both"/>
      </w:pPr>
      <w:r>
        <w:rPr>
          <w:rFonts w:ascii="Times New Roman"/>
          <w:b w:val="false"/>
          <w:i w:val="false"/>
          <w:color w:val="000000"/>
          <w:sz w:val="28"/>
        </w:rPr>
        <w:t>
      ақпараттық технологиялар, энергетика және ғарыш салаларында жоғары технологиялы өндіріс;</w:t>
      </w:r>
    </w:p>
    <w:p>
      <w:pPr>
        <w:spacing w:after="0"/>
        <w:ind w:left="0"/>
        <w:jc w:val="both"/>
      </w:pPr>
      <w:r>
        <w:rPr>
          <w:rFonts w:ascii="Times New Roman"/>
          <w:b w:val="false"/>
          <w:i w:val="false"/>
          <w:color w:val="000000"/>
          <w:sz w:val="28"/>
        </w:rPr>
        <w:t>
      креативті экономика және медиа-индустрия;</w:t>
      </w:r>
    </w:p>
    <w:p>
      <w:pPr>
        <w:spacing w:after="0"/>
        <w:ind w:left="0"/>
        <w:jc w:val="both"/>
      </w:pPr>
      <w:r>
        <w:rPr>
          <w:rFonts w:ascii="Times New Roman"/>
          <w:b w:val="false"/>
          <w:i w:val="false"/>
          <w:color w:val="000000"/>
          <w:sz w:val="28"/>
        </w:rPr>
        <w:t>
      туризм және қонақжайлылық индустриясы;</w:t>
      </w:r>
    </w:p>
    <w:p>
      <w:pPr>
        <w:spacing w:after="0"/>
        <w:ind w:left="0"/>
        <w:jc w:val="both"/>
      </w:pPr>
      <w:r>
        <w:rPr>
          <w:rFonts w:ascii="Times New Roman"/>
          <w:b w:val="false"/>
          <w:i w:val="false"/>
          <w:color w:val="000000"/>
          <w:sz w:val="28"/>
        </w:rPr>
        <w:t>
      оқиғалық индустрия (халықаралық деңгейдегі форумдар, фестивальдар, спорттық іс-шаралар).</w:t>
      </w:r>
    </w:p>
    <w:p>
      <w:pPr>
        <w:spacing w:after="0"/>
        <w:ind w:left="0"/>
        <w:jc w:val="both"/>
      </w:pPr>
      <w:r>
        <w:rPr>
          <w:rFonts w:ascii="Times New Roman"/>
          <w:b w:val="false"/>
          <w:i w:val="false"/>
          <w:color w:val="000000"/>
          <w:sz w:val="28"/>
        </w:rPr>
        <w:t>
      Осы мақсаттарда мынадай шаралар пысықталатын болады:</w:t>
      </w:r>
    </w:p>
    <w:p>
      <w:pPr>
        <w:spacing w:after="0"/>
        <w:ind w:left="0"/>
        <w:jc w:val="both"/>
      </w:pPr>
      <w:r>
        <w:rPr>
          <w:rFonts w:ascii="Times New Roman"/>
          <w:b w:val="false"/>
          <w:i w:val="false"/>
          <w:color w:val="000000"/>
          <w:sz w:val="28"/>
        </w:rPr>
        <w:t>
      Алматы қаласындағы "Инновациялық технологиялар паркі" арнайы экономикалық аймағын одан әрі дамыту;</w:t>
      </w:r>
    </w:p>
    <w:p>
      <w:pPr>
        <w:spacing w:after="0"/>
        <w:ind w:left="0"/>
        <w:jc w:val="both"/>
      </w:pPr>
      <w:r>
        <w:rPr>
          <w:rFonts w:ascii="Times New Roman"/>
          <w:b w:val="false"/>
          <w:i w:val="false"/>
          <w:color w:val="000000"/>
          <w:sz w:val="28"/>
        </w:rPr>
        <w:t>
      "Астана – жаңа қала" арнайы экономикалық аймағын одан әрі дамыту;</w:t>
      </w:r>
    </w:p>
    <w:p>
      <w:pPr>
        <w:spacing w:after="0"/>
        <w:ind w:left="0"/>
        <w:jc w:val="both"/>
      </w:pPr>
      <w:r>
        <w:rPr>
          <w:rFonts w:ascii="Times New Roman"/>
          <w:b w:val="false"/>
          <w:i w:val="false"/>
          <w:color w:val="000000"/>
          <w:sz w:val="28"/>
        </w:rPr>
        <w:t>
      медициналық көрсетілетін қызметтер мен жоғары білімдегі көрсетілетін қызметтердің экспортын іске асыру;</w:t>
      </w:r>
    </w:p>
    <w:p>
      <w:pPr>
        <w:spacing w:after="0"/>
        <w:ind w:left="0"/>
        <w:jc w:val="both"/>
      </w:pPr>
      <w:r>
        <w:rPr>
          <w:rFonts w:ascii="Times New Roman"/>
          <w:b w:val="false"/>
          <w:i w:val="false"/>
          <w:color w:val="000000"/>
          <w:sz w:val="28"/>
        </w:rPr>
        <w:t>
      "Астана" халықаралық қаржы орталығын құру;</w:t>
      </w:r>
    </w:p>
    <w:p>
      <w:pPr>
        <w:spacing w:after="0"/>
        <w:ind w:left="0"/>
        <w:jc w:val="both"/>
      </w:pPr>
      <w:r>
        <w:rPr>
          <w:rFonts w:ascii="Times New Roman"/>
          <w:b w:val="false"/>
          <w:i w:val="false"/>
          <w:color w:val="000000"/>
          <w:sz w:val="28"/>
        </w:rPr>
        <w:t>
      өнеркәсіптік және қоймалық объектілерді Алматының тарихи орталығынан қаланың Алатау ауданының индустриялық аймағына шығару;</w:t>
      </w:r>
    </w:p>
    <w:p>
      <w:pPr>
        <w:spacing w:after="0"/>
        <w:ind w:left="0"/>
        <w:jc w:val="both"/>
      </w:pPr>
      <w:r>
        <w:rPr>
          <w:rFonts w:ascii="Times New Roman"/>
          <w:b w:val="false"/>
          <w:i w:val="false"/>
          <w:color w:val="000000"/>
          <w:sz w:val="28"/>
        </w:rPr>
        <w:t>
      Алматы тарихи орталығының (бұрынғы өнеркәсіп аймақтарын кешенді қайта дамытуды қоса алғанда) инфрақұрылымын кешенді реконструкциялау;</w:t>
      </w:r>
    </w:p>
    <w:p>
      <w:pPr>
        <w:spacing w:after="0"/>
        <w:ind w:left="0"/>
        <w:jc w:val="both"/>
      </w:pPr>
      <w:r>
        <w:rPr>
          <w:rFonts w:ascii="Times New Roman"/>
          <w:b w:val="false"/>
          <w:i w:val="false"/>
          <w:color w:val="000000"/>
          <w:sz w:val="28"/>
        </w:rPr>
        <w:t>
      Алматыдан жақын маңдағы шағын қалалар мен тірек АЕМ-ге ауыстырылатын өндірістер үшін жаңа аймақтар мен алаңдар құру.</w:t>
      </w:r>
    </w:p>
    <w:bookmarkStart w:name="z89" w:id="87"/>
    <w:p>
      <w:pPr>
        <w:spacing w:after="0"/>
        <w:ind w:left="0"/>
        <w:jc w:val="both"/>
      </w:pPr>
      <w:r>
        <w:rPr>
          <w:rFonts w:ascii="Times New Roman"/>
          <w:b w:val="false"/>
          <w:i w:val="false"/>
          <w:color w:val="000000"/>
          <w:sz w:val="28"/>
        </w:rPr>
        <w:t>
      2. "Бірінші деңгейдегі" қалаларды (орталықтары Астана, Алматы, Шымкент және Ақтөбе қалаларындағы агломерацияларды) дамыту Қалалық агломерацияларды дамыту бойынша міндеттерді іске асыру:</w:t>
      </w:r>
    </w:p>
    <w:bookmarkEnd w:id="87"/>
    <w:bookmarkStart w:name="z90" w:id="88"/>
    <w:p>
      <w:pPr>
        <w:spacing w:after="0"/>
        <w:ind w:left="0"/>
        <w:jc w:val="both"/>
      </w:pPr>
      <w:r>
        <w:rPr>
          <w:rFonts w:ascii="Times New Roman"/>
          <w:b w:val="false"/>
          <w:i w:val="false"/>
          <w:color w:val="000000"/>
          <w:sz w:val="28"/>
        </w:rPr>
        <w:t>
      1) республикалық және өңірлік нарықтарда қалалық агломерацияларды экономикалық позициялау;</w:t>
      </w:r>
    </w:p>
    <w:bookmarkEnd w:id="88"/>
    <w:bookmarkStart w:name="z91" w:id="89"/>
    <w:p>
      <w:pPr>
        <w:spacing w:after="0"/>
        <w:ind w:left="0"/>
        <w:jc w:val="both"/>
      </w:pPr>
      <w:r>
        <w:rPr>
          <w:rFonts w:ascii="Times New Roman"/>
          <w:b w:val="false"/>
          <w:i w:val="false"/>
          <w:color w:val="000000"/>
          <w:sz w:val="28"/>
        </w:rPr>
        <w:t>
      2) инновациялық технологияларды пайдалана отырып, қалалық агломерациялар инфрақұрылымдарын үйлестіре дамыту;</w:t>
      </w:r>
    </w:p>
    <w:bookmarkEnd w:id="89"/>
    <w:bookmarkStart w:name="z92" w:id="90"/>
    <w:p>
      <w:pPr>
        <w:spacing w:after="0"/>
        <w:ind w:left="0"/>
        <w:jc w:val="both"/>
      </w:pPr>
      <w:r>
        <w:rPr>
          <w:rFonts w:ascii="Times New Roman"/>
          <w:b w:val="false"/>
          <w:i w:val="false"/>
          <w:color w:val="000000"/>
          <w:sz w:val="28"/>
        </w:rPr>
        <w:t>
      3) қалалық агломерацияларды дамытудың аумақтық, қала құрылысы және институционалдық саясатын жетілдіру бағыттары бойынша жүзеге асырылады.</w:t>
      </w:r>
    </w:p>
    <w:bookmarkEnd w:id="90"/>
    <w:bookmarkStart w:name="z93" w:id="91"/>
    <w:p>
      <w:pPr>
        <w:spacing w:after="0"/>
        <w:ind w:left="0"/>
        <w:jc w:val="both"/>
      </w:pPr>
      <w:r>
        <w:rPr>
          <w:rFonts w:ascii="Times New Roman"/>
          <w:b w:val="false"/>
          <w:i w:val="false"/>
          <w:color w:val="000000"/>
          <w:sz w:val="28"/>
        </w:rPr>
        <w:t>
      1. Республикалық және өңірлік нарықтарда қалалық агломерацияларды экономикалық позициялау.</w:t>
      </w:r>
    </w:p>
    <w:bookmarkEnd w:id="91"/>
    <w:p>
      <w:pPr>
        <w:spacing w:after="0"/>
        <w:ind w:left="0"/>
        <w:jc w:val="both"/>
      </w:pPr>
      <w:r>
        <w:rPr>
          <w:rFonts w:ascii="Times New Roman"/>
          <w:b w:val="false"/>
          <w:i w:val="false"/>
          <w:color w:val="000000"/>
          <w:sz w:val="28"/>
        </w:rPr>
        <w:t>
      Осы бағыт шеңберінде әлемдік бизнес үшін тартымдылығын қамтамасыз ету мақсатында Астана, Алматы, Шымкент және Ақтөбе қалаларының кәсіпкерлік ахуалын жақсартудың және имиджін жаңартудың нысаналы саясаты жүзеге асырылатын болады.</w:t>
      </w:r>
    </w:p>
    <w:p>
      <w:pPr>
        <w:spacing w:after="0"/>
        <w:ind w:left="0"/>
        <w:jc w:val="both"/>
      </w:pPr>
      <w:r>
        <w:rPr>
          <w:rFonts w:ascii="Times New Roman"/>
          <w:b w:val="false"/>
          <w:i w:val="false"/>
          <w:color w:val="000000"/>
          <w:sz w:val="28"/>
        </w:rPr>
        <w:t>
      Осы агломерациялардың жоғары ұйымдастырылған урбандалу ортасын құру және олардың жаңа рөлде қалыптасуы үшін:</w:t>
      </w:r>
    </w:p>
    <w:bookmarkStart w:name="z94" w:id="92"/>
    <w:p>
      <w:pPr>
        <w:spacing w:after="0"/>
        <w:ind w:left="0"/>
        <w:jc w:val="both"/>
      </w:pPr>
      <w:r>
        <w:rPr>
          <w:rFonts w:ascii="Times New Roman"/>
          <w:b w:val="false"/>
          <w:i w:val="false"/>
          <w:color w:val="000000"/>
          <w:sz w:val="28"/>
        </w:rPr>
        <w:t>
      1) агломерацияларда және оларға жақын аумақтарда:</w:t>
      </w:r>
    </w:p>
    <w:bookmarkEnd w:id="92"/>
    <w:p>
      <w:pPr>
        <w:spacing w:after="0"/>
        <w:ind w:left="0"/>
        <w:jc w:val="both"/>
      </w:pPr>
      <w:r>
        <w:rPr>
          <w:rFonts w:ascii="Times New Roman"/>
          <w:b w:val="false"/>
          <w:i w:val="false"/>
          <w:color w:val="000000"/>
          <w:sz w:val="28"/>
        </w:rPr>
        <w:t>
      жалпыұлттық және перспективада Орта Азиялық дистрибуцияның (сауда және көрсетілетін қызметтер);</w:t>
      </w:r>
    </w:p>
    <w:p>
      <w:pPr>
        <w:spacing w:after="0"/>
        <w:ind w:left="0"/>
        <w:jc w:val="both"/>
      </w:pPr>
      <w:r>
        <w:rPr>
          <w:rFonts w:ascii="Times New Roman"/>
          <w:b w:val="false"/>
          <w:i w:val="false"/>
          <w:color w:val="000000"/>
          <w:sz w:val="28"/>
        </w:rPr>
        <w:t>
      перспективада өңірдегі ең ірі сауда-логистикалық орталықтардың (мысалы, Сингапур, Гонконг мысалында), авиатранзит орталықтарын ("хабтар") қалыптастыра отырып, көлік-логистикалық процессинг қызметтерінің;</w:t>
      </w:r>
    </w:p>
    <w:p>
      <w:pPr>
        <w:spacing w:after="0"/>
        <w:ind w:left="0"/>
        <w:jc w:val="both"/>
      </w:pPr>
      <w:r>
        <w:rPr>
          <w:rFonts w:ascii="Times New Roman"/>
          <w:b w:val="false"/>
          <w:i w:val="false"/>
          <w:color w:val="000000"/>
          <w:sz w:val="28"/>
        </w:rPr>
        <w:t>
      технологиялық трансферттер: көпшілік стандартты технологиялардың импорты, ішкі және сыртқы нарықтарға бағдарланған жетекші шетел компанияларының процессинг орталықтарын ашудың (филиалдар, бірлескен кәсіпорындар);</w:t>
      </w:r>
    </w:p>
    <w:p>
      <w:pPr>
        <w:spacing w:after="0"/>
        <w:ind w:left="0"/>
        <w:jc w:val="both"/>
      </w:pPr>
      <w:r>
        <w:rPr>
          <w:rFonts w:ascii="Times New Roman"/>
          <w:b w:val="false"/>
          <w:i w:val="false"/>
          <w:color w:val="000000"/>
          <w:sz w:val="28"/>
        </w:rPr>
        <w:t>
      инновациялық дамудың (Алматы қаласындағы "Инновациялық технологиялар паркі" мысалында), яғни қалалық агломерациялардың белгілі бір экономикалық мамандандырылуы шеңберінде арнайы экономикалық аймақтарды, индустриялық парктерді, инновациялық өсу аймақтарын, өнеркәсіптік алаңдарды, технологияларды коммерцияландыру орталықтарын қалыптастырудың;</w:t>
      </w:r>
    </w:p>
    <w:p>
      <w:pPr>
        <w:spacing w:after="0"/>
        <w:ind w:left="0"/>
        <w:jc w:val="both"/>
      </w:pPr>
      <w:r>
        <w:rPr>
          <w:rFonts w:ascii="Times New Roman"/>
          <w:b w:val="false"/>
          <w:i w:val="false"/>
          <w:color w:val="000000"/>
          <w:sz w:val="28"/>
        </w:rPr>
        <w:t>
      туристiк, рекреациялық және спорттық қызметтер, ойын-сауық және бос уақыт қызметін көрсету орталығының;</w:t>
      </w:r>
    </w:p>
    <w:p>
      <w:pPr>
        <w:spacing w:after="0"/>
        <w:ind w:left="0"/>
        <w:jc w:val="both"/>
      </w:pPr>
      <w:r>
        <w:rPr>
          <w:rFonts w:ascii="Times New Roman"/>
          <w:b w:val="false"/>
          <w:i w:val="false"/>
          <w:color w:val="000000"/>
          <w:sz w:val="28"/>
        </w:rPr>
        <w:t>
      азық-түліктік мамандандырылудың (азық-түлік белдеуі);</w:t>
      </w:r>
    </w:p>
    <w:p>
      <w:pPr>
        <w:spacing w:after="0"/>
        <w:ind w:left="0"/>
        <w:jc w:val="both"/>
      </w:pPr>
      <w:r>
        <w:rPr>
          <w:rFonts w:ascii="Times New Roman"/>
          <w:b w:val="false"/>
          <w:i w:val="false"/>
          <w:color w:val="000000"/>
          <w:sz w:val="28"/>
        </w:rPr>
        <w:t>
      халықаралық қаржы орталығының көп функционалдық аймақтарын қалыптастыру көзделген;</w:t>
      </w:r>
    </w:p>
    <w:bookmarkStart w:name="z95" w:id="93"/>
    <w:p>
      <w:pPr>
        <w:spacing w:after="0"/>
        <w:ind w:left="0"/>
        <w:jc w:val="both"/>
      </w:pPr>
      <w:r>
        <w:rPr>
          <w:rFonts w:ascii="Times New Roman"/>
          <w:b w:val="false"/>
          <w:i w:val="false"/>
          <w:color w:val="000000"/>
          <w:sz w:val="28"/>
        </w:rPr>
        <w:t>
      2) мемлекеттік жобаларды, оның ішінде қалалық агломерациялардың белгілі бір экономикалық мамандандырылуы шеңберінде МЖӘ тетігі арқылы (мысалы, "Назарбаев Университетінің", "Қорғас" шекара маңы ынтымақтастығы халықаралық орталығының, G4 City серіктес қалаларының, "Батыс Еуропа – Батыс Қытай" автомобиль жолының құрылысы сияқты және басқа да жобалар) іске асыру;</w:t>
      </w:r>
    </w:p>
    <w:bookmarkEnd w:id="93"/>
    <w:bookmarkStart w:name="z96" w:id="94"/>
    <w:p>
      <w:pPr>
        <w:spacing w:after="0"/>
        <w:ind w:left="0"/>
        <w:jc w:val="both"/>
      </w:pPr>
      <w:r>
        <w:rPr>
          <w:rFonts w:ascii="Times New Roman"/>
          <w:b w:val="false"/>
          <w:i w:val="false"/>
          <w:color w:val="000000"/>
          <w:sz w:val="28"/>
        </w:rPr>
        <w:t>
      3) халықаралық ұйымдардың өкілдіктері мен офистерін, ең ірі трансұлттық компаниялардың филиалдарын қалалық агломерациялар орталықтарында орналастыруды ынталандыру;</w:t>
      </w:r>
    </w:p>
    <w:bookmarkEnd w:id="94"/>
    <w:bookmarkStart w:name="z97" w:id="95"/>
    <w:p>
      <w:pPr>
        <w:spacing w:after="0"/>
        <w:ind w:left="0"/>
        <w:jc w:val="both"/>
      </w:pPr>
      <w:r>
        <w:rPr>
          <w:rFonts w:ascii="Times New Roman"/>
          <w:b w:val="false"/>
          <w:i w:val="false"/>
          <w:color w:val="000000"/>
          <w:sz w:val="28"/>
        </w:rPr>
        <w:t>
      4) мемлекеттік және үкіметтік бағдарламаларда көзделген құралдарды қолдану ("Бизнестің жол картасы 2020" бизнесті қолдау мен дамытудың бірыңғай бағдарламасы, "Жұмыспен қамту 2020 жол картасы", туризмді, көлік және коммуникацияларды және басқаларды дамыту сияқты) көзделетін болады.</w:t>
      </w:r>
    </w:p>
    <w:bookmarkEnd w:id="95"/>
    <w:p>
      <w:pPr>
        <w:spacing w:after="0"/>
        <w:ind w:left="0"/>
        <w:jc w:val="both"/>
      </w:pPr>
      <w:r>
        <w:rPr>
          <w:rFonts w:ascii="Times New Roman"/>
          <w:b w:val="false"/>
          <w:i w:val="false"/>
          <w:color w:val="000000"/>
          <w:sz w:val="28"/>
        </w:rPr>
        <w:t>
      Белгіленген іс-шараларды іске асыру агломерациялар аймағына кіретін әкімшілік аумақтарды қамтуды көздейді, ол бір жағынан оларды дамытуға серпін береді, екінші жағынан басқаруды үйлестіру (өңірліктен жоғары реттеу), сабақтас өңірлердің бірлескен іс-шараларын өткізу (кооперативтік жобалар) қажеттілігіне алып келеді.</w:t>
      </w:r>
    </w:p>
    <w:bookmarkStart w:name="z98" w:id="96"/>
    <w:p>
      <w:pPr>
        <w:spacing w:after="0"/>
        <w:ind w:left="0"/>
        <w:jc w:val="both"/>
      </w:pPr>
      <w:r>
        <w:rPr>
          <w:rFonts w:ascii="Times New Roman"/>
          <w:b w:val="false"/>
          <w:i w:val="false"/>
          <w:color w:val="000000"/>
          <w:sz w:val="28"/>
        </w:rPr>
        <w:t>
      2. Инновациялық технологияларды пайдалана отырып, қалалық агломерациялар инфрақұрылымдарын үйлестіре дамыту.</w:t>
      </w:r>
    </w:p>
    <w:bookmarkEnd w:id="96"/>
    <w:p>
      <w:pPr>
        <w:spacing w:after="0"/>
        <w:ind w:left="0"/>
        <w:jc w:val="both"/>
      </w:pPr>
      <w:r>
        <w:rPr>
          <w:rFonts w:ascii="Times New Roman"/>
          <w:b w:val="false"/>
          <w:i w:val="false"/>
          <w:color w:val="000000"/>
          <w:sz w:val="28"/>
        </w:rPr>
        <w:t xml:space="preserve">
      Осы бағыт шеңберінде дамытудың негізгі тетіктерінің бірі ретінде агломерацияларды инфрақұрылымдық қамтамасыз ету жөніндегі шаралар қабылданатын болады. </w:t>
      </w:r>
    </w:p>
    <w:p>
      <w:pPr>
        <w:spacing w:after="0"/>
        <w:ind w:left="0"/>
        <w:jc w:val="both"/>
      </w:pPr>
      <w:r>
        <w:rPr>
          <w:rFonts w:ascii="Times New Roman"/>
          <w:b w:val="false"/>
          <w:i w:val="false"/>
          <w:color w:val="000000"/>
          <w:sz w:val="28"/>
        </w:rPr>
        <w:t>
      Қалалық агломерациялардың инфрақұрылымын үйлестіре отырып дамытуда (ұзақ мерзімді жоспарлау арқылы):</w:t>
      </w:r>
    </w:p>
    <w:bookmarkStart w:name="z99" w:id="97"/>
    <w:p>
      <w:pPr>
        <w:spacing w:after="0"/>
        <w:ind w:left="0"/>
        <w:jc w:val="both"/>
      </w:pPr>
      <w:r>
        <w:rPr>
          <w:rFonts w:ascii="Times New Roman"/>
          <w:b w:val="false"/>
          <w:i w:val="false"/>
          <w:color w:val="000000"/>
          <w:sz w:val="28"/>
        </w:rPr>
        <w:t>
      1) мыналар:</w:t>
      </w:r>
    </w:p>
    <w:bookmarkEnd w:id="97"/>
    <w:p>
      <w:pPr>
        <w:spacing w:after="0"/>
        <w:ind w:left="0"/>
        <w:jc w:val="both"/>
      </w:pPr>
      <w:r>
        <w:rPr>
          <w:rFonts w:ascii="Times New Roman"/>
          <w:b w:val="false"/>
          <w:i w:val="false"/>
          <w:color w:val="000000"/>
          <w:sz w:val="28"/>
        </w:rPr>
        <w:t>
      көліктің жаңа жүрдек түрлерін (жүрдек рельсті көлік) енгізу;</w:t>
      </w:r>
    </w:p>
    <w:p>
      <w:pPr>
        <w:spacing w:after="0"/>
        <w:ind w:left="0"/>
        <w:jc w:val="both"/>
      </w:pPr>
      <w:r>
        <w:rPr>
          <w:rFonts w:ascii="Times New Roman"/>
          <w:b w:val="false"/>
          <w:i w:val="false"/>
          <w:color w:val="000000"/>
          <w:sz w:val="28"/>
        </w:rPr>
        <w:t>
      қоғамдық көлікті басым дамыта отырып, агломерациялар шегінде қаламаңы және қалаішілік қатынас жүйелерін реконструкциялау арқылы интеграцияланған көлік жүйесі;</w:t>
      </w:r>
    </w:p>
    <w:bookmarkStart w:name="z100" w:id="98"/>
    <w:p>
      <w:pPr>
        <w:spacing w:after="0"/>
        <w:ind w:left="0"/>
        <w:jc w:val="both"/>
      </w:pPr>
      <w:r>
        <w:rPr>
          <w:rFonts w:ascii="Times New Roman"/>
          <w:b w:val="false"/>
          <w:i w:val="false"/>
          <w:color w:val="000000"/>
          <w:sz w:val="28"/>
        </w:rPr>
        <w:t>
      2) озық инновациялық және технологиялық шешiмдерді қолдана отырып (әлемдiк үрдiстердi ескере отырып), өндiрiстiк, энергетикалық, инженерлiк-коммуналдық, су шарушылығы және әлеуметтiк инфрақұрылымды дамыту;</w:t>
      </w:r>
    </w:p>
    <w:bookmarkEnd w:id="98"/>
    <w:bookmarkStart w:name="z101" w:id="99"/>
    <w:p>
      <w:pPr>
        <w:spacing w:after="0"/>
        <w:ind w:left="0"/>
        <w:jc w:val="both"/>
      </w:pPr>
      <w:r>
        <w:rPr>
          <w:rFonts w:ascii="Times New Roman"/>
          <w:b w:val="false"/>
          <w:i w:val="false"/>
          <w:color w:val="000000"/>
          <w:sz w:val="28"/>
        </w:rPr>
        <w:t>
      3) мыналарды:</w:t>
      </w:r>
    </w:p>
    <w:bookmarkEnd w:id="99"/>
    <w:p>
      <w:pPr>
        <w:spacing w:after="0"/>
        <w:ind w:left="0"/>
        <w:jc w:val="both"/>
      </w:pPr>
      <w:r>
        <w:rPr>
          <w:rFonts w:ascii="Times New Roman"/>
          <w:b w:val="false"/>
          <w:i w:val="false"/>
          <w:color w:val="000000"/>
          <w:sz w:val="28"/>
        </w:rPr>
        <w:t>
      кеңжолақты қолжетімділіктің (цифрлық тепе-теңдік) енгізілуін жоғары дәрежеде қамтамасыз ету;</w:t>
      </w:r>
    </w:p>
    <w:p>
      <w:pPr>
        <w:spacing w:after="0"/>
        <w:ind w:left="0"/>
        <w:jc w:val="both"/>
      </w:pPr>
      <w:r>
        <w:rPr>
          <w:rFonts w:ascii="Times New Roman"/>
          <w:b w:val="false"/>
          <w:i w:val="false"/>
          <w:color w:val="000000"/>
          <w:sz w:val="28"/>
        </w:rPr>
        <w:t>
      желілердің жылдам таратылу және ауысу (сымсыз технологиялар) мүмкіндігін қамтамасыз ету арқылы ақпараттық коммуникация;</w:t>
      </w:r>
    </w:p>
    <w:bookmarkStart w:name="z102" w:id="100"/>
    <w:p>
      <w:pPr>
        <w:spacing w:after="0"/>
        <w:ind w:left="0"/>
        <w:jc w:val="both"/>
      </w:pPr>
      <w:r>
        <w:rPr>
          <w:rFonts w:ascii="Times New Roman"/>
          <w:b w:val="false"/>
          <w:i w:val="false"/>
          <w:color w:val="000000"/>
          <w:sz w:val="28"/>
        </w:rPr>
        <w:t>
      4) мыналарды:</w:t>
      </w:r>
    </w:p>
    <w:bookmarkEnd w:id="100"/>
    <w:p>
      <w:pPr>
        <w:spacing w:after="0"/>
        <w:ind w:left="0"/>
        <w:jc w:val="both"/>
      </w:pPr>
      <w:r>
        <w:rPr>
          <w:rFonts w:ascii="Times New Roman"/>
          <w:b w:val="false"/>
          <w:i w:val="false"/>
          <w:color w:val="000000"/>
          <w:sz w:val="28"/>
        </w:rPr>
        <w:t>
      энергия және ресурстарды үнемдеуді қамтамасыз ету;</w:t>
      </w:r>
    </w:p>
    <w:p>
      <w:pPr>
        <w:spacing w:after="0"/>
        <w:ind w:left="0"/>
        <w:jc w:val="both"/>
      </w:pPr>
      <w:r>
        <w:rPr>
          <w:rFonts w:ascii="Times New Roman"/>
          <w:b w:val="false"/>
          <w:i w:val="false"/>
          <w:color w:val="000000"/>
          <w:sz w:val="28"/>
        </w:rPr>
        <w:t>
      "жасыл белдеулер" және саябақ аймақтарын дамыту;</w:t>
      </w:r>
    </w:p>
    <w:p>
      <w:pPr>
        <w:spacing w:after="0"/>
        <w:ind w:left="0"/>
        <w:jc w:val="both"/>
      </w:pPr>
      <w:r>
        <w:rPr>
          <w:rFonts w:ascii="Times New Roman"/>
          <w:b w:val="false"/>
          <w:i w:val="false"/>
          <w:color w:val="000000"/>
          <w:sz w:val="28"/>
        </w:rPr>
        <w:t>
      экологиялық таза көлікті пайдалану;</w:t>
      </w:r>
    </w:p>
    <w:p>
      <w:pPr>
        <w:spacing w:after="0"/>
        <w:ind w:left="0"/>
        <w:jc w:val="both"/>
      </w:pPr>
      <w:r>
        <w:rPr>
          <w:rFonts w:ascii="Times New Roman"/>
          <w:b w:val="false"/>
          <w:i w:val="false"/>
          <w:color w:val="000000"/>
          <w:sz w:val="28"/>
        </w:rPr>
        <w:t>
      өндірістерді қаладан тыс жерлерге шығару арқылы "жасыл экономиканы" құру;</w:t>
      </w:r>
    </w:p>
    <w:bookmarkStart w:name="z103" w:id="101"/>
    <w:p>
      <w:pPr>
        <w:spacing w:after="0"/>
        <w:ind w:left="0"/>
        <w:jc w:val="both"/>
      </w:pPr>
      <w:r>
        <w:rPr>
          <w:rFonts w:ascii="Times New Roman"/>
          <w:b w:val="false"/>
          <w:i w:val="false"/>
          <w:color w:val="000000"/>
          <w:sz w:val="28"/>
        </w:rPr>
        <w:t>
      5) тасқындарға, селдерге, көшкiндерге, жер сiлкiнiстерiне қарсы іс-қимыл инфрақұрылымын, сондай-ақ агломерациялардың өртке қарсы қорғанысын дамыту көзделетін болады.</w:t>
      </w:r>
    </w:p>
    <w:bookmarkEnd w:id="101"/>
    <w:bookmarkStart w:name="z104" w:id="102"/>
    <w:p>
      <w:pPr>
        <w:spacing w:after="0"/>
        <w:ind w:left="0"/>
        <w:jc w:val="both"/>
      </w:pPr>
      <w:r>
        <w:rPr>
          <w:rFonts w:ascii="Times New Roman"/>
          <w:b w:val="false"/>
          <w:i w:val="false"/>
          <w:color w:val="000000"/>
          <w:sz w:val="28"/>
        </w:rPr>
        <w:t>
      3. Қалалық агломерацияларды дамытудың аумақтық, қала құрылысы және институционалдық саясатын жетілдіру.</w:t>
      </w:r>
    </w:p>
    <w:bookmarkEnd w:id="102"/>
    <w:p>
      <w:pPr>
        <w:spacing w:after="0"/>
        <w:ind w:left="0"/>
        <w:jc w:val="both"/>
      </w:pPr>
      <w:r>
        <w:rPr>
          <w:rFonts w:ascii="Times New Roman"/>
          <w:b w:val="false"/>
          <w:i w:val="false"/>
          <w:color w:val="000000"/>
          <w:sz w:val="28"/>
        </w:rPr>
        <w:t>
      Агломерацияларды үйлесімді дамыту үшін агломерациялық дамытуды әкімшілік-аумақтық басқару құралдарын жетілдіру жөніндегі шаралар қабылданатын болады.</w:t>
      </w:r>
    </w:p>
    <w:p>
      <w:pPr>
        <w:spacing w:after="0"/>
        <w:ind w:left="0"/>
        <w:jc w:val="both"/>
      </w:pPr>
      <w:r>
        <w:rPr>
          <w:rFonts w:ascii="Times New Roman"/>
          <w:b w:val="false"/>
          <w:i w:val="false"/>
          <w:color w:val="000000"/>
          <w:sz w:val="28"/>
        </w:rPr>
        <w:t>
      Қазақстан Республикасының агломерациялық құрылымдарының әртүрлі әкімшілік-аумақтық ұйымдастырылуына байланысты, олар мемлекеттік басқару субъектілері арасындағы қатынастарды құрудың сараланған моделін талап етеді. Бұл ретте агломерацияны басқару модельдерін қалыптастырудың маңызы зор. Осыған байланысты:</w:t>
      </w:r>
    </w:p>
    <w:bookmarkStart w:name="z105" w:id="103"/>
    <w:p>
      <w:pPr>
        <w:spacing w:after="0"/>
        <w:ind w:left="0"/>
        <w:jc w:val="both"/>
      </w:pPr>
      <w:r>
        <w:rPr>
          <w:rFonts w:ascii="Times New Roman"/>
          <w:b w:val="false"/>
          <w:i w:val="false"/>
          <w:color w:val="000000"/>
          <w:sz w:val="28"/>
        </w:rPr>
        <w:t>
      1) Астана және Алматы агломерацияларына қатысты Астана, Алматы қалалары, Ақмола және Алматы облыстары әкімдіктерінің арасындағы шарттық қатынастардың негізінде, сондай-ақ Үкімет жанынан осы агломерацияларды дамытуға тікелей жауапты комиссия құру арқылы басқаруды жүзеге асыру;</w:t>
      </w:r>
    </w:p>
    <w:bookmarkEnd w:id="103"/>
    <w:bookmarkStart w:name="z106" w:id="104"/>
    <w:p>
      <w:pPr>
        <w:spacing w:after="0"/>
        <w:ind w:left="0"/>
        <w:jc w:val="both"/>
      </w:pPr>
      <w:r>
        <w:rPr>
          <w:rFonts w:ascii="Times New Roman"/>
          <w:b w:val="false"/>
          <w:i w:val="false"/>
          <w:color w:val="000000"/>
          <w:sz w:val="28"/>
        </w:rPr>
        <w:t>
      2) Шымкент, Ақтөбе агломерацияларына қатысты облыс әкімдіктері деңгейінде, сондай-ақ арнайы облыстық комиссия құру арқылы басқаруды жүзеге асыру көзделеді.</w:t>
      </w:r>
    </w:p>
    <w:bookmarkEnd w:id="104"/>
    <w:bookmarkStart w:name="z107" w:id="105"/>
    <w:p>
      <w:pPr>
        <w:spacing w:after="0"/>
        <w:ind w:left="0"/>
        <w:jc w:val="both"/>
      </w:pPr>
      <w:r>
        <w:rPr>
          <w:rFonts w:ascii="Times New Roman"/>
          <w:b w:val="false"/>
          <w:i w:val="false"/>
          <w:color w:val="000000"/>
          <w:sz w:val="28"/>
        </w:rPr>
        <w:t>
      Агломерацияларды дамыту үшін:</w:t>
      </w:r>
    </w:p>
    <w:bookmarkEnd w:id="105"/>
    <w:bookmarkStart w:name="z108" w:id="106"/>
    <w:p>
      <w:pPr>
        <w:spacing w:after="0"/>
        <w:ind w:left="0"/>
        <w:jc w:val="both"/>
      </w:pPr>
      <w:r>
        <w:rPr>
          <w:rFonts w:ascii="Times New Roman"/>
          <w:b w:val="false"/>
          <w:i w:val="false"/>
          <w:color w:val="000000"/>
          <w:sz w:val="28"/>
        </w:rPr>
        <w:t>
      1) тұжырымдамалық-әдіснамалық негіздерін әзірлей отырып, өңірлердің біріктірілген үш орталығы бойынша (орталық, оңтүстік, батыс) Қазақстан Республикасын аумақтық дамытудың өңіраралық схемаларын;</w:t>
      </w:r>
    </w:p>
    <w:bookmarkEnd w:id="106"/>
    <w:bookmarkStart w:name="z109" w:id="107"/>
    <w:p>
      <w:pPr>
        <w:spacing w:after="0"/>
        <w:ind w:left="0"/>
        <w:jc w:val="both"/>
      </w:pPr>
      <w:r>
        <w:rPr>
          <w:rFonts w:ascii="Times New Roman"/>
          <w:b w:val="false"/>
          <w:i w:val="false"/>
          <w:color w:val="000000"/>
          <w:sz w:val="28"/>
        </w:rPr>
        <w:t>
      2) мыналарды:</w:t>
      </w:r>
    </w:p>
    <w:bookmarkEnd w:id="107"/>
    <w:p>
      <w:pPr>
        <w:spacing w:after="0"/>
        <w:ind w:left="0"/>
        <w:jc w:val="both"/>
      </w:pPr>
      <w:r>
        <w:rPr>
          <w:rFonts w:ascii="Times New Roman"/>
          <w:b w:val="false"/>
          <w:i w:val="false"/>
          <w:color w:val="000000"/>
          <w:sz w:val="28"/>
        </w:rPr>
        <w:t>
      агломерацияны дамытуда өңіраралық және салааралық мүдделерді үйлестіруді (өйткені, бұл бірнеше әкімшілік-аумақтық бірлікке қатысты);</w:t>
      </w:r>
    </w:p>
    <w:p>
      <w:pPr>
        <w:spacing w:after="0"/>
        <w:ind w:left="0"/>
        <w:jc w:val="both"/>
      </w:pPr>
      <w:r>
        <w:rPr>
          <w:rFonts w:ascii="Times New Roman"/>
          <w:b w:val="false"/>
          <w:i w:val="false"/>
          <w:color w:val="000000"/>
          <w:sz w:val="28"/>
        </w:rPr>
        <w:t>
      агломерация аумағын неғұрлым нақты функционалдық аймақтарға бөлуді;</w:t>
      </w:r>
    </w:p>
    <w:p>
      <w:pPr>
        <w:spacing w:after="0"/>
        <w:ind w:left="0"/>
        <w:jc w:val="both"/>
      </w:pPr>
      <w:r>
        <w:rPr>
          <w:rFonts w:ascii="Times New Roman"/>
          <w:b w:val="false"/>
          <w:i w:val="false"/>
          <w:color w:val="000000"/>
          <w:sz w:val="28"/>
        </w:rPr>
        <w:t>
      жерлерге түгендеу жүргізу, агломерацияны дамыту мақсатында аумақтарды резервтеу арқылы ерекше қала құрылысын реттеу аймақтарын белгілеуді (тұрғын үй құрылысы, өнеркәсіптік алаңдар, магистральдық инфрақұрылым, рекреация аймақтары, жасыл белдеулер және басқалар);</w:t>
      </w:r>
    </w:p>
    <w:p>
      <w:pPr>
        <w:spacing w:after="0"/>
        <w:ind w:left="0"/>
        <w:jc w:val="both"/>
      </w:pPr>
      <w:r>
        <w:rPr>
          <w:rFonts w:ascii="Times New Roman"/>
          <w:b w:val="false"/>
          <w:i w:val="false"/>
          <w:color w:val="000000"/>
          <w:sz w:val="28"/>
        </w:rPr>
        <w:t xml:space="preserve">
      орталық қаланың, қала маңының, тартылу аймақтарының инфрақұрылымдарын үйлестіре дамытуды қамтамасыз ететін ұзақ мерзімді кезеңге арналған агломерацияларды аумақтық дамытудың өңіраралық схемаларын; </w:t>
      </w:r>
    </w:p>
    <w:bookmarkStart w:name="z110" w:id="108"/>
    <w:p>
      <w:pPr>
        <w:spacing w:after="0"/>
        <w:ind w:left="0"/>
        <w:jc w:val="both"/>
      </w:pPr>
      <w:r>
        <w:rPr>
          <w:rFonts w:ascii="Times New Roman"/>
          <w:b w:val="false"/>
          <w:i w:val="false"/>
          <w:color w:val="000000"/>
          <w:sz w:val="28"/>
        </w:rPr>
        <w:t>
      3) Қазақстан Республикасының мемлекеттiк қала құрылысы кадастрының бiрыңғай жүйесін;</w:t>
      </w:r>
    </w:p>
    <w:bookmarkEnd w:id="108"/>
    <w:bookmarkStart w:name="z111" w:id="109"/>
    <w:p>
      <w:pPr>
        <w:spacing w:after="0"/>
        <w:ind w:left="0"/>
        <w:jc w:val="both"/>
      </w:pPr>
      <w:r>
        <w:rPr>
          <w:rFonts w:ascii="Times New Roman"/>
          <w:b w:val="false"/>
          <w:i w:val="false"/>
          <w:color w:val="000000"/>
          <w:sz w:val="28"/>
        </w:rPr>
        <w:t>
      4) Үкіметтің қаулыларымен (Астана және Алматы агломерациялары бойынша) және облыстық мәслихаттардың шешімдерімен (Шымкент және Ақтөбе агломерациялары бойынша) бекітілетін агломерацияларды құрудың және дамытудың ұзақ мерзімді жоспарларын әзірлеу көзделіп отыр.</w:t>
      </w:r>
    </w:p>
    <w:bookmarkEnd w:id="109"/>
    <w:p>
      <w:pPr>
        <w:spacing w:after="0"/>
        <w:ind w:left="0"/>
        <w:jc w:val="both"/>
      </w:pPr>
      <w:r>
        <w:rPr>
          <w:rFonts w:ascii="Times New Roman"/>
          <w:b w:val="false"/>
          <w:i w:val="false"/>
          <w:color w:val="000000"/>
          <w:sz w:val="28"/>
        </w:rPr>
        <w:t xml:space="preserve">
      Қала құрылысы саясатын жетілдіру бос аумақтарды игеру, сондай-ақ қазіргі алғышарттар (экономикалық-географиялық жағдай және табиғи-ресурстық әлеует) негізінде агломерациялардың тірек қаңқасын айқындау есебінен агломерациялардың орталық қалаларының аумақтық кеңістігінің өзгеруін ескере отырып, қалалардың және іргелес аумақтардың елді мекендерінің қала құрылысы құжаттамасын қайта қарауды көздейді. </w:t>
      </w:r>
    </w:p>
    <w:p>
      <w:pPr>
        <w:spacing w:after="0"/>
        <w:ind w:left="0"/>
        <w:jc w:val="both"/>
      </w:pPr>
      <w:r>
        <w:rPr>
          <w:rFonts w:ascii="Times New Roman"/>
          <w:b w:val="false"/>
          <w:i w:val="false"/>
          <w:color w:val="000000"/>
          <w:sz w:val="28"/>
        </w:rPr>
        <w:t>
      Агломерацияларды дамыту өңірлердегі көлік-логистикалық инфрақұрылымды дамытуға тәуелді болады. Осыған байланысты көлік-логистикалық инфрақұрылымды дамыту хабтар қағидаты бойынша макроөңірлерді қалыптастыру шеңберінде жүзеге асырылатын болады. Бұл ретте макроөңірлерді қалыптастыру шеңберінде хаб қалалар – Астана, Алматы, Шымкент, Ақтөбе қалалары – қалыптасып келе жатқан агломерациялар орталықтары, сондай-ақ болашақта Өскемен қаласы дамитын болады.</w:t>
      </w:r>
    </w:p>
    <w:bookmarkStart w:name="z112" w:id="110"/>
    <w:p>
      <w:pPr>
        <w:spacing w:after="0"/>
        <w:ind w:left="0"/>
        <w:jc w:val="both"/>
      </w:pPr>
      <w:r>
        <w:rPr>
          <w:rFonts w:ascii="Times New Roman"/>
          <w:b w:val="false"/>
          <w:i w:val="false"/>
          <w:color w:val="000000"/>
          <w:sz w:val="28"/>
        </w:rPr>
        <w:t>
      3. "Екінші деңгейдегі" қалаларды (облыс орталықтарын, Семей және Түркістан қалаларын) дамыту</w:t>
      </w:r>
    </w:p>
    <w:bookmarkEnd w:id="110"/>
    <w:p>
      <w:pPr>
        <w:spacing w:after="0"/>
        <w:ind w:left="0"/>
        <w:jc w:val="both"/>
      </w:pPr>
      <w:r>
        <w:rPr>
          <w:rFonts w:ascii="Times New Roman"/>
          <w:b w:val="false"/>
          <w:i w:val="false"/>
          <w:color w:val="000000"/>
          <w:sz w:val="28"/>
        </w:rPr>
        <w:t>
      Республикада стратегиялық хабтарды құру екінші деңгейдегі қалаларды дамыту әлеуетімен айқындалады. Екінші деңгейдегі қалалар өңірлік даму орталықтары болып табылады және алдағы уақытта олардың өзінің ғана емес, шектес өңірлердің экономикалық белсенділігін шоғырландыру, сондай-ақ бәсекеге қабілетті өңірлік кластерлерді құрудың катализаторлары болу мүмкіндігі бар. Хаб-қалалар және екінші деңгейдегі қалалардың "Шұғыла" қағидаты бойынша көлік-логистикалық байланыстылығы өңірлердің ұлттық және сыртқы нарықтарға шығуын қамтамасыз етеді.</w:t>
      </w:r>
    </w:p>
    <w:p>
      <w:pPr>
        <w:spacing w:after="0"/>
        <w:ind w:left="0"/>
        <w:jc w:val="both"/>
      </w:pPr>
      <w:r>
        <w:rPr>
          <w:rFonts w:ascii="Times New Roman"/>
          <w:b w:val="false"/>
          <w:i w:val="false"/>
          <w:color w:val="000000"/>
          <w:sz w:val="28"/>
        </w:rPr>
        <w:t>
      "Екінші деңгейдегі" қалаларды (облыс орталықтарын, Семей және Түркістан қалаларын) дамыту жөніндегі міндеттерді іске асыру оларды дамыту бағдарламалары шеңберінде мынадай бағыттар бойынша жүзеге асырылады:</w:t>
      </w:r>
    </w:p>
    <w:bookmarkStart w:name="z113" w:id="111"/>
    <w:p>
      <w:pPr>
        <w:spacing w:after="0"/>
        <w:ind w:left="0"/>
        <w:jc w:val="both"/>
      </w:pPr>
      <w:r>
        <w:rPr>
          <w:rFonts w:ascii="Times New Roman"/>
          <w:b w:val="false"/>
          <w:i w:val="false"/>
          <w:color w:val="000000"/>
          <w:sz w:val="28"/>
        </w:rPr>
        <w:t>
      1) Кеден одағы мен Орталық Азия нарықтарында экономикалық позициялау;</w:t>
      </w:r>
    </w:p>
    <w:bookmarkEnd w:id="111"/>
    <w:bookmarkStart w:name="z114" w:id="112"/>
    <w:p>
      <w:pPr>
        <w:spacing w:after="0"/>
        <w:ind w:left="0"/>
        <w:jc w:val="both"/>
      </w:pPr>
      <w:r>
        <w:rPr>
          <w:rFonts w:ascii="Times New Roman"/>
          <w:b w:val="false"/>
          <w:i w:val="false"/>
          <w:color w:val="000000"/>
          <w:sz w:val="28"/>
        </w:rPr>
        <w:t>
      2) инженерлік және әлеуметтік инфрақұрылымдарды тиімді дамыту;</w:t>
      </w:r>
    </w:p>
    <w:bookmarkEnd w:id="112"/>
    <w:bookmarkStart w:name="z115" w:id="113"/>
    <w:p>
      <w:pPr>
        <w:spacing w:after="0"/>
        <w:ind w:left="0"/>
        <w:jc w:val="both"/>
      </w:pPr>
      <w:r>
        <w:rPr>
          <w:rFonts w:ascii="Times New Roman"/>
          <w:b w:val="false"/>
          <w:i w:val="false"/>
          <w:color w:val="000000"/>
          <w:sz w:val="28"/>
        </w:rPr>
        <w:t>
      3) аумақтардың тиімді қала құрылысын жоспарлау.</w:t>
      </w:r>
    </w:p>
    <w:bookmarkEnd w:id="113"/>
    <w:bookmarkStart w:name="z116" w:id="114"/>
    <w:p>
      <w:pPr>
        <w:spacing w:after="0"/>
        <w:ind w:left="0"/>
        <w:jc w:val="both"/>
      </w:pPr>
      <w:r>
        <w:rPr>
          <w:rFonts w:ascii="Times New Roman"/>
          <w:b w:val="false"/>
          <w:i w:val="false"/>
          <w:color w:val="000000"/>
          <w:sz w:val="28"/>
        </w:rPr>
        <w:t>
      1. "Екінші деңгейдегі" қалаларды (облыс орталықтарын, Семей мен Түркістан қалаларын) Кеден одағы мен Орталық Азия нарықтарында экономикалық позициялау.</w:t>
      </w:r>
    </w:p>
    <w:bookmarkEnd w:id="114"/>
    <w:p>
      <w:pPr>
        <w:spacing w:after="0"/>
        <w:ind w:left="0"/>
        <w:jc w:val="both"/>
      </w:pPr>
      <w:r>
        <w:rPr>
          <w:rFonts w:ascii="Times New Roman"/>
          <w:b w:val="false"/>
          <w:i w:val="false"/>
          <w:color w:val="000000"/>
          <w:sz w:val="28"/>
        </w:rPr>
        <w:t>
      Жергілікті атқарушы органдар облыстардың ғылыми қоғамдастығымен бірлесіп, "екінші деңгейдегі" қалаларды брендингтеу бойынша маркетингтік зерттеулер жүргізетін болады, оның шеңберінде перспективалы экономикалық мамандандырулар анықталатын болады.</w:t>
      </w:r>
    </w:p>
    <w:p>
      <w:pPr>
        <w:spacing w:after="0"/>
        <w:ind w:left="0"/>
        <w:jc w:val="both"/>
      </w:pPr>
      <w:r>
        <w:rPr>
          <w:rFonts w:ascii="Times New Roman"/>
          <w:b w:val="false"/>
          <w:i w:val="false"/>
          <w:color w:val="000000"/>
          <w:sz w:val="28"/>
        </w:rPr>
        <w:t xml:space="preserve">
      "Екінші деңгейдегі" қалаларда жоғары ұйымдастырылған урбанистік өмір сүру ортасын құру және оларды жаңа рөлде қалыптастыру үшін: </w:t>
      </w:r>
    </w:p>
    <w:bookmarkStart w:name="z117" w:id="115"/>
    <w:p>
      <w:pPr>
        <w:spacing w:after="0"/>
        <w:ind w:left="0"/>
        <w:jc w:val="both"/>
      </w:pPr>
      <w:r>
        <w:rPr>
          <w:rFonts w:ascii="Times New Roman"/>
          <w:b w:val="false"/>
          <w:i w:val="false"/>
          <w:color w:val="000000"/>
          <w:sz w:val="28"/>
        </w:rPr>
        <w:t>
      1) "екінші деңгейдегі" қалаларда және оларға жақын аумақтарда:</w:t>
      </w:r>
    </w:p>
    <w:bookmarkEnd w:id="115"/>
    <w:p>
      <w:pPr>
        <w:spacing w:after="0"/>
        <w:ind w:left="0"/>
        <w:jc w:val="both"/>
      </w:pPr>
      <w:r>
        <w:rPr>
          <w:rFonts w:ascii="Times New Roman"/>
          <w:b w:val="false"/>
          <w:i w:val="false"/>
          <w:color w:val="000000"/>
          <w:sz w:val="28"/>
        </w:rPr>
        <w:t>
      өңіраралық дистрибуцияның (сауда және көрсетілетін қызмет);</w:t>
      </w:r>
    </w:p>
    <w:p>
      <w:pPr>
        <w:spacing w:after="0"/>
        <w:ind w:left="0"/>
        <w:jc w:val="both"/>
      </w:pPr>
      <w:r>
        <w:rPr>
          <w:rFonts w:ascii="Times New Roman"/>
          <w:b w:val="false"/>
          <w:i w:val="false"/>
          <w:color w:val="000000"/>
          <w:sz w:val="28"/>
        </w:rPr>
        <w:t>
      өңіраралық сауда-логистикалық орталықтарын қалыптастыра отырып, көлік-логистикалық және процессингтік көрсетілетін қызметтердің;</w:t>
      </w:r>
    </w:p>
    <w:p>
      <w:pPr>
        <w:spacing w:after="0"/>
        <w:ind w:left="0"/>
        <w:jc w:val="both"/>
      </w:pPr>
      <w:r>
        <w:rPr>
          <w:rFonts w:ascii="Times New Roman"/>
          <w:b w:val="false"/>
          <w:i w:val="false"/>
          <w:color w:val="000000"/>
          <w:sz w:val="28"/>
        </w:rPr>
        <w:t>
      туристік, рекреациялық және спорттық көрсетілетін қызметтер, ойын сауық және бос уақытқа қызмет көрсету орталықтарының ("екінші деңгейдегі" қалалардың брендингі бойынша маркетингтік зерттеулер қорытындылары және жергілікті жағдайларға байланысты);</w:t>
      </w:r>
    </w:p>
    <w:p>
      <w:pPr>
        <w:spacing w:after="0"/>
        <w:ind w:left="0"/>
        <w:jc w:val="both"/>
      </w:pPr>
      <w:r>
        <w:rPr>
          <w:rFonts w:ascii="Times New Roman"/>
          <w:b w:val="false"/>
          <w:i w:val="false"/>
          <w:color w:val="000000"/>
          <w:sz w:val="28"/>
        </w:rPr>
        <w:t xml:space="preserve">
      азық-түліктік мамандандырудың (азық-түлік белдеуі) көп функционалдық аймақтарын құру; </w:t>
      </w:r>
    </w:p>
    <w:bookmarkStart w:name="z118" w:id="116"/>
    <w:p>
      <w:pPr>
        <w:spacing w:after="0"/>
        <w:ind w:left="0"/>
        <w:jc w:val="both"/>
      </w:pPr>
      <w:r>
        <w:rPr>
          <w:rFonts w:ascii="Times New Roman"/>
          <w:b w:val="false"/>
          <w:i w:val="false"/>
          <w:color w:val="000000"/>
          <w:sz w:val="28"/>
        </w:rPr>
        <w:t>
      2) "екінші деңгейдегі" қалаларды белгілі бір экономикалық мамандандыру шеңберінде мемлекеттік-жекешелік әріптестік тетігі арқылы жобаларды іске асыру;</w:t>
      </w:r>
    </w:p>
    <w:bookmarkEnd w:id="116"/>
    <w:bookmarkStart w:name="z119" w:id="117"/>
    <w:p>
      <w:pPr>
        <w:spacing w:after="0"/>
        <w:ind w:left="0"/>
        <w:jc w:val="both"/>
      </w:pPr>
      <w:r>
        <w:rPr>
          <w:rFonts w:ascii="Times New Roman"/>
          <w:b w:val="false"/>
          <w:i w:val="false"/>
          <w:color w:val="000000"/>
          <w:sz w:val="28"/>
        </w:rPr>
        <w:t>
      3) мемлекеттік және үкіметтік бағдарламаларда көзделген құралдарды қолдану ("Бизнестің жол картасы 2020" бизнесті қолдау мен дамытудың бірыңғай бағдарламасы, "Жұмыспен қамту 2020 жол картасы", туризмді, көлік және коммуникацияларды және басқаларды дамыту сияқты).</w:t>
      </w:r>
    </w:p>
    <w:bookmarkEnd w:id="117"/>
    <w:bookmarkStart w:name="z120" w:id="118"/>
    <w:p>
      <w:pPr>
        <w:spacing w:after="0"/>
        <w:ind w:left="0"/>
        <w:jc w:val="both"/>
      </w:pPr>
      <w:r>
        <w:rPr>
          <w:rFonts w:ascii="Times New Roman"/>
          <w:b w:val="false"/>
          <w:i w:val="false"/>
          <w:color w:val="000000"/>
          <w:sz w:val="28"/>
        </w:rPr>
        <w:t xml:space="preserve">
      2. "Екінші деңгейдегі" қалалардың (облыс орталықтарының, Семей және Түркістан қалаларының) инженерлік және әлеуметтік инфрақұрылымын кешенді дамыту. </w:t>
      </w:r>
    </w:p>
    <w:bookmarkEnd w:id="118"/>
    <w:p>
      <w:pPr>
        <w:spacing w:after="0"/>
        <w:ind w:left="0"/>
        <w:jc w:val="both"/>
      </w:pPr>
      <w:r>
        <w:rPr>
          <w:rFonts w:ascii="Times New Roman"/>
          <w:b w:val="false"/>
          <w:i w:val="false"/>
          <w:color w:val="000000"/>
          <w:sz w:val="28"/>
        </w:rPr>
        <w:t>
      "Екінші деңгейдегі" қалалардың инфрақұрылымын кешенді дамыту:</w:t>
      </w:r>
    </w:p>
    <w:bookmarkStart w:name="z121" w:id="119"/>
    <w:p>
      <w:pPr>
        <w:spacing w:after="0"/>
        <w:ind w:left="0"/>
        <w:jc w:val="both"/>
      </w:pPr>
      <w:r>
        <w:rPr>
          <w:rFonts w:ascii="Times New Roman"/>
          <w:b w:val="false"/>
          <w:i w:val="false"/>
          <w:color w:val="000000"/>
          <w:sz w:val="28"/>
        </w:rPr>
        <w:t>
      1) Қазақстан Республикасы көлік жүйесінің инфрақұрылымын дамытудың және ықпалдастырудың 2020 жылға дейінгі мемлекеттік бағдарламасын іске асыру шеңберінде тиімді көлік жүйесін;</w:t>
      </w:r>
    </w:p>
    <w:bookmarkEnd w:id="119"/>
    <w:bookmarkStart w:name="z122" w:id="120"/>
    <w:p>
      <w:pPr>
        <w:spacing w:after="0"/>
        <w:ind w:left="0"/>
        <w:jc w:val="both"/>
      </w:pPr>
      <w:r>
        <w:rPr>
          <w:rFonts w:ascii="Times New Roman"/>
          <w:b w:val="false"/>
          <w:i w:val="false"/>
          <w:color w:val="000000"/>
          <w:sz w:val="28"/>
        </w:rPr>
        <w:t>
      2) озық инновациялық және технологиялық шешімдерді (озық үрдістерді ескере отырып) қолдана отырып, өндірістік, энергетикалық, инженерлік-коммуникациялық, су шаруашылығы және әлеуметтік инфрақұрылымдарды дамытуды;</w:t>
      </w:r>
    </w:p>
    <w:bookmarkEnd w:id="120"/>
    <w:bookmarkStart w:name="z123" w:id="121"/>
    <w:p>
      <w:pPr>
        <w:spacing w:after="0"/>
        <w:ind w:left="0"/>
        <w:jc w:val="both"/>
      </w:pPr>
      <w:r>
        <w:rPr>
          <w:rFonts w:ascii="Times New Roman"/>
          <w:b w:val="false"/>
          <w:i w:val="false"/>
          <w:color w:val="000000"/>
          <w:sz w:val="28"/>
        </w:rPr>
        <w:t>
      3) мыналар:</w:t>
      </w:r>
    </w:p>
    <w:bookmarkEnd w:id="121"/>
    <w:p>
      <w:pPr>
        <w:spacing w:after="0"/>
        <w:ind w:left="0"/>
        <w:jc w:val="both"/>
      </w:pPr>
      <w:r>
        <w:rPr>
          <w:rFonts w:ascii="Times New Roman"/>
          <w:b w:val="false"/>
          <w:i w:val="false"/>
          <w:color w:val="000000"/>
          <w:sz w:val="28"/>
        </w:rPr>
        <w:t>
      энергияны және ресурстарды үнемдеуді қамтамасыз ету;</w:t>
      </w:r>
    </w:p>
    <w:p>
      <w:pPr>
        <w:spacing w:after="0"/>
        <w:ind w:left="0"/>
        <w:jc w:val="both"/>
      </w:pPr>
      <w:r>
        <w:rPr>
          <w:rFonts w:ascii="Times New Roman"/>
          <w:b w:val="false"/>
          <w:i w:val="false"/>
          <w:color w:val="000000"/>
          <w:sz w:val="28"/>
        </w:rPr>
        <w:t>
      "жасыл белдеулер" мен орман-саябақ аймақтарын дамыту;</w:t>
      </w:r>
    </w:p>
    <w:p>
      <w:pPr>
        <w:spacing w:after="0"/>
        <w:ind w:left="0"/>
        <w:jc w:val="both"/>
      </w:pPr>
      <w:r>
        <w:rPr>
          <w:rFonts w:ascii="Times New Roman"/>
          <w:b w:val="false"/>
          <w:i w:val="false"/>
          <w:color w:val="000000"/>
          <w:sz w:val="28"/>
        </w:rPr>
        <w:t xml:space="preserve">
      экологиялық таза көлікті пайдалану; </w:t>
      </w:r>
    </w:p>
    <w:p>
      <w:pPr>
        <w:spacing w:after="0"/>
        <w:ind w:left="0"/>
        <w:jc w:val="both"/>
      </w:pPr>
      <w:r>
        <w:rPr>
          <w:rFonts w:ascii="Times New Roman"/>
          <w:b w:val="false"/>
          <w:i w:val="false"/>
          <w:color w:val="000000"/>
          <w:sz w:val="28"/>
        </w:rPr>
        <w:t>
      экологиялық зиянды өндірістерді қала сыртына шығару арқылы энергия тиімді экономиканы қалыптастыруды;</w:t>
      </w:r>
    </w:p>
    <w:bookmarkStart w:name="z124" w:id="122"/>
    <w:p>
      <w:pPr>
        <w:spacing w:after="0"/>
        <w:ind w:left="0"/>
        <w:jc w:val="both"/>
      </w:pPr>
      <w:r>
        <w:rPr>
          <w:rFonts w:ascii="Times New Roman"/>
          <w:b w:val="false"/>
          <w:i w:val="false"/>
          <w:color w:val="000000"/>
          <w:sz w:val="28"/>
        </w:rPr>
        <w:t>
      4) тасқындарға, селдерге, көшкіндерге, қар көшкіндеріне, жер сілкіністеріне қарсы іс-қимыл, сондай-ақ агломерацияларды өртке қарсы қорғау инфрақұрылымдарын дамытуды көздейтін болады.</w:t>
      </w:r>
    </w:p>
    <w:bookmarkEnd w:id="122"/>
    <w:bookmarkStart w:name="z125" w:id="123"/>
    <w:p>
      <w:pPr>
        <w:spacing w:after="0"/>
        <w:ind w:left="0"/>
        <w:jc w:val="both"/>
      </w:pPr>
      <w:r>
        <w:rPr>
          <w:rFonts w:ascii="Times New Roman"/>
          <w:b w:val="false"/>
          <w:i w:val="false"/>
          <w:color w:val="000000"/>
          <w:sz w:val="28"/>
        </w:rPr>
        <w:t>
      3. "Екінші деңгейдегі" қалалар (облыс орталықтары, Семей және Түркістан қалалары) аумақтарының тиімді қала құрылысын жоспарлау.</w:t>
      </w:r>
    </w:p>
    <w:bookmarkEnd w:id="123"/>
    <w:p>
      <w:pPr>
        <w:spacing w:after="0"/>
        <w:ind w:left="0"/>
        <w:jc w:val="both"/>
      </w:pPr>
      <w:r>
        <w:rPr>
          <w:rFonts w:ascii="Times New Roman"/>
          <w:b w:val="false"/>
          <w:i w:val="false"/>
          <w:color w:val="000000"/>
          <w:sz w:val="28"/>
        </w:rPr>
        <w:t>
      "Екінші деңгейдегі" қалаларды әлеуметтік-экономикалық дамыту оларға іргелес елді мекендерді дамытумен үйлестірілетін болады.</w:t>
      </w:r>
    </w:p>
    <w:p>
      <w:pPr>
        <w:spacing w:after="0"/>
        <w:ind w:left="0"/>
        <w:jc w:val="both"/>
      </w:pPr>
      <w:r>
        <w:rPr>
          <w:rFonts w:ascii="Times New Roman"/>
          <w:b w:val="false"/>
          <w:i w:val="false"/>
          <w:color w:val="000000"/>
          <w:sz w:val="28"/>
        </w:rPr>
        <w:t>
      "Екінші деңгейдегі" қалаларды дамыту үшін:</w:t>
      </w:r>
    </w:p>
    <w:bookmarkStart w:name="z126" w:id="124"/>
    <w:p>
      <w:pPr>
        <w:spacing w:after="0"/>
        <w:ind w:left="0"/>
        <w:jc w:val="both"/>
      </w:pPr>
      <w:r>
        <w:rPr>
          <w:rFonts w:ascii="Times New Roman"/>
          <w:b w:val="false"/>
          <w:i w:val="false"/>
          <w:color w:val="000000"/>
          <w:sz w:val="28"/>
        </w:rPr>
        <w:t xml:space="preserve">
      1) облыстар аумақтарының қала құрылысын жоспарлаудың кешенді схемаларын әзірлеу; </w:t>
      </w:r>
    </w:p>
    <w:bookmarkEnd w:id="124"/>
    <w:bookmarkStart w:name="z127" w:id="125"/>
    <w:p>
      <w:pPr>
        <w:spacing w:after="0"/>
        <w:ind w:left="0"/>
        <w:jc w:val="both"/>
      </w:pPr>
      <w:r>
        <w:rPr>
          <w:rFonts w:ascii="Times New Roman"/>
          <w:b w:val="false"/>
          <w:i w:val="false"/>
          <w:color w:val="000000"/>
          <w:sz w:val="28"/>
        </w:rPr>
        <w:t>
      2) Қазақстан Республикасының мемлекеттік қала құрылысы кадастрының бірыңғай жүйесінің облыстық және базалық деңгейлерін әзірлеу;</w:t>
      </w:r>
    </w:p>
    <w:bookmarkEnd w:id="125"/>
    <w:bookmarkStart w:name="z128" w:id="126"/>
    <w:p>
      <w:pPr>
        <w:spacing w:after="0"/>
        <w:ind w:left="0"/>
        <w:jc w:val="both"/>
      </w:pPr>
      <w:r>
        <w:rPr>
          <w:rFonts w:ascii="Times New Roman"/>
          <w:b w:val="false"/>
          <w:i w:val="false"/>
          <w:color w:val="000000"/>
          <w:sz w:val="28"/>
        </w:rPr>
        <w:t>
      3) Семей және Түркістан қалаларын дамыту жөніндегі бағдарламалық шараларды тиісті облыстардың бесжылдық кезеңге арналған даму бағдарламаларына енгізу көзделеді.</w:t>
      </w:r>
    </w:p>
    <w:bookmarkEnd w:id="126"/>
    <w:bookmarkStart w:name="z129" w:id="127"/>
    <w:p>
      <w:pPr>
        <w:spacing w:after="0"/>
        <w:ind w:left="0"/>
        <w:jc w:val="both"/>
      </w:pPr>
      <w:r>
        <w:rPr>
          <w:rFonts w:ascii="Times New Roman"/>
          <w:b w:val="false"/>
          <w:i w:val="false"/>
          <w:color w:val="000000"/>
          <w:sz w:val="28"/>
        </w:rPr>
        <w:t>
      4. "Үшінші деңгейдегі" қалаларды (шағын және моноқалалар) дамыту</w:t>
      </w:r>
    </w:p>
    <w:bookmarkEnd w:id="127"/>
    <w:p>
      <w:pPr>
        <w:spacing w:after="0"/>
        <w:ind w:left="0"/>
        <w:jc w:val="both"/>
      </w:pPr>
      <w:r>
        <w:rPr>
          <w:rFonts w:ascii="Times New Roman"/>
          <w:b w:val="false"/>
          <w:i w:val="false"/>
          <w:color w:val="000000"/>
          <w:sz w:val="28"/>
        </w:rPr>
        <w:t>
      Бағдарламаны іске асыру шеңберінде шағын және моноқалаларды дамыту жөніндегі міндетті орындау екі бағыт бойынша жүзеге асырылатын болады:</w:t>
      </w:r>
    </w:p>
    <w:bookmarkStart w:name="z130" w:id="128"/>
    <w:p>
      <w:pPr>
        <w:spacing w:after="0"/>
        <w:ind w:left="0"/>
        <w:jc w:val="both"/>
      </w:pPr>
      <w:r>
        <w:rPr>
          <w:rFonts w:ascii="Times New Roman"/>
          <w:b w:val="false"/>
          <w:i w:val="false"/>
          <w:color w:val="000000"/>
          <w:sz w:val="28"/>
        </w:rPr>
        <w:t>
      1) шағын және моноқалаларда экономиканы әртараптандыру және кәсіпкерлікті дамыту бағдарламалары шеңберінде шағын және орта бизнесті дамыту;</w:t>
      </w:r>
    </w:p>
    <w:bookmarkEnd w:id="128"/>
    <w:bookmarkStart w:name="z131" w:id="129"/>
    <w:p>
      <w:pPr>
        <w:spacing w:after="0"/>
        <w:ind w:left="0"/>
        <w:jc w:val="both"/>
      </w:pPr>
      <w:r>
        <w:rPr>
          <w:rFonts w:ascii="Times New Roman"/>
          <w:b w:val="false"/>
          <w:i w:val="false"/>
          <w:color w:val="000000"/>
          <w:sz w:val="28"/>
        </w:rPr>
        <w:t>
      2) шағын және моноқалалардың инфрақұрылымын дамыту.</w:t>
      </w:r>
    </w:p>
    <w:bookmarkEnd w:id="129"/>
    <w:p>
      <w:pPr>
        <w:spacing w:after="0"/>
        <w:ind w:left="0"/>
        <w:jc w:val="both"/>
      </w:pPr>
      <w:r>
        <w:rPr>
          <w:rFonts w:ascii="Times New Roman"/>
          <w:b w:val="false"/>
          <w:i w:val="false"/>
          <w:color w:val="000000"/>
          <w:sz w:val="28"/>
        </w:rPr>
        <w:t>
      Осы бағыттарды іске асыру үшін уәкілетті орган нормативтік құқықтық базаны жетілдіру, орталық мемлекеттік органдар мен басқа ұйымдар тарапынан шағын және моноқалаларды дамытуды қолдауды үйлестіру бойынша шаралар қабылдайтын болады.</w:t>
      </w:r>
    </w:p>
    <w:p>
      <w:pPr>
        <w:spacing w:after="0"/>
        <w:ind w:left="0"/>
        <w:jc w:val="both"/>
      </w:pPr>
      <w:r>
        <w:rPr>
          <w:rFonts w:ascii="Times New Roman"/>
          <w:b w:val="false"/>
          <w:i w:val="false"/>
          <w:color w:val="000000"/>
          <w:sz w:val="28"/>
        </w:rPr>
        <w:t>
      Бағдарламаны іске асыру шеңберінде жергілікті атқарушы органдар уәкілетті органның ұсынымдарына сәйкес шағын және моноқалаларды экономикалық әлеуеті жоғары, орташа және төмен қалаларға топтастыруды жүргізетін болады ("Қазақстан Республикасының шағын және моноқалаларының тізбесі" деген 2-қосымша).</w:t>
      </w:r>
    </w:p>
    <w:p>
      <w:pPr>
        <w:spacing w:after="0"/>
        <w:ind w:left="0"/>
        <w:jc w:val="both"/>
      </w:pPr>
      <w:r>
        <w:rPr>
          <w:rFonts w:ascii="Times New Roman"/>
          <w:b w:val="false"/>
          <w:i w:val="false"/>
          <w:color w:val="000000"/>
          <w:sz w:val="28"/>
        </w:rPr>
        <w:t xml:space="preserve">
      Бұл ретте мемлекеттік қолдау саясатының тетіктері шағын және моноқаланың әлеуетіне қарай сараланатын болады. </w:t>
      </w:r>
    </w:p>
    <w:p>
      <w:pPr>
        <w:spacing w:after="0"/>
        <w:ind w:left="0"/>
        <w:jc w:val="both"/>
      </w:pPr>
      <w:r>
        <w:rPr>
          <w:rFonts w:ascii="Times New Roman"/>
          <w:b w:val="false"/>
          <w:i w:val="false"/>
          <w:color w:val="000000"/>
          <w:sz w:val="28"/>
        </w:rPr>
        <w:t>
      Экономикалық әлеуеті төмен шағын және моноқалаларға инфрақұрылымды өмір сүру сапасының ең төменгі қажетті деңгейінде ұстау үшін Бағдарламаның ағымдағы бюджеті шеңберінде қолдау көрсетіледі.</w:t>
      </w:r>
    </w:p>
    <w:p>
      <w:pPr>
        <w:spacing w:after="0"/>
        <w:ind w:left="0"/>
        <w:jc w:val="both"/>
      </w:pPr>
      <w:r>
        <w:rPr>
          <w:rFonts w:ascii="Times New Roman"/>
          <w:b w:val="false"/>
          <w:i w:val="false"/>
          <w:color w:val="000000"/>
          <w:sz w:val="28"/>
        </w:rPr>
        <w:t>
      Әлеуеті орташа және жоғары шағын және моноқалаларға олардың әлеуетін жоғарылату мақсатында Бағдарламаның даму бюджеті аясында нысаналы қолдау көрсетілетін болады.</w:t>
      </w:r>
    </w:p>
    <w:p>
      <w:pPr>
        <w:spacing w:after="0"/>
        <w:ind w:left="0"/>
        <w:jc w:val="both"/>
      </w:pPr>
      <w:r>
        <w:rPr>
          <w:rFonts w:ascii="Times New Roman"/>
          <w:b w:val="false"/>
          <w:i w:val="false"/>
          <w:color w:val="000000"/>
          <w:sz w:val="28"/>
        </w:rPr>
        <w:t>
      Бұдан басқа, агломерациялардың ықпал ету аймағына кіретін шағын және моноқалаларға, сондай-ақ шекара маңындағы аумақта орналасқандарға әлеуметтік-экономикалық әлеуетті дамыту бойынша ерекше қолдау көрсетілетін болады.</w:t>
      </w:r>
    </w:p>
    <w:p>
      <w:pPr>
        <w:spacing w:after="0"/>
        <w:ind w:left="0"/>
        <w:jc w:val="both"/>
      </w:pPr>
      <w:r>
        <w:rPr>
          <w:rFonts w:ascii="Times New Roman"/>
          <w:b w:val="false"/>
          <w:i w:val="false"/>
          <w:color w:val="000000"/>
          <w:sz w:val="28"/>
        </w:rPr>
        <w:t>
      Шағын және моноқалаларды дамыту Аудандардың (облыстық маңызы бар қалалардың) аумақтарын дамыту бағдарламасы (бұдан әрі – АДБ) шеңберінде жүзеге асырылатын болады.</w:t>
      </w:r>
    </w:p>
    <w:bookmarkStart w:name="z132" w:id="130"/>
    <w:p>
      <w:pPr>
        <w:spacing w:after="0"/>
        <w:ind w:left="0"/>
        <w:jc w:val="both"/>
      </w:pPr>
      <w:r>
        <w:rPr>
          <w:rFonts w:ascii="Times New Roman"/>
          <w:b w:val="false"/>
          <w:i w:val="false"/>
          <w:color w:val="000000"/>
          <w:sz w:val="28"/>
        </w:rPr>
        <w:t>
      1. Кәсіпкерлікті дамыту бағдарламалары шеңберінде шағын және моноқалаларда экономиканы әртараптандыру, шағын және орта бизнесті дамыту.</w:t>
      </w:r>
    </w:p>
    <w:bookmarkEnd w:id="130"/>
    <w:p>
      <w:pPr>
        <w:spacing w:after="0"/>
        <w:ind w:left="0"/>
        <w:jc w:val="both"/>
      </w:pPr>
      <w:r>
        <w:rPr>
          <w:rFonts w:ascii="Times New Roman"/>
          <w:b w:val="false"/>
          <w:i w:val="false"/>
          <w:color w:val="000000"/>
          <w:sz w:val="28"/>
        </w:rPr>
        <w:t>
      Осы бағыт шеңберінде шағын және моноқалалардың экономикасын ұзақ мерзімді әртараптандыру үшін "зәкірлік" инвестициялық жобалар (индустрияландыру бағдарламаларының құралдарын қоса алғанда) іске асырылатын болады.</w:t>
      </w:r>
    </w:p>
    <w:p>
      <w:pPr>
        <w:spacing w:after="0"/>
        <w:ind w:left="0"/>
        <w:jc w:val="both"/>
      </w:pPr>
      <w:r>
        <w:rPr>
          <w:rFonts w:ascii="Times New Roman"/>
          <w:b w:val="false"/>
          <w:i w:val="false"/>
          <w:color w:val="000000"/>
          <w:sz w:val="28"/>
        </w:rPr>
        <w:t>
      Жергілікті атқарушы органдар мүдделі салалық орталық мемлекеттік органдармен бірлесіп шағын және моноқалаларда іске асыру үшін 1–3 "зәкірлік" инвестициялық жобаларды іріктейді.</w:t>
      </w:r>
    </w:p>
    <w:p>
      <w:pPr>
        <w:spacing w:after="0"/>
        <w:ind w:left="0"/>
        <w:jc w:val="both"/>
      </w:pPr>
      <w:r>
        <w:rPr>
          <w:rFonts w:ascii="Times New Roman"/>
          <w:b w:val="false"/>
          <w:i w:val="false"/>
          <w:color w:val="000000"/>
          <w:sz w:val="28"/>
        </w:rPr>
        <w:t>
      Шағын және моноқалалардың экономикалық әлеуетін дамыту мынадай бағыттар бойынша жүзеге асырылатын болады:</w:t>
      </w:r>
    </w:p>
    <w:bookmarkStart w:name="z133" w:id="131"/>
    <w:p>
      <w:pPr>
        <w:spacing w:after="0"/>
        <w:ind w:left="0"/>
        <w:jc w:val="both"/>
      </w:pPr>
      <w:r>
        <w:rPr>
          <w:rFonts w:ascii="Times New Roman"/>
          <w:b w:val="false"/>
          <w:i w:val="false"/>
          <w:color w:val="000000"/>
          <w:sz w:val="28"/>
        </w:rPr>
        <w:t>
      1) моноқалаларда олардың ерекшелігін ескере отырып, ұлттық холдингтер мен компаниялардың қосалқы және қызмет көрсететін өндірістерін, тапсырыстарын орналастыруы.</w:t>
      </w:r>
    </w:p>
    <w:bookmarkEnd w:id="131"/>
    <w:p>
      <w:pPr>
        <w:spacing w:after="0"/>
        <w:ind w:left="0"/>
        <w:jc w:val="both"/>
      </w:pPr>
      <w:r>
        <w:rPr>
          <w:rFonts w:ascii="Times New Roman"/>
          <w:b w:val="false"/>
          <w:i w:val="false"/>
          <w:color w:val="000000"/>
          <w:sz w:val="28"/>
        </w:rPr>
        <w:t>
      "Самұрық-Қазына" ұлттық әл-ауқат қоры" акционерлік қоғамы, "ҚазАгро" ұлттық басқарушы холдингі" акционерлік қоғамы, "Бәйтерек" ұлттық басқарушы холдингі" акционерлік қоғамы жобаның қаржылық-экономикалық және өндірістік орындылығын, компанияның ерекшелігін ескере отырып, моноқалаларда инвестициялық жобаларды ықтимал іске асыру бойынша шаралар қабылдайды;</w:t>
      </w:r>
    </w:p>
    <w:bookmarkStart w:name="z134" w:id="132"/>
    <w:p>
      <w:pPr>
        <w:spacing w:after="0"/>
        <w:ind w:left="0"/>
        <w:jc w:val="both"/>
      </w:pPr>
      <w:r>
        <w:rPr>
          <w:rFonts w:ascii="Times New Roman"/>
          <w:b w:val="false"/>
          <w:i w:val="false"/>
          <w:color w:val="000000"/>
          <w:sz w:val="28"/>
        </w:rPr>
        <w:t>
      2) шағын және моноқалалардың ерекшеліктерін ескере отырып, қала құраушы кәсіпорындардың қосалқы және қызмет көрсету өндірістерін, тапсырыстарын орналастыруы.</w:t>
      </w:r>
    </w:p>
    <w:bookmarkEnd w:id="132"/>
    <w:p>
      <w:pPr>
        <w:spacing w:after="0"/>
        <w:ind w:left="0"/>
        <w:jc w:val="both"/>
      </w:pPr>
      <w:r>
        <w:rPr>
          <w:rFonts w:ascii="Times New Roman"/>
          <w:b w:val="false"/>
          <w:i w:val="false"/>
          <w:color w:val="000000"/>
          <w:sz w:val="28"/>
        </w:rPr>
        <w:t>
      Жергілікті атқарушы органдар қала құраушы кәсіпорындармен бірлесіп, әрбір шағын және моноқалада оның мамандануына сәйкес кемінде бір инвестициялық жобаны іске асыру бойынша шаралар қабылдайды;</w:t>
      </w:r>
    </w:p>
    <w:bookmarkStart w:name="z135" w:id="133"/>
    <w:p>
      <w:pPr>
        <w:spacing w:after="0"/>
        <w:ind w:left="0"/>
        <w:jc w:val="both"/>
      </w:pPr>
      <w:r>
        <w:rPr>
          <w:rFonts w:ascii="Times New Roman"/>
          <w:b w:val="false"/>
          <w:i w:val="false"/>
          <w:color w:val="000000"/>
          <w:sz w:val="28"/>
        </w:rPr>
        <w:t>
      3) қолданыстағы мамандандыруды жаңғырту не жаңа мамандандыруды құру үшін стратегиялық инвесторды тарту арқылы шағын және моноқалаларда бұрынғы мамандандыруды қалпына келтіру.</w:t>
      </w:r>
    </w:p>
    <w:bookmarkEnd w:id="133"/>
    <w:p>
      <w:pPr>
        <w:spacing w:after="0"/>
        <w:ind w:left="0"/>
        <w:jc w:val="both"/>
      </w:pPr>
      <w:r>
        <w:rPr>
          <w:rFonts w:ascii="Times New Roman"/>
          <w:b w:val="false"/>
          <w:i w:val="false"/>
          <w:color w:val="000000"/>
          <w:sz w:val="28"/>
        </w:rPr>
        <w:t>
      Бұдан басқа, әлеуеті төмен және орташа шағын және моноқалаларда инвестициялық стратегиялық жобаларды іске асыратын заңды тұлғаларға газға, электр энергиясына, жер учаскесін сатып алуға және ғимараттарды, құрылыстарды сатып алуға (салуға) жұмсалатын шығындарды өтеу немесе бір бөлігін төлеу арқылы өнеркәсіптік жеңілдіктер ұсынылатын болады.</w:t>
      </w:r>
    </w:p>
    <w:p>
      <w:pPr>
        <w:spacing w:after="0"/>
        <w:ind w:left="0"/>
        <w:jc w:val="both"/>
      </w:pPr>
      <w:r>
        <w:rPr>
          <w:rFonts w:ascii="Times New Roman"/>
          <w:b w:val="false"/>
          <w:i w:val="false"/>
          <w:color w:val="000000"/>
          <w:sz w:val="28"/>
        </w:rPr>
        <w:t>
      Сондай-ақ, жер қойнауын пайдалану саласындағы уәкілетті органмен тікелей келіссөздер негізінде пайдалы қазбалардың игерілетін кен орнын пайдалану мерзімі шектеулі кәсіпорындарға жер қойнауын пайдалану құқығын беру:</w:t>
      </w:r>
    </w:p>
    <w:bookmarkStart w:name="z136" w:id="134"/>
    <w:p>
      <w:pPr>
        <w:spacing w:after="0"/>
        <w:ind w:left="0"/>
        <w:jc w:val="both"/>
      </w:pPr>
      <w:r>
        <w:rPr>
          <w:rFonts w:ascii="Times New Roman"/>
          <w:b w:val="false"/>
          <w:i w:val="false"/>
          <w:color w:val="000000"/>
          <w:sz w:val="28"/>
        </w:rPr>
        <w:t>
      1) шағын және моноқалаларға жақын орналасқан пайдалы қазбалардың перспективалы кен орындарын "Қазгеология" ұлттық компаниясы" акционерлік қоғамының немесе кәсіпорынның шикізат базасын кеңейтуге мүдделі жеке инвесторлардың қатысуымен жете барлау бойынша шараларды айқындай отырып анықтау;</w:t>
      </w:r>
    </w:p>
    <w:bookmarkEnd w:id="134"/>
    <w:bookmarkStart w:name="z139" w:id="135"/>
    <w:p>
      <w:pPr>
        <w:spacing w:after="0"/>
        <w:ind w:left="0"/>
        <w:jc w:val="both"/>
      </w:pPr>
      <w:r>
        <w:rPr>
          <w:rFonts w:ascii="Times New Roman"/>
          <w:b w:val="false"/>
          <w:i w:val="false"/>
          <w:color w:val="000000"/>
          <w:sz w:val="28"/>
        </w:rPr>
        <w:t>
      2) "тұйыққа тірелу" проблемаларын шешу, шағын және моноқалалардың транзиттік әлеуетін дамыту мүмкіндіктері қаралатын болады.</w:t>
      </w:r>
    </w:p>
    <w:bookmarkEnd w:id="135"/>
    <w:p>
      <w:pPr>
        <w:spacing w:after="0"/>
        <w:ind w:left="0"/>
        <w:jc w:val="both"/>
      </w:pPr>
      <w:r>
        <w:rPr>
          <w:rFonts w:ascii="Times New Roman"/>
          <w:b w:val="false"/>
          <w:i w:val="false"/>
          <w:color w:val="000000"/>
          <w:sz w:val="28"/>
        </w:rPr>
        <w:t>
      Жергілікті атқарушы органдар, көлік саласындағы уәкілетті орган "Самұрық-Қазына" ұлттық әл-ауқат қоры" акционерлік қоғамымен бірлесе отырып, тұйыққа тірелу проблемаларын шешу үшін көлік инфрақұрылымын дамыту бойынша шаралар қабылдайтын болады.</w:t>
      </w:r>
    </w:p>
    <w:bookmarkStart w:name="z140" w:id="136"/>
    <w:p>
      <w:pPr>
        <w:spacing w:after="0"/>
        <w:ind w:left="0"/>
        <w:jc w:val="both"/>
      </w:pPr>
      <w:r>
        <w:rPr>
          <w:rFonts w:ascii="Times New Roman"/>
          <w:b w:val="false"/>
          <w:i w:val="false"/>
          <w:color w:val="000000"/>
          <w:sz w:val="28"/>
        </w:rPr>
        <w:t>
      2. Шағын және моноқалалардың инфрақұрылымын дамыту</w:t>
      </w:r>
    </w:p>
    <w:bookmarkEnd w:id="136"/>
    <w:p>
      <w:pPr>
        <w:spacing w:after="0"/>
        <w:ind w:left="0"/>
        <w:jc w:val="both"/>
      </w:pPr>
      <w:r>
        <w:rPr>
          <w:rFonts w:ascii="Times New Roman"/>
          <w:b w:val="false"/>
          <w:i w:val="false"/>
          <w:color w:val="000000"/>
          <w:sz w:val="28"/>
        </w:rPr>
        <w:t>
      Бюджет шығыстарының тиімділігін арттыру мақсатында шағын және моноқалалардың инфрақұрылымын дамыту қалаларды дамыту әлеуетінің дәрежесіне байланысты оларды дамытудың ұзақ мерзімді перспективалары ескеріле отырып жүзеге асырылады.</w:t>
      </w:r>
    </w:p>
    <w:p>
      <w:pPr>
        <w:spacing w:after="0"/>
        <w:ind w:left="0"/>
        <w:jc w:val="both"/>
      </w:pPr>
      <w:r>
        <w:rPr>
          <w:rFonts w:ascii="Times New Roman"/>
          <w:b w:val="false"/>
          <w:i w:val="false"/>
          <w:color w:val="000000"/>
          <w:sz w:val="28"/>
        </w:rPr>
        <w:t>
      Осы бағыт шеңберінде агломерациялардың ықпал ету аймағындағы, сондай-ақ өңдеу өнеркәсібінің орталықтары, көліктік-өнеркәсіптік орталықтар (тораптар) болып табылатын немесе туристік-рекреациялық әлеуеті бар, әлеуеті жоғары және орташа шағын және моноқалалар халқының оңтайландырылған санына шаққанда тыныс-тіршілікті қамтамасыз ету инфрақұрылымын салуды және (немесе) реконструкциялауды басым қаржыландыру жүзеге асырылатын болады.</w:t>
      </w:r>
    </w:p>
    <w:p>
      <w:pPr>
        <w:spacing w:after="0"/>
        <w:ind w:left="0"/>
        <w:jc w:val="both"/>
      </w:pPr>
      <w:r>
        <w:rPr>
          <w:rFonts w:ascii="Times New Roman"/>
          <w:b w:val="false"/>
          <w:i w:val="false"/>
          <w:color w:val="000000"/>
          <w:sz w:val="28"/>
        </w:rPr>
        <w:t>
      Шағын және моноқалалар бойынша инвестициялық жобалар бюджет заңнамасында бекітілген тәртіппен қаржыландырылады.</w:t>
      </w:r>
    </w:p>
    <w:p>
      <w:pPr>
        <w:spacing w:after="0"/>
        <w:ind w:left="0"/>
        <w:jc w:val="both"/>
      </w:pPr>
      <w:r>
        <w:rPr>
          <w:rFonts w:ascii="Times New Roman"/>
          <w:b w:val="false"/>
          <w:i w:val="false"/>
          <w:color w:val="000000"/>
          <w:sz w:val="28"/>
        </w:rPr>
        <w:t>
      Бұл ретте, бірінші кезекте қала тыныс-тіршілігінің неғұрлым өткір мәселелері (жылумен, сумен, электрмен, газбен жабдықтау, жолдар, авариялық және тозығы жеткен тұрғын үйлерді бұзу, абаттандыру және экология) шешіледі.</w:t>
      </w:r>
    </w:p>
    <w:p>
      <w:pPr>
        <w:spacing w:after="0"/>
        <w:ind w:left="0"/>
        <w:jc w:val="both"/>
      </w:pPr>
      <w:r>
        <w:rPr>
          <w:rFonts w:ascii="Times New Roman"/>
          <w:b w:val="false"/>
          <w:i w:val="false"/>
          <w:color w:val="000000"/>
          <w:sz w:val="28"/>
        </w:rPr>
        <w:t xml:space="preserve">
      Моноқалаларда мемлекеттің мұқтаждықтары үшін жер учаскелерінің алып қойылуына байланысты жер учаскелері мен өзге де жылжымайтын мүліктердің мәжбүрлеп алынуы қолданыстағы заңнамаға сәйкес жүзеге асырылады. </w:t>
      </w:r>
    </w:p>
    <w:p>
      <w:pPr>
        <w:spacing w:after="0"/>
        <w:ind w:left="0"/>
        <w:jc w:val="both"/>
      </w:pPr>
      <w:r>
        <w:rPr>
          <w:rFonts w:ascii="Times New Roman"/>
          <w:b w:val="false"/>
          <w:i w:val="false"/>
          <w:color w:val="000000"/>
          <w:sz w:val="28"/>
        </w:rPr>
        <w:t>
      Бұдан басқа, осы бағыт шеңберінде республикалық бюджеттен ағымдағы нысаналы трансферттер есебінен мынадай іс-шаралар қаржыландырылатын болады:</w:t>
      </w:r>
    </w:p>
    <w:bookmarkStart w:name="z141" w:id="137"/>
    <w:p>
      <w:pPr>
        <w:spacing w:after="0"/>
        <w:ind w:left="0"/>
        <w:jc w:val="both"/>
      </w:pPr>
      <w:r>
        <w:rPr>
          <w:rFonts w:ascii="Times New Roman"/>
          <w:b w:val="false"/>
          <w:i w:val="false"/>
          <w:color w:val="000000"/>
          <w:sz w:val="28"/>
        </w:rPr>
        <w:t>
      1) көлік инфрақұрылымын жөндеу (қалаішілік жолдар, бөгеттер, дамбалар мен көпірлер);</w:t>
      </w:r>
    </w:p>
    <w:bookmarkEnd w:id="137"/>
    <w:bookmarkStart w:name="z142" w:id="138"/>
    <w:p>
      <w:pPr>
        <w:spacing w:after="0"/>
        <w:ind w:left="0"/>
        <w:jc w:val="both"/>
      </w:pPr>
      <w:r>
        <w:rPr>
          <w:rFonts w:ascii="Times New Roman"/>
          <w:b w:val="false"/>
          <w:i w:val="false"/>
          <w:color w:val="000000"/>
          <w:sz w:val="28"/>
        </w:rPr>
        <w:t>
      2) коммуналдық шаруашылық: тұрғын үйлер қорын сақтау және қоқыс шығару, рұқсат етілмеген қоқыс тастайтын жерлерді жою, иесіз қалған объектілерді бұзу, қолданыстағы қатты тұрмыстық қалдықтар мен мал қорымдары полигондарын жайластыру, жылыту жүйелерін жөндеу, балалардың аула ойын алаңдарын орнату;</w:t>
      </w:r>
    </w:p>
    <w:bookmarkEnd w:id="138"/>
    <w:bookmarkStart w:name="z143" w:id="139"/>
    <w:p>
      <w:pPr>
        <w:spacing w:after="0"/>
        <w:ind w:left="0"/>
        <w:jc w:val="both"/>
      </w:pPr>
      <w:r>
        <w:rPr>
          <w:rFonts w:ascii="Times New Roman"/>
          <w:b w:val="false"/>
          <w:i w:val="false"/>
          <w:color w:val="000000"/>
          <w:sz w:val="28"/>
        </w:rPr>
        <w:t>
      3) елді мекендерді абаттандыру жөніндегі іс-шаралар.</w:t>
      </w:r>
    </w:p>
    <w:bookmarkEnd w:id="139"/>
    <w:bookmarkStart w:name="z144" w:id="140"/>
    <w:p>
      <w:pPr>
        <w:spacing w:after="0"/>
        <w:ind w:left="0"/>
        <w:jc w:val="both"/>
      </w:pPr>
      <w:r>
        <w:rPr>
          <w:rFonts w:ascii="Times New Roman"/>
          <w:b w:val="false"/>
          <w:i w:val="false"/>
          <w:color w:val="000000"/>
          <w:sz w:val="28"/>
        </w:rPr>
        <w:t>
      5. Тірек ауылдық елді мекендерді қоса алғанда, ауылдық аумақтарды дамыту</w:t>
      </w:r>
    </w:p>
    <w:bookmarkEnd w:id="140"/>
    <w:p>
      <w:pPr>
        <w:spacing w:after="0"/>
        <w:ind w:left="0"/>
        <w:jc w:val="both"/>
      </w:pPr>
      <w:r>
        <w:rPr>
          <w:rFonts w:ascii="Times New Roman"/>
          <w:b w:val="false"/>
          <w:i w:val="false"/>
          <w:color w:val="000000"/>
          <w:sz w:val="28"/>
        </w:rPr>
        <w:t>
      Ауылдық аумақтарды дамыту бойынша қойылған міндетке қол жеткізу мынадай бағыттар бойынша жүзеге асырылады:</w:t>
      </w:r>
    </w:p>
    <w:bookmarkStart w:name="z145" w:id="141"/>
    <w:p>
      <w:pPr>
        <w:spacing w:after="0"/>
        <w:ind w:left="0"/>
        <w:jc w:val="both"/>
      </w:pPr>
      <w:r>
        <w:rPr>
          <w:rFonts w:ascii="Times New Roman"/>
          <w:b w:val="false"/>
          <w:i w:val="false"/>
          <w:color w:val="000000"/>
          <w:sz w:val="28"/>
        </w:rPr>
        <w:t>
      1) аудан орталықтары мен тірек АЕМ-ді дамыту;</w:t>
      </w:r>
    </w:p>
    <w:bookmarkEnd w:id="141"/>
    <w:bookmarkStart w:name="z146" w:id="142"/>
    <w:p>
      <w:pPr>
        <w:spacing w:after="0"/>
        <w:ind w:left="0"/>
        <w:jc w:val="both"/>
      </w:pPr>
      <w:r>
        <w:rPr>
          <w:rFonts w:ascii="Times New Roman"/>
          <w:b w:val="false"/>
          <w:i w:val="false"/>
          <w:color w:val="000000"/>
          <w:sz w:val="28"/>
        </w:rPr>
        <w:t>
      2) ауылдық округтердің орталықтарын, ауылдар мен кенттерді дамыту;</w:t>
      </w:r>
    </w:p>
    <w:bookmarkEnd w:id="142"/>
    <w:bookmarkStart w:name="z147" w:id="143"/>
    <w:p>
      <w:pPr>
        <w:spacing w:after="0"/>
        <w:ind w:left="0"/>
        <w:jc w:val="both"/>
      </w:pPr>
      <w:r>
        <w:rPr>
          <w:rFonts w:ascii="Times New Roman"/>
          <w:b w:val="false"/>
          <w:i w:val="false"/>
          <w:color w:val="000000"/>
          <w:sz w:val="28"/>
        </w:rPr>
        <w:t>
      3) даму әлеуеті жоғарғы және орташа басқа АЕМ-ді дамыту;</w:t>
      </w:r>
    </w:p>
    <w:bookmarkEnd w:id="143"/>
    <w:bookmarkStart w:name="z148" w:id="144"/>
    <w:p>
      <w:pPr>
        <w:spacing w:after="0"/>
        <w:ind w:left="0"/>
        <w:jc w:val="both"/>
      </w:pPr>
      <w:r>
        <w:rPr>
          <w:rFonts w:ascii="Times New Roman"/>
          <w:b w:val="false"/>
          <w:i w:val="false"/>
          <w:color w:val="000000"/>
          <w:sz w:val="28"/>
        </w:rPr>
        <w:t>
      4) ауылдық жердің кадрлық әлеуетін арттыру;</w:t>
      </w:r>
    </w:p>
    <w:bookmarkEnd w:id="144"/>
    <w:bookmarkStart w:name="z149" w:id="145"/>
    <w:p>
      <w:pPr>
        <w:spacing w:after="0"/>
        <w:ind w:left="0"/>
        <w:jc w:val="both"/>
      </w:pPr>
      <w:r>
        <w:rPr>
          <w:rFonts w:ascii="Times New Roman"/>
          <w:b w:val="false"/>
          <w:i w:val="false"/>
          <w:color w:val="000000"/>
          <w:sz w:val="28"/>
        </w:rPr>
        <w:t>
      5) жергілікті өзін-өзі басқаруды қаржылай қолдау.</w:t>
      </w:r>
    </w:p>
    <w:bookmarkEnd w:id="145"/>
    <w:p>
      <w:pPr>
        <w:spacing w:after="0"/>
        <w:ind w:left="0"/>
        <w:jc w:val="both"/>
      </w:pPr>
      <w:r>
        <w:rPr>
          <w:rFonts w:ascii="Times New Roman"/>
          <w:b w:val="false"/>
          <w:i w:val="false"/>
          <w:color w:val="000000"/>
          <w:sz w:val="28"/>
        </w:rPr>
        <w:t>
      Өңірлік даму саласындағы уәкілетті орган әзірлеген және бекіткен әлеуметтік-экономикалық даму әлеуеті төмен, орташа және жоғары ауылдық елді мекендерді айқындауға арналған өлшемшарттарға сәйкес ауылдық аумақтардың ағымдағы жағдайын бағалау үшін жергілікті атқарушы органдар АЕМ-нің өндірістік, әлеуметтік және инженерлік инфрақұрылымына мониторингті жүзеге асырады және оның негізінде олардың даму әлеуеті айқындалатын болады.</w:t>
      </w:r>
    </w:p>
    <w:p>
      <w:pPr>
        <w:spacing w:after="0"/>
        <w:ind w:left="0"/>
        <w:jc w:val="both"/>
      </w:pPr>
      <w:r>
        <w:rPr>
          <w:rFonts w:ascii="Times New Roman"/>
          <w:b w:val="false"/>
          <w:i w:val="false"/>
          <w:color w:val="000000"/>
          <w:sz w:val="28"/>
        </w:rPr>
        <w:t>
      Тірек АЕМ тізбесін өңірлік даму саласындағы орталық уәкілетті орган бекіткен тірек ауылдық елді мекендерді айқындау әдістемесіне сәйкес жергілікті атқарушы органдар айқындайды.</w:t>
      </w:r>
    </w:p>
    <w:bookmarkStart w:name="z150" w:id="146"/>
    <w:p>
      <w:pPr>
        <w:spacing w:after="0"/>
        <w:ind w:left="0"/>
        <w:jc w:val="both"/>
      </w:pPr>
      <w:r>
        <w:rPr>
          <w:rFonts w:ascii="Times New Roman"/>
          <w:b w:val="false"/>
          <w:i w:val="false"/>
          <w:color w:val="000000"/>
          <w:sz w:val="28"/>
        </w:rPr>
        <w:t>
      1. Тірек АЕМ-ді және аудан орталықтарын дамыту мынадай бағыттар бойынша жүзеге асырылады:</w:t>
      </w:r>
    </w:p>
    <w:bookmarkEnd w:id="146"/>
    <w:bookmarkStart w:name="z151" w:id="147"/>
    <w:p>
      <w:pPr>
        <w:spacing w:after="0"/>
        <w:ind w:left="0"/>
        <w:jc w:val="both"/>
      </w:pPr>
      <w:r>
        <w:rPr>
          <w:rFonts w:ascii="Times New Roman"/>
          <w:b w:val="false"/>
          <w:i w:val="false"/>
          <w:color w:val="000000"/>
          <w:sz w:val="28"/>
        </w:rPr>
        <w:t>
      1) тірек АЕМ-дегі экономикалық қызметті дамыту.</w:t>
      </w:r>
    </w:p>
    <w:bookmarkEnd w:id="147"/>
    <w:p>
      <w:pPr>
        <w:spacing w:after="0"/>
        <w:ind w:left="0"/>
        <w:jc w:val="both"/>
      </w:pPr>
      <w:r>
        <w:rPr>
          <w:rFonts w:ascii="Times New Roman"/>
          <w:b w:val="false"/>
          <w:i w:val="false"/>
          <w:color w:val="000000"/>
          <w:sz w:val="28"/>
        </w:rPr>
        <w:t>
      Аталған бағыт тірек АЕМ-де өндірістік саланы дамытуға, ауыл шаруашылығы және өнеркәсіптік өндірісті тұрақты жүргізу үшін жағдайлар жасауды қамтамасыз етуге, ауыл халқының табысын арттыруға бағытталған.</w:t>
      </w:r>
    </w:p>
    <w:p>
      <w:pPr>
        <w:spacing w:after="0"/>
        <w:ind w:left="0"/>
        <w:jc w:val="both"/>
      </w:pPr>
      <w:r>
        <w:rPr>
          <w:rFonts w:ascii="Times New Roman"/>
          <w:b w:val="false"/>
          <w:i w:val="false"/>
          <w:color w:val="000000"/>
          <w:sz w:val="28"/>
        </w:rPr>
        <w:t>
      Бірінші бағыт шеңберінде міндеттерді шешу қала құраушы кәсіпорындарды қалыптастыру, жұмыс істеп тұрған өндірісті кеңейту және жаңғырту, шағын және орта бизнесті дамыту үшін инвестициялық жобаларды іске асыру есебінен жүзеге асырылады.</w:t>
      </w:r>
    </w:p>
    <w:p>
      <w:pPr>
        <w:spacing w:after="0"/>
        <w:ind w:left="0"/>
        <w:jc w:val="both"/>
      </w:pPr>
      <w:r>
        <w:rPr>
          <w:rFonts w:ascii="Times New Roman"/>
          <w:b w:val="false"/>
          <w:i w:val="false"/>
          <w:color w:val="000000"/>
          <w:sz w:val="28"/>
        </w:rPr>
        <w:t>
      Инвестициялық жобаларды енгізу базалық қала құраушы өндірісті құруға мүмкіндік береді, ол тірек АЕМ-нің өндірістік әлеуетін дамытудың негізгі құралы болып табылады, экономиканы көтеруге, экспорттық әлеуетті ұлғайтуға, қосымша жұмыс орындарын құруға ықпал етеді.</w:t>
      </w:r>
    </w:p>
    <w:p>
      <w:pPr>
        <w:spacing w:after="0"/>
        <w:ind w:left="0"/>
        <w:jc w:val="both"/>
      </w:pPr>
      <w:r>
        <w:rPr>
          <w:rFonts w:ascii="Times New Roman"/>
          <w:b w:val="false"/>
          <w:i w:val="false"/>
          <w:color w:val="000000"/>
          <w:sz w:val="28"/>
        </w:rPr>
        <w:t>
      Шағын және орта бизнесті дамыту үшін тірек АЕМ-де ісін жаңадан бастаған кәсіпкерлерге құқықтық, қаржылық және басқа да қызметтерді көрсету үшін кәсіпкерлікті қолдау орталықтары ашылатын болады.</w:t>
      </w:r>
    </w:p>
    <w:bookmarkStart w:name="z152" w:id="148"/>
    <w:p>
      <w:pPr>
        <w:spacing w:after="0"/>
        <w:ind w:left="0"/>
        <w:jc w:val="both"/>
      </w:pPr>
      <w:r>
        <w:rPr>
          <w:rFonts w:ascii="Times New Roman"/>
          <w:b w:val="false"/>
          <w:i w:val="false"/>
          <w:color w:val="000000"/>
          <w:sz w:val="28"/>
        </w:rPr>
        <w:t>
      2) тірек АЕМ-нің әлеуметтік және инженерлік инфрақұрылымын дамыту.</w:t>
      </w:r>
    </w:p>
    <w:bookmarkEnd w:id="148"/>
    <w:p>
      <w:pPr>
        <w:spacing w:after="0"/>
        <w:ind w:left="0"/>
        <w:jc w:val="both"/>
      </w:pPr>
      <w:r>
        <w:rPr>
          <w:rFonts w:ascii="Times New Roman"/>
          <w:b w:val="false"/>
          <w:i w:val="false"/>
          <w:color w:val="000000"/>
          <w:sz w:val="28"/>
        </w:rPr>
        <w:t>
      Аталған бағыт тұтастай алғанда, тірек АЕМ-де инфрақұрылымдық жобаларды іске асыру арқылы ауылдық жерлерде тұратын халықтың өмір сүру сапасын жақсартуға бағытталған.</w:t>
      </w:r>
    </w:p>
    <w:p>
      <w:pPr>
        <w:spacing w:after="0"/>
        <w:ind w:left="0"/>
        <w:jc w:val="both"/>
      </w:pPr>
      <w:r>
        <w:rPr>
          <w:rFonts w:ascii="Times New Roman"/>
          <w:b w:val="false"/>
          <w:i w:val="false"/>
          <w:color w:val="000000"/>
          <w:sz w:val="28"/>
        </w:rPr>
        <w:t>
      Инфрақұрылымдық жобалар мыналарды қамтиды:</w:t>
      </w:r>
    </w:p>
    <w:p>
      <w:pPr>
        <w:spacing w:after="0"/>
        <w:ind w:left="0"/>
        <w:jc w:val="both"/>
      </w:pPr>
      <w:r>
        <w:rPr>
          <w:rFonts w:ascii="Times New Roman"/>
          <w:b w:val="false"/>
          <w:i w:val="false"/>
          <w:color w:val="000000"/>
          <w:sz w:val="28"/>
        </w:rPr>
        <w:t>
      тұрғын үй-коммуналдық шаруашылық объектілерін (сумен жабдықтау, кәріз, газбен, жылумен, электрмен жабдықтау жүйелерінің объектілері) салу, күрделі, орташа және ағымдағы жөндеу;</w:t>
      </w:r>
    </w:p>
    <w:p>
      <w:pPr>
        <w:spacing w:after="0"/>
        <w:ind w:left="0"/>
        <w:jc w:val="both"/>
      </w:pPr>
      <w:r>
        <w:rPr>
          <w:rFonts w:ascii="Times New Roman"/>
          <w:b w:val="false"/>
          <w:i w:val="false"/>
          <w:color w:val="000000"/>
          <w:sz w:val="28"/>
        </w:rPr>
        <w:t>
      инженерлік-көліктік инфрақұрылымды (кентішілік және ауылішілік жолдар, кіреберіс жолдар, бөгеттер, дамбалар және көпірлер) салу, күрделі, орташа және ағымдағы жөндеу;</w:t>
      </w:r>
    </w:p>
    <w:p>
      <w:pPr>
        <w:spacing w:after="0"/>
        <w:ind w:left="0"/>
        <w:jc w:val="both"/>
      </w:pPr>
      <w:r>
        <w:rPr>
          <w:rFonts w:ascii="Times New Roman"/>
          <w:b w:val="false"/>
          <w:i w:val="false"/>
          <w:color w:val="000000"/>
          <w:sz w:val="28"/>
        </w:rPr>
        <w:t>
      тұрғын үйлер салу және күрделі жөндеу, авариялық үйлерді бұзу;</w:t>
      </w:r>
    </w:p>
    <w:p>
      <w:pPr>
        <w:spacing w:after="0"/>
        <w:ind w:left="0"/>
        <w:jc w:val="both"/>
      </w:pPr>
      <w:r>
        <w:rPr>
          <w:rFonts w:ascii="Times New Roman"/>
          <w:b w:val="false"/>
          <w:i w:val="false"/>
          <w:color w:val="000000"/>
          <w:sz w:val="28"/>
        </w:rPr>
        <w:t>
      елді мекендерді абаттандыру (көшелерді, саябақтарды, гүлзарларды жарықтандыру және көгалдандыру, иесіз объектілерді бұзу, қатты тұрмыстық қалдықтар полигондарын, шағын сәулет нысандарын, қоршауларды, балалардың ойын алаңдары мен спорт алаңдарын жайластыру);</w:t>
      </w:r>
    </w:p>
    <w:bookmarkStart w:name="z153" w:id="149"/>
    <w:p>
      <w:pPr>
        <w:spacing w:after="0"/>
        <w:ind w:left="0"/>
        <w:jc w:val="both"/>
      </w:pPr>
      <w:r>
        <w:rPr>
          <w:rFonts w:ascii="Times New Roman"/>
          <w:b w:val="false"/>
          <w:i w:val="false"/>
          <w:color w:val="000000"/>
          <w:sz w:val="28"/>
        </w:rPr>
        <w:t>
      3) тірек АЕМ-де көліктік қолжетімділікті дамыту.</w:t>
      </w:r>
    </w:p>
    <w:bookmarkEnd w:id="149"/>
    <w:p>
      <w:pPr>
        <w:spacing w:after="0"/>
        <w:ind w:left="0"/>
        <w:jc w:val="both"/>
      </w:pPr>
      <w:r>
        <w:rPr>
          <w:rFonts w:ascii="Times New Roman"/>
          <w:b w:val="false"/>
          <w:i w:val="false"/>
          <w:color w:val="000000"/>
          <w:sz w:val="28"/>
        </w:rPr>
        <w:t>
      Үшінші бағыт өткізу және жабдықтау нарықтарына дейін көліктік қолжетімділікті қамтамасыз ететін облыстық және аудандық маңызы бар, тірек ауылдар мен тірек АЕМ-нің тартылыс аймағына кіретін басқа да елді мекендердің арасындағы жолдарды дамытуға бағытталған.</w:t>
      </w:r>
    </w:p>
    <w:p>
      <w:pPr>
        <w:spacing w:after="0"/>
        <w:ind w:left="0"/>
        <w:jc w:val="both"/>
      </w:pPr>
      <w:r>
        <w:rPr>
          <w:rFonts w:ascii="Times New Roman"/>
          <w:b w:val="false"/>
          <w:i w:val="false"/>
          <w:color w:val="000000"/>
          <w:sz w:val="28"/>
        </w:rPr>
        <w:t>
      Жергілікті маңызы бар автомобиль жолдарының желісін дамыту халықтың ұтқырлығы мен материалдық ресурстарға қолжетімділікті қамтамасыз етеді, көлік шығасыларын және тасымалдау уақытының шығынын төмендету есебінен ауыл экономикасының өндірістік мүмкіндіктерін кеңейтуге мүмкіндік береді.</w:t>
      </w:r>
    </w:p>
    <w:p>
      <w:pPr>
        <w:spacing w:after="0"/>
        <w:ind w:left="0"/>
        <w:jc w:val="both"/>
      </w:pPr>
      <w:r>
        <w:rPr>
          <w:rFonts w:ascii="Times New Roman"/>
          <w:b w:val="false"/>
          <w:i w:val="false"/>
          <w:color w:val="000000"/>
          <w:sz w:val="28"/>
        </w:rPr>
        <w:t>
      Облыстық және аудандық маңызы бар автомобиль жолдарын дамыту және олардың техникалық жағдайын нормативтік талаптарға сәйкес келетін деңгейге жеткізу мақсатында мынадай жұмыс түрлері іске асырылатын болады:</w:t>
      </w:r>
    </w:p>
    <w:p>
      <w:pPr>
        <w:spacing w:after="0"/>
        <w:ind w:left="0"/>
        <w:jc w:val="both"/>
      </w:pPr>
      <w:r>
        <w:rPr>
          <w:rFonts w:ascii="Times New Roman"/>
          <w:b w:val="false"/>
          <w:i w:val="false"/>
          <w:color w:val="000000"/>
          <w:sz w:val="28"/>
        </w:rPr>
        <w:t>
      салу және реконструкциялау;</w:t>
      </w:r>
    </w:p>
    <w:p>
      <w:pPr>
        <w:spacing w:after="0"/>
        <w:ind w:left="0"/>
        <w:jc w:val="both"/>
      </w:pPr>
      <w:r>
        <w:rPr>
          <w:rFonts w:ascii="Times New Roman"/>
          <w:b w:val="false"/>
          <w:i w:val="false"/>
          <w:color w:val="000000"/>
          <w:sz w:val="28"/>
        </w:rPr>
        <w:t>
      күрделі, орташа және ағымдағы жөндеу.</w:t>
      </w:r>
    </w:p>
    <w:p>
      <w:pPr>
        <w:spacing w:after="0"/>
        <w:ind w:left="0"/>
        <w:jc w:val="both"/>
      </w:pPr>
      <w:r>
        <w:rPr>
          <w:rFonts w:ascii="Times New Roman"/>
          <w:b w:val="false"/>
          <w:i w:val="false"/>
          <w:color w:val="000000"/>
          <w:sz w:val="28"/>
        </w:rPr>
        <w:t>
      Бұл бағыт іске асырылған кезде инфрақұрылымдық жобаларды жүзеге асыру тірек АЕМ-нің оңтайлы қызмет көрсету шеңберінің аймағына кіретін елді мекендердің көліктік қолжетімділігін жақсартуға ғана бағытталатын болады;</w:t>
      </w:r>
    </w:p>
    <w:bookmarkStart w:name="z154" w:id="150"/>
    <w:p>
      <w:pPr>
        <w:spacing w:after="0"/>
        <w:ind w:left="0"/>
        <w:jc w:val="both"/>
      </w:pPr>
      <w:r>
        <w:rPr>
          <w:rFonts w:ascii="Times New Roman"/>
          <w:b w:val="false"/>
          <w:i w:val="false"/>
          <w:color w:val="000000"/>
          <w:sz w:val="28"/>
        </w:rPr>
        <w:t>
      4) мемлекеттік және коммерциялық қызметтер көрсету орталықтарын дамыту және құру.</w:t>
      </w:r>
    </w:p>
    <w:bookmarkEnd w:id="150"/>
    <w:p>
      <w:pPr>
        <w:spacing w:after="0"/>
        <w:ind w:left="0"/>
        <w:jc w:val="both"/>
      </w:pPr>
      <w:r>
        <w:rPr>
          <w:rFonts w:ascii="Times New Roman"/>
          <w:b w:val="false"/>
          <w:i w:val="false"/>
          <w:color w:val="000000"/>
          <w:sz w:val="28"/>
        </w:rPr>
        <w:t>
      Қазіргі уақытта мемлекеттік және коммерциялық қызметтер көрсету орталықтары негізінен аудан орталықтары мен қалаларда орналасқан, бұл ауыл халқына, әсіресе шалғай аумақтарда қажетті көрсетілетін қызметтерді алуда қиындықтар туғызуда.</w:t>
      </w:r>
    </w:p>
    <w:p>
      <w:pPr>
        <w:spacing w:after="0"/>
        <w:ind w:left="0"/>
        <w:jc w:val="both"/>
      </w:pPr>
      <w:r>
        <w:rPr>
          <w:rFonts w:ascii="Times New Roman"/>
          <w:b w:val="false"/>
          <w:i w:val="false"/>
          <w:color w:val="000000"/>
          <w:sz w:val="28"/>
        </w:rPr>
        <w:t>
      Аталған бағытты іске асыру тірек АЕМ-де кепілдендірілген мемлекеттік, әлеуметтік және коммерциялық қызметтерге қолжетімділік проблемасын шешуге мүмкіндік береді, олар өз кезегінде республикалық және жергілікті бюджеттерде көзделген қаражат шегінде, сондай-ақ басқа да көздердің есебінен ауылдық елді мекендердің белгілі бір тобына қызмет көрсететін болады.</w:t>
      </w:r>
    </w:p>
    <w:p>
      <w:pPr>
        <w:spacing w:after="0"/>
        <w:ind w:left="0"/>
        <w:jc w:val="both"/>
      </w:pPr>
      <w:r>
        <w:rPr>
          <w:rFonts w:ascii="Times New Roman"/>
          <w:b w:val="false"/>
          <w:i w:val="false"/>
          <w:color w:val="000000"/>
          <w:sz w:val="28"/>
        </w:rPr>
        <w:t>
      Бұл бағытты іске асыру:</w:t>
      </w:r>
    </w:p>
    <w:bookmarkStart w:name="z155" w:id="151"/>
    <w:p>
      <w:pPr>
        <w:spacing w:after="0"/>
        <w:ind w:left="0"/>
        <w:jc w:val="both"/>
      </w:pPr>
      <w:r>
        <w:rPr>
          <w:rFonts w:ascii="Times New Roman"/>
          <w:b w:val="false"/>
          <w:i w:val="false"/>
          <w:color w:val="000000"/>
          <w:sz w:val="28"/>
        </w:rPr>
        <w:t>
      1) халыққа қызмет көрсету орталықтарының бөлімдерін, полицияның, азаматтық хал актілерін тіркеудің тірек пункттерін және басқаларын ашу есебінен мемлекеттік қызметтерді көрсету орталықтарын дамыту және құру;</w:t>
      </w:r>
    </w:p>
    <w:bookmarkEnd w:id="151"/>
    <w:bookmarkStart w:name="z156" w:id="152"/>
    <w:p>
      <w:pPr>
        <w:spacing w:after="0"/>
        <w:ind w:left="0"/>
        <w:jc w:val="both"/>
      </w:pPr>
      <w:r>
        <w:rPr>
          <w:rFonts w:ascii="Times New Roman"/>
          <w:b w:val="false"/>
          <w:i w:val="false"/>
          <w:color w:val="000000"/>
          <w:sz w:val="28"/>
        </w:rPr>
        <w:t>
      2) екінші деңгейдегі банктердің, микрокредиттік ұйымдардың, ауылдық кредиттік серіктестіктердің, сақтандыру компанияларының, нотариустардың, сервистік-дайындау орталықтарының, техникалық қызмет көрсету станцияларының және басқалардың бөлімшелерін ашу есебінен қаржыландыру жеке инвесторлардың және басқа да көздердің есебінен жүзеге асырылатын коммерциялық қызметтерді көрсету орталықтарын дамыту және құру арқылы жүзеге асырылатын болады.</w:t>
      </w:r>
    </w:p>
    <w:bookmarkEnd w:id="152"/>
    <w:bookmarkStart w:name="z157" w:id="153"/>
    <w:p>
      <w:pPr>
        <w:spacing w:after="0"/>
        <w:ind w:left="0"/>
        <w:jc w:val="both"/>
      </w:pPr>
      <w:r>
        <w:rPr>
          <w:rFonts w:ascii="Times New Roman"/>
          <w:b w:val="false"/>
          <w:i w:val="false"/>
          <w:color w:val="000000"/>
          <w:sz w:val="28"/>
        </w:rPr>
        <w:t>
      2. Ауылдық округтердің орталықтарын, ауылдарды және кенттерді дамыту.</w:t>
      </w:r>
    </w:p>
    <w:bookmarkEnd w:id="153"/>
    <w:p>
      <w:pPr>
        <w:spacing w:after="0"/>
        <w:ind w:left="0"/>
        <w:jc w:val="both"/>
      </w:pPr>
      <w:r>
        <w:rPr>
          <w:rFonts w:ascii="Times New Roman"/>
          <w:b w:val="false"/>
          <w:i w:val="false"/>
          <w:color w:val="000000"/>
          <w:sz w:val="28"/>
        </w:rPr>
        <w:t>
      Осы бағытты іске асыру жұмыс істеп тұрған кәсіпорындарды қолдау және кеңейту, орта және ірі ауыл шаруашылығы кәсіпорындарын құру, шағын және орта бизнесті дамыту, ауылдық инфрақұрылымдарды дамыту, тұрғын үй салу жөніндегі шараларды іске асыру жолымен жүзеге асырылатын болады.</w:t>
      </w:r>
    </w:p>
    <w:p>
      <w:pPr>
        <w:spacing w:after="0"/>
        <w:ind w:left="0"/>
        <w:jc w:val="both"/>
      </w:pPr>
      <w:r>
        <w:rPr>
          <w:rFonts w:ascii="Times New Roman"/>
          <w:b w:val="false"/>
          <w:i w:val="false"/>
          <w:color w:val="000000"/>
          <w:sz w:val="28"/>
        </w:rPr>
        <w:t>
      Ауылдық округтердің орталықтарын, ауылдар мен кенттерді дамыту жөніндегі шараларды іске асыру кезінде табиғи-климаттық жағдайлар, АЕМ экономикалық бағыты, ауыл шаруашылығы өндірісінің мамандандырылуы, ауылдық инфрақұрылымның дамығандығы және басқалар ескерілуі қажет.</w:t>
      </w:r>
    </w:p>
    <w:p>
      <w:pPr>
        <w:spacing w:after="0"/>
        <w:ind w:left="0"/>
        <w:jc w:val="both"/>
      </w:pPr>
      <w:r>
        <w:rPr>
          <w:rFonts w:ascii="Times New Roman"/>
          <w:b w:val="false"/>
          <w:i w:val="false"/>
          <w:color w:val="000000"/>
          <w:sz w:val="28"/>
        </w:rPr>
        <w:t>
      Бұдан басқа, жергілікті бюджеттер қаражаты есебінен бас жоспарларды әзірлеу немесе түзету қажет, олардың стратегиясы орта және ұзақ мерзімді перспективада болжанатын халық санын ескере отырып, әлеуметтік, тұрғын үй және инженерлік инфрақұрылымдарды дамытуға және жаңғыртуға бағытталатын болады.</w:t>
      </w:r>
    </w:p>
    <w:p>
      <w:pPr>
        <w:spacing w:after="0"/>
        <w:ind w:left="0"/>
        <w:jc w:val="both"/>
      </w:pPr>
      <w:r>
        <w:rPr>
          <w:rFonts w:ascii="Times New Roman"/>
          <w:b w:val="false"/>
          <w:i w:val="false"/>
          <w:color w:val="000000"/>
          <w:sz w:val="28"/>
        </w:rPr>
        <w:t xml:space="preserve">
      Агломерацияның аймағына кіретін АЕМ-нің бас жоспарларын және құрылыс салу схемаларын әзірлеу және түзету міндеттерін іске асыру оның стратегиясына сәйкес Қазақстан Республикасын аумақтық дамытудың өңіраралық схемаларын әзірлеумен қатар жүзеге асырылатын болады. </w:t>
      </w:r>
    </w:p>
    <w:bookmarkStart w:name="z158" w:id="154"/>
    <w:p>
      <w:pPr>
        <w:spacing w:after="0"/>
        <w:ind w:left="0"/>
        <w:jc w:val="both"/>
      </w:pPr>
      <w:r>
        <w:rPr>
          <w:rFonts w:ascii="Times New Roman"/>
          <w:b w:val="false"/>
          <w:i w:val="false"/>
          <w:color w:val="000000"/>
          <w:sz w:val="28"/>
        </w:rPr>
        <w:t>
      3. Даму әлеуеті жоғары және орташа басқа АЕМ-ді дамыту үшін жұмыс істеп тұрған кәсіпорындарды қолдау және дамыту, ұсақ тауарлы өндірістерді орта және ірі ауыл шаруашылығы кәсіпорындарына біріктіру, шағын және орта бизнесті дамыту, әлеуметтік инфрақұрылым объектілерімен нормативтік қамтамасыз етілуге дейін жеткізу, ауылдық инфрақұрылымды қалыпты жағдайда ұстап тұру бойынша шаралар қабылданатын болады.</w:t>
      </w:r>
    </w:p>
    <w:bookmarkEnd w:id="154"/>
    <w:p>
      <w:pPr>
        <w:spacing w:after="0"/>
        <w:ind w:left="0"/>
        <w:jc w:val="both"/>
      </w:pPr>
      <w:r>
        <w:rPr>
          <w:rFonts w:ascii="Times New Roman"/>
          <w:b w:val="false"/>
          <w:i w:val="false"/>
          <w:color w:val="000000"/>
          <w:sz w:val="28"/>
        </w:rPr>
        <w:t>
      Тірек АЕМ-ді және аудан орталықтарын, ауылдық округтердің орталықтарын, ауылдар мен кенттерді және даму әлеуеті жоғары және орташа басқа АЕМ-ді кешенді дамыту аудандардың (облыстық маңызы бар қалалардың) аумақтарын дамыту бағдарламаларында оларды дамыту жөніндегі нақты іс-шараларды қамту жолымен жүзеге асырылатын болады.</w:t>
      </w:r>
    </w:p>
    <w:bookmarkStart w:name="z178" w:id="155"/>
    <w:p>
      <w:pPr>
        <w:spacing w:after="0"/>
        <w:ind w:left="0"/>
        <w:jc w:val="both"/>
      </w:pPr>
      <w:r>
        <w:rPr>
          <w:rFonts w:ascii="Times New Roman"/>
          <w:b w:val="false"/>
          <w:i w:val="false"/>
          <w:color w:val="000000"/>
          <w:sz w:val="28"/>
        </w:rPr>
        <w:t>
      4. Ауылдық жерлерде кадрлық әлеуетті жоғарылату ауылдық жерлерге жұмыс істеуге және тұруға келген әлеуметтік сала мен агроөнеркәсіптік кешен мамандарына көтерме жәрдемақы төлеу және тұрғын үй сатып алуға немесе салуға бюджеттік кредит ұсыну түрінде мемлекеттік қолдауды көздейді.</w:t>
      </w:r>
    </w:p>
    <w:bookmarkEnd w:id="155"/>
    <w:p>
      <w:pPr>
        <w:spacing w:after="0"/>
        <w:ind w:left="0"/>
        <w:jc w:val="both"/>
      </w:pPr>
      <w:r>
        <w:rPr>
          <w:rFonts w:ascii="Times New Roman"/>
          <w:b w:val="false"/>
          <w:i w:val="false"/>
          <w:color w:val="000000"/>
          <w:sz w:val="28"/>
        </w:rPr>
        <w:t>
      Осы бағытты мемлекеттік қолдау "Дипломмен ауылға" жобасының және облыстардың аумақтарын дамыту бағдарламаларының шеңберінде жүзеге асырылатын болады.</w:t>
      </w:r>
    </w:p>
    <w:bookmarkStart w:name="z179" w:id="156"/>
    <w:p>
      <w:pPr>
        <w:spacing w:after="0"/>
        <w:ind w:left="0"/>
        <w:jc w:val="both"/>
      </w:pPr>
      <w:r>
        <w:rPr>
          <w:rFonts w:ascii="Times New Roman"/>
          <w:b w:val="false"/>
          <w:i w:val="false"/>
          <w:color w:val="000000"/>
          <w:sz w:val="28"/>
        </w:rPr>
        <w:t>
      5. Жергілікті өзін-өзі басқаруды қаржылай қолдау АЕМ-ді дамыту және ауыл халқының тыныс-тіршілігін жақсарту жөніндегі іс-шараларды айқындау бойынша ұсыныстар әзірлеуге тұрғындарды тартуға бағытталған.</w:t>
      </w:r>
    </w:p>
    <w:bookmarkEnd w:id="156"/>
    <w:p>
      <w:pPr>
        <w:spacing w:after="0"/>
        <w:ind w:left="0"/>
        <w:jc w:val="both"/>
      </w:pPr>
      <w:r>
        <w:rPr>
          <w:rFonts w:ascii="Times New Roman"/>
          <w:b w:val="false"/>
          <w:i w:val="false"/>
          <w:color w:val="000000"/>
          <w:sz w:val="28"/>
        </w:rPr>
        <w:t>
      Іс-шараларды іске асыру жергілікті өзін-өзі басқаруды қаржылай қолдау шеңберінде әлеуметтік-экономикалық даму әлеуеті жоғары және орташа АЕМ-де ғана жүзеге асырылады.</w:t>
      </w:r>
    </w:p>
    <w:p>
      <w:pPr>
        <w:spacing w:after="0"/>
        <w:ind w:left="0"/>
        <w:jc w:val="both"/>
      </w:pPr>
      <w:r>
        <w:rPr>
          <w:rFonts w:ascii="Times New Roman"/>
          <w:b w:val="false"/>
          <w:i w:val="false"/>
          <w:color w:val="000000"/>
          <w:sz w:val="28"/>
        </w:rPr>
        <w:t xml:space="preserve">
      Ауылдың, кенттің, ауылдық округтің әкімдері жергілікті қоғамдастықтың жиналыстарын ұйымдастыруды қамтамасыз етеді, онда бірінші кезектілігі мен өзектілігі негізге алына отырып (іс-шараларды "төменнен жоғарыға қарай" іріктеу қағидаты), іс-шараларды іріктеу бойынша ұсыныстар талқыланады және шешімдер қабылданады. </w:t>
      </w:r>
    </w:p>
    <w:p>
      <w:pPr>
        <w:spacing w:after="0"/>
        <w:ind w:left="0"/>
        <w:jc w:val="both"/>
      </w:pPr>
      <w:r>
        <w:rPr>
          <w:rFonts w:ascii="Times New Roman"/>
          <w:b w:val="false"/>
          <w:i w:val="false"/>
          <w:color w:val="000000"/>
          <w:sz w:val="28"/>
        </w:rPr>
        <w:t>
      Жергілікті өзін-өзі басқаруды қаржылай қолдау мынадай бағыттар бойынша жүзеге асырылатын болады:</w:t>
      </w:r>
    </w:p>
    <w:bookmarkStart w:name="z180" w:id="157"/>
    <w:p>
      <w:pPr>
        <w:spacing w:after="0"/>
        <w:ind w:left="0"/>
        <w:jc w:val="both"/>
      </w:pPr>
      <w:r>
        <w:rPr>
          <w:rFonts w:ascii="Times New Roman"/>
          <w:b w:val="false"/>
          <w:i w:val="false"/>
          <w:color w:val="000000"/>
          <w:sz w:val="28"/>
        </w:rPr>
        <w:t>
      1) білім беру, денсаулық сақтау, мәдениет, спорт, сумен жабдықтау, газбен жабдықтау объектілерін күрделі және ағымдағы жөндеу;</w:t>
      </w:r>
    </w:p>
    <w:bookmarkEnd w:id="157"/>
    <w:bookmarkStart w:name="z181" w:id="158"/>
    <w:p>
      <w:pPr>
        <w:spacing w:after="0"/>
        <w:ind w:left="0"/>
        <w:jc w:val="both"/>
      </w:pPr>
      <w:r>
        <w:rPr>
          <w:rFonts w:ascii="Times New Roman"/>
          <w:b w:val="false"/>
          <w:i w:val="false"/>
          <w:color w:val="000000"/>
          <w:sz w:val="28"/>
        </w:rPr>
        <w:t>
      2) коммуналдық шаруашылық: көшелерді жарықтандыру және көгалдандыру, иесіз қалған объектілерді бұзу, қолданыстағы қатты тұрмыстық қалдықтар мен мал қорымдары полигондарын жайластыру, жылыту жүйелерін жөндеу, балалардың аула ойын алаңдарын орнату;</w:t>
      </w:r>
    </w:p>
    <w:bookmarkEnd w:id="158"/>
    <w:bookmarkStart w:name="z182" w:id="159"/>
    <w:p>
      <w:pPr>
        <w:spacing w:after="0"/>
        <w:ind w:left="0"/>
        <w:jc w:val="both"/>
      </w:pPr>
      <w:r>
        <w:rPr>
          <w:rFonts w:ascii="Times New Roman"/>
          <w:b w:val="false"/>
          <w:i w:val="false"/>
          <w:color w:val="000000"/>
          <w:sz w:val="28"/>
        </w:rPr>
        <w:t>
      3) көлік коммуникациялары: кентішілік жолдарды және көпірлерді күрделі, орташа және ағымдағы жөндеу, бағдаршамдар орнату;</w:t>
      </w:r>
    </w:p>
    <w:bookmarkEnd w:id="159"/>
    <w:bookmarkStart w:name="z183" w:id="160"/>
    <w:p>
      <w:pPr>
        <w:spacing w:after="0"/>
        <w:ind w:left="0"/>
        <w:jc w:val="both"/>
      </w:pPr>
      <w:r>
        <w:rPr>
          <w:rFonts w:ascii="Times New Roman"/>
          <w:b w:val="false"/>
          <w:i w:val="false"/>
          <w:color w:val="000000"/>
          <w:sz w:val="28"/>
        </w:rPr>
        <w:t xml:space="preserve">
      4) ауыл шаруашылығы: су қоймаларын тазарту, иесіз қалған су техникалық құрылыстарын қалпына келтіру; </w:t>
      </w:r>
    </w:p>
    <w:bookmarkEnd w:id="160"/>
    <w:bookmarkStart w:name="z184" w:id="161"/>
    <w:p>
      <w:pPr>
        <w:spacing w:after="0"/>
        <w:ind w:left="0"/>
        <w:jc w:val="both"/>
      </w:pPr>
      <w:r>
        <w:rPr>
          <w:rFonts w:ascii="Times New Roman"/>
          <w:b w:val="false"/>
          <w:i w:val="false"/>
          <w:color w:val="000000"/>
          <w:sz w:val="28"/>
        </w:rPr>
        <w:t>
      5) елді мекендерді абаттандыру жөніндегі іс-шаралар.</w:t>
      </w:r>
    </w:p>
    <w:bookmarkEnd w:id="161"/>
    <w:p>
      <w:pPr>
        <w:spacing w:after="0"/>
        <w:ind w:left="0"/>
        <w:jc w:val="both"/>
      </w:pPr>
      <w:r>
        <w:rPr>
          <w:rFonts w:ascii="Times New Roman"/>
          <w:b w:val="false"/>
          <w:i w:val="false"/>
          <w:color w:val="000000"/>
          <w:sz w:val="28"/>
        </w:rPr>
        <w:t>
      Ауылдық аумақтарды дамыту жөніндегі іс-шараларды қаржыландыру кезінде қолданыстағы мемлекеттік және үкіметтік бағдарламаларды, облыстар мен аудандардың аумақтарын дамыту бағдарламаларын қаржыландыру тетіктері пайдаланылатын болады. Бұл ретте ауылдық аумақтарды дамыту бойынша барлық бюджеттік инвестициялық жобалар (бұдан әрі – БИЖ) өңірлік даму саласындағы орталық уәкілетті органмен және басқа мүдделі орталық мемлекеттік органдармен кешенді дамыту жоспарлары мен іс-шаралар жоспарларына сәйкестігі тұрғысынан келісілуі тиіс.</w:t>
      </w:r>
    </w:p>
    <w:bookmarkStart w:name="z185" w:id="162"/>
    <w:p>
      <w:pPr>
        <w:spacing w:after="0"/>
        <w:ind w:left="0"/>
        <w:jc w:val="both"/>
      </w:pPr>
      <w:r>
        <w:rPr>
          <w:rFonts w:ascii="Times New Roman"/>
          <w:b w:val="false"/>
          <w:i w:val="false"/>
          <w:color w:val="000000"/>
          <w:sz w:val="28"/>
        </w:rPr>
        <w:t>
      6. Шекара маңындағы аумақтарды дамыту</w:t>
      </w:r>
    </w:p>
    <w:bookmarkEnd w:id="162"/>
    <w:p>
      <w:pPr>
        <w:spacing w:after="0"/>
        <w:ind w:left="0"/>
        <w:jc w:val="both"/>
      </w:pPr>
      <w:r>
        <w:rPr>
          <w:rFonts w:ascii="Times New Roman"/>
          <w:b w:val="false"/>
          <w:i w:val="false"/>
          <w:color w:val="000000"/>
          <w:sz w:val="28"/>
        </w:rPr>
        <w:t>
      Қойылған міндетке қол жеткізу мынадай бағыттар бойынша жүзеге асырылады:</w:t>
      </w:r>
    </w:p>
    <w:bookmarkStart w:name="z186" w:id="163"/>
    <w:p>
      <w:pPr>
        <w:spacing w:after="0"/>
        <w:ind w:left="0"/>
        <w:jc w:val="both"/>
      </w:pPr>
      <w:r>
        <w:rPr>
          <w:rFonts w:ascii="Times New Roman"/>
          <w:b w:val="false"/>
          <w:i w:val="false"/>
          <w:color w:val="000000"/>
          <w:sz w:val="28"/>
        </w:rPr>
        <w:t>
      1) шекара маңындағы аудандардың ірі қоныстарының әкімшілік маңыздылығын арттыру;</w:t>
      </w:r>
    </w:p>
    <w:bookmarkEnd w:id="163"/>
    <w:bookmarkStart w:name="z187" w:id="164"/>
    <w:p>
      <w:pPr>
        <w:spacing w:after="0"/>
        <w:ind w:left="0"/>
        <w:jc w:val="both"/>
      </w:pPr>
      <w:r>
        <w:rPr>
          <w:rFonts w:ascii="Times New Roman"/>
          <w:b w:val="false"/>
          <w:i w:val="false"/>
          <w:color w:val="000000"/>
          <w:sz w:val="28"/>
        </w:rPr>
        <w:t>
      2) перспективалы елді мекендерді – шекара маңы ынтымақтастығының тораптық нүктелерін және оларды дамыту бойынша шараларды айқындау;</w:t>
      </w:r>
    </w:p>
    <w:bookmarkEnd w:id="164"/>
    <w:bookmarkStart w:name="z188" w:id="165"/>
    <w:p>
      <w:pPr>
        <w:spacing w:after="0"/>
        <w:ind w:left="0"/>
        <w:jc w:val="both"/>
      </w:pPr>
      <w:r>
        <w:rPr>
          <w:rFonts w:ascii="Times New Roman"/>
          <w:b w:val="false"/>
          <w:i w:val="false"/>
          <w:color w:val="000000"/>
          <w:sz w:val="28"/>
        </w:rPr>
        <w:t>
      3) шекара маңы ынтымақтастығы елді мекендерінің инфрақұрылымын дамыту және жайластыру;</w:t>
      </w:r>
    </w:p>
    <w:bookmarkEnd w:id="165"/>
    <w:bookmarkStart w:name="z189" w:id="166"/>
    <w:p>
      <w:pPr>
        <w:spacing w:after="0"/>
        <w:ind w:left="0"/>
        <w:jc w:val="both"/>
      </w:pPr>
      <w:r>
        <w:rPr>
          <w:rFonts w:ascii="Times New Roman"/>
          <w:b w:val="false"/>
          <w:i w:val="false"/>
          <w:color w:val="000000"/>
          <w:sz w:val="28"/>
        </w:rPr>
        <w:t>
      4) шекара маңындағы аумақтардың экономикасын әртараптандыру, шағын және орта бизнесті дамыту.</w:t>
      </w:r>
    </w:p>
    <w:bookmarkEnd w:id="166"/>
    <w:p>
      <w:pPr>
        <w:spacing w:after="0"/>
        <w:ind w:left="0"/>
        <w:jc w:val="both"/>
      </w:pPr>
      <w:r>
        <w:rPr>
          <w:rFonts w:ascii="Times New Roman"/>
          <w:b w:val="false"/>
          <w:i w:val="false"/>
          <w:color w:val="000000"/>
          <w:sz w:val="28"/>
        </w:rPr>
        <w:t xml:space="preserve">
      Аталған бағыттарды іске асыру республикалық және жергілікті бюджеттердің қаражаты есебінен шекара маңындағы ынтымақтастықтың инфрақұрылымын дамыту, өндірісті әртараптандыруды жүзеге асыру, шағын бизнестің қалыптасуын ынталандыру, жергілікті инвестициялық ахуалды жақсарту мен әлеуметтік және инженерлік инфрақұрылымды дамыту арқылы бекітілген мемлекеттік және үкіметтік бағдарламаларға, облыстардың аумақтарын дамыту бағдарламаларына сәйкес жүзеге асырылады. </w:t>
      </w:r>
    </w:p>
    <w:bookmarkStart w:name="z190" w:id="167"/>
    <w:p>
      <w:pPr>
        <w:spacing w:after="0"/>
        <w:ind w:left="0"/>
        <w:jc w:val="both"/>
      </w:pPr>
      <w:r>
        <w:rPr>
          <w:rFonts w:ascii="Times New Roman"/>
          <w:b w:val="false"/>
          <w:i w:val="false"/>
          <w:color w:val="000000"/>
          <w:sz w:val="28"/>
        </w:rPr>
        <w:t>
      1. Шекара маңындағы аудандардың ірі қоныстарының әкімшілік маңыздылығын арттыру.</w:t>
      </w:r>
    </w:p>
    <w:bookmarkEnd w:id="167"/>
    <w:p>
      <w:pPr>
        <w:spacing w:after="0"/>
        <w:ind w:left="0"/>
        <w:jc w:val="both"/>
      </w:pPr>
      <w:r>
        <w:rPr>
          <w:rFonts w:ascii="Times New Roman"/>
          <w:b w:val="false"/>
          <w:i w:val="false"/>
          <w:color w:val="000000"/>
          <w:sz w:val="28"/>
        </w:rPr>
        <w:t xml:space="preserve">
      Шекара маңындағы аумақтардың ірі қоныстарының әкімшілік маңыздылығын арттыру мақсатында: </w:t>
      </w:r>
    </w:p>
    <w:bookmarkStart w:name="z191" w:id="168"/>
    <w:p>
      <w:pPr>
        <w:spacing w:after="0"/>
        <w:ind w:left="0"/>
        <w:jc w:val="both"/>
      </w:pPr>
      <w:r>
        <w:rPr>
          <w:rFonts w:ascii="Times New Roman"/>
          <w:b w:val="false"/>
          <w:i w:val="false"/>
          <w:color w:val="000000"/>
          <w:sz w:val="28"/>
        </w:rPr>
        <w:t>
      1) көліктік-логистикалық инфрақұрылымды дамыту, қолданыстағы көліктік және транзиттік дәліздер арқылы жүк ағындарын ұлғайту;</w:t>
      </w:r>
    </w:p>
    <w:bookmarkEnd w:id="168"/>
    <w:bookmarkStart w:name="z192" w:id="169"/>
    <w:p>
      <w:pPr>
        <w:spacing w:after="0"/>
        <w:ind w:left="0"/>
        <w:jc w:val="both"/>
      </w:pPr>
      <w:r>
        <w:rPr>
          <w:rFonts w:ascii="Times New Roman"/>
          <w:b w:val="false"/>
          <w:i w:val="false"/>
          <w:color w:val="000000"/>
          <w:sz w:val="28"/>
        </w:rPr>
        <w:t>
      2) туристік-рекреациялық объектілерді, туристік инфрақұрылымды салу (реконструкциялау) және пайдалану бойынша бірлескен кәсіпорындарды құру, туризм саласындағы өңірлік және шекара маңындағы ақпараттық жүйелерді дамыту және өзара іс-қимыл жасау;</w:t>
      </w:r>
    </w:p>
    <w:bookmarkEnd w:id="169"/>
    <w:bookmarkStart w:name="z193" w:id="170"/>
    <w:p>
      <w:pPr>
        <w:spacing w:after="0"/>
        <w:ind w:left="0"/>
        <w:jc w:val="both"/>
      </w:pPr>
      <w:r>
        <w:rPr>
          <w:rFonts w:ascii="Times New Roman"/>
          <w:b w:val="false"/>
          <w:i w:val="false"/>
          <w:color w:val="000000"/>
          <w:sz w:val="28"/>
        </w:rPr>
        <w:t xml:space="preserve">
      3) өнеркәсіпті, жаңа технологияларға негізделген экспортқа бағдарланған және импорт алмастырушы өндірістерді дамыту, сауда және экспорт көлемдерін ұлғайту, озық басқарушылық тәжірибені енгізу бойынша шаралар қабылданатын болады. </w:t>
      </w:r>
    </w:p>
    <w:bookmarkEnd w:id="170"/>
    <w:bookmarkStart w:name="z194" w:id="171"/>
    <w:p>
      <w:pPr>
        <w:spacing w:after="0"/>
        <w:ind w:left="0"/>
        <w:jc w:val="both"/>
      </w:pPr>
      <w:r>
        <w:rPr>
          <w:rFonts w:ascii="Times New Roman"/>
          <w:b w:val="false"/>
          <w:i w:val="false"/>
          <w:color w:val="000000"/>
          <w:sz w:val="28"/>
        </w:rPr>
        <w:t>
      2. Перспективалы елді мекендерді – шекара маңы ынтымақтастығының тораптық нүктелерін және оларды дамыту бойынша шараларды айқындау.</w:t>
      </w:r>
    </w:p>
    <w:bookmarkEnd w:id="171"/>
    <w:p>
      <w:pPr>
        <w:spacing w:after="0"/>
        <w:ind w:left="0"/>
        <w:jc w:val="both"/>
      </w:pPr>
      <w:r>
        <w:rPr>
          <w:rFonts w:ascii="Times New Roman"/>
          <w:b w:val="false"/>
          <w:i w:val="false"/>
          <w:color w:val="000000"/>
          <w:sz w:val="28"/>
        </w:rPr>
        <w:t xml:space="preserve">
      Осы елді мекендерде жаңа өндірістерді, тиісті көліктік инфрақұрылымды құру, әлеуметтік және инженерлік инфрақұрылымды дамыту үшін жағдайлар жасалады. </w:t>
      </w:r>
    </w:p>
    <w:p>
      <w:pPr>
        <w:spacing w:after="0"/>
        <w:ind w:left="0"/>
        <w:jc w:val="both"/>
      </w:pPr>
      <w:r>
        <w:rPr>
          <w:rFonts w:ascii="Times New Roman"/>
          <w:b w:val="false"/>
          <w:i w:val="false"/>
          <w:color w:val="000000"/>
          <w:sz w:val="28"/>
        </w:rPr>
        <w:t>
      Перспективалы елді мекендердің – шекара маңы ынтымақтастығының тораптық нүктелерінің тізбесін облыс әкімдіктері айқындайды және өңірлік даму саласындағы уәкілетті органмен келіскеннен кейін жергілікті атқарушы орган бекітеді.</w:t>
      </w:r>
    </w:p>
    <w:p>
      <w:pPr>
        <w:spacing w:after="0"/>
        <w:ind w:left="0"/>
        <w:jc w:val="both"/>
      </w:pPr>
      <w:r>
        <w:rPr>
          <w:rFonts w:ascii="Times New Roman"/>
          <w:b w:val="false"/>
          <w:i w:val="false"/>
          <w:color w:val="000000"/>
          <w:sz w:val="28"/>
        </w:rPr>
        <w:t xml:space="preserve">
      Перспективалы елді мекендерді дамыту жөніндегі шаралар экономикалық белсенділіктің өсуін және инвестициялық тартымдылықты ынталандырудың әртүрлі тетіктері арқылы, оның ішінде қамтамасыз ететін инфрақұрылымды дамытуға арналған мемлекеттік инвестициялар есебінен жүзеге асырылатын болады. </w:t>
      </w:r>
    </w:p>
    <w:p>
      <w:pPr>
        <w:spacing w:after="0"/>
        <w:ind w:left="0"/>
        <w:jc w:val="both"/>
      </w:pPr>
      <w:r>
        <w:rPr>
          <w:rFonts w:ascii="Times New Roman"/>
          <w:b w:val="false"/>
          <w:i w:val="false"/>
          <w:color w:val="000000"/>
          <w:sz w:val="28"/>
        </w:rPr>
        <w:t>
      Перспективалы елді мекендерді – шекара маңы ынтымақтастығының тораптық нүктелерін дамыту мақсатында:</w:t>
      </w:r>
    </w:p>
    <w:bookmarkStart w:name="z195" w:id="172"/>
    <w:p>
      <w:pPr>
        <w:spacing w:after="0"/>
        <w:ind w:left="0"/>
        <w:jc w:val="both"/>
      </w:pPr>
      <w:r>
        <w:rPr>
          <w:rFonts w:ascii="Times New Roman"/>
          <w:b w:val="false"/>
          <w:i w:val="false"/>
          <w:color w:val="000000"/>
          <w:sz w:val="28"/>
        </w:rPr>
        <w:t>
      1) Мемлекеттік шекара арқылы өткізу пункттеріне және басқа елді мекендерге еркін және жылдам жүруге мүмкіндік беретін шекара маңындағы жолдар желісін құру;</w:t>
      </w:r>
    </w:p>
    <w:bookmarkEnd w:id="172"/>
    <w:bookmarkStart w:name="z196" w:id="173"/>
    <w:p>
      <w:pPr>
        <w:spacing w:after="0"/>
        <w:ind w:left="0"/>
        <w:jc w:val="both"/>
      </w:pPr>
      <w:r>
        <w:rPr>
          <w:rFonts w:ascii="Times New Roman"/>
          <w:b w:val="false"/>
          <w:i w:val="false"/>
          <w:color w:val="000000"/>
          <w:sz w:val="28"/>
        </w:rPr>
        <w:t>
      2) пайдалы қазбалардың трансшекаралық кен орындарын бірлесіп пайдалану, халықты жұмыспен қамтамасыз ету үшін жұмыс істеп тұрған кәсіпорындардың қолда бар өндірістік қуаттарының жүктемесін арттыру;</w:t>
      </w:r>
    </w:p>
    <w:bookmarkEnd w:id="173"/>
    <w:bookmarkStart w:name="z197" w:id="174"/>
    <w:p>
      <w:pPr>
        <w:spacing w:after="0"/>
        <w:ind w:left="0"/>
        <w:jc w:val="both"/>
      </w:pPr>
      <w:r>
        <w:rPr>
          <w:rFonts w:ascii="Times New Roman"/>
          <w:b w:val="false"/>
          <w:i w:val="false"/>
          <w:color w:val="000000"/>
          <w:sz w:val="28"/>
        </w:rPr>
        <w:t>
      3) перспективалы елді мекендердің – шекара маңы ынтымақтастығының тораптық нүктелерінің әлеуеттік сыйымдылығын арттыру мақсатында осы елді мекендердің әлеуметтік және инженерлік инфрақұрылымын дамыту бойынша шаралар қабылданатын болады.</w:t>
      </w:r>
    </w:p>
    <w:bookmarkEnd w:id="174"/>
    <w:bookmarkStart w:name="z198" w:id="175"/>
    <w:p>
      <w:pPr>
        <w:spacing w:after="0"/>
        <w:ind w:left="0"/>
        <w:jc w:val="both"/>
      </w:pPr>
      <w:r>
        <w:rPr>
          <w:rFonts w:ascii="Times New Roman"/>
          <w:b w:val="false"/>
          <w:i w:val="false"/>
          <w:color w:val="000000"/>
          <w:sz w:val="28"/>
        </w:rPr>
        <w:t>
      3. Шекара маңы ынтымақтастығы пункттерінің инфрақұрылымын дамыту және жайластыру.</w:t>
      </w:r>
    </w:p>
    <w:bookmarkEnd w:id="175"/>
    <w:p>
      <w:pPr>
        <w:spacing w:after="0"/>
        <w:ind w:left="0"/>
        <w:jc w:val="both"/>
      </w:pPr>
      <w:r>
        <w:rPr>
          <w:rFonts w:ascii="Times New Roman"/>
          <w:b w:val="false"/>
          <w:i w:val="false"/>
          <w:color w:val="000000"/>
          <w:sz w:val="28"/>
        </w:rPr>
        <w:t>
      Осы бағыт шеңберінде көршілес мемлекеттермен шекара маңы ынтымақтастығының инфрақұрылымын бірлесіп салу және пайдалану жөніндегі шараларды қоса алғанда, оларды дамыту (шекарадан өту орындарын, бақылау-өткізу, кеден бекеттері және басқалар) жөніндегі шаралар қабылданатын болады.</w:t>
      </w:r>
    </w:p>
    <w:p>
      <w:pPr>
        <w:spacing w:after="0"/>
        <w:ind w:left="0"/>
        <w:jc w:val="both"/>
      </w:pPr>
      <w:r>
        <w:rPr>
          <w:rFonts w:ascii="Times New Roman"/>
          <w:b w:val="false"/>
          <w:i w:val="false"/>
          <w:color w:val="000000"/>
          <w:sz w:val="28"/>
        </w:rPr>
        <w:t>
      Шекара маңы ынтымақтастығы пункттерінің инфрақұрылымын дамыту және жайластыру мақсатында:</w:t>
      </w:r>
    </w:p>
    <w:bookmarkStart w:name="z199" w:id="176"/>
    <w:p>
      <w:pPr>
        <w:spacing w:after="0"/>
        <w:ind w:left="0"/>
        <w:jc w:val="both"/>
      </w:pPr>
      <w:r>
        <w:rPr>
          <w:rFonts w:ascii="Times New Roman"/>
          <w:b w:val="false"/>
          <w:i w:val="false"/>
          <w:color w:val="000000"/>
          <w:sz w:val="28"/>
        </w:rPr>
        <w:t>
      1) кедендік және шекаралық инфрақұрылымды дамыту, шекарадан өту орындарын, бақылау-өткізу және кедендік бекеттерді, санитариялық-карантиндік, ветеринариялық, фитосанитариялық және басқа бақылау органдарын материалдық-техникалық жарақтандыру деңгейін арттыру;</w:t>
      </w:r>
    </w:p>
    <w:bookmarkEnd w:id="176"/>
    <w:bookmarkStart w:name="z200" w:id="177"/>
    <w:p>
      <w:pPr>
        <w:spacing w:after="0"/>
        <w:ind w:left="0"/>
        <w:jc w:val="both"/>
      </w:pPr>
      <w:r>
        <w:rPr>
          <w:rFonts w:ascii="Times New Roman"/>
          <w:b w:val="false"/>
          <w:i w:val="false"/>
          <w:color w:val="000000"/>
          <w:sz w:val="28"/>
        </w:rPr>
        <w:t>
      2) шекаралық, кедендік, иммиграциялық, экологиялық, фитосанитариялық және бақылаудың өзге түрлерінің рәсімдерін жетілдіру;</w:t>
      </w:r>
    </w:p>
    <w:bookmarkEnd w:id="177"/>
    <w:bookmarkStart w:name="z201" w:id="178"/>
    <w:p>
      <w:pPr>
        <w:spacing w:after="0"/>
        <w:ind w:left="0"/>
        <w:jc w:val="both"/>
      </w:pPr>
      <w:r>
        <w:rPr>
          <w:rFonts w:ascii="Times New Roman"/>
          <w:b w:val="false"/>
          <w:i w:val="false"/>
          <w:color w:val="000000"/>
          <w:sz w:val="28"/>
        </w:rPr>
        <w:t>
      3) өткізу қабілетін арттыру мақсатында Мемлекеттік шекарадан өткізуді ұйымдастырудың технологиялық схемасын жетілдіру;</w:t>
      </w:r>
    </w:p>
    <w:bookmarkEnd w:id="178"/>
    <w:bookmarkStart w:name="z202" w:id="179"/>
    <w:p>
      <w:pPr>
        <w:spacing w:after="0"/>
        <w:ind w:left="0"/>
        <w:jc w:val="both"/>
      </w:pPr>
      <w:r>
        <w:rPr>
          <w:rFonts w:ascii="Times New Roman"/>
          <w:b w:val="false"/>
          <w:i w:val="false"/>
          <w:color w:val="000000"/>
          <w:sz w:val="28"/>
        </w:rPr>
        <w:t>
      4) экспорттық және импорттық операцияларды ресімдеу мерзімдерін қысқартуға ықпал ететін жағдайлар жасау, Мемлекеттік шекара арқылы өткізу пункттерін электрондық құжат айналымы жүйесімен және автоматты сәйкестендіру жүйесімен жайластыру, кеден қоймалары мен терминалдарын жаңғырту бойынша шаралар қабылданатын болады.</w:t>
      </w:r>
    </w:p>
    <w:bookmarkEnd w:id="179"/>
    <w:bookmarkStart w:name="z203" w:id="180"/>
    <w:p>
      <w:pPr>
        <w:spacing w:after="0"/>
        <w:ind w:left="0"/>
        <w:jc w:val="both"/>
      </w:pPr>
      <w:r>
        <w:rPr>
          <w:rFonts w:ascii="Times New Roman"/>
          <w:b w:val="false"/>
          <w:i w:val="false"/>
          <w:color w:val="000000"/>
          <w:sz w:val="28"/>
        </w:rPr>
        <w:t>
      4. Шекара маңындағы аумақтардың экономикасын әртараптандыру, шағын және орта бизнесті дамыту.</w:t>
      </w:r>
    </w:p>
    <w:bookmarkEnd w:id="180"/>
    <w:p>
      <w:pPr>
        <w:spacing w:after="0"/>
        <w:ind w:left="0"/>
        <w:jc w:val="both"/>
      </w:pPr>
      <w:r>
        <w:rPr>
          <w:rFonts w:ascii="Times New Roman"/>
          <w:b w:val="false"/>
          <w:i w:val="false"/>
          <w:color w:val="000000"/>
          <w:sz w:val="28"/>
        </w:rPr>
        <w:t>
      Шекара маңындағы аумақтардың экономикасын әртараптандыру мақсатында:</w:t>
      </w:r>
    </w:p>
    <w:bookmarkStart w:name="z204" w:id="181"/>
    <w:p>
      <w:pPr>
        <w:spacing w:after="0"/>
        <w:ind w:left="0"/>
        <w:jc w:val="both"/>
      </w:pPr>
      <w:r>
        <w:rPr>
          <w:rFonts w:ascii="Times New Roman"/>
          <w:b w:val="false"/>
          <w:i w:val="false"/>
          <w:color w:val="000000"/>
          <w:sz w:val="28"/>
        </w:rPr>
        <w:t>
      1) шекара маңындағы аумақтарда қолда бар резервтер мен пайдаланылмайтын шаруашылық активтерді (айналымнан шығарылған тоқтап тұрған өндірістерді және басқаларды), пайдалы қазбаларды экономикалық айналымға тарту және қолданыстағы инженерлік және көліктік инфрақұрылымды тиімді пайдалану;</w:t>
      </w:r>
    </w:p>
    <w:bookmarkEnd w:id="181"/>
    <w:bookmarkStart w:name="z205" w:id="182"/>
    <w:p>
      <w:pPr>
        <w:spacing w:after="0"/>
        <w:ind w:left="0"/>
        <w:jc w:val="both"/>
      </w:pPr>
      <w:r>
        <w:rPr>
          <w:rFonts w:ascii="Times New Roman"/>
          <w:b w:val="false"/>
          <w:i w:val="false"/>
          <w:color w:val="000000"/>
          <w:sz w:val="28"/>
        </w:rPr>
        <w:t>
      2) өңірлерде бар ауыл шаруашылығы мақсатындағы пайдаланылмайтын жерлерді (егістіктер, оның ішінде суармалы жерлер, жайылымдар, шабындық, көпжылдық екпелер, тыңайған жерлер) экономикалық айналымға тарту;</w:t>
      </w:r>
    </w:p>
    <w:bookmarkEnd w:id="182"/>
    <w:bookmarkStart w:name="z206" w:id="183"/>
    <w:p>
      <w:pPr>
        <w:spacing w:after="0"/>
        <w:ind w:left="0"/>
        <w:jc w:val="both"/>
      </w:pPr>
      <w:r>
        <w:rPr>
          <w:rFonts w:ascii="Times New Roman"/>
          <w:b w:val="false"/>
          <w:i w:val="false"/>
          <w:color w:val="000000"/>
          <w:sz w:val="28"/>
        </w:rPr>
        <w:t>
      3) мал шаруашылығы және өсімдік шаруашылығы саласындағы ауыл шаруашылығы өнімдері өндірісінің өсуіне, оны дайындауды және сақтауды ұйымдастыруға бағытталған нақты жобаларды іске асыру;</w:t>
      </w:r>
    </w:p>
    <w:bookmarkEnd w:id="183"/>
    <w:bookmarkStart w:name="z207" w:id="184"/>
    <w:p>
      <w:pPr>
        <w:spacing w:after="0"/>
        <w:ind w:left="0"/>
        <w:jc w:val="both"/>
      </w:pPr>
      <w:r>
        <w:rPr>
          <w:rFonts w:ascii="Times New Roman"/>
          <w:b w:val="false"/>
          <w:i w:val="false"/>
          <w:color w:val="000000"/>
          <w:sz w:val="28"/>
        </w:rPr>
        <w:t>
      4) халықты жұмыспен қамтамасыз ету үшін жұмыс істеп тұрған кәсіпорындардың қолда бар өндірістік қуаттарының жүктемесін арттыру;</w:t>
      </w:r>
    </w:p>
    <w:bookmarkEnd w:id="184"/>
    <w:bookmarkStart w:name="z208" w:id="185"/>
    <w:p>
      <w:pPr>
        <w:spacing w:after="0"/>
        <w:ind w:left="0"/>
        <w:jc w:val="both"/>
      </w:pPr>
      <w:r>
        <w:rPr>
          <w:rFonts w:ascii="Times New Roman"/>
          <w:b w:val="false"/>
          <w:i w:val="false"/>
          <w:color w:val="000000"/>
          <w:sz w:val="28"/>
        </w:rPr>
        <w:t>
      5) шекара маңындағы аумақтардың шаруашылық субъектілері арасындағы өңіраралық өзара тиімді байланыстарды белгілеу, өнеркәсіптік және ауыл шаруашылығы кооперациясы, құрылыс, қаржы, технологиялармен алмасу салаларына және заңнама мен іргелес мемлекеттердің шекара маңындағы аумақтарының режимдеріне қайшы келмейтін басқа да салаларға инвестициялар тарту мақсатында шарттар жасасу;</w:t>
      </w:r>
    </w:p>
    <w:bookmarkEnd w:id="185"/>
    <w:bookmarkStart w:name="z209" w:id="186"/>
    <w:p>
      <w:pPr>
        <w:spacing w:after="0"/>
        <w:ind w:left="0"/>
        <w:jc w:val="both"/>
      </w:pPr>
      <w:r>
        <w:rPr>
          <w:rFonts w:ascii="Times New Roman"/>
          <w:b w:val="false"/>
          <w:i w:val="false"/>
          <w:color w:val="000000"/>
          <w:sz w:val="28"/>
        </w:rPr>
        <w:t>
      6) іргелес елдердің озық технологияларын, заманауи машиналары мен жабдықтарын пайдалану арқылы шекара маңындағы сауданы, шағын және орта бизнесті дамыту бойынша шаралар қабылданатын болады.</w:t>
      </w:r>
    </w:p>
    <w:bookmarkEnd w:id="186"/>
    <w:p>
      <w:pPr>
        <w:spacing w:after="0"/>
        <w:ind w:left="0"/>
        <w:jc w:val="both"/>
      </w:pPr>
      <w:r>
        <w:rPr>
          <w:rFonts w:ascii="Times New Roman"/>
          <w:b w:val="false"/>
          <w:i w:val="false"/>
          <w:color w:val="000000"/>
          <w:sz w:val="28"/>
        </w:rPr>
        <w:t xml:space="preserve">
      Іс-шараларды қаржыландыру көзделген бағдарламалық құжаттар шеңберінде республикалық және жергілікті бюджеттер қаражаты, сондай-ақ жеке инвестицияларды тарту есебінен жүзеге асырылады. </w:t>
      </w:r>
    </w:p>
    <w:p>
      <w:pPr>
        <w:spacing w:after="0"/>
        <w:ind w:left="0"/>
        <w:jc w:val="both"/>
      </w:pPr>
      <w:r>
        <w:rPr>
          <w:rFonts w:ascii="Times New Roman"/>
          <w:b w:val="false"/>
          <w:i w:val="false"/>
          <w:color w:val="000000"/>
          <w:sz w:val="28"/>
        </w:rPr>
        <w:t>
      Көрсетілген бағыттар бойынша шекара маңындағы аумақтарды дамытуды мемлекеттік қолдау мемлекеттік және үкіметтік бағдарламалар, сондай-ақ облыс аумақтарын дамыту бағдарламалары шеңберінде жүзеге асырылатын болады.</w:t>
      </w:r>
    </w:p>
    <w:bookmarkStart w:name="z210" w:id="187"/>
    <w:p>
      <w:pPr>
        <w:spacing w:after="0"/>
        <w:ind w:left="0"/>
        <w:jc w:val="both"/>
      </w:pPr>
      <w:r>
        <w:rPr>
          <w:rFonts w:ascii="Times New Roman"/>
          <w:b w:val="false"/>
          <w:i w:val="false"/>
          <w:color w:val="000000"/>
          <w:sz w:val="28"/>
        </w:rPr>
        <w:t>
      Экономикалық өсу орталықтарын дамыту жөніндегі іс-шараларды мемлекеттік қолдау басымдықтары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31.12.2016 </w:t>
      </w:r>
      <w:r>
        <w:rPr>
          <w:rFonts w:ascii="Times New Roman"/>
          <w:b w:val="false"/>
          <w:i w:val="false"/>
          <w:color w:val="000000"/>
          <w:sz w:val="28"/>
        </w:rPr>
        <w:t>№ 922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1" w:id="188"/>
    <w:p>
      <w:pPr>
        <w:spacing w:after="0"/>
        <w:ind w:left="0"/>
        <w:jc w:val="both"/>
      </w:pPr>
      <w:r>
        <w:rPr>
          <w:rFonts w:ascii="Times New Roman"/>
          <w:b w:val="false"/>
          <w:i w:val="false"/>
          <w:color w:val="000000"/>
          <w:sz w:val="28"/>
        </w:rPr>
        <w:t>
      1-басымдық. Инженерлік-коммуникациялық инфрақұрылымды дамыту (электрмен, жылумен, газбен, сумен жабдықтау және су бұру жүйелері)</w:t>
      </w:r>
    </w:p>
    <w:bookmarkEnd w:id="188"/>
    <w:p>
      <w:pPr>
        <w:spacing w:after="0"/>
        <w:ind w:left="0"/>
        <w:jc w:val="both"/>
      </w:pPr>
      <w:r>
        <w:rPr>
          <w:rFonts w:ascii="Times New Roman"/>
          <w:b w:val="false"/>
          <w:i w:val="false"/>
          <w:color w:val="000000"/>
          <w:sz w:val="28"/>
        </w:rPr>
        <w:t>
      Қаржыландыру басымдығы тұрғысынан уәкілетті органда іріктеуден өткен инженерлік инфрақұрылымдар объектілерін салу және реконструкциялау бойынша БИЖ Бағдарлама шеңберінде қаржыландырылуы тиіс.</w:t>
      </w:r>
    </w:p>
    <w:p>
      <w:pPr>
        <w:spacing w:after="0"/>
        <w:ind w:left="0"/>
        <w:jc w:val="both"/>
      </w:pPr>
      <w:r>
        <w:rPr>
          <w:rFonts w:ascii="Times New Roman"/>
          <w:b w:val="false"/>
          <w:i w:val="false"/>
          <w:color w:val="000000"/>
          <w:sz w:val="28"/>
        </w:rPr>
        <w:t>
      Су ресурстарының әлеуетті тапшылығы тәуекелін төмендету үшін коммуналдық секторда су үнемдеу жөніндегі шаралар әзірленіп, енгізіледі. Ол үшін су үнемдеу технологиялары енгізіліп, су беру, сондай-ақ су бұру коммуналдық желілері жаңғыртылады. Бұдан басқа, су тазалау және сарқынды суды өңдеу жүйелері реконструкцияланады, өнеркәсіпте су үнемдеу технологияларының үлесі өсіп, суды қайта өңдеу, сондай-ақ қайтарымды сумен жабдықтау қуаты көбейеді. Су инфрақұрылымының ірі объектілері – магистральдық каналдар, су резервуарлары, бөгеттерді реконструкциялау бойынша іс-шаралар шығындарды азайтудың елеулі тетігі болып табылады. Аталған іс-шараларды іске асыру үшін барлық су шаруашылығы және гидромелиоративтік инфрақұрылым объектілерін көпфакторлы зерттеу жүргізіледі.</w:t>
      </w:r>
    </w:p>
    <w:p>
      <w:pPr>
        <w:spacing w:after="0"/>
        <w:ind w:left="0"/>
        <w:jc w:val="both"/>
      </w:pPr>
      <w:r>
        <w:rPr>
          <w:rFonts w:ascii="Times New Roman"/>
          <w:b w:val="false"/>
          <w:i w:val="false"/>
          <w:color w:val="000000"/>
          <w:sz w:val="28"/>
        </w:rPr>
        <w:t>
      Тұрғын үй-коммуналдық секторда су үнемдеуді және суды тиімді пайдалануды арттыру үшін түпкі тұтынушылар үшін суды есепке алу аспаптары орнатылады, сондай-ақ қалалық желілерде шығын деңгейі төмендетіледі.</w:t>
      </w:r>
    </w:p>
    <w:p>
      <w:pPr>
        <w:spacing w:after="0"/>
        <w:ind w:left="0"/>
        <w:jc w:val="both"/>
      </w:pPr>
      <w:r>
        <w:rPr>
          <w:rFonts w:ascii="Times New Roman"/>
          <w:b w:val="false"/>
          <w:i w:val="false"/>
          <w:color w:val="000000"/>
          <w:sz w:val="28"/>
        </w:rPr>
        <w:t>
      Осы басымдық бойынша электрмен, жылумен, газбен, сумен жабдықтау және су бұру желілерін дамыту тетіктері осы Бағдарламаға 3-қосымшада көрсетілген.</w:t>
      </w:r>
    </w:p>
    <w:bookmarkStart w:name="z212"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3-басымдық. Тұрғын үй қорын жаңғырту (терможаңғырту)</w:t>
      </w:r>
    </w:p>
    <w:bookmarkEnd w:id="189"/>
    <w:p>
      <w:pPr>
        <w:spacing w:after="0"/>
        <w:ind w:left="0"/>
        <w:jc w:val="both"/>
      </w:pPr>
      <w:r>
        <w:rPr>
          <w:rFonts w:ascii="Times New Roman"/>
          <w:b w:val="false"/>
          <w:i w:val="false"/>
          <w:color w:val="000000"/>
          <w:sz w:val="28"/>
        </w:rPr>
        <w:t>
      Тұрғын-үй коммуналдық инфрақұрылымның энергия тиімділігін арттыру шеңберінде қолданыстағы ғимараттарға күрделі жұмыстар жүргізу кезінде терможаңғыртуды жүзеге асыру жалғасатын болады.</w:t>
      </w:r>
    </w:p>
    <w:p>
      <w:pPr>
        <w:spacing w:after="0"/>
        <w:ind w:left="0"/>
        <w:jc w:val="both"/>
      </w:pPr>
      <w:r>
        <w:rPr>
          <w:rFonts w:ascii="Times New Roman"/>
          <w:b w:val="false"/>
          <w:i w:val="false"/>
          <w:color w:val="000000"/>
          <w:sz w:val="28"/>
        </w:rPr>
        <w:t>
      Аталған басымдық бойынша кондоминиум объектісінің ортақ мүлкіне терможаңғырту элементтерімен бірге күрделі жөндеу ғана жүргізіледі.</w:t>
      </w:r>
    </w:p>
    <w:p>
      <w:pPr>
        <w:spacing w:after="0"/>
        <w:ind w:left="0"/>
        <w:jc w:val="both"/>
      </w:pPr>
      <w:r>
        <w:rPr>
          <w:rFonts w:ascii="Times New Roman"/>
          <w:b w:val="false"/>
          <w:i w:val="false"/>
          <w:color w:val="000000"/>
          <w:sz w:val="28"/>
        </w:rPr>
        <w:t>
      Бюджеттік бағдарлама шеңберінде күрделі жөндеу республикалық бюджеттен қаржыландырылады, олар:</w:t>
      </w:r>
    </w:p>
    <w:bookmarkStart w:name="z220" w:id="190"/>
    <w:p>
      <w:pPr>
        <w:spacing w:after="0"/>
        <w:ind w:left="0"/>
        <w:jc w:val="both"/>
      </w:pPr>
      <w:r>
        <w:rPr>
          <w:rFonts w:ascii="Times New Roman"/>
          <w:b w:val="false"/>
          <w:i w:val="false"/>
          <w:color w:val="000000"/>
          <w:sz w:val="28"/>
        </w:rPr>
        <w:t>
      1) ең аз жұмыс түрлері – жылу тұтынуды реттеудің автоматтандырылған жүйелерін және үйге ортақ жылу энергиясын есепке алу аспаптарын міндетті түрде орнатумен тұрғын үйдің шатырын, кіреберісін және жертөлесін жөндеу;</w:t>
      </w:r>
    </w:p>
    <w:bookmarkEnd w:id="190"/>
    <w:bookmarkStart w:name="z221" w:id="191"/>
    <w:p>
      <w:pPr>
        <w:spacing w:after="0"/>
        <w:ind w:left="0"/>
        <w:jc w:val="both"/>
      </w:pPr>
      <w:r>
        <w:rPr>
          <w:rFonts w:ascii="Times New Roman"/>
          <w:b w:val="false"/>
          <w:i w:val="false"/>
          <w:color w:val="000000"/>
          <w:sz w:val="28"/>
        </w:rPr>
        <w:t>
      2) ең көп жұмыс түрлері – жылу тұтынуды реттеудің автоматтандырылған жүйелерін және үйге ортақ жылу энергиясын есепке алу аспаптарын міндетті түрде орнатумен шатырды, кіреберісті, жертөлені, қасбетті жөндеу, лифт жабдығын (бар болса) жөндеу (ауыстыру).</w:t>
      </w:r>
    </w:p>
    <w:bookmarkEnd w:id="191"/>
    <w:p>
      <w:pPr>
        <w:spacing w:after="0"/>
        <w:ind w:left="0"/>
        <w:jc w:val="both"/>
      </w:pPr>
      <w:r>
        <w:rPr>
          <w:rFonts w:ascii="Times New Roman"/>
          <w:b w:val="false"/>
          <w:i w:val="false"/>
          <w:color w:val="000000"/>
          <w:sz w:val="28"/>
        </w:rPr>
        <w:t>
      Аталған басымдық шеңберінде терможаңғырту элементтерімен жөндеу жұмыстары үй-жай (пәтер) иелерінің қайтарымды қаражаты есебінен де жүргізілетін болады.</w:t>
      </w:r>
    </w:p>
    <w:p>
      <w:pPr>
        <w:spacing w:after="0"/>
        <w:ind w:left="0"/>
        <w:jc w:val="both"/>
      </w:pPr>
      <w:r>
        <w:rPr>
          <w:rFonts w:ascii="Times New Roman"/>
          <w:b w:val="false"/>
          <w:i w:val="false"/>
          <w:color w:val="000000"/>
          <w:sz w:val="28"/>
        </w:rPr>
        <w:t xml:space="preserve">
      Тұрғын үй қорын жаңғырту тетігі осы Бағдарламаға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222" w:id="192"/>
    <w:p>
      <w:pPr>
        <w:spacing w:after="0"/>
        <w:ind w:left="0"/>
        <w:jc w:val="both"/>
      </w:pPr>
      <w:r>
        <w:rPr>
          <w:rFonts w:ascii="Times New Roman"/>
          <w:b w:val="false"/>
          <w:i w:val="false"/>
          <w:color w:val="000000"/>
          <w:sz w:val="28"/>
        </w:rPr>
        <w:t xml:space="preserve">
      4-басымдық. Индустрияландырудың, агроөнеркәсіптік кешеннің, туризм және баламалы энергия көздері саласының ірі өңірлік жобаларына арналған инфрақұрылымды дамыту </w:t>
      </w:r>
    </w:p>
    <w:bookmarkEnd w:id="192"/>
    <w:p>
      <w:pPr>
        <w:spacing w:after="0"/>
        <w:ind w:left="0"/>
        <w:jc w:val="both"/>
      </w:pPr>
      <w:r>
        <w:rPr>
          <w:rFonts w:ascii="Times New Roman"/>
          <w:b w:val="false"/>
          <w:i w:val="false"/>
          <w:color w:val="000000"/>
          <w:sz w:val="28"/>
        </w:rPr>
        <w:t>
      Аталған басымдық шеңберінде Бағдарлама қаражаты есебінен қаржылай қолдау көрсетудегі артықшылық республика және өңірлер үшін барынша мультипликативтік әсерге қол жеткізуге мүмкіндік беретін БИЖ-ге беріледі.</w:t>
      </w:r>
    </w:p>
    <w:p>
      <w:pPr>
        <w:spacing w:after="0"/>
        <w:ind w:left="0"/>
        <w:jc w:val="both"/>
      </w:pPr>
      <w:r>
        <w:rPr>
          <w:rFonts w:ascii="Times New Roman"/>
          <w:b w:val="false"/>
          <w:i w:val="false"/>
          <w:color w:val="000000"/>
          <w:sz w:val="28"/>
        </w:rPr>
        <w:t>
      Ірі бизнес-жобаларды іске асыру үшін инженерлік-көліктік инфрақұрылымды (жолдар, кәріздер, газдандыру, жылумен жабдықтау, су құбырлары, теміржол тұйығы, қосалқы электр станциялары, электр беру желілері және ирригациялық жүйелер инфрақұрылымдарын салу және реконструкциялау) салу және жеткізу бойынша БИЖ-дер қаржыландырылуы тиіс.</w:t>
      </w:r>
    </w:p>
    <w:bookmarkStart w:name="z223" w:id="193"/>
    <w:p>
      <w:pPr>
        <w:spacing w:after="0"/>
        <w:ind w:left="0"/>
        <w:jc w:val="both"/>
      </w:pPr>
      <w:r>
        <w:rPr>
          <w:rFonts w:ascii="Times New Roman"/>
          <w:b w:val="false"/>
          <w:i w:val="false"/>
          <w:color w:val="000000"/>
          <w:sz w:val="28"/>
        </w:rPr>
        <w:t>
      Инфрақұрылымды салу және жеткізу бірнеше бизнес-жобаны қамтамасыз етуге бағытталуы мүмкін.</w:t>
      </w:r>
    </w:p>
    <w:bookmarkEnd w:id="193"/>
    <w:p>
      <w:pPr>
        <w:spacing w:after="0"/>
        <w:ind w:left="0"/>
        <w:jc w:val="both"/>
      </w:pPr>
      <w:r>
        <w:rPr>
          <w:rFonts w:ascii="Times New Roman"/>
          <w:b w:val="false"/>
          <w:i w:val="false"/>
          <w:color w:val="000000"/>
          <w:sz w:val="28"/>
        </w:rPr>
        <w:t xml:space="preserve">
      Бағдарлама шеңберінде баламалы энергия көздерінің инфрақұрылымын дамыту жобалары бойынша қаражат бөлу мыналарға: </w:t>
      </w:r>
    </w:p>
    <w:bookmarkStart w:name="z224" w:id="194"/>
    <w:p>
      <w:pPr>
        <w:spacing w:after="0"/>
        <w:ind w:left="0"/>
        <w:jc w:val="both"/>
      </w:pPr>
      <w:r>
        <w:rPr>
          <w:rFonts w:ascii="Times New Roman"/>
          <w:b w:val="false"/>
          <w:i w:val="false"/>
          <w:color w:val="000000"/>
          <w:sz w:val="28"/>
        </w:rPr>
        <w:t>
      1) коммуналдық және өндірістік мақсаттар үшін электр және жылу энергиясымен қамтамасыз ету мақсатында шаруа қожалықтары;</w:t>
      </w:r>
    </w:p>
    <w:bookmarkEnd w:id="194"/>
    <w:bookmarkStart w:name="z225" w:id="195"/>
    <w:p>
      <w:pPr>
        <w:spacing w:after="0"/>
        <w:ind w:left="0"/>
        <w:jc w:val="both"/>
      </w:pPr>
      <w:r>
        <w:rPr>
          <w:rFonts w:ascii="Times New Roman"/>
          <w:b w:val="false"/>
          <w:i w:val="false"/>
          <w:color w:val="000000"/>
          <w:sz w:val="28"/>
        </w:rPr>
        <w:t>
      2) негізгі және/немесе резервтік энергиямен жабдықтау көзі ретінде агломерацияның ықпал ету аймағындағы АЕМ;</w:t>
      </w:r>
    </w:p>
    <w:bookmarkEnd w:id="195"/>
    <w:bookmarkStart w:name="z226" w:id="196"/>
    <w:p>
      <w:pPr>
        <w:spacing w:after="0"/>
        <w:ind w:left="0"/>
        <w:jc w:val="both"/>
      </w:pPr>
      <w:r>
        <w:rPr>
          <w:rFonts w:ascii="Times New Roman"/>
          <w:b w:val="false"/>
          <w:i w:val="false"/>
          <w:color w:val="000000"/>
          <w:sz w:val="28"/>
        </w:rPr>
        <w:t>
      3) вахталық (уақытша) кенттер;</w:t>
      </w:r>
    </w:p>
    <w:bookmarkEnd w:id="196"/>
    <w:bookmarkStart w:name="z227" w:id="197"/>
    <w:p>
      <w:pPr>
        <w:spacing w:after="0"/>
        <w:ind w:left="0"/>
        <w:jc w:val="both"/>
      </w:pPr>
      <w:r>
        <w:rPr>
          <w:rFonts w:ascii="Times New Roman"/>
          <w:b w:val="false"/>
          <w:i w:val="false"/>
          <w:color w:val="000000"/>
          <w:sz w:val="28"/>
        </w:rPr>
        <w:t>
      4) туристік-рекреациялық әлеуеті бар жерлер үшін гибридті қондырғыларды қоса алғанда, жаңартылатын энергия көздерінен (су ағыны, жел, күн энергиясы және басқалар) электр және/немесе жылу энергиясын өндіру үшін қондырғылар сатып алуға және құруға бағытталатын болады.</w:t>
      </w:r>
    </w:p>
    <w:bookmarkEnd w:id="197"/>
    <w:bookmarkStart w:name="z228" w:id="198"/>
    <w:p>
      <w:pPr>
        <w:spacing w:after="0"/>
        <w:ind w:left="0"/>
        <w:jc w:val="both"/>
      </w:pPr>
      <w:r>
        <w:rPr>
          <w:rFonts w:ascii="Times New Roman"/>
          <w:b w:val="false"/>
          <w:i w:val="false"/>
          <w:color w:val="000000"/>
          <w:sz w:val="28"/>
        </w:rPr>
        <w:t>
      5-басымдық. Қоршаған ортаның жай-күйін жақсарту</w:t>
      </w:r>
    </w:p>
    <w:bookmarkEnd w:id="198"/>
    <w:p>
      <w:pPr>
        <w:spacing w:after="0"/>
        <w:ind w:left="0"/>
        <w:jc w:val="both"/>
      </w:pPr>
      <w:r>
        <w:rPr>
          <w:rFonts w:ascii="Times New Roman"/>
          <w:b w:val="false"/>
          <w:i w:val="false"/>
          <w:color w:val="000000"/>
          <w:sz w:val="28"/>
        </w:rPr>
        <w:t>
      Аталған басымдық бойынша қаражат бөлу қоршаған ортаның жай-күйін жақсарту және энергия тиімділігін арттыру, оның ішінде:</w:t>
      </w:r>
    </w:p>
    <w:bookmarkStart w:name="z229" w:id="199"/>
    <w:p>
      <w:pPr>
        <w:spacing w:after="0"/>
        <w:ind w:left="0"/>
        <w:jc w:val="both"/>
      </w:pPr>
      <w:r>
        <w:rPr>
          <w:rFonts w:ascii="Times New Roman"/>
          <w:b w:val="false"/>
          <w:i w:val="false"/>
          <w:color w:val="000000"/>
          <w:sz w:val="28"/>
        </w:rPr>
        <w:t>
      1) қалдықтарды тиімді кәдеге жарату;</w:t>
      </w:r>
    </w:p>
    <w:bookmarkEnd w:id="199"/>
    <w:bookmarkStart w:name="z230" w:id="200"/>
    <w:p>
      <w:pPr>
        <w:spacing w:after="0"/>
        <w:ind w:left="0"/>
        <w:jc w:val="both"/>
      </w:pPr>
      <w:r>
        <w:rPr>
          <w:rFonts w:ascii="Times New Roman"/>
          <w:b w:val="false"/>
          <w:i w:val="false"/>
          <w:color w:val="000000"/>
          <w:sz w:val="28"/>
        </w:rPr>
        <w:t>
      2) атмосфералық ауаның жағдайын жақсарту;</w:t>
      </w:r>
    </w:p>
    <w:bookmarkEnd w:id="200"/>
    <w:bookmarkStart w:name="z231" w:id="201"/>
    <w:p>
      <w:pPr>
        <w:spacing w:after="0"/>
        <w:ind w:left="0"/>
        <w:jc w:val="both"/>
      </w:pPr>
      <w:r>
        <w:rPr>
          <w:rFonts w:ascii="Times New Roman"/>
          <w:b w:val="false"/>
          <w:i w:val="false"/>
          <w:color w:val="000000"/>
          <w:sz w:val="28"/>
        </w:rPr>
        <w:t>
      3) кешенді энергия үнемдеу және экологиялық ("жасыл") технологияларды салынып жатқан және қолданыстағы коммуналдық тұрғын үй қорына енгізу бойынша БИЖ-ге бағытталатын болады.</w:t>
      </w:r>
    </w:p>
    <w:bookmarkEnd w:id="201"/>
    <w:p>
      <w:pPr>
        <w:spacing w:after="0"/>
        <w:ind w:left="0"/>
        <w:jc w:val="both"/>
      </w:pPr>
      <w:r>
        <w:rPr>
          <w:rFonts w:ascii="Times New Roman"/>
          <w:b w:val="false"/>
          <w:i w:val="false"/>
          <w:color w:val="000000"/>
          <w:sz w:val="28"/>
        </w:rPr>
        <w:t>
      Бұл ретте БИЖ-ді іріктеу осы Бағдарламаның, сондай-ақ өзге де қолданыстағы су ресурстарын дамыту жөніндегі бағдарламалардың, қалалар мен елді мекендердің бас жоспарларының, "Жасыл экономика" тұжырымдамасының ережелеріне сәйкес жүзеге асырылады.</w:t>
      </w:r>
    </w:p>
    <w:bookmarkStart w:name="z232" w:id="202"/>
    <w:p>
      <w:pPr>
        <w:spacing w:after="0"/>
        <w:ind w:left="0"/>
        <w:jc w:val="both"/>
      </w:pPr>
      <w:r>
        <w:rPr>
          <w:rFonts w:ascii="Times New Roman"/>
          <w:b w:val="false"/>
          <w:i w:val="false"/>
          <w:color w:val="000000"/>
          <w:sz w:val="28"/>
        </w:rPr>
        <w:t>
      6-басымдық. Көлік қолжетімділігін арттыру және агломерацияларда тиімді жұмыспен қамтамасыз ету үшін жағдай жасау</w:t>
      </w:r>
    </w:p>
    <w:bookmarkEnd w:id="202"/>
    <w:bookmarkStart w:name="z233" w:id="203"/>
    <w:p>
      <w:pPr>
        <w:spacing w:after="0"/>
        <w:ind w:left="0"/>
        <w:jc w:val="both"/>
      </w:pPr>
      <w:r>
        <w:rPr>
          <w:rFonts w:ascii="Times New Roman"/>
          <w:b w:val="false"/>
          <w:i w:val="false"/>
          <w:color w:val="000000"/>
          <w:sz w:val="28"/>
        </w:rPr>
        <w:t>
      Агломерацияларда іске асырылатын мынадай:</w:t>
      </w:r>
    </w:p>
    <w:bookmarkEnd w:id="203"/>
    <w:bookmarkStart w:name="z234" w:id="204"/>
    <w:p>
      <w:pPr>
        <w:spacing w:after="0"/>
        <w:ind w:left="0"/>
        <w:jc w:val="both"/>
      </w:pPr>
      <w:r>
        <w:rPr>
          <w:rFonts w:ascii="Times New Roman"/>
          <w:b w:val="false"/>
          <w:i w:val="false"/>
          <w:color w:val="000000"/>
          <w:sz w:val="28"/>
        </w:rPr>
        <w:t>
      1) агломерациялық құрылымдар ішіндегі жол желілерін дамыту;</w:t>
      </w:r>
    </w:p>
    <w:bookmarkEnd w:id="204"/>
    <w:bookmarkStart w:name="z235" w:id="205"/>
    <w:p>
      <w:pPr>
        <w:spacing w:after="0"/>
        <w:ind w:left="0"/>
        <w:jc w:val="both"/>
      </w:pPr>
      <w:r>
        <w:rPr>
          <w:rFonts w:ascii="Times New Roman"/>
          <w:b w:val="false"/>
          <w:i w:val="false"/>
          <w:color w:val="000000"/>
          <w:sz w:val="28"/>
        </w:rPr>
        <w:t>
      2) облысішілік көлік коммуникацияларын салу және жаңғырту бойынша БИЖ қаржыландырылуы тиіс.</w:t>
      </w:r>
    </w:p>
    <w:bookmarkEnd w:id="205"/>
    <w:p>
      <w:pPr>
        <w:spacing w:after="0"/>
        <w:ind w:left="0"/>
        <w:jc w:val="both"/>
      </w:pPr>
      <w:r>
        <w:rPr>
          <w:rFonts w:ascii="Times New Roman"/>
          <w:b w:val="false"/>
          <w:i w:val="false"/>
          <w:color w:val="000000"/>
          <w:sz w:val="28"/>
        </w:rPr>
        <w:t xml:space="preserve">
      Бұл ретте БИЖ-ді іріктеу осы Бағдарламаның, сондай-ақ өзге де қолданыстағы көлік инфрақұрылымын дамыту жөніндегі бағдарламалардың, қалалар мен елді мекендердің бас жоспарларының ережелеріне сәйкес жүзеге асырылады. </w:t>
      </w:r>
    </w:p>
    <w:bookmarkStart w:name="z236" w:id="206"/>
    <w:p>
      <w:pPr>
        <w:spacing w:after="0"/>
        <w:ind w:left="0"/>
        <w:jc w:val="both"/>
      </w:pPr>
      <w:r>
        <w:rPr>
          <w:rFonts w:ascii="Times New Roman"/>
          <w:b w:val="false"/>
          <w:i w:val="false"/>
          <w:color w:val="000000"/>
          <w:sz w:val="28"/>
        </w:rPr>
        <w:t>
      7-басымдық. Ауылдық жерлердің кадрлық әлеуетін дамыту</w:t>
      </w:r>
    </w:p>
    <w:bookmarkEnd w:id="206"/>
    <w:p>
      <w:pPr>
        <w:spacing w:after="0"/>
        <w:ind w:left="0"/>
        <w:jc w:val="both"/>
      </w:pPr>
      <w:r>
        <w:rPr>
          <w:rFonts w:ascii="Times New Roman"/>
          <w:b w:val="false"/>
          <w:i w:val="false"/>
          <w:color w:val="000000"/>
          <w:sz w:val="28"/>
        </w:rPr>
        <w:t>
      Ауылдық жерлердің кадрлық әлеуетін дамыту жөніндегі іс-шараларды қаржыландыру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ережесіне сәйкес жүзеге асырылады.</w:t>
      </w:r>
    </w:p>
    <w:bookmarkStart w:name="z237" w:id="207"/>
    <w:p>
      <w:pPr>
        <w:spacing w:after="0"/>
        <w:ind w:left="0"/>
        <w:jc w:val="both"/>
      </w:pPr>
      <w:r>
        <w:rPr>
          <w:rFonts w:ascii="Times New Roman"/>
          <w:b w:val="false"/>
          <w:i w:val="false"/>
          <w:color w:val="000000"/>
          <w:sz w:val="28"/>
        </w:rPr>
        <w:t>
      8-басымдық. Жергілікті өзін-өзі басқаруды қаржылай қолдау</w:t>
      </w:r>
    </w:p>
    <w:bookmarkEnd w:id="207"/>
    <w:p>
      <w:pPr>
        <w:spacing w:after="0"/>
        <w:ind w:left="0"/>
        <w:jc w:val="both"/>
      </w:pPr>
      <w:r>
        <w:rPr>
          <w:rFonts w:ascii="Times New Roman"/>
          <w:b w:val="false"/>
          <w:i w:val="false"/>
          <w:color w:val="000000"/>
          <w:sz w:val="28"/>
        </w:rPr>
        <w:t>
      Жергілікті өзін-өзі басқаруды дамыту жөніндегі іс-шараларды қаржыландыру Қазақстан Республикасының бюджет заңнамасының негізінде жергілікті бюджеттің шығыстар базасына енгізілген жалпы сипаттағы трансферттер шеңберінде жүзеге асырылады.</w:t>
      </w:r>
    </w:p>
    <w:p>
      <w:pPr>
        <w:spacing w:after="0"/>
        <w:ind w:left="0"/>
        <w:jc w:val="both"/>
      </w:pPr>
      <w:r>
        <w:rPr>
          <w:rFonts w:ascii="Times New Roman"/>
          <w:b w:val="false"/>
          <w:i w:val="false"/>
          <w:color w:val="000000"/>
          <w:sz w:val="28"/>
        </w:rPr>
        <w:t xml:space="preserve">
      Осы басымдық бойынша Бағдарламаны іске асыру кезіндегі қаржыландыру тетігі мен қатысушылардың өзара іс-қимылы осы Бағдарламаға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Жергілікті атқарушы органдар ұсынған жоғарыда көрсетілген басымдықтар шеңберінде іс-шараларды іске асыру бойынша БИЖ-ді жұмыс органы қараған кезде жобаға артықшылық мынадай өлшемшарттар негізінде беріледі:</w:t>
      </w:r>
    </w:p>
    <w:bookmarkStart w:name="z238" w:id="208"/>
    <w:p>
      <w:pPr>
        <w:spacing w:after="0"/>
        <w:ind w:left="0"/>
        <w:jc w:val="both"/>
      </w:pPr>
      <w:r>
        <w:rPr>
          <w:rFonts w:ascii="Times New Roman"/>
          <w:b w:val="false"/>
          <w:i w:val="false"/>
          <w:color w:val="000000"/>
          <w:sz w:val="28"/>
        </w:rPr>
        <w:t>
      1) БИЖ-ді іске асырудан бюджеттік инвестициялар бірлігіне шаққандағы жиынтық әлеуметтік-экономикалық тиімділіктің мыналарда көрсетілген мөлшері:</w:t>
      </w:r>
    </w:p>
    <w:bookmarkEnd w:id="208"/>
    <w:p>
      <w:pPr>
        <w:spacing w:after="0"/>
        <w:ind w:left="0"/>
        <w:jc w:val="both"/>
      </w:pPr>
      <w:r>
        <w:rPr>
          <w:rFonts w:ascii="Times New Roman"/>
          <w:b w:val="false"/>
          <w:i w:val="false"/>
          <w:color w:val="000000"/>
          <w:sz w:val="28"/>
        </w:rPr>
        <w:t>
      өңірде құрылған уақытша/тұрақты жұмыс орындарының саны;</w:t>
      </w:r>
    </w:p>
    <w:p>
      <w:pPr>
        <w:spacing w:after="0"/>
        <w:ind w:left="0"/>
        <w:jc w:val="both"/>
      </w:pPr>
      <w:r>
        <w:rPr>
          <w:rFonts w:ascii="Times New Roman"/>
          <w:b w:val="false"/>
          <w:i w:val="false"/>
          <w:color w:val="000000"/>
          <w:sz w:val="28"/>
        </w:rPr>
        <w:t>
      өндіріс көлемінің өсуі (өнеркәсіп, ауыл шаруашылығы, көрсетілетін қызметтер);</w:t>
      </w:r>
    </w:p>
    <w:p>
      <w:pPr>
        <w:spacing w:after="0"/>
        <w:ind w:left="0"/>
        <w:jc w:val="both"/>
      </w:pPr>
      <w:r>
        <w:rPr>
          <w:rFonts w:ascii="Times New Roman"/>
          <w:b w:val="false"/>
          <w:i w:val="false"/>
          <w:color w:val="000000"/>
          <w:sz w:val="28"/>
        </w:rPr>
        <w:t>
      өңірлік бюджетке салықтық түсімдердің ұлғаюы;</w:t>
      </w:r>
    </w:p>
    <w:p>
      <w:pPr>
        <w:spacing w:after="0"/>
        <w:ind w:left="0"/>
        <w:jc w:val="both"/>
      </w:pPr>
      <w:r>
        <w:rPr>
          <w:rFonts w:ascii="Times New Roman"/>
          <w:b w:val="false"/>
          <w:i w:val="false"/>
          <w:color w:val="000000"/>
          <w:sz w:val="28"/>
        </w:rPr>
        <w:t xml:space="preserve">
      БИЖ-ді іске асырудан пайда алушылардың саны; </w:t>
      </w:r>
    </w:p>
    <w:p>
      <w:pPr>
        <w:spacing w:after="0"/>
        <w:ind w:left="0"/>
        <w:jc w:val="both"/>
      </w:pPr>
      <w:r>
        <w:rPr>
          <w:rFonts w:ascii="Times New Roman"/>
          <w:b w:val="false"/>
          <w:i w:val="false"/>
          <w:color w:val="000000"/>
          <w:sz w:val="28"/>
        </w:rPr>
        <w:t>
      коммуналдық, инженерлік және рекреациялық инфрақұрылым объектілерімен қамтамасыз етілу деңгейінің артуы;</w:t>
      </w:r>
    </w:p>
    <w:p>
      <w:pPr>
        <w:spacing w:after="0"/>
        <w:ind w:left="0"/>
        <w:jc w:val="both"/>
      </w:pPr>
      <w:r>
        <w:rPr>
          <w:rFonts w:ascii="Times New Roman"/>
          <w:b w:val="false"/>
          <w:i w:val="false"/>
          <w:color w:val="000000"/>
          <w:sz w:val="28"/>
        </w:rPr>
        <w:t>
      қозғалыс жылдамдығының ұлғаюы және жол жүру уақытының азаюы;</w:t>
      </w:r>
    </w:p>
    <w:bookmarkStart w:name="z239" w:id="209"/>
    <w:p>
      <w:pPr>
        <w:spacing w:after="0"/>
        <w:ind w:left="0"/>
        <w:jc w:val="both"/>
      </w:pPr>
      <w:r>
        <w:rPr>
          <w:rFonts w:ascii="Times New Roman"/>
          <w:b w:val="false"/>
          <w:i w:val="false"/>
          <w:color w:val="000000"/>
          <w:sz w:val="28"/>
        </w:rPr>
        <w:t>
      2) жобаны іске асырудан жиынтық экологиялық тиімділіктің мыналарда көрсетілген мөлшері:</w:t>
      </w:r>
    </w:p>
    <w:bookmarkEnd w:id="209"/>
    <w:p>
      <w:pPr>
        <w:spacing w:after="0"/>
        <w:ind w:left="0"/>
        <w:jc w:val="both"/>
      </w:pPr>
      <w:r>
        <w:rPr>
          <w:rFonts w:ascii="Times New Roman"/>
          <w:b w:val="false"/>
          <w:i w:val="false"/>
          <w:color w:val="000000"/>
          <w:sz w:val="28"/>
        </w:rPr>
        <w:t>
      атмосфераға зиянды заттар шығарындыларының азаюы;</w:t>
      </w:r>
    </w:p>
    <w:p>
      <w:pPr>
        <w:spacing w:after="0"/>
        <w:ind w:left="0"/>
        <w:jc w:val="both"/>
      </w:pPr>
      <w:r>
        <w:rPr>
          <w:rFonts w:ascii="Times New Roman"/>
          <w:b w:val="false"/>
          <w:i w:val="false"/>
          <w:color w:val="000000"/>
          <w:sz w:val="28"/>
        </w:rPr>
        <w:t>
      ластағыш заттарды төгу деңгейінің азаюы;</w:t>
      </w:r>
    </w:p>
    <w:p>
      <w:pPr>
        <w:spacing w:after="0"/>
        <w:ind w:left="0"/>
        <w:jc w:val="both"/>
      </w:pPr>
      <w:r>
        <w:rPr>
          <w:rFonts w:ascii="Times New Roman"/>
          <w:b w:val="false"/>
          <w:i w:val="false"/>
          <w:color w:val="000000"/>
          <w:sz w:val="28"/>
        </w:rPr>
        <w:t>
      өңделетін қалдықтар үлесінің артуы;</w:t>
      </w:r>
    </w:p>
    <w:p>
      <w:pPr>
        <w:spacing w:after="0"/>
        <w:ind w:left="0"/>
        <w:jc w:val="both"/>
      </w:pPr>
      <w:r>
        <w:rPr>
          <w:rFonts w:ascii="Times New Roman"/>
          <w:b w:val="false"/>
          <w:i w:val="false"/>
          <w:color w:val="000000"/>
          <w:sz w:val="28"/>
        </w:rPr>
        <w:t>
      энергия үнемдейтін технологиялардың енгізілуі;</w:t>
      </w:r>
    </w:p>
    <w:bookmarkStart w:name="z240" w:id="210"/>
    <w:p>
      <w:pPr>
        <w:spacing w:after="0"/>
        <w:ind w:left="0"/>
        <w:jc w:val="both"/>
      </w:pPr>
      <w:r>
        <w:rPr>
          <w:rFonts w:ascii="Times New Roman"/>
          <w:b w:val="false"/>
          <w:i w:val="false"/>
          <w:color w:val="000000"/>
          <w:sz w:val="28"/>
        </w:rPr>
        <w:t xml:space="preserve">
      3) БИЖ-ді іске асыруға бағытталған бөлінетін бюджет қаражаты көлемінің коммерциялық жобаны іске асыруға бағытталған жеке инвестициялар көлеміне қатынасы; </w:t>
      </w:r>
    </w:p>
    <w:bookmarkEnd w:id="210"/>
    <w:bookmarkStart w:name="z241" w:id="211"/>
    <w:p>
      <w:pPr>
        <w:spacing w:after="0"/>
        <w:ind w:left="0"/>
        <w:jc w:val="both"/>
      </w:pPr>
      <w:r>
        <w:rPr>
          <w:rFonts w:ascii="Times New Roman"/>
          <w:b w:val="false"/>
          <w:i w:val="false"/>
          <w:color w:val="000000"/>
          <w:sz w:val="28"/>
        </w:rPr>
        <w:t>
      4) жергілікті бюджеттен қоса қаржыландыру үлесі.</w:t>
      </w:r>
    </w:p>
    <w:bookmarkEnd w:id="211"/>
    <w:bookmarkStart w:name="z242" w:id="212"/>
    <w:p>
      <w:pPr>
        <w:spacing w:after="0"/>
        <w:ind w:left="0"/>
        <w:jc w:val="left"/>
      </w:pPr>
      <w:r>
        <w:rPr>
          <w:rFonts w:ascii="Times New Roman"/>
          <w:b/>
          <w:i w:val="false"/>
          <w:color w:val="000000"/>
        </w:rPr>
        <w:t xml:space="preserve"> 6. Қажетті ресурстар</w:t>
      </w:r>
    </w:p>
    <w:bookmarkEnd w:id="212"/>
    <w:p>
      <w:pPr>
        <w:spacing w:after="0"/>
        <w:ind w:left="0"/>
        <w:jc w:val="both"/>
      </w:pPr>
      <w:r>
        <w:rPr>
          <w:rFonts w:ascii="Times New Roman"/>
          <w:b w:val="false"/>
          <w:i w:val="false"/>
          <w:color w:val="ff0000"/>
          <w:sz w:val="28"/>
        </w:rPr>
        <w:t xml:space="preserve">
      Ескерту. 6-бөлімге өзгеріс енгізілді – ҚР Үкіметінің 31.12.2016 </w:t>
      </w:r>
      <w:r>
        <w:rPr>
          <w:rFonts w:ascii="Times New Roman"/>
          <w:b w:val="false"/>
          <w:i w:val="false"/>
          <w:color w:val="ff0000"/>
          <w:sz w:val="28"/>
        </w:rPr>
        <w:t>№ 922</w:t>
      </w:r>
      <w:r>
        <w:rPr>
          <w:rFonts w:ascii="Times New Roman"/>
          <w:b w:val="false"/>
          <w:i w:val="false"/>
          <w:color w:val="ff0000"/>
          <w:sz w:val="28"/>
        </w:rPr>
        <w:t xml:space="preserve"> қаулысымен.</w:t>
      </w:r>
    </w:p>
    <w:bookmarkStart w:name="z243" w:id="213"/>
    <w:p>
      <w:pPr>
        <w:spacing w:after="0"/>
        <w:ind w:left="0"/>
        <w:jc w:val="both"/>
      </w:pPr>
      <w:r>
        <w:rPr>
          <w:rFonts w:ascii="Times New Roman"/>
          <w:b w:val="false"/>
          <w:i w:val="false"/>
          <w:color w:val="000000"/>
          <w:sz w:val="28"/>
        </w:rPr>
        <w:t>
      Бағдарламаны қаржыландыру республикалық және жергілікті бюджет қаражаты, сондай-ақ Қазақстан Республикасының заңнамасында тыйым салынбаған басқа да көздер есебінен және олардың шегінде жүзеге асырылатын болады.</w:t>
      </w:r>
    </w:p>
    <w:bookmarkEnd w:id="213"/>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215 833</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343 963</w:t>
            </w:r>
          </w:p>
        </w:tc>
      </w:tr>
    </w:tbl>
    <w:bookmarkStart w:name="z244" w:id="214"/>
    <w:p>
      <w:pPr>
        <w:spacing w:after="0"/>
        <w:ind w:left="0"/>
        <w:jc w:val="both"/>
      </w:pPr>
      <w:r>
        <w:rPr>
          <w:rFonts w:ascii="Times New Roman"/>
          <w:b w:val="false"/>
          <w:i w:val="false"/>
          <w:color w:val="000000"/>
          <w:sz w:val="28"/>
        </w:rPr>
        <w:t>
      Ескертпе:</w:t>
      </w:r>
    </w:p>
    <w:bookmarkEnd w:id="214"/>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нақтыланатын болды.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1-қосымша</w:t>
            </w:r>
          </w:p>
        </w:tc>
      </w:tr>
    </w:tbl>
    <w:bookmarkStart w:name="z246" w:id="215"/>
    <w:p>
      <w:pPr>
        <w:spacing w:after="0"/>
        <w:ind w:left="0"/>
        <w:jc w:val="left"/>
      </w:pPr>
      <w:r>
        <w:rPr>
          <w:rFonts w:ascii="Times New Roman"/>
          <w:b/>
          <w:i w:val="false"/>
          <w:color w:val="000000"/>
        </w:rPr>
        <w:t xml:space="preserve"> Өңірлерді дамытудың 2020 жылға дейінгі бағдарламасын іске асыру жөніндегі іс-шаралар жоспары</w:t>
      </w:r>
    </w:p>
    <w:bookmarkEnd w:id="215"/>
    <w:p>
      <w:pPr>
        <w:spacing w:after="0"/>
        <w:ind w:left="0"/>
        <w:jc w:val="both"/>
      </w:pPr>
      <w:r>
        <w:rPr>
          <w:rFonts w:ascii="Times New Roman"/>
          <w:b w:val="false"/>
          <w:i w:val="false"/>
          <w:color w:val="ff0000"/>
          <w:sz w:val="28"/>
        </w:rPr>
        <w:t xml:space="preserve">
      Ескерту. Бағдарламаға өзгеріс енгізілді – ҚР Үкіметінің 31.12.2016 </w:t>
      </w:r>
      <w:r>
        <w:rPr>
          <w:rFonts w:ascii="Times New Roman"/>
          <w:b w:val="false"/>
          <w:i w:val="false"/>
          <w:color w:val="ff0000"/>
          <w:sz w:val="28"/>
        </w:rPr>
        <w:t>№ 922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
        <w:gridCol w:w="1"/>
        <w:gridCol w:w="1120"/>
        <w:gridCol w:w="334"/>
        <w:gridCol w:w="865"/>
        <w:gridCol w:w="318"/>
        <w:gridCol w:w="1241"/>
        <w:gridCol w:w="975"/>
        <w:gridCol w:w="975"/>
        <w:gridCol w:w="1109"/>
        <w:gridCol w:w="1242"/>
        <w:gridCol w:w="1109"/>
        <w:gridCol w:w="1109"/>
        <w:gridCol w:w="374"/>
        <w:gridCol w:w="106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Өлем бірлігі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r>
              <w:br/>
            </w:r>
            <w:r>
              <w:rPr>
                <w:rFonts w:ascii="Times New Roman"/>
                <w:b w:val="false"/>
                <w:i w:val="false"/>
                <w:color w:val="000000"/>
                <w:sz w:val="20"/>
              </w:rPr>
              <w:t>
Агломерациялар халқының саны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Оңтүстік Қазақстан, Ақтөбе, облыстарының,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 негізгі капиталға инвестициялар (Бағдарламада көзделген қаражат шеңберінде), орта есеппен республика бойынша барлығы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республика бойынша жаңғыртылған/салынған, оның ішінде жылумен, электрмен және газбен жабдықтау желілерінің үлесі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желілерге қол жеткізу: </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100,101)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АЕМ-де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Әр макроөңір үшін инвестициялық басымдықтарды айқындау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Негізгі капиталға инвестициялардың жалпы көлеміндегі сыртқы инвестициялардың үлесі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макроөңірі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r>
              <w:br/>
            </w:r>
            <w:r>
              <w:rPr>
                <w:rFonts w:ascii="Times New Roman"/>
                <w:b w:val="false"/>
                <w:i w:val="false"/>
                <w:color w:val="000000"/>
                <w:sz w:val="20"/>
              </w:rPr>
              <w:t>
ЖӨӨ жалпы көлеміндегі инновациялық өнім үлесінің ұлғаюы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макроөңірі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тауар ағындарын статистикалық есепке алу базасын жетілдіру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Жетіген кентінде және Оңтүстік Қазақстан облысының Шымкент қаласында хаб тектес жаңа әуежайлар салу мәселесін пысықтау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Алматы және Оңтүстік Қазақстан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 орталықтарын салу жөнінде ұсыныс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сауда орталықтарының инфрақұрылымын дамыту шараларын қабылдау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 "ҚТЖ" ҰК"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тапшылығын төмендету шаралары бойынша ұсыныстар енгізу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 "ҚТЖ" ҰК"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 қалаларында, сондай-ақ Алматы мен Шымкент хаб-қалаларының агломерациялық аймақтарына кіретін және магистральдық теміржолға шыға алатын елді мекендерде индустриялық аймақтар салу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автомагистралі бойында сервистік инфрақұрылымды дамыту шараларын қабылдау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Қаратау, Жаңатас пен басқа да моно- және шағын қалалардың бұрынғы мамандануын қалпына келтіру үшін инвесторлар тарту шараларын қабылдау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облысындағы Шелек дәлізінде және Жоңғар қақпасында жел энергетикасын дамыту шараларын қабылдау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Мақат – Индер – Орал" және "Ақтау-Баутино" теміржол желілерін салу мәселесін пысықтау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Батыс Қазақстан және Маңғыстау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 электрлендіру жөнінде ұсыныстар енгізу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Батыс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 орталықтарын салу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Еуропа – Батыс Қытай" автомагистралі бойында сервистік инфрақұрылымды дамыту шараларын қабылдау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хаб-қаласын Ақтау теңіз портымен автокөлік қатынасымен қамтамасыз ету мәселесін пысықтау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Ақтөбе, Атырау және Маңғыстау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облысындағы бекіре зауыттарын және тауарлық бекіре фермаларын реконструкциялау мен салу мәселесін пысықтау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қаласындағы "Ақтөберентген" медициналық зауытын жаңғырту жөнінде ұсыныстар енгізу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кластердің тиісті кіші кластерлерін дамытуға Атырау, Батыс Қазақстан және Маңғыстау облыстарының жергілікті бюджеттерінен қажетті бюджет қаражатын көздеу мәселесін пысықтау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жылғы1-тоқсан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 облыстарының (Атырау, Батыс Қазақстан, Маңғыстау облыстары)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макроөңірі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әлеуеті бар аумақтарды макроөңірдің ірі қалаларымен (Қарағанды, Павлодар, Семей, Өскемен) сапалы көлік қатынасымен қамтамасыз ету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Орталық-Шығыс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Майқапшағай және Бақты кеден бекеттерін макроөңірдің ірі қалаларымен (Қарағанды, Семей, Өскемен) сапалы көлік қатынасымен қамтамасыз ету жөнінде ұсыныс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Шығыс Қазақстан және Қарағанды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сауда орталықтарының инфрақұрылымын дамыту шараларын қабылдау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және Павлодар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Тайынша ауылында жел энергиясы көзін салу мәселесін пысықтау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 орталықтарын салу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қалаларды туристік әлеуеті бар аймақтармен байланыстыратын автожолдарды реконструкциялау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машинасын жасау саласын дамыту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Солтүстік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 қалаларында, сондай-ақ Астана хаб-қаласының агломерациялық аймағына кіретін және магистральдық теміржолға шыға алатын елді мекендерде индустриялық аймақтар салу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хаб-қалалары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көрсетілетін қызметтер мен жоғары білімде көрсетілетін қызметтерді экспорттау әлеуетін іске асыру жөнінде ұсыныстар енгізу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әкімдері, ДСӘДМ және БҒМ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қойма объектілерін Алматының тарихи орталығынан қаланың Алатау ауданының индустриялық аймағына шығару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тарихи орталығының (бұрынғы өнеркәсіптік аймақтардың редевелопментін қоса алғанда) инфрақұрылымын кешенді реконструкциялау жөнінде ұсыныстар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Елдің аумақтық дамуын жетілдіру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xml:space="preserve">
Аумақтарды ұтымды жайластыруға және дамытуға бағытталған іске асырылатын бюджеттік инвестициялық жобалардың саны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ИДМ,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инфрақұрылымдық жобаларды іске асыру </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(кб.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серіктес қалаларының (G4 City, "Алтын Сай") инженерлік-коммуникациялық инфрақұрылымын салу жобаларын іске асыру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(кб. 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 жобаларын іске асыру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қаласының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107)</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инженерлік инфрақұрылымды дамыту жобаларын іске асыру</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(кб.</w:t>
            </w:r>
            <w:r>
              <w:br/>
            </w: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жайластыру шараларын іске асыру </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Әлеуеті жоғары және орташа шағын қалалардың инженерлік инфрақұрылымын дамыту жобаларын іске асыру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жайластыру шараларын іске асыру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шегін 2030 жылға дейін кеңейтуді көздей отырып, Шымкент және Ақтөбе агломерацияларын дамыту жөніндегі іс-шаралар жоспарларына өзгерістер мен толықтырулар енгізу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мәслихаттар сессияларының шешімдері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Ақтөбе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құраушы кәсіпорындардың шағын және моноқалаларда қосалқы және қызмет көрсету өндірістерін, тапсырыстарды олардың ерекшеліктерін ескере отырып орналастыру (кемінде 1 жоба)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моноқалалардың экономикаларын ұзақ мерзімді әртараптандыру үшін "зәкірлі" инвестициялық жобаларды (шикізаттық емес салаларда) іске асыру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АШМ, ЭМ, "Самұрық-Қазына" ҰӘҚ АҚ (келісім бойынша), "ҚазАгро" ҰБХ" АҚ (келісім бойынша), "Бәйтерек" ҰБХ" АҚ (келісім бойынша)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 ұлттық холдингтер мен компаниялар орналастырған кәсіпорындар саны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 "Самұрық-Қазына" ҰӘҚ АҚ (келісім бойынша), "ҚазАгро" ҰБХ" АҚ (келісім бойынша), "Бәйтерек" ҰБХ" АҚ (келісім бойынша) және ұлттық компаниялар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"Қазгеология" ҰК" АҚ немесе кәсіпорындардың шикізат базасын кеңейтуге мүдделі жеке инвесторлардың қатысуымен жете барлау бойынша шараларды айқындай отырып, шағын және моноқалалардың маңында орналасқан перспективалы пайдалы қазбалар кен орындарын анықтау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жылғы қаңтар, шілде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w:t>
            </w:r>
            <w:r>
              <w:br/>
            </w:r>
            <w:r>
              <w:rPr>
                <w:rFonts w:ascii="Times New Roman"/>
                <w:b w:val="false"/>
                <w:i w:val="false"/>
                <w:color w:val="000000"/>
                <w:sz w:val="20"/>
              </w:rPr>
              <w:t>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"Қазгеология" ҰК" АҚ (келісім бойынша), "Самұрық-Қазына" ҰӘҚ"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r>
              <w:br/>
            </w:r>
            <w:r>
              <w:rPr>
                <w:rFonts w:ascii="Times New Roman"/>
                <w:b w:val="false"/>
                <w:i w:val="false"/>
                <w:color w:val="000000"/>
                <w:sz w:val="20"/>
              </w:rPr>
              <w:t xml:space="preserve">
Аумақтарды дамытудың қала құрылысы саясатын жетілдіру, оның ішінде сәулет, қала құрылысы және құрылыс саласын-дағы құжаттаманы әзірлеу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агломерацияларын аумақтық дамытудың өңіраралық схемаларын әзірлеу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қалалардың және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және Ақтөбе агломерацияларын аумақтық дамытудың өңіраралық схемаларын әзірлеу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w:t>
            </w:r>
            <w:r>
              <w:br/>
            </w:r>
            <w:r>
              <w:rPr>
                <w:rFonts w:ascii="Times New Roman"/>
                <w:b w:val="false"/>
                <w:i w:val="false"/>
                <w:color w:val="000000"/>
                <w:sz w:val="20"/>
              </w:rPr>
              <w:t xml:space="preserve">
жылдар </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қалалардың және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қала құрылысы құжаттамасын олардың ұзақ мерзімді (25 – 30 жыл) кезеңге арналған даму перспективаларын ескере отырып әзірлеу немесе түзету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мәслихаттар сессияларының шешімдері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r>
              <w:rPr>
                <w:rFonts w:ascii="Times New Roman"/>
                <w:b w:val="false"/>
                <w:i w:val="false"/>
                <w:color w:val="000000"/>
                <w:vertAlign w:val="superscript"/>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аумақтарының қала құрылысын жоспарлаудың кешендi схемаларын әзiрлеу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мәслихаттар сессияларының шешімдері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аумақтық дамытудың өңіраралық схемаларын әзірлеу (Орталық, Оңтүстік, Батыс)</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қалалардың және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w:t>
            </w:r>
            <w:r>
              <w:br/>
            </w: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2050" стратегиясын ескере отырып, Қазақстан Республикасының аумағын ұйымдастырудың бас схемасын түзету (өзектілендіру)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(негізгі ережелер)</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және Астана қаласының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w:t>
            </w:r>
            <w:r>
              <w:br/>
            </w: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қала құрылысы кадастрының бірыңғай жүйесін құру және қалыптастыру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ақпарат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ББ</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және материалдың жаңа техно-логиялары бойынша технологиялық карталар әзірлеу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 бұйрығы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 бұйрығы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r>
              <w:rPr>
                <w:rFonts w:ascii="Times New Roman"/>
                <w:b w:val="false"/>
                <w:i w:val="false"/>
                <w:color w:val="000000"/>
                <w:vertAlign w:val="superscript"/>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 100)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сметалық-нормативтік құжаттарды әзірлеу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 бұйрығы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саласындағынормативтік-техникалық құжаттарды әзірлеу және қайта пысықтау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 бұйрығы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3-нәтижелер көрсеткіші: Ауылдық және шекара маңындағы аумақтарда халық санының өсуі, оның ішінде: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АЕМ-де</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аумақтарда орналасқан тірек АЕМ-де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"Дипломмен ауылға" жобасы шеңберінде ауылдық жерге келетін әлеуметтік сала және АӨК мамандарына тұрғын үй салуға және сатып алуға кредит беру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 қаржылық қолдау шеңберінде жобаларды (іс-шараларды) іске асыру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РБ алынған қаражат жалпы сипаттағы трансферттерге енгізілген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АЕМ-нің әлеуметтік-экономикалық дамуына мониторинг жүргізу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1-тоқсан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АЕМ-нің әлеуметтік-экономикалық даму әлеуетін айқындау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2-тоқсан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шекара маңындағы аудандарын дамыту жөніндегі іс-шаралар жоспарларын іске асыру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өткізу пункттерін ашу және қолданыстағыларын жайластыру, теміржол көлігімен шекараны кесіп өту кезінде шекаралық бақылауды жетілдіру жөніндегі шаралар қабылдау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10-қаңтарға қарай</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ҰҚК (келісім бойынша), шекара маңындағы облыстардың ЖАО</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аумақтарға орналасқан тірек АЕМ-де халықты шоғырландыру жөніндегі шаралар қабылдау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орналасқан жер учаскелерін экономикалық айналымға тарту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Инженерлік инфрақұрылымды және тұрғын үй-коммуналдық шаруашылықты жаңғырту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r>
              <w:br/>
            </w:r>
            <w:r>
              <w:rPr>
                <w:rFonts w:ascii="Times New Roman"/>
                <w:b w:val="false"/>
                <w:i w:val="false"/>
                <w:color w:val="000000"/>
                <w:sz w:val="20"/>
              </w:rPr>
              <w:t>
Жаңғыртылған/салынған желілердің ұзындығы, оның ішінде:</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газбен жабдықтау, электрмен жабдықтау жүйелерін жаңғырту және реконструкциялау жобаларын іске асыру</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жылғы желтоқсан</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салу және реконструкциялау</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2015 – 2019 жылдар </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26044,9</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кредиттеу тетігі арқылы жылумен, сумен жабдықтау және су бұру жүйелерін жаңғырту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 қаражаты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зерттеп-қарауды жүргізу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r>
              <w:rPr>
                <w:rFonts w:ascii="Times New Roman"/>
                <w:b w:val="false"/>
                <w:i w:val="false"/>
                <w:color w:val="000000"/>
                <w:vertAlign w:val="superscript"/>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086 </w:t>
            </w:r>
            <w:r>
              <w:br/>
            </w:r>
            <w:r>
              <w:rPr>
                <w:rFonts w:ascii="Times New Roman"/>
                <w:b w:val="false"/>
                <w:i w:val="false"/>
                <w:color w:val="000000"/>
                <w:sz w:val="20"/>
              </w:rPr>
              <w:t>
(кб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қорында жылу есептегіштерін орнату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"ТКШҚаз-Орталығы" АҚ, ТМС,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жүйелері инвестицияларының негіздемелерін әзірлеу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бойынша инвестициялардың негіздемелерін әзірлеу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сумен жабдықтау және су бұру жүйелерінің құрылысын жаңғырту аясында сенім білдірілген агенттің тапсырманы орындау бойынша көрсетілетін қызметтеріне ақы төлеу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сумен жабдықтау және су бұру жүйелерін салуды, реконструкциялауды және жаңғыртуды субсидиялау аясында оператордың көрсетілетін қызметтеріне ақы төлеу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қаражатын, оның ішінде халықаралық қаржы ұйымдарының қаражатын тарта отырып, жылумен, сумен жабдықтау және су бұру жүйелерін салуға және реконструкциялауға арналған жобаларды іске асыратын табиғи монополия субъектілерінің шығыстарын субсидиялау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2019 жыл-дар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r>
              <w:br/>
            </w:r>
            <w:r>
              <w:rPr>
                <w:rFonts w:ascii="Times New Roman"/>
                <w:b w:val="false"/>
                <w:i w:val="false"/>
                <w:color w:val="000000"/>
                <w:sz w:val="20"/>
              </w:rPr>
              <w:t xml:space="preserve">
Күрделі жөндеуді талап ететін кондоминиум объектілерінің үлесін азайту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 жөндеуді қамтамасыз ету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 нормативтік реттеу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жылғы желтоқсан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базаны жетілдіру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w:t>
            </w:r>
            <w:r>
              <w:br/>
            </w: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саясатын насихаттау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арасындағы ақпараттық-түсіндіру жұмысы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пәтерлi тұрғын үйлерге энергетикалық аудит жүргізу</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энергетикалық аудит паспорты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жалпы сипаттағы трансферттер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саласы мамандарының біліктілігін арттыру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Халықты ауыз сумен және су бұру қызметтерімен тиімді және ұтымды қамтамасыз ету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r>
              <w:br/>
            </w:r>
            <w:r>
              <w:rPr>
                <w:rFonts w:ascii="Times New Roman"/>
                <w:b w:val="false"/>
                <w:i w:val="false"/>
                <w:color w:val="000000"/>
                <w:sz w:val="20"/>
              </w:rPr>
              <w:t>
Қалалық желілердегі авариялықты азайту</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w:t>
            </w:r>
            <w:r>
              <w:br/>
            </w:r>
            <w:r>
              <w:rPr>
                <w:rFonts w:ascii="Times New Roman"/>
                <w:b w:val="false"/>
                <w:i w:val="false"/>
                <w:color w:val="000000"/>
                <w:sz w:val="20"/>
              </w:rPr>
              <w:t>
1 километріне шаққанда авариялар саны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r>
              <w:br/>
            </w:r>
            <w:r>
              <w:rPr>
                <w:rFonts w:ascii="Times New Roman"/>
                <w:b w:val="false"/>
                <w:i w:val="false"/>
                <w:color w:val="000000"/>
                <w:sz w:val="20"/>
              </w:rPr>
              <w:t>
Қалаларда су тоғандарына ағызу кезінде нормативтік тазартылған ағынды сулардың үлесі</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ЖАО,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аспаптарын орнату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жүйелердегі су ысырабының деңгейі, артық емес</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сутартқыштар салу және реконструкциялау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жылғы желтоқсан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(кб.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ауылдық елді мекенді жерасты су қорымен қамтамасыз ету үшін іздестіру-барлау жұмыстарын жүргізу, оның ішінде</w:t>
            </w:r>
            <w:r>
              <w:br/>
            </w:r>
            <w:r>
              <w:rPr>
                <w:rFonts w:ascii="Times New Roman"/>
                <w:b w:val="false"/>
                <w:i w:val="false"/>
                <w:color w:val="000000"/>
                <w:sz w:val="20"/>
              </w:rPr>
              <w:t>
2015 жылы – 744;</w:t>
            </w:r>
            <w:r>
              <w:br/>
            </w:r>
            <w:r>
              <w:rPr>
                <w:rFonts w:ascii="Times New Roman"/>
                <w:b w:val="false"/>
                <w:i w:val="false"/>
                <w:color w:val="000000"/>
                <w:sz w:val="20"/>
              </w:rPr>
              <w:t>
2016 жылы – 480;</w:t>
            </w:r>
            <w:r>
              <w:br/>
            </w:r>
            <w:r>
              <w:rPr>
                <w:rFonts w:ascii="Times New Roman"/>
                <w:b w:val="false"/>
                <w:i w:val="false"/>
                <w:color w:val="000000"/>
                <w:sz w:val="20"/>
              </w:rPr>
              <w:t>
2017 жылы – 330;</w:t>
            </w:r>
            <w:r>
              <w:br/>
            </w:r>
            <w:r>
              <w:rPr>
                <w:rFonts w:ascii="Times New Roman"/>
                <w:b w:val="false"/>
                <w:i w:val="false"/>
                <w:color w:val="000000"/>
                <w:sz w:val="20"/>
              </w:rPr>
              <w:t xml:space="preserve">
2018 жылы – 317; </w:t>
            </w:r>
            <w:r>
              <w:br/>
            </w:r>
            <w:r>
              <w:rPr>
                <w:rFonts w:ascii="Times New Roman"/>
                <w:b w:val="false"/>
                <w:i w:val="false"/>
                <w:color w:val="000000"/>
                <w:sz w:val="20"/>
              </w:rPr>
              <w:t>
2019 жылы – 405;</w:t>
            </w:r>
            <w:r>
              <w:br/>
            </w:r>
            <w:r>
              <w:rPr>
                <w:rFonts w:ascii="Times New Roman"/>
                <w:b w:val="false"/>
                <w:i w:val="false"/>
                <w:color w:val="000000"/>
                <w:sz w:val="20"/>
              </w:rPr>
              <w:t>
қалалар және ірі елді мекендер үшін қорды қайта бағалау мақсатында 116 жерасты суларының кен орнын жете барлау, оның ішінде:</w:t>
            </w:r>
            <w:r>
              <w:br/>
            </w:r>
            <w:r>
              <w:rPr>
                <w:rFonts w:ascii="Times New Roman"/>
                <w:b w:val="false"/>
                <w:i w:val="false"/>
                <w:color w:val="000000"/>
                <w:sz w:val="20"/>
              </w:rPr>
              <w:t>
2015 жылы – 40;</w:t>
            </w:r>
            <w:r>
              <w:br/>
            </w:r>
            <w:r>
              <w:rPr>
                <w:rFonts w:ascii="Times New Roman"/>
                <w:b w:val="false"/>
                <w:i w:val="false"/>
                <w:color w:val="000000"/>
                <w:sz w:val="20"/>
              </w:rPr>
              <w:t>
2016 жылы – 35;</w:t>
            </w:r>
            <w:r>
              <w:br/>
            </w:r>
            <w:r>
              <w:rPr>
                <w:rFonts w:ascii="Times New Roman"/>
                <w:b w:val="false"/>
                <w:i w:val="false"/>
                <w:color w:val="000000"/>
                <w:sz w:val="20"/>
              </w:rPr>
              <w:t>
2017 жылы – 12;</w:t>
            </w:r>
            <w:r>
              <w:br/>
            </w:r>
            <w:r>
              <w:rPr>
                <w:rFonts w:ascii="Times New Roman"/>
                <w:b w:val="false"/>
                <w:i w:val="false"/>
                <w:color w:val="000000"/>
                <w:sz w:val="20"/>
              </w:rPr>
              <w:t>
2018 жылы – 14;</w:t>
            </w:r>
            <w:r>
              <w:br/>
            </w:r>
            <w:r>
              <w:rPr>
                <w:rFonts w:ascii="Times New Roman"/>
                <w:b w:val="false"/>
                <w:i w:val="false"/>
                <w:color w:val="000000"/>
                <w:sz w:val="20"/>
              </w:rPr>
              <w:t>
2019 жылы – 15.</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жылғы желтоқсан</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(кб.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мен суды үнемдейтін технологияларды қолдануды көздейтін сумен жабдықтау және су бұру саласындағы нормативтік-техникалық құжаттаманы әзірлеу және қайта пысықтау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нормативтер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кәсіпорындарында МЖӘ пилоттық жобаларын іске асыру</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секторы үшін біліктілікті арттыру және кадрларды қайта даярлау жөнінде ұсыныстар енгізу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ұсыныстар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ҰЭМ, БҒМ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47" w:id="216"/>
    <w:p>
      <w:pPr>
        <w:spacing w:after="0"/>
        <w:ind w:left="0"/>
        <w:jc w:val="both"/>
      </w:pPr>
      <w:r>
        <w:rPr>
          <w:rFonts w:ascii="Times New Roman"/>
          <w:b w:val="false"/>
          <w:i w:val="false"/>
          <w:color w:val="000000"/>
          <w:sz w:val="28"/>
        </w:rPr>
        <w:t>
      Ескертпе:</w:t>
      </w:r>
    </w:p>
    <w:bookmarkEnd w:id="216"/>
    <w:p>
      <w:pPr>
        <w:spacing w:after="0"/>
        <w:ind w:left="0"/>
        <w:jc w:val="both"/>
      </w:pPr>
      <w:r>
        <w:rPr>
          <w:rFonts w:ascii="Times New Roman"/>
          <w:b w:val="false"/>
          <w:i w:val="false"/>
          <w:color w:val="000000"/>
          <w:sz w:val="28"/>
        </w:rPr>
        <w:t>
      ^ Аталған индикаторлар мен көрсеткіштер 2017 – 2019 жылдарға арналған республикалық бюджетті қалыптастыру кезінде нақтыналатын болады;</w:t>
      </w:r>
    </w:p>
    <w:p>
      <w:pPr>
        <w:spacing w:after="0"/>
        <w:ind w:left="0"/>
        <w:jc w:val="both"/>
      </w:pPr>
      <w:r>
        <w:rPr>
          <w:rFonts w:ascii="Times New Roman"/>
          <w:b w:val="false"/>
          <w:i w:val="false"/>
          <w:color w:val="000000"/>
          <w:sz w:val="28"/>
        </w:rPr>
        <w:t>
      * қаражат көлемі Қазақстан Республикасының заңнамасына сәйкес тиісті қаржы жылдарына арналған республикалық және жергілікті бюджеттерді бекіту кезінде айқындалады;</w:t>
      </w:r>
    </w:p>
    <w:p>
      <w:pPr>
        <w:spacing w:after="0"/>
        <w:ind w:left="0"/>
        <w:jc w:val="both"/>
      </w:pPr>
      <w:r>
        <w:rPr>
          <w:rFonts w:ascii="Times New Roman"/>
          <w:b w:val="false"/>
          <w:i w:val="false"/>
          <w:color w:val="000000"/>
          <w:sz w:val="28"/>
        </w:rPr>
        <w:t>
      ** көрсеткіштерді орындау Қазақстан Республикасының заңнамасына сәйкес тиісті қаржы жылдарына арналған қаржыландыру көлемінен айқындалады;</w:t>
      </w:r>
    </w:p>
    <w:bookmarkStart w:name="z248" w:id="2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облыстардың ЖАО – Ақмола, Ақтөбе, Алматы, Шығыс Қазақстан, Жамбыл, Қарағанды, Қызылорда, Маңғыстау, Солтүстік Қазақстан, Оңтүстік Қазақстан облыстарының әкімдіктері;</w:t>
      </w:r>
    </w:p>
    <w:bookmarkEnd w:id="217"/>
    <w:bookmarkStart w:name="z249" w:id="2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шекара маңындағы облыстардың ЖАО – Ақтөбе, Алматы, Атырау, Шығыс Қазақстан, Жамбыл, Батыс Қазақстан, Қостанай, Қызылорда, Маңғыстау, Павлодар, Солтүстік Қазақстан, Оңтүстік Қазақстан облыстарының әкімдіктері.</w:t>
      </w:r>
    </w:p>
    <w:bookmarkEnd w:id="218"/>
    <w:bookmarkStart w:name="z250" w:id="219"/>
    <w:p>
      <w:pPr>
        <w:spacing w:after="0"/>
        <w:ind w:left="0"/>
        <w:jc w:val="both"/>
      </w:pPr>
      <w:r>
        <w:rPr>
          <w:rFonts w:ascii="Times New Roman"/>
          <w:b w:val="false"/>
          <w:i w:val="false"/>
          <w:color w:val="000000"/>
          <w:sz w:val="28"/>
        </w:rPr>
        <w:t>
      Аббревиатуралардың толық жазылуы:</w:t>
      </w:r>
    </w:p>
    <w:bookmarkEnd w:id="219"/>
    <w:tbl>
      <w:tblPr>
        <w:tblW w:w="0" w:type="auto"/>
        <w:tblCellSpacing w:w="0" w:type="auto"/>
        <w:tblBorders>
          <w:top w:val="none"/>
          <w:left w:val="none"/>
          <w:bottom w:val="none"/>
          <w:right w:val="none"/>
          <w:insideH w:val="none"/>
          <w:insideV w:val="none"/>
        </w:tblBorders>
      </w:tblPr>
      <w:tblGrid>
        <w:gridCol w:w="4060"/>
        <w:gridCol w:w="1437"/>
        <w:gridCol w:w="6803"/>
      </w:tblGrid>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ДСӘДМ</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r>
              <w:br/>
            </w: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министрлігінің Құрылыс және тұрғын үй-коммуналдық шаруашылық істері комитеті;</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"ТКШҚазОрталығы" АҚ</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акционерлік қоғамы;</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"Қазсуарнажобасы" АҚ</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 арнасы жобасы" акционерлік қоғамы;</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2-қосымша</w:t>
            </w:r>
          </w:p>
        </w:tc>
      </w:tr>
    </w:tbl>
    <w:bookmarkStart w:name="z252" w:id="220"/>
    <w:p>
      <w:pPr>
        <w:spacing w:after="0"/>
        <w:ind w:left="0"/>
        <w:jc w:val="left"/>
      </w:pPr>
      <w:r>
        <w:rPr>
          <w:rFonts w:ascii="Times New Roman"/>
          <w:b/>
          <w:i w:val="false"/>
          <w:color w:val="000000"/>
        </w:rPr>
        <w:t xml:space="preserve"> Қазақстан Республикасы шағын және моноқалаларының тізбесі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097"/>
        <w:gridCol w:w="801"/>
        <w:gridCol w:w="5846"/>
        <w:gridCol w:w="2286"/>
        <w:gridCol w:w="803"/>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 халық саны (алдын ала деректер бойынша), мың адам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(орналасуы)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әлеуеті</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рекреация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торабы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(шекаралас)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221"/>
    <w:p>
      <w:pPr>
        <w:spacing w:after="0"/>
        <w:ind w:left="0"/>
        <w:jc w:val="left"/>
      </w:pPr>
      <w:r>
        <w:rPr>
          <w:rFonts w:ascii="Times New Roman"/>
          <w:b/>
          <w:i w:val="false"/>
          <w:color w:val="000000"/>
        </w:rPr>
        <w:t xml:space="preserve"> Әлеуметтік-экономикалық даму әлеуеті жоғары, орташа және төмен шағын және моноқалаларды айқындау өлшемшарттары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098"/>
        <w:gridCol w:w="661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 перспективалылығының өлшемшарттары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 перспективасыздығының өлшемшарттары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оң көрсеткіші, тұрақты табиғи-шикізат факторы бар (кен базасының сарқылу қаупі жоқ, шығарылатын өнімге тұрақты сұраныс және т.б.) ірі немесе негізгі (қала құраушы) кәсіпорынның болуы:</w:t>
            </w:r>
            <w:r>
              <w:br/>
            </w:r>
            <w:r>
              <w:rPr>
                <w:rFonts w:ascii="Times New Roman"/>
                <w:b w:val="false"/>
                <w:i w:val="false"/>
                <w:color w:val="000000"/>
                <w:sz w:val="20"/>
              </w:rPr>
              <w:t>
өндірудің ағымдағы деңгейінде 25-30 жылғы перспективада пайдалы қазбалар қорларының болуы;</w:t>
            </w:r>
            <w:r>
              <w:br/>
            </w:r>
            <w:r>
              <w:rPr>
                <w:rFonts w:ascii="Times New Roman"/>
                <w:b w:val="false"/>
                <w:i w:val="false"/>
                <w:color w:val="000000"/>
                <w:sz w:val="20"/>
              </w:rPr>
              <w:t>
ірі не негізгі (қала құраушы) кәсіпорынның өніміне тұрақты сұраныстың болуы және өндіріс көлемін төмендетуге қабілетті факторлардың болмауы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ірі не негізгі (қала құраушы) кәсіпорнында өндіріс көлемінің азаюы және оның өнімінің бәсекеге қабілетсіздігі:</w:t>
            </w:r>
            <w:r>
              <w:br/>
            </w:r>
            <w:r>
              <w:rPr>
                <w:rFonts w:ascii="Times New Roman"/>
                <w:b w:val="false"/>
                <w:i w:val="false"/>
                <w:color w:val="000000"/>
                <w:sz w:val="20"/>
              </w:rPr>
              <w:t>
қаланың ірі не негізгі (қала құраушы) кәсіпорнында өндіріс көлемінің соңғы 10 жылда айтарлықтай азаюы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облыстық немесе республикалық маңызы бар ірі қалаға жақын, агломерация құрамында, сондай-ақ шекара маңындағы аумақта (мемлекеттік шекара сызығына тікелей жақын) орналасуы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қалалардан, агломерациялардың ықпал ететін аймағы мен халықаралық және республикалық деңгейдегі негізгі көліктік дәліздерден шалғайлығы (радиусы 75 км-ден немесе 1 сағаттық қолжетімділіктен алыс): шағын қаланың тұйықта орналасуы (республикалық маңызы бар автомобиль жолдарының және теміржолдардың болмауы);</w:t>
            </w:r>
            <w:r>
              <w:br/>
            </w:r>
            <w:r>
              <w:rPr>
                <w:rFonts w:ascii="Times New Roman"/>
                <w:b w:val="false"/>
                <w:i w:val="false"/>
                <w:color w:val="000000"/>
                <w:sz w:val="20"/>
              </w:rPr>
              <w:t>
қаланы басқа қалалармен және өңірлермен байланыстыратын көлік инфрақұрылымы өте тозған күйде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логистикалық инфрақұрылымды (теміржол станциялары, қоймалар) ұйымдастыру мүмкіндігі бар ірі көлік дәліздерінің қиылысында (республикалық маңызы бар темір және автомобиль жолдарының бойында) орналасуы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бірегей әлеуеттің (табиғи-ресурстың, географиялық, тарихи):</w:t>
            </w:r>
            <w:r>
              <w:br/>
            </w:r>
            <w:r>
              <w:rPr>
                <w:rFonts w:ascii="Times New Roman"/>
                <w:b w:val="false"/>
                <w:i w:val="false"/>
                <w:color w:val="000000"/>
                <w:sz w:val="20"/>
              </w:rPr>
              <w:t>
қалаға тікелей жақын орналасқан, игеру және қайта өңдеу перспективасы бар пайдалы қазбалар қорларының;</w:t>
            </w:r>
            <w:r>
              <w:br/>
            </w:r>
            <w:r>
              <w:rPr>
                <w:rFonts w:ascii="Times New Roman"/>
                <w:b w:val="false"/>
                <w:i w:val="false"/>
                <w:color w:val="000000"/>
                <w:sz w:val="20"/>
              </w:rPr>
              <w:t>
әлеуеттердің басқа да түрлерінің (туристік, рекреациялық, бірегей қорық аймақтарының), ғылыми және инновациялық әлеуеттің болуы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минералды-шикізат базасы:</w:t>
            </w:r>
            <w:r>
              <w:br/>
            </w:r>
            <w:r>
              <w:rPr>
                <w:rFonts w:ascii="Times New Roman"/>
                <w:b w:val="false"/>
                <w:i w:val="false"/>
                <w:color w:val="000000"/>
                <w:sz w:val="20"/>
              </w:rPr>
              <w:t>
кенде пайдалы құрамдауыштың азаюы;</w:t>
            </w:r>
            <w:r>
              <w:br/>
            </w:r>
            <w:r>
              <w:rPr>
                <w:rFonts w:ascii="Times New Roman"/>
                <w:b w:val="false"/>
                <w:i w:val="false"/>
                <w:color w:val="000000"/>
                <w:sz w:val="20"/>
              </w:rPr>
              <w:t xml:space="preserve">
ағымдағы өндіру қарқыны </w:t>
            </w:r>
            <w:r>
              <w:br/>
            </w:r>
            <w:r>
              <w:rPr>
                <w:rFonts w:ascii="Times New Roman"/>
                <w:b w:val="false"/>
                <w:i w:val="false"/>
                <w:color w:val="000000"/>
                <w:sz w:val="20"/>
              </w:rPr>
              <w:t>
10 жылдан аспай сақталған жағдайда, шикізат қорларының болуы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әлеуметтік-инженерлік инфрақұрылым болған кезде қаланың мемлекеттік, инфрақұрылымдық, көліктік-логистикалық, қаржы-делдалдық және өзге сервистік көрсетілетін қызметтердің кең спектрін, оның ішінде іргелес ауылдық аумақтарға көрсету қабілеті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Әлеуметтік-инженерлік инфрақұрылымның апатты тозуы: авариялық тұрғын үйдің жоғары үлесі;</w:t>
            </w:r>
            <w:r>
              <w:br/>
            </w:r>
            <w:r>
              <w:rPr>
                <w:rFonts w:ascii="Times New Roman"/>
                <w:b w:val="false"/>
                <w:i w:val="false"/>
                <w:color w:val="000000"/>
                <w:sz w:val="20"/>
              </w:rPr>
              <w:t>
су, электр, жылу инфрақұрылымының тозуы 80 %-дан асады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шағын кәсіпорындардың үлесі:</w:t>
            </w:r>
            <w:r>
              <w:br/>
            </w:r>
            <w:r>
              <w:rPr>
                <w:rFonts w:ascii="Times New Roman"/>
                <w:b w:val="false"/>
                <w:i w:val="false"/>
                <w:color w:val="000000"/>
                <w:sz w:val="20"/>
              </w:rPr>
              <w:t>
қалада дамыған шағын және орта кәсіпкерліктің болуы (қызметтер көрсету саласында, өңдеу өнеркәсібінде және басқалары), бұл қала бюджеті кірістерінде оның үлесінің тұрақты ұлғаюынан көрінеді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w:t>
            </w:r>
            <w:r>
              <w:br/>
            </w:r>
            <w:r>
              <w:rPr>
                <w:rFonts w:ascii="Times New Roman"/>
                <w:b w:val="false"/>
                <w:i w:val="false"/>
                <w:color w:val="000000"/>
                <w:sz w:val="20"/>
              </w:rPr>
              <w:t>
қалада жоғары білікті техникалық, оның ішінде ірі не негізгі (қала құраушы) кәсіпорында жұмыс істеп жатқан мамандардың болуы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сыртқа кетуінің тұрақты болуы (санының қысқаруы): соңғы 10 жылдағы көші-қон сальдосының теріс серпіні (халық санының азаюы негізінен еңбекке қабілетті жоғары білікті халықтың сыртқа кетуі есебінен орын алады)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экологиялық жағдай: экологиялық апат аймақтарынан тыс экологиялық нормалардан жоғары ластағыш көздердің болмауы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экологиялық жағдай:</w:t>
            </w:r>
            <w:r>
              <w:br/>
            </w:r>
            <w:r>
              <w:rPr>
                <w:rFonts w:ascii="Times New Roman"/>
                <w:b w:val="false"/>
                <w:i w:val="false"/>
                <w:color w:val="000000"/>
                <w:sz w:val="20"/>
              </w:rPr>
              <w:t>
қала аумағының экологиялық апат аймағында орналасуы және экологиялық нормалардан жоғары ластағыш көздердің болуы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жалақысы – республикалық орташа деңгейден төмен емес</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жалақысы облыстық орташа көрсеткіштерден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3-қосымша</w:t>
            </w:r>
          </w:p>
        </w:tc>
      </w:tr>
    </w:tbl>
    <w:bookmarkStart w:name="z255" w:id="222"/>
    <w:p>
      <w:pPr>
        <w:spacing w:after="0"/>
        <w:ind w:left="0"/>
        <w:jc w:val="left"/>
      </w:pPr>
      <w:r>
        <w:rPr>
          <w:rFonts w:ascii="Times New Roman"/>
          <w:b/>
          <w:i w:val="false"/>
          <w:color w:val="000000"/>
        </w:rPr>
        <w:t xml:space="preserve"> Электрмен, жылумен, газбен, сумен жабдықтау және су бұру желілерін дамыту тетіктері</w:t>
      </w:r>
    </w:p>
    <w:bookmarkEnd w:id="222"/>
    <w:bookmarkStart w:name="z256" w:id="223"/>
    <w:p>
      <w:pPr>
        <w:spacing w:after="0"/>
        <w:ind w:left="0"/>
        <w:jc w:val="both"/>
      </w:pPr>
      <w:r>
        <w:rPr>
          <w:rFonts w:ascii="Times New Roman"/>
          <w:b w:val="false"/>
          <w:i w:val="false"/>
          <w:color w:val="000000"/>
          <w:sz w:val="28"/>
        </w:rPr>
        <w:t>
      1. Электрмен, жылумен, газбен жабдықтау желілерін және сағатына 100 Гкал дейінгі қазандықтарды қаржыландыру тетігі</w:t>
      </w:r>
    </w:p>
    <w:bookmarkEnd w:id="223"/>
    <w:p>
      <w:pPr>
        <w:spacing w:after="0"/>
        <w:ind w:left="0"/>
        <w:jc w:val="both"/>
      </w:pPr>
      <w:r>
        <w:rPr>
          <w:rFonts w:ascii="Times New Roman"/>
          <w:b w:val="false"/>
          <w:i w:val="false"/>
          <w:color w:val="000000"/>
          <w:sz w:val="28"/>
        </w:rPr>
        <w:t>
      Электрмен, жылумен, газбен жабдықтау жүйелерінің тозуын азайту, сондай-ақ жылу өндіру қуаттарын жөндеу және ауыстыру проблемасын шешу үшін тұрғын үй-коммуналдық секторды жаңғырту (реконструкциялау және салу) жөніндегі шаралар кешені қабылданады.</w:t>
      </w:r>
    </w:p>
    <w:p>
      <w:pPr>
        <w:spacing w:after="0"/>
        <w:ind w:left="0"/>
        <w:jc w:val="both"/>
      </w:pPr>
      <w:r>
        <w:rPr>
          <w:rFonts w:ascii="Times New Roman"/>
          <w:b w:val="false"/>
          <w:i w:val="false"/>
          <w:color w:val="000000"/>
          <w:sz w:val="28"/>
        </w:rPr>
        <w:t>
      Ол үшін орталықтандырылған техникалық зерттеп-қарау жүргізіліп, жылумен жабдықтау жүйелерін дамытуға инвестициялар тарту орындылығының негіздемелері әзірленуде, сондай-ақ жобаларды іріктеу өлшемшарттары бойынша жобаларды өңірлерде іске асырудың басымдылығы айқындалатын болады. Жылумен, электрмен, газбен жабдықтау жүйелері мен сағатына 100 Гкал дейінгі қазандықтарды жаңғырту (реконструкциялау және салу) жөніндегі жобаларды қаржыландыру басымдығына қарай іріктеу өлшемшарттары.</w:t>
      </w:r>
    </w:p>
    <w:bookmarkStart w:name="z257" w:id="224"/>
    <w:p>
      <w:pPr>
        <w:spacing w:after="0"/>
        <w:ind w:left="0"/>
        <w:jc w:val="both"/>
      </w:pPr>
      <w:r>
        <w:rPr>
          <w:rFonts w:ascii="Times New Roman"/>
          <w:b w:val="false"/>
          <w:i w:val="false"/>
          <w:color w:val="000000"/>
          <w:sz w:val="28"/>
        </w:rPr>
        <w:t>
      1. Әлеуметтік фактор</w:t>
      </w:r>
    </w:p>
    <w:bookmarkEnd w:id="224"/>
    <w:p>
      <w:pPr>
        <w:spacing w:after="0"/>
        <w:ind w:left="0"/>
        <w:jc w:val="both"/>
      </w:pPr>
      <w:r>
        <w:rPr>
          <w:rFonts w:ascii="Times New Roman"/>
          <w:b w:val="false"/>
          <w:i w:val="false"/>
          <w:color w:val="000000"/>
          <w:sz w:val="28"/>
        </w:rPr>
        <w:t>
      Халықтың сапалы коммуналдық көрсетілетін қызметтермен қамтамасыз етілуі (халықтың санына байланысты), халық көп қамтылатын жоба қаржыландырылады.</w:t>
      </w:r>
    </w:p>
    <w:bookmarkStart w:name="z258" w:id="225"/>
    <w:p>
      <w:pPr>
        <w:spacing w:after="0"/>
        <w:ind w:left="0"/>
        <w:jc w:val="both"/>
      </w:pPr>
      <w:r>
        <w:rPr>
          <w:rFonts w:ascii="Times New Roman"/>
          <w:b w:val="false"/>
          <w:i w:val="false"/>
          <w:color w:val="000000"/>
          <w:sz w:val="28"/>
        </w:rPr>
        <w:t>
      2. Заманауи энергия үнемдейтін материалдарды, жабдықтар мен технологияларды қолдану</w:t>
      </w:r>
    </w:p>
    <w:bookmarkEnd w:id="225"/>
    <w:p>
      <w:pPr>
        <w:spacing w:after="0"/>
        <w:ind w:left="0"/>
        <w:jc w:val="both"/>
      </w:pPr>
      <w:r>
        <w:rPr>
          <w:rFonts w:ascii="Times New Roman"/>
          <w:b w:val="false"/>
          <w:i w:val="false"/>
          <w:color w:val="000000"/>
          <w:sz w:val="28"/>
        </w:rPr>
        <w:t>
      Нұсқаларды салыстыру арқылы неғұрлым сапалы материалдарға басымдық беріледі. Көрсеткіштер бірдей болған жағдайда, қазақстандық тауар өндірушіге артықшылық беріледі.</w:t>
      </w:r>
    </w:p>
    <w:bookmarkStart w:name="z259" w:id="226"/>
    <w:p>
      <w:pPr>
        <w:spacing w:after="0"/>
        <w:ind w:left="0"/>
        <w:jc w:val="both"/>
      </w:pPr>
      <w:r>
        <w:rPr>
          <w:rFonts w:ascii="Times New Roman"/>
          <w:b w:val="false"/>
          <w:i w:val="false"/>
          <w:color w:val="000000"/>
          <w:sz w:val="28"/>
        </w:rPr>
        <w:t>
      3. Жылу көздері:</w:t>
      </w:r>
    </w:p>
    <w:bookmarkEnd w:id="226"/>
    <w:bookmarkStart w:name="z260" w:id="227"/>
    <w:p>
      <w:pPr>
        <w:spacing w:after="0"/>
        <w:ind w:left="0"/>
        <w:jc w:val="both"/>
      </w:pPr>
      <w:r>
        <w:rPr>
          <w:rFonts w:ascii="Times New Roman"/>
          <w:b w:val="false"/>
          <w:i w:val="false"/>
          <w:color w:val="000000"/>
          <w:sz w:val="28"/>
        </w:rPr>
        <w:t>
      1) блокты-модульді қазандықтарды пайдалану;</w:t>
      </w:r>
    </w:p>
    <w:bookmarkEnd w:id="227"/>
    <w:bookmarkStart w:name="z261" w:id="228"/>
    <w:p>
      <w:pPr>
        <w:spacing w:after="0"/>
        <w:ind w:left="0"/>
        <w:jc w:val="both"/>
      </w:pPr>
      <w:r>
        <w:rPr>
          <w:rFonts w:ascii="Times New Roman"/>
          <w:b w:val="false"/>
          <w:i w:val="false"/>
          <w:color w:val="000000"/>
          <w:sz w:val="28"/>
        </w:rPr>
        <w:t>
      2) өз ресурсы сарқылған қазандықтарды жаңа жоғары пайдалы әсер коэффициенті (бұдан әрі – ПӘК) бар қазандықтарға ауыстыру;</w:t>
      </w:r>
    </w:p>
    <w:bookmarkEnd w:id="228"/>
    <w:bookmarkStart w:name="z262" w:id="229"/>
    <w:p>
      <w:pPr>
        <w:spacing w:after="0"/>
        <w:ind w:left="0"/>
        <w:jc w:val="both"/>
      </w:pPr>
      <w:r>
        <w:rPr>
          <w:rFonts w:ascii="Times New Roman"/>
          <w:b w:val="false"/>
          <w:i w:val="false"/>
          <w:color w:val="000000"/>
          <w:sz w:val="28"/>
        </w:rPr>
        <w:t>
      3) когенерациялық жүйелерді қолдану;</w:t>
      </w:r>
    </w:p>
    <w:bookmarkEnd w:id="229"/>
    <w:bookmarkStart w:name="z263" w:id="230"/>
    <w:p>
      <w:pPr>
        <w:spacing w:after="0"/>
        <w:ind w:left="0"/>
        <w:jc w:val="both"/>
      </w:pPr>
      <w:r>
        <w:rPr>
          <w:rFonts w:ascii="Times New Roman"/>
          <w:b w:val="false"/>
          <w:i w:val="false"/>
          <w:color w:val="000000"/>
          <w:sz w:val="28"/>
        </w:rPr>
        <w:t>
      4) химиялық су дайындауды міндетті енгізу;</w:t>
      </w:r>
    </w:p>
    <w:bookmarkEnd w:id="230"/>
    <w:bookmarkStart w:name="z264" w:id="231"/>
    <w:p>
      <w:pPr>
        <w:spacing w:after="0"/>
        <w:ind w:left="0"/>
        <w:jc w:val="both"/>
      </w:pPr>
      <w:r>
        <w:rPr>
          <w:rFonts w:ascii="Times New Roman"/>
          <w:b w:val="false"/>
          <w:i w:val="false"/>
          <w:color w:val="000000"/>
          <w:sz w:val="28"/>
        </w:rPr>
        <w:t>
      5) қазандықтар үшін құнарлылығы кемінде 4 мың Гкал көмір сатып алуды және жеткізуді пайдалану.</w:t>
      </w:r>
    </w:p>
    <w:bookmarkEnd w:id="231"/>
    <w:bookmarkStart w:name="z265" w:id="232"/>
    <w:p>
      <w:pPr>
        <w:spacing w:after="0"/>
        <w:ind w:left="0"/>
        <w:jc w:val="both"/>
      </w:pPr>
      <w:r>
        <w:rPr>
          <w:rFonts w:ascii="Times New Roman"/>
          <w:b w:val="false"/>
          <w:i w:val="false"/>
          <w:color w:val="000000"/>
          <w:sz w:val="28"/>
        </w:rPr>
        <w:t>
      4. Жылумен жабдықтау желілері</w:t>
      </w:r>
    </w:p>
    <w:bookmarkEnd w:id="232"/>
    <w:bookmarkStart w:name="z266" w:id="233"/>
    <w:p>
      <w:pPr>
        <w:spacing w:after="0"/>
        <w:ind w:left="0"/>
        <w:jc w:val="both"/>
      </w:pPr>
      <w:r>
        <w:rPr>
          <w:rFonts w:ascii="Times New Roman"/>
          <w:b w:val="false"/>
          <w:i w:val="false"/>
          <w:color w:val="000000"/>
          <w:sz w:val="28"/>
        </w:rPr>
        <w:t>
      Қолданыстағы жылу магистральдарының жылу құбырларын жедел диспетчерлік басқаруға арналған деректерді жинау және бақылау жүйелерімен жарақтандырылған тиімді жылу оқшаулау құбырларына ауыстыру;</w:t>
      </w:r>
    </w:p>
    <w:bookmarkEnd w:id="233"/>
    <w:bookmarkStart w:name="z267" w:id="234"/>
    <w:p>
      <w:pPr>
        <w:spacing w:after="0"/>
        <w:ind w:left="0"/>
        <w:jc w:val="both"/>
      </w:pPr>
      <w:r>
        <w:rPr>
          <w:rFonts w:ascii="Times New Roman"/>
          <w:b w:val="false"/>
          <w:i w:val="false"/>
          <w:color w:val="000000"/>
          <w:sz w:val="28"/>
        </w:rPr>
        <w:t>
      құбыржолдың мақсаты (магистральдық, орамішілік).</w:t>
      </w:r>
    </w:p>
    <w:bookmarkEnd w:id="234"/>
    <w:bookmarkStart w:name="z268" w:id="235"/>
    <w:p>
      <w:pPr>
        <w:spacing w:after="0"/>
        <w:ind w:left="0"/>
        <w:jc w:val="both"/>
      </w:pPr>
      <w:r>
        <w:rPr>
          <w:rFonts w:ascii="Times New Roman"/>
          <w:b w:val="false"/>
          <w:i w:val="false"/>
          <w:color w:val="000000"/>
          <w:sz w:val="28"/>
        </w:rPr>
        <w:t>
      5. Газбен жабдықтау желілері</w:t>
      </w:r>
    </w:p>
    <w:bookmarkEnd w:id="235"/>
    <w:bookmarkStart w:name="z269" w:id="236"/>
    <w:p>
      <w:pPr>
        <w:spacing w:after="0"/>
        <w:ind w:left="0"/>
        <w:jc w:val="both"/>
      </w:pPr>
      <w:r>
        <w:rPr>
          <w:rFonts w:ascii="Times New Roman"/>
          <w:b w:val="false"/>
          <w:i w:val="false"/>
          <w:color w:val="000000"/>
          <w:sz w:val="28"/>
        </w:rPr>
        <w:t>
      Құбыржолдың мақсаты (магистральдық, орамішілік).</w:t>
      </w:r>
    </w:p>
    <w:bookmarkEnd w:id="236"/>
    <w:bookmarkStart w:name="z270" w:id="237"/>
    <w:p>
      <w:pPr>
        <w:spacing w:after="0"/>
        <w:ind w:left="0"/>
        <w:jc w:val="both"/>
      </w:pPr>
      <w:r>
        <w:rPr>
          <w:rFonts w:ascii="Times New Roman"/>
          <w:b w:val="false"/>
          <w:i w:val="false"/>
          <w:color w:val="000000"/>
          <w:sz w:val="28"/>
        </w:rPr>
        <w:t>
      6. Электрмен жабдықтау желілері</w:t>
      </w:r>
    </w:p>
    <w:bookmarkEnd w:id="237"/>
    <w:bookmarkStart w:name="z271" w:id="238"/>
    <w:p>
      <w:pPr>
        <w:spacing w:after="0"/>
        <w:ind w:left="0"/>
        <w:jc w:val="both"/>
      </w:pPr>
      <w:r>
        <w:rPr>
          <w:rFonts w:ascii="Times New Roman"/>
          <w:b w:val="false"/>
          <w:i w:val="false"/>
          <w:color w:val="000000"/>
          <w:sz w:val="28"/>
        </w:rPr>
        <w:t>
      АОС қолдану.</w:t>
      </w:r>
    </w:p>
    <w:bookmarkEnd w:id="238"/>
    <w:bookmarkStart w:name="z272" w:id="239"/>
    <w:p>
      <w:pPr>
        <w:spacing w:after="0"/>
        <w:ind w:left="0"/>
        <w:jc w:val="both"/>
      </w:pPr>
      <w:r>
        <w:rPr>
          <w:rFonts w:ascii="Times New Roman"/>
          <w:b w:val="false"/>
          <w:i w:val="false"/>
          <w:color w:val="000000"/>
          <w:sz w:val="28"/>
        </w:rPr>
        <w:t>
      7. ТКШ бағдарламасында көзделген нысаналы көрсеткіштерге қол жеткізу. Жаңғыртылған желілердің ұзындығы индикаторын барынша ұлғайтатын жобаларға басымдық беріледі (желілердің тозу деңгейін төмендету).</w:t>
      </w:r>
    </w:p>
    <w:bookmarkEnd w:id="239"/>
    <w:bookmarkStart w:name="z273" w:id="240"/>
    <w:p>
      <w:pPr>
        <w:spacing w:after="0"/>
        <w:ind w:left="0"/>
        <w:jc w:val="both"/>
      </w:pPr>
      <w:r>
        <w:rPr>
          <w:rFonts w:ascii="Times New Roman"/>
          <w:b w:val="false"/>
          <w:i w:val="false"/>
          <w:color w:val="000000"/>
          <w:sz w:val="28"/>
        </w:rPr>
        <w:t>
      8. Өтпелі жобаларды аяқтау.</w:t>
      </w:r>
    </w:p>
    <w:bookmarkEnd w:id="240"/>
    <w:bookmarkStart w:name="z274" w:id="241"/>
    <w:p>
      <w:pPr>
        <w:spacing w:after="0"/>
        <w:ind w:left="0"/>
        <w:jc w:val="both"/>
      </w:pPr>
      <w:r>
        <w:rPr>
          <w:rFonts w:ascii="Times New Roman"/>
          <w:b w:val="false"/>
          <w:i w:val="false"/>
          <w:color w:val="000000"/>
          <w:sz w:val="28"/>
        </w:rPr>
        <w:t>
      Облыс бойынша бірінші кезекте өтпелі жобалар қаржыландырылады.</w:t>
      </w:r>
    </w:p>
    <w:bookmarkEnd w:id="241"/>
    <w:bookmarkStart w:name="z275" w:id="242"/>
    <w:p>
      <w:pPr>
        <w:spacing w:after="0"/>
        <w:ind w:left="0"/>
        <w:jc w:val="both"/>
      </w:pPr>
      <w:r>
        <w:rPr>
          <w:rFonts w:ascii="Times New Roman"/>
          <w:b w:val="false"/>
          <w:i w:val="false"/>
          <w:color w:val="000000"/>
          <w:sz w:val="28"/>
        </w:rPr>
        <w:t>
      9. Жоғарыда көрсетілген өлшемшарттарға сәйкес келген жағдайда жоғары тұрған мемлекеттік органдардың тапсырмасы бойынша жобалар</w:t>
      </w:r>
    </w:p>
    <w:bookmarkEnd w:id="242"/>
    <w:p>
      <w:pPr>
        <w:spacing w:after="0"/>
        <w:ind w:left="0"/>
        <w:jc w:val="both"/>
      </w:pPr>
      <w:r>
        <w:rPr>
          <w:rFonts w:ascii="Times New Roman"/>
          <w:b w:val="false"/>
          <w:i w:val="false"/>
          <w:color w:val="000000"/>
          <w:sz w:val="28"/>
        </w:rPr>
        <w:t>
      Мемлекет басшысының, Қазақстан Республикасы Үкіметінің тапсырмалары, Парламент депутаттарының сауалдары.</w:t>
      </w:r>
    </w:p>
    <w:bookmarkStart w:name="z276" w:id="243"/>
    <w:p>
      <w:pPr>
        <w:spacing w:after="0"/>
        <w:ind w:left="0"/>
        <w:jc w:val="both"/>
      </w:pPr>
      <w:r>
        <w:rPr>
          <w:rFonts w:ascii="Times New Roman"/>
          <w:b w:val="false"/>
          <w:i w:val="false"/>
          <w:color w:val="000000"/>
          <w:sz w:val="28"/>
        </w:rPr>
        <w:t>
      10. Жобаның құны</w:t>
      </w:r>
    </w:p>
    <w:bookmarkEnd w:id="243"/>
    <w:bookmarkStart w:name="z277" w:id="244"/>
    <w:p>
      <w:pPr>
        <w:spacing w:after="0"/>
        <w:ind w:left="0"/>
        <w:jc w:val="both"/>
      </w:pPr>
      <w:r>
        <w:rPr>
          <w:rFonts w:ascii="Times New Roman"/>
          <w:b w:val="false"/>
          <w:i w:val="false"/>
          <w:color w:val="000000"/>
          <w:sz w:val="28"/>
        </w:rPr>
        <w:t xml:space="preserve">
      Жылумен жабдықтау секторын дамытудың негізгі мақсаттары: </w:t>
      </w:r>
    </w:p>
    <w:bookmarkEnd w:id="244"/>
    <w:bookmarkStart w:name="z278" w:id="245"/>
    <w:p>
      <w:pPr>
        <w:spacing w:after="0"/>
        <w:ind w:left="0"/>
        <w:jc w:val="both"/>
      </w:pPr>
      <w:r>
        <w:rPr>
          <w:rFonts w:ascii="Times New Roman"/>
          <w:b w:val="false"/>
          <w:i w:val="false"/>
          <w:color w:val="000000"/>
          <w:sz w:val="28"/>
        </w:rPr>
        <w:t>
      1. негізгі қорларды жаңғырту (жекелеген жылумен жабдықтау объектілерінің физикалық тозуы шекті деңгейден асты);</w:t>
      </w:r>
    </w:p>
    <w:bookmarkEnd w:id="245"/>
    <w:bookmarkStart w:name="z279" w:id="246"/>
    <w:p>
      <w:pPr>
        <w:spacing w:after="0"/>
        <w:ind w:left="0"/>
        <w:jc w:val="both"/>
      </w:pPr>
      <w:r>
        <w:rPr>
          <w:rFonts w:ascii="Times New Roman"/>
          <w:b w:val="false"/>
          <w:i w:val="false"/>
          <w:color w:val="000000"/>
          <w:sz w:val="28"/>
        </w:rPr>
        <w:t>
      2. жеке капитал үшін саланы тартымды ету мақсатында инвестициялар қайтарымдылығының нарықтық тетіктерін жасау;</w:t>
      </w:r>
    </w:p>
    <w:bookmarkEnd w:id="246"/>
    <w:bookmarkStart w:name="z280" w:id="247"/>
    <w:p>
      <w:pPr>
        <w:spacing w:after="0"/>
        <w:ind w:left="0"/>
        <w:jc w:val="both"/>
      </w:pPr>
      <w:r>
        <w:rPr>
          <w:rFonts w:ascii="Times New Roman"/>
          <w:b w:val="false"/>
          <w:i w:val="false"/>
          <w:color w:val="000000"/>
          <w:sz w:val="28"/>
        </w:rPr>
        <w:t>
      3. технологиялар мен стандарттарды біріздендіру, бірыңғай техникалық саясатты қалыптастыру;</w:t>
      </w:r>
    </w:p>
    <w:bookmarkEnd w:id="247"/>
    <w:bookmarkStart w:name="z281" w:id="248"/>
    <w:p>
      <w:pPr>
        <w:spacing w:after="0"/>
        <w:ind w:left="0"/>
        <w:jc w:val="both"/>
      </w:pPr>
      <w:r>
        <w:rPr>
          <w:rFonts w:ascii="Times New Roman"/>
          <w:b w:val="false"/>
          <w:i w:val="false"/>
          <w:color w:val="000000"/>
          <w:sz w:val="28"/>
        </w:rPr>
        <w:t>
      4. тарифтік саясат, жылумен жабдықтауда шекті тарифтер қағидаттарын қолдану.</w:t>
      </w:r>
    </w:p>
    <w:bookmarkEnd w:id="248"/>
    <w:bookmarkStart w:name="z282" w:id="249"/>
    <w:p>
      <w:pPr>
        <w:spacing w:after="0"/>
        <w:ind w:left="0"/>
        <w:jc w:val="both"/>
      </w:pPr>
      <w:r>
        <w:rPr>
          <w:rFonts w:ascii="Times New Roman"/>
          <w:b w:val="false"/>
          <w:i w:val="false"/>
          <w:color w:val="000000"/>
          <w:sz w:val="28"/>
        </w:rPr>
        <w:t>
      Осы мақсаттарға қол жеткізу үшін мынадай іс-шаралар жүзеге асырылады:</w:t>
      </w:r>
    </w:p>
    <w:bookmarkEnd w:id="249"/>
    <w:bookmarkStart w:name="z283" w:id="250"/>
    <w:p>
      <w:pPr>
        <w:spacing w:after="0"/>
        <w:ind w:left="0"/>
        <w:jc w:val="both"/>
      </w:pPr>
      <w:r>
        <w:rPr>
          <w:rFonts w:ascii="Times New Roman"/>
          <w:b w:val="false"/>
          <w:i w:val="false"/>
          <w:color w:val="000000"/>
          <w:sz w:val="28"/>
        </w:rPr>
        <w:t>
      1) нормативтік құқықтық және техникалық базаны жетілдіру;</w:t>
      </w:r>
    </w:p>
    <w:bookmarkEnd w:id="250"/>
    <w:bookmarkStart w:name="z284" w:id="251"/>
    <w:p>
      <w:pPr>
        <w:spacing w:after="0"/>
        <w:ind w:left="0"/>
        <w:jc w:val="both"/>
      </w:pPr>
      <w:r>
        <w:rPr>
          <w:rFonts w:ascii="Times New Roman"/>
          <w:b w:val="false"/>
          <w:i w:val="false"/>
          <w:color w:val="000000"/>
          <w:sz w:val="28"/>
        </w:rPr>
        <w:t xml:space="preserve">
      2) жылумен жабдықтау секторының инвестициялық тартымдылығын арттыру. Мемлекеттік-жекешелік әріптестік (бұдан әрі – МЖӘ) және жеке инвестицияларды ынталандыру мәселелерін пысықтау; </w:t>
      </w:r>
    </w:p>
    <w:bookmarkEnd w:id="251"/>
    <w:bookmarkStart w:name="z285" w:id="252"/>
    <w:p>
      <w:pPr>
        <w:spacing w:after="0"/>
        <w:ind w:left="0"/>
        <w:jc w:val="both"/>
      </w:pPr>
      <w:r>
        <w:rPr>
          <w:rFonts w:ascii="Times New Roman"/>
          <w:b w:val="false"/>
          <w:i w:val="false"/>
          <w:color w:val="000000"/>
          <w:sz w:val="28"/>
        </w:rPr>
        <w:t>
      3) жылу энергиясына тариф белгілеу жүйесін жетілдіру. Жылумен жабдықтауға шекті тарифтерді енгізу жұмысы жалғасады. Жылумен жабдықтауға шекті тарифтерді енгізу, оның ішінде екі мөлшерлемелі тарифке көшу жұмысы жалғасатын болады. Барлық өңірлерде жылу энергиясына сараланған тарифтерді, оның ішінде тұтынушылар санаттарының (топтарының) өлшемшарттарын белгілеу;</w:t>
      </w:r>
    </w:p>
    <w:bookmarkEnd w:id="252"/>
    <w:bookmarkStart w:name="z286" w:id="253"/>
    <w:p>
      <w:pPr>
        <w:spacing w:after="0"/>
        <w:ind w:left="0"/>
        <w:jc w:val="both"/>
      </w:pPr>
      <w:r>
        <w:rPr>
          <w:rFonts w:ascii="Times New Roman"/>
          <w:b w:val="false"/>
          <w:i w:val="false"/>
          <w:color w:val="000000"/>
          <w:sz w:val="28"/>
        </w:rPr>
        <w:t>
      4) жылумен жабдықтау секторында ресурсты үнемдеу технологияларын, энергиялық тиімді жабдықтарды және материалдарды (алдын ала оқшауланған құбырлар, жиілікпен реттелетін сорғылар және басқалары) пайдалану;</w:t>
      </w:r>
    </w:p>
    <w:bookmarkEnd w:id="253"/>
    <w:bookmarkStart w:name="z287" w:id="254"/>
    <w:p>
      <w:pPr>
        <w:spacing w:after="0"/>
        <w:ind w:left="0"/>
        <w:jc w:val="both"/>
      </w:pPr>
      <w:r>
        <w:rPr>
          <w:rFonts w:ascii="Times New Roman"/>
          <w:b w:val="false"/>
          <w:i w:val="false"/>
          <w:color w:val="000000"/>
          <w:sz w:val="28"/>
        </w:rPr>
        <w:t>
      5) қазандықтардың пайдалы әсер коэффициентін 85 %-дан жоғарылату. Суды химиялық дайындау жабдығын қамтамасыз ету, ол қазандық агрегаттарының техникалық сипаттамаларын қанағаттандыратын тазартылған суды пайдалануға мүмкіндік береді;</w:t>
      </w:r>
    </w:p>
    <w:bookmarkEnd w:id="254"/>
    <w:bookmarkStart w:name="z288" w:id="255"/>
    <w:p>
      <w:pPr>
        <w:spacing w:after="0"/>
        <w:ind w:left="0"/>
        <w:jc w:val="both"/>
      </w:pPr>
      <w:r>
        <w:rPr>
          <w:rFonts w:ascii="Times New Roman"/>
          <w:b w:val="false"/>
          <w:i w:val="false"/>
          <w:color w:val="000000"/>
          <w:sz w:val="28"/>
        </w:rPr>
        <w:t>
      6) бақылау-өлшеу жабдықтарын және деректерді жинақтаудың кең көлемді жүйесі мен жедел диспетчерлік басқаруды енгізу арқылы көрсетілетін қызметтер сапасын бақылауды қамтамасыз ету;</w:t>
      </w:r>
    </w:p>
    <w:bookmarkEnd w:id="255"/>
    <w:bookmarkStart w:name="z289" w:id="256"/>
    <w:p>
      <w:pPr>
        <w:spacing w:after="0"/>
        <w:ind w:left="0"/>
        <w:jc w:val="both"/>
      </w:pPr>
      <w:r>
        <w:rPr>
          <w:rFonts w:ascii="Times New Roman"/>
          <w:b w:val="false"/>
          <w:i w:val="false"/>
          <w:color w:val="000000"/>
          <w:sz w:val="28"/>
        </w:rPr>
        <w:t xml:space="preserve">
      7) Қазақстан Республикасының қалалары мен елді мекендерінде жылумен жабдықтаудың ашық жүйесінен жабық жүйесіне кезең-кезеңмен өту. </w:t>
      </w:r>
    </w:p>
    <w:bookmarkEnd w:id="256"/>
    <w:p>
      <w:pPr>
        <w:spacing w:after="0"/>
        <w:ind w:left="0"/>
        <w:jc w:val="both"/>
      </w:pPr>
      <w:r>
        <w:rPr>
          <w:rFonts w:ascii="Times New Roman"/>
          <w:b w:val="false"/>
          <w:i w:val="false"/>
          <w:color w:val="000000"/>
          <w:sz w:val="28"/>
        </w:rPr>
        <w:t>
      Жылумен, сумен жабдықтау және су бұру жүйесін үдемелі жаңғырту мақсатында қаржыландыру Ұлттық қордан бөлінетін нысаналы трансферт қаражаты есебінен республикалық бюджетті 150 млрд. теңге, оның ішінде 2015 жылы 60 млрд. теңге, 2016 жылы 90 млрд. теңге және одан әрі жыл сайын кемінде 100 млрд. теңге мөлшерінде бюджеттік кредиттеу тетігі арқылы жүргізілетін болады.</w:t>
      </w:r>
    </w:p>
    <w:p>
      <w:pPr>
        <w:spacing w:after="0"/>
        <w:ind w:left="0"/>
        <w:jc w:val="both"/>
      </w:pPr>
      <w:r>
        <w:rPr>
          <w:rFonts w:ascii="Times New Roman"/>
          <w:b w:val="false"/>
          <w:i w:val="false"/>
          <w:color w:val="000000"/>
          <w:sz w:val="28"/>
        </w:rPr>
        <w:t>
      Жергілікті атқарушы органдарды (бұдан әрі – ЖАО) халықаралық қаржы ұйымдарының қаражатын тартуға ынталандыру, сондай-ақ бюджет қаражатын тиімді пайдалану үшін 2016 жылдан бастап жобаларды бюджеттік субсидиялау тетігі арқылы нысаналы трансферттер есебінен қаржыландыру басталды.</w:t>
      </w:r>
    </w:p>
    <w:p>
      <w:pPr>
        <w:spacing w:after="0"/>
        <w:ind w:left="0"/>
        <w:jc w:val="both"/>
      </w:pPr>
      <w:r>
        <w:rPr>
          <w:rFonts w:ascii="Times New Roman"/>
          <w:b w:val="false"/>
          <w:i w:val="false"/>
          <w:color w:val="000000"/>
          <w:sz w:val="28"/>
        </w:rPr>
        <w:t>
      Осы Бағдарлама шеңберінде жылу ысырабын қысқарту мақсатында көп пәтерлі тұрғын үйлерге терможаңғырту жүргізіп, "ТКШҚазОрталығы" АҚ автоматтандырылған жылыту пункттерін, жылуды есептеу аспаптарын кең ауқымда орнату қажет, бұл нақты тұтынылған жылу энергиясын есептеуге өтуге мүмкіндік береді. Есепке алу аспаптарымен қамтамасыз етілмеген тұтынушылар үшін жылу энергиясын өңірлер бойынша тұтыну нормаларының негізінде нақтылау қажет.</w:t>
      </w:r>
    </w:p>
    <w:p>
      <w:pPr>
        <w:spacing w:after="0"/>
        <w:ind w:left="0"/>
        <w:jc w:val="both"/>
      </w:pPr>
      <w:r>
        <w:rPr>
          <w:rFonts w:ascii="Times New Roman"/>
          <w:b w:val="false"/>
          <w:i w:val="false"/>
          <w:color w:val="000000"/>
          <w:sz w:val="28"/>
        </w:rPr>
        <w:t>
      Аталған іс-шаралар бюджет қаражатын жұмсау тиімділігін арттыруға, жылумен жабдықтау желілерінің 100 км-де техникалық бұзушылықтардың санын 200-ден 30-ға дейін азайтуға мүмкіндік береді.</w:t>
      </w:r>
    </w:p>
    <w:bookmarkStart w:name="z290" w:id="257"/>
    <w:p>
      <w:pPr>
        <w:spacing w:after="0"/>
        <w:ind w:left="0"/>
        <w:jc w:val="both"/>
      </w:pPr>
      <w:r>
        <w:rPr>
          <w:rFonts w:ascii="Times New Roman"/>
          <w:b w:val="false"/>
          <w:i w:val="false"/>
          <w:color w:val="000000"/>
          <w:sz w:val="28"/>
        </w:rPr>
        <w:t>
      2. Сумен жабдықтау және су бұру жүйесін дамыту тетіктері</w:t>
      </w:r>
    </w:p>
    <w:bookmarkEnd w:id="257"/>
    <w:p>
      <w:pPr>
        <w:spacing w:after="0"/>
        <w:ind w:left="0"/>
        <w:jc w:val="both"/>
      </w:pPr>
      <w:r>
        <w:rPr>
          <w:rFonts w:ascii="Times New Roman"/>
          <w:b w:val="false"/>
          <w:i w:val="false"/>
          <w:color w:val="000000"/>
          <w:sz w:val="28"/>
        </w:rPr>
        <w:t>
      Халықты сапалы ауызсумен және су бұру қызметтерімен қамтамасыз ету өңірлердің негізгі даму факторларының бірі болып табылады.</w:t>
      </w:r>
    </w:p>
    <w:p>
      <w:pPr>
        <w:spacing w:after="0"/>
        <w:ind w:left="0"/>
        <w:jc w:val="both"/>
      </w:pPr>
      <w:r>
        <w:rPr>
          <w:rFonts w:ascii="Times New Roman"/>
          <w:b w:val="false"/>
          <w:i w:val="false"/>
          <w:color w:val="000000"/>
          <w:sz w:val="28"/>
        </w:rPr>
        <w:t>
      Ауызсумен қамтамасыз етудің белгілі бір дәрежеде жақсарғанына қарамастан, бүгінгі таңда республика халқының едәуір бөлігі әлі де тиісті сападағы сумен және толық көлемде қамтамасыз етілмей отыр. Көптеген тазарту құрылыстары өзінің пайдалану ресурстарын сарқыған және жөндеуді талап етеді, басқалары – артық жүктемемен жұмыс істейді, бұл сарқынды суларды тазалау технологияларының жобалық деректеріне сәйкес келмеуіне әкеп соқтырады.</w:t>
      </w:r>
    </w:p>
    <w:p>
      <w:pPr>
        <w:spacing w:after="0"/>
        <w:ind w:left="0"/>
        <w:jc w:val="both"/>
      </w:pPr>
      <w:r>
        <w:rPr>
          <w:rFonts w:ascii="Times New Roman"/>
          <w:b w:val="false"/>
          <w:i w:val="false"/>
          <w:color w:val="000000"/>
          <w:sz w:val="28"/>
        </w:rPr>
        <w:t>
      Ауылдық елді мекендердегі сумен жабдықтау және су бұру секторы проблемалар кешенімен сипатталады.</w:t>
      </w:r>
    </w:p>
    <w:p>
      <w:pPr>
        <w:spacing w:after="0"/>
        <w:ind w:left="0"/>
        <w:jc w:val="both"/>
      </w:pPr>
      <w:r>
        <w:rPr>
          <w:rFonts w:ascii="Times New Roman"/>
          <w:b w:val="false"/>
          <w:i w:val="false"/>
          <w:color w:val="000000"/>
          <w:sz w:val="28"/>
        </w:rPr>
        <w:t>
      Осыған орай сумен жабдықтау және су бұру секторында елді мекендерде сумен жабдықтау және су бұру жүйелерін пайдалану, жобалау, салу және реконструкциялау жөніндегі бірыңғай операторды құру мәселесі қаралатын болады.</w:t>
      </w:r>
    </w:p>
    <w:p>
      <w:pPr>
        <w:spacing w:after="0"/>
        <w:ind w:left="0"/>
        <w:jc w:val="both"/>
      </w:pPr>
      <w:r>
        <w:rPr>
          <w:rFonts w:ascii="Times New Roman"/>
          <w:b w:val="false"/>
          <w:i w:val="false"/>
          <w:color w:val="000000"/>
          <w:sz w:val="28"/>
        </w:rPr>
        <w:t>
      Елді мекендерде сумен жабдықтау көздері жерүсті, жерасты сулары болып табылады.</w:t>
      </w:r>
    </w:p>
    <w:p>
      <w:pPr>
        <w:spacing w:after="0"/>
        <w:ind w:left="0"/>
        <w:jc w:val="both"/>
      </w:pPr>
      <w:r>
        <w:rPr>
          <w:rFonts w:ascii="Times New Roman"/>
          <w:b w:val="false"/>
          <w:i w:val="false"/>
          <w:color w:val="000000"/>
          <w:sz w:val="28"/>
        </w:rPr>
        <w:t>
      Бағдарлама шеңберінде жерасты суларының әлеуетін барынша пайдалану үшін жоғары сапалы ауызсудың барынша қорғалған және сенімді көзі ретінде жерасты тұщы суларының кен орындарын шаруашылық айналымға тарту бойынша жұмыс жандандырылатын болады.</w:t>
      </w:r>
    </w:p>
    <w:p>
      <w:pPr>
        <w:spacing w:after="0"/>
        <w:ind w:left="0"/>
        <w:jc w:val="both"/>
      </w:pPr>
      <w:r>
        <w:rPr>
          <w:rFonts w:ascii="Times New Roman"/>
          <w:b w:val="false"/>
          <w:i w:val="false"/>
          <w:color w:val="000000"/>
          <w:sz w:val="28"/>
        </w:rPr>
        <w:t>
      Геологиялық-барлау жұмыстарының талап етілетін көлемі сумен жабдықтау және су бұру жүйелерін дамыту мен жаңғырту бойынша талап етілетін жұмыс көлемін негізге ала отырып, жерасты сулары бөлігінде жер қойнауын пайдалануды мемлекеттік басқару саласындағы уәкілетті орган коммуналдық шаруашылық саласындағы уәкілетті органмен және су ресурстарын басқару саласындағы уәкілетті органымен бірлесіп жыл сайын айқындайтын болады.</w:t>
      </w:r>
    </w:p>
    <w:p>
      <w:pPr>
        <w:spacing w:after="0"/>
        <w:ind w:left="0"/>
        <w:jc w:val="both"/>
      </w:pPr>
      <w:r>
        <w:rPr>
          <w:rFonts w:ascii="Times New Roman"/>
          <w:b w:val="false"/>
          <w:i w:val="false"/>
          <w:color w:val="000000"/>
          <w:sz w:val="28"/>
        </w:rPr>
        <w:t>
      Жерасты сулары бөлігінде жер қойнауын пайдалануды мемлекеттік басқару саласындағы уәкілетті орган пайдалану мерзімі аяқталған қолданыстағы су жинағыштар бойынша жерасты сулары қорының болуы туралы уақытша қорытындылар беретін болады.</w:t>
      </w:r>
    </w:p>
    <w:p>
      <w:pPr>
        <w:spacing w:after="0"/>
        <w:ind w:left="0"/>
        <w:jc w:val="both"/>
      </w:pPr>
      <w:r>
        <w:rPr>
          <w:rFonts w:ascii="Times New Roman"/>
          <w:b w:val="false"/>
          <w:i w:val="false"/>
          <w:color w:val="000000"/>
          <w:sz w:val="28"/>
        </w:rPr>
        <w:t>
      Сумен жабдықтаудың жерасты көздері жоқ жерлерде сумен жабдықтаудың жерүсті көздері пайдаланылатын болады.</w:t>
      </w:r>
    </w:p>
    <w:p>
      <w:pPr>
        <w:spacing w:after="0"/>
        <w:ind w:left="0"/>
        <w:jc w:val="both"/>
      </w:pPr>
      <w:r>
        <w:rPr>
          <w:rFonts w:ascii="Times New Roman"/>
          <w:b w:val="false"/>
          <w:i w:val="false"/>
          <w:color w:val="000000"/>
          <w:sz w:val="28"/>
        </w:rPr>
        <w:t>
      Су ресурстарын басқару саласындағы уәкілетті орган топтық су тартқыштарын салу және реконструкциялау жөніндегі іс-шараларды жүргізетін болады.</w:t>
      </w:r>
    </w:p>
    <w:p>
      <w:pPr>
        <w:spacing w:after="0"/>
        <w:ind w:left="0"/>
        <w:jc w:val="both"/>
      </w:pPr>
      <w:r>
        <w:rPr>
          <w:rFonts w:ascii="Times New Roman"/>
          <w:b w:val="false"/>
          <w:i w:val="false"/>
          <w:color w:val="000000"/>
          <w:sz w:val="28"/>
        </w:rPr>
        <w:t>
      Сондай-ақ, ауылдық сумен жабдықтау секторында жергілікті сумен жабдықтау көздерін барынша пайдалану, блокты тазарту құрылыстарын қолдана отырып, үлгілік жобаларды әзірлеу және халық саны аз елді мекендерде кеңінен қолдану қажет.</w:t>
      </w:r>
    </w:p>
    <w:p>
      <w:pPr>
        <w:spacing w:after="0"/>
        <w:ind w:left="0"/>
        <w:jc w:val="both"/>
      </w:pPr>
      <w:r>
        <w:rPr>
          <w:rFonts w:ascii="Times New Roman"/>
          <w:b w:val="false"/>
          <w:i w:val="false"/>
          <w:color w:val="000000"/>
          <w:sz w:val="28"/>
        </w:rPr>
        <w:t>
      Бюджет қаражатын тиімсіз және ұтымсыз пайдалану фактілерін болдырмау, 2020 жылға дейінгі алдағы кезеңге арналған халықты ауызсумен және су бұрумен қамтамасыз ету бойынша баламалы және үнемді шешімдерді іздеуді кеңейту мақсатында сумен жабдықтау мен су бұру секторын дамыту мынадай бағыттар бойынша жүзеге асырылатын болады:</w:t>
      </w:r>
    </w:p>
    <w:bookmarkStart w:name="z291" w:id="258"/>
    <w:p>
      <w:pPr>
        <w:spacing w:after="0"/>
        <w:ind w:left="0"/>
        <w:jc w:val="both"/>
      </w:pPr>
      <w:r>
        <w:rPr>
          <w:rFonts w:ascii="Times New Roman"/>
          <w:b w:val="false"/>
          <w:i w:val="false"/>
          <w:color w:val="000000"/>
          <w:sz w:val="28"/>
        </w:rPr>
        <w:t>
      1) сумен жабдықтау мен су бұрудың жаңа объектілерін салу және қолданыстағыларын реконструкциялау кезінде жүйелі тәсілді енгізу;</w:t>
      </w:r>
    </w:p>
    <w:bookmarkEnd w:id="258"/>
    <w:bookmarkStart w:name="z292" w:id="259"/>
    <w:p>
      <w:pPr>
        <w:spacing w:after="0"/>
        <w:ind w:left="0"/>
        <w:jc w:val="both"/>
      </w:pPr>
      <w:r>
        <w:rPr>
          <w:rFonts w:ascii="Times New Roman"/>
          <w:b w:val="false"/>
          <w:i w:val="false"/>
          <w:color w:val="000000"/>
          <w:sz w:val="28"/>
        </w:rPr>
        <w:t>
      2) сумен жабдықтау және су бұру су шаруашылығы секторының инвестициялық тартымдылығын арттыру және сумен жабдықтау мен су бұру объектілерін қаржыландыруға жеке капиталды барынша тарту. Қалалық және ауылдық жерлердегі сумен жабдықтау және су бұру кәсіпорындарын мемлекеттік-жекешелік әріптестік моделіне кезең-кезеңмен көшіру;</w:t>
      </w:r>
    </w:p>
    <w:bookmarkEnd w:id="259"/>
    <w:bookmarkStart w:name="z293" w:id="260"/>
    <w:p>
      <w:pPr>
        <w:spacing w:after="0"/>
        <w:ind w:left="0"/>
        <w:jc w:val="both"/>
      </w:pPr>
      <w:r>
        <w:rPr>
          <w:rFonts w:ascii="Times New Roman"/>
          <w:b w:val="false"/>
          <w:i w:val="false"/>
          <w:color w:val="000000"/>
          <w:sz w:val="28"/>
        </w:rPr>
        <w:t>
      3) сумен жабдықтау мен су бұру саласында нормативтік құқықтық және нормативтік-техникалық базаны жетілдіру, үлгілік жобаларды және үлгілік жобалық шешімдерді әзірлеу, сумен жабдықтау мен су бұру жүйелерін құрудың және пайдаланудың бірыңғай техникалық саясатын енгізу;</w:t>
      </w:r>
    </w:p>
    <w:bookmarkEnd w:id="260"/>
    <w:bookmarkStart w:name="z294" w:id="261"/>
    <w:p>
      <w:pPr>
        <w:spacing w:after="0"/>
        <w:ind w:left="0"/>
        <w:jc w:val="both"/>
      </w:pPr>
      <w:r>
        <w:rPr>
          <w:rFonts w:ascii="Times New Roman"/>
          <w:b w:val="false"/>
          <w:i w:val="false"/>
          <w:color w:val="000000"/>
          <w:sz w:val="28"/>
        </w:rPr>
        <w:t>
      4) халықты ауызсумен қамтамасыз ету үшін жерасты суларының әлеуетін барынша пайдалану;</w:t>
      </w:r>
    </w:p>
    <w:bookmarkEnd w:id="261"/>
    <w:bookmarkStart w:name="z295" w:id="262"/>
    <w:p>
      <w:pPr>
        <w:spacing w:after="0"/>
        <w:ind w:left="0"/>
        <w:jc w:val="both"/>
      </w:pPr>
      <w:r>
        <w:rPr>
          <w:rFonts w:ascii="Times New Roman"/>
          <w:b w:val="false"/>
          <w:i w:val="false"/>
          <w:color w:val="000000"/>
          <w:sz w:val="28"/>
        </w:rPr>
        <w:t>
      5) сумен жабдықтау мен су бұру жүйелерін жобалау сапасын арттыру және сумен жабдықтау мен су бұру саласында қазақстандық қамтуды дамыту;</w:t>
      </w:r>
    </w:p>
    <w:bookmarkEnd w:id="262"/>
    <w:bookmarkStart w:name="z296" w:id="263"/>
    <w:p>
      <w:pPr>
        <w:spacing w:after="0"/>
        <w:ind w:left="0"/>
        <w:jc w:val="both"/>
      </w:pPr>
      <w:r>
        <w:rPr>
          <w:rFonts w:ascii="Times New Roman"/>
          <w:b w:val="false"/>
          <w:i w:val="false"/>
          <w:color w:val="000000"/>
          <w:sz w:val="28"/>
        </w:rPr>
        <w:t>
      6) саланы кадрлық қамтамасыз ету.</w:t>
      </w:r>
    </w:p>
    <w:bookmarkEnd w:id="263"/>
    <w:bookmarkStart w:name="z297" w:id="264"/>
    <w:p>
      <w:pPr>
        <w:spacing w:after="0"/>
        <w:ind w:left="0"/>
        <w:jc w:val="both"/>
      </w:pPr>
      <w:r>
        <w:rPr>
          <w:rFonts w:ascii="Times New Roman"/>
          <w:b w:val="false"/>
          <w:i w:val="false"/>
          <w:color w:val="000000"/>
          <w:sz w:val="28"/>
        </w:rPr>
        <w:t>
      Сумен жабдықтау және су бұру жүйелерін дамыту кезінде Бағдарламаның міндеттерінде көрсетілген басымдықтар (агломерацияларды, "екінші деңгейдегі" қалаларды, "үшінші деңгейдегі" қалаларды, ауылдық аумақтарды, шекара маңындағы аумақтарды дамыту) және Бағдарламаның негізгі ережелері қабылданады.</w:t>
      </w:r>
    </w:p>
    <w:bookmarkEnd w:id="264"/>
    <w:bookmarkStart w:name="z298" w:id="265"/>
    <w:p>
      <w:pPr>
        <w:spacing w:after="0"/>
        <w:ind w:left="0"/>
        <w:jc w:val="both"/>
      </w:pPr>
      <w:r>
        <w:rPr>
          <w:rFonts w:ascii="Times New Roman"/>
          <w:b w:val="false"/>
          <w:i w:val="false"/>
          <w:color w:val="000000"/>
          <w:sz w:val="28"/>
        </w:rPr>
        <w:t>
      1. Қалалық жерлерде жүйелі тәсіл мынаны:</w:t>
      </w:r>
    </w:p>
    <w:bookmarkEnd w:id="265"/>
    <w:bookmarkStart w:name="z299" w:id="266"/>
    <w:p>
      <w:pPr>
        <w:spacing w:after="0"/>
        <w:ind w:left="0"/>
        <w:jc w:val="both"/>
      </w:pPr>
      <w:r>
        <w:rPr>
          <w:rFonts w:ascii="Times New Roman"/>
          <w:b w:val="false"/>
          <w:i w:val="false"/>
          <w:color w:val="000000"/>
          <w:sz w:val="28"/>
        </w:rPr>
        <w:t>
      1) коммуналдық шаруашылық саласындағы уәкілетті органның сумен жабдықтау және су бұру желілерін салуды және реконструкциялауды қажет ететін елді мекендердің алдын ала тізімін қалыптастыруын;</w:t>
      </w:r>
    </w:p>
    <w:bookmarkEnd w:id="266"/>
    <w:bookmarkStart w:name="z300" w:id="267"/>
    <w:p>
      <w:pPr>
        <w:spacing w:after="0"/>
        <w:ind w:left="0"/>
        <w:jc w:val="both"/>
      </w:pPr>
      <w:r>
        <w:rPr>
          <w:rFonts w:ascii="Times New Roman"/>
          <w:b w:val="false"/>
          <w:i w:val="false"/>
          <w:color w:val="000000"/>
          <w:sz w:val="28"/>
        </w:rPr>
        <w:t>
      2) 53 қалалық сумен жабдықтау және су бұру жүйелерінің инвестициялар негіздемелерін әзірлеудің аяқталуын (басталуы 2011 жылдың екінші жартыжылдығында және аяқталуы 2015 жылы) көздейді.</w:t>
      </w:r>
    </w:p>
    <w:bookmarkEnd w:id="267"/>
    <w:bookmarkStart w:name="z301" w:id="268"/>
    <w:p>
      <w:pPr>
        <w:spacing w:after="0"/>
        <w:ind w:left="0"/>
        <w:jc w:val="both"/>
      </w:pPr>
      <w:r>
        <w:rPr>
          <w:rFonts w:ascii="Times New Roman"/>
          <w:b w:val="false"/>
          <w:i w:val="false"/>
          <w:color w:val="000000"/>
          <w:sz w:val="28"/>
        </w:rPr>
        <w:t>
      Қалаларды дамытудың перспективалық көрсеткіштері (халық саны, өнеркәсіп және т.б.) сумен жабдықтау және су бұру жүйелеріне инвестициялардың негіздемелерін әзірлеу үшін негіз болып табылады, олардың негізінде тиісті деректер қалыптастырылады (су тұтынудың және су бұрудың жалпы көлемі, сарқындының сапалық және сандық сипаттамалары болжанады және т.б.).</w:t>
      </w:r>
    </w:p>
    <w:bookmarkEnd w:id="268"/>
    <w:bookmarkStart w:name="z302" w:id="269"/>
    <w:p>
      <w:pPr>
        <w:spacing w:after="0"/>
        <w:ind w:left="0"/>
        <w:jc w:val="both"/>
      </w:pPr>
      <w:r>
        <w:rPr>
          <w:rFonts w:ascii="Times New Roman"/>
          <w:b w:val="false"/>
          <w:i w:val="false"/>
          <w:color w:val="000000"/>
          <w:sz w:val="28"/>
        </w:rPr>
        <w:t>
      Жергілікті атқарушы органдар бекіткен бас жоспарлары жоқ қалалар бойынша инвестициялардың негіздемелерін бекітуді кемінде есептік 2020 жылға дейінгі мерзімге арналған қалаларды дамытудың перспективалық көрсеткіштерінің негізінде жүргізеді;</w:t>
      </w:r>
    </w:p>
    <w:bookmarkEnd w:id="269"/>
    <w:bookmarkStart w:name="z303" w:id="270"/>
    <w:p>
      <w:pPr>
        <w:spacing w:after="0"/>
        <w:ind w:left="0"/>
        <w:jc w:val="both"/>
      </w:pPr>
      <w:r>
        <w:rPr>
          <w:rFonts w:ascii="Times New Roman"/>
          <w:b w:val="false"/>
          <w:i w:val="false"/>
          <w:color w:val="000000"/>
          <w:sz w:val="28"/>
        </w:rPr>
        <w:t>
      3) ЖАО-ның жобалау-сметалық құжаттама (бұдан әрі – ЖСҚ) әзірлеу жоспарланып отырған объектілердің тізбесін Бағдарлама басымдықтарының деңгейлеріне сәйкес коммуналдық шаруашылық саласындағы уәкілетті органмен және су ресурстарын басқару саласындағы уәкілетті органмен келісуі;</w:t>
      </w:r>
    </w:p>
    <w:bookmarkEnd w:id="270"/>
    <w:bookmarkStart w:name="z304" w:id="271"/>
    <w:p>
      <w:pPr>
        <w:spacing w:after="0"/>
        <w:ind w:left="0"/>
        <w:jc w:val="both"/>
      </w:pPr>
      <w:r>
        <w:rPr>
          <w:rFonts w:ascii="Times New Roman"/>
          <w:b w:val="false"/>
          <w:i w:val="false"/>
          <w:color w:val="000000"/>
          <w:sz w:val="28"/>
        </w:rPr>
        <w:t>
      4) коммуналдық шаруашылық саласындағы уәкілетті органның сумен жабдықтау және су бұру жобаларының бірыңғай тізбесін қалалық сумен жабдықтау және су бұру жүйелері инвестицияларының негіздемесіне сәйкес қалыптастыруы;</w:t>
      </w:r>
    </w:p>
    <w:bookmarkEnd w:id="271"/>
    <w:bookmarkStart w:name="z305" w:id="272"/>
    <w:p>
      <w:pPr>
        <w:spacing w:after="0"/>
        <w:ind w:left="0"/>
        <w:jc w:val="both"/>
      </w:pPr>
      <w:r>
        <w:rPr>
          <w:rFonts w:ascii="Times New Roman"/>
          <w:b w:val="false"/>
          <w:i w:val="false"/>
          <w:color w:val="000000"/>
          <w:sz w:val="28"/>
        </w:rPr>
        <w:t>
      5) сумен жабдықтау және су бұру жобаларының алдын ала тізбесін өңірлік саясат мәселелері жөніндегі ведомствоаралық комиссиямен (бұдан әрі – ВАК) келісу. ВАК-та келісілген сумен жабдықтау және су бұру жобаларының тізбесіне қаржы жылының ішінде өзгерістер мен толықтырулар енгізілген жағдайда, нақтыланған тізбені ВАК-қа келісуге енгізу қажет.</w:t>
      </w:r>
    </w:p>
    <w:bookmarkEnd w:id="272"/>
    <w:bookmarkStart w:name="z306" w:id="273"/>
    <w:p>
      <w:pPr>
        <w:spacing w:after="0"/>
        <w:ind w:left="0"/>
        <w:jc w:val="both"/>
      </w:pPr>
      <w:r>
        <w:rPr>
          <w:rFonts w:ascii="Times New Roman"/>
          <w:b w:val="false"/>
          <w:i w:val="false"/>
          <w:color w:val="000000"/>
          <w:sz w:val="28"/>
        </w:rPr>
        <w:t>
      Сумен жабдықтау және су бұру жобаларының алдын ала тізбесін қалыптастыруды коммуналдық шаруашылық саласындағы уәкілетті орган ЖАО-ның жоспарланған қаржы жылының алдындағы жылдың бірінші тоқсанында алдағы қаржы жылына арналған бюджеттік өтінімдерінің негізінде жүзеге асырады.</w:t>
      </w:r>
    </w:p>
    <w:bookmarkEnd w:id="273"/>
    <w:bookmarkStart w:name="z307" w:id="274"/>
    <w:p>
      <w:pPr>
        <w:spacing w:after="0"/>
        <w:ind w:left="0"/>
        <w:jc w:val="both"/>
      </w:pPr>
      <w:r>
        <w:rPr>
          <w:rFonts w:ascii="Times New Roman"/>
          <w:b w:val="false"/>
          <w:i w:val="false"/>
          <w:color w:val="000000"/>
          <w:sz w:val="28"/>
        </w:rPr>
        <w:t>
      Бұл ретте, Қазақстан Республикасының заңнамасында белгіленген тәртіппен ЖАО тарапынан міндетті қоса қаржыландыру ескерілуі тиіс. ЖАО тарапынан қоса қаржыландыру деңгейі ВАК-та әрбір өңір бойынша жеке, оның ішінде алдағы жоспарланған бюджеттік кезеңге капиталды көп қажет ететін объектілер бойынша жыл сайын қаралатын болады.</w:t>
      </w:r>
    </w:p>
    <w:bookmarkEnd w:id="274"/>
    <w:bookmarkStart w:name="z308" w:id="275"/>
    <w:p>
      <w:pPr>
        <w:spacing w:after="0"/>
        <w:ind w:left="0"/>
        <w:jc w:val="both"/>
      </w:pPr>
      <w:r>
        <w:rPr>
          <w:rFonts w:ascii="Times New Roman"/>
          <w:b w:val="false"/>
          <w:i w:val="false"/>
          <w:color w:val="000000"/>
          <w:sz w:val="28"/>
        </w:rPr>
        <w:t>
      Мынадай құжаттары бар жобаларды қаржыландыруға рұқсат етіледі:</w:t>
      </w:r>
    </w:p>
    <w:bookmarkEnd w:id="275"/>
    <w:bookmarkStart w:name="z309" w:id="276"/>
    <w:p>
      <w:pPr>
        <w:spacing w:after="0"/>
        <w:ind w:left="0"/>
        <w:jc w:val="both"/>
      </w:pPr>
      <w:r>
        <w:rPr>
          <w:rFonts w:ascii="Times New Roman"/>
          <w:b w:val="false"/>
          <w:i w:val="false"/>
          <w:color w:val="000000"/>
          <w:sz w:val="28"/>
        </w:rPr>
        <w:t>
      1) электрондық және қағаз жеткізгіштерде ЖСҚ-ның болуы;</w:t>
      </w:r>
    </w:p>
    <w:bookmarkEnd w:id="276"/>
    <w:bookmarkStart w:name="z310" w:id="277"/>
    <w:p>
      <w:pPr>
        <w:spacing w:after="0"/>
        <w:ind w:left="0"/>
        <w:jc w:val="both"/>
      </w:pPr>
      <w:r>
        <w:rPr>
          <w:rFonts w:ascii="Times New Roman"/>
          <w:b w:val="false"/>
          <w:i w:val="false"/>
          <w:color w:val="000000"/>
          <w:sz w:val="28"/>
        </w:rPr>
        <w:t>
      2) санитариялық-эпидемиологиялық және экологиялық сараптаманың болуы;</w:t>
      </w:r>
    </w:p>
    <w:bookmarkEnd w:id="277"/>
    <w:bookmarkStart w:name="z311" w:id="278"/>
    <w:p>
      <w:pPr>
        <w:spacing w:after="0"/>
        <w:ind w:left="0"/>
        <w:jc w:val="both"/>
      </w:pPr>
      <w:r>
        <w:rPr>
          <w:rFonts w:ascii="Times New Roman"/>
          <w:b w:val="false"/>
          <w:i w:val="false"/>
          <w:color w:val="000000"/>
          <w:sz w:val="28"/>
        </w:rPr>
        <w:t>
      3) жерасты сулары бөлігінде жер қойнауын пайдалану жөніндегі мемлекеттік басқару саласындағы уәкілетті органның келісімі, оның ішінде пайдалану мерзімі аяқталған қолданыстағы сумен жабдықтау көздері бойынша уақытша қорытынды;</w:t>
      </w:r>
    </w:p>
    <w:bookmarkEnd w:id="278"/>
    <w:bookmarkStart w:name="z312" w:id="279"/>
    <w:p>
      <w:pPr>
        <w:spacing w:after="0"/>
        <w:ind w:left="0"/>
        <w:jc w:val="both"/>
      </w:pPr>
      <w:r>
        <w:rPr>
          <w:rFonts w:ascii="Times New Roman"/>
          <w:b w:val="false"/>
          <w:i w:val="false"/>
          <w:color w:val="000000"/>
          <w:sz w:val="28"/>
        </w:rPr>
        <w:t>
      4) жоба ЖСҚ-сының кешенді ведомстводан тыс сараптаманың қорытындысы;</w:t>
      </w:r>
    </w:p>
    <w:bookmarkEnd w:id="279"/>
    <w:bookmarkStart w:name="z313" w:id="280"/>
    <w:p>
      <w:pPr>
        <w:spacing w:after="0"/>
        <w:ind w:left="0"/>
        <w:jc w:val="both"/>
      </w:pPr>
      <w:r>
        <w:rPr>
          <w:rFonts w:ascii="Times New Roman"/>
          <w:b w:val="false"/>
          <w:i w:val="false"/>
          <w:color w:val="000000"/>
          <w:sz w:val="28"/>
        </w:rPr>
        <w:t>
      5) салалық мемлекеттік органның салалық сараптамасы;</w:t>
      </w:r>
    </w:p>
    <w:bookmarkEnd w:id="280"/>
    <w:bookmarkStart w:name="z314" w:id="281"/>
    <w:p>
      <w:pPr>
        <w:spacing w:after="0"/>
        <w:ind w:left="0"/>
        <w:jc w:val="both"/>
      </w:pPr>
      <w:r>
        <w:rPr>
          <w:rFonts w:ascii="Times New Roman"/>
          <w:b w:val="false"/>
          <w:i w:val="false"/>
          <w:color w:val="000000"/>
          <w:sz w:val="28"/>
        </w:rPr>
        <w:t>
      6) түсіндірме жазба;</w:t>
      </w:r>
    </w:p>
    <w:bookmarkEnd w:id="281"/>
    <w:bookmarkStart w:name="z315" w:id="282"/>
    <w:p>
      <w:pPr>
        <w:spacing w:after="0"/>
        <w:ind w:left="0"/>
        <w:jc w:val="both"/>
      </w:pPr>
      <w:r>
        <w:rPr>
          <w:rFonts w:ascii="Times New Roman"/>
          <w:b w:val="false"/>
          <w:i w:val="false"/>
          <w:color w:val="000000"/>
          <w:sz w:val="28"/>
        </w:rPr>
        <w:t>
      7) жобаны бекіту туралы бұйрық;</w:t>
      </w:r>
    </w:p>
    <w:bookmarkEnd w:id="282"/>
    <w:bookmarkStart w:name="z316" w:id="283"/>
    <w:p>
      <w:pPr>
        <w:spacing w:after="0"/>
        <w:ind w:left="0"/>
        <w:jc w:val="both"/>
      </w:pPr>
      <w:r>
        <w:rPr>
          <w:rFonts w:ascii="Times New Roman"/>
          <w:b w:val="false"/>
          <w:i w:val="false"/>
          <w:color w:val="000000"/>
          <w:sz w:val="28"/>
        </w:rPr>
        <w:t>
      8) пайдаланушы кәсіпорынның болуы туралы кепіл хат.</w:t>
      </w:r>
    </w:p>
    <w:bookmarkEnd w:id="283"/>
    <w:bookmarkStart w:name="z317" w:id="284"/>
    <w:p>
      <w:pPr>
        <w:spacing w:after="0"/>
        <w:ind w:left="0"/>
        <w:jc w:val="both"/>
      </w:pPr>
      <w:r>
        <w:rPr>
          <w:rFonts w:ascii="Times New Roman"/>
          <w:b w:val="false"/>
          <w:i w:val="false"/>
          <w:color w:val="000000"/>
          <w:sz w:val="28"/>
        </w:rPr>
        <w:t>
      Басым бюджеттік инвестициялық жобаларды (бұдан әрі – БИЖ) іріктеу мынадай өлшемшарттар бойынша жүзеге асырылатын болады:</w:t>
      </w:r>
    </w:p>
    <w:bookmarkEnd w:id="284"/>
    <w:bookmarkStart w:name="z318" w:id="285"/>
    <w:p>
      <w:pPr>
        <w:spacing w:after="0"/>
        <w:ind w:left="0"/>
        <w:jc w:val="both"/>
      </w:pPr>
      <w:r>
        <w:rPr>
          <w:rFonts w:ascii="Times New Roman"/>
          <w:b w:val="false"/>
          <w:i w:val="false"/>
          <w:color w:val="000000"/>
          <w:sz w:val="28"/>
        </w:rPr>
        <w:t>
      1) пайдалану кезінде сенімділік, жөндеуге жарамдылық, техникалық және экономикалық тиімділік талаптарына сәйкес келетін заманауи материалдарды, жабдықтарды және технологияларды қолдану көзделген жобалар;</w:t>
      </w:r>
    </w:p>
    <w:bookmarkEnd w:id="285"/>
    <w:bookmarkStart w:name="z319" w:id="286"/>
    <w:p>
      <w:pPr>
        <w:spacing w:after="0"/>
        <w:ind w:left="0"/>
        <w:jc w:val="both"/>
      </w:pPr>
      <w:r>
        <w:rPr>
          <w:rFonts w:ascii="Times New Roman"/>
          <w:b w:val="false"/>
          <w:i w:val="false"/>
          <w:color w:val="000000"/>
          <w:sz w:val="28"/>
        </w:rPr>
        <w:t>
      2) аяқталмаған (ауыспалы) сумен жабдықтау және су бұру жобалары.</w:t>
      </w:r>
    </w:p>
    <w:bookmarkEnd w:id="286"/>
    <w:bookmarkStart w:name="z320" w:id="287"/>
    <w:p>
      <w:pPr>
        <w:spacing w:after="0"/>
        <w:ind w:left="0"/>
        <w:jc w:val="both"/>
      </w:pPr>
      <w:r>
        <w:rPr>
          <w:rFonts w:ascii="Times New Roman"/>
          <w:b w:val="false"/>
          <w:i w:val="false"/>
          <w:color w:val="000000"/>
          <w:sz w:val="28"/>
        </w:rPr>
        <w:t>
      Уақтылы пайдалануға беру, сумен жабдықтау және су бұру жобаларының қымбаттауын болдырмау мақсатында аяқталмаған (ауыспалы) жобаларды міндетті қаржыландыруды қамтамасыз ету қажет;</w:t>
      </w:r>
    </w:p>
    <w:bookmarkEnd w:id="287"/>
    <w:bookmarkStart w:name="z321" w:id="288"/>
    <w:p>
      <w:pPr>
        <w:spacing w:after="0"/>
        <w:ind w:left="0"/>
        <w:jc w:val="both"/>
      </w:pPr>
      <w:r>
        <w:rPr>
          <w:rFonts w:ascii="Times New Roman"/>
          <w:b w:val="false"/>
          <w:i w:val="false"/>
          <w:color w:val="000000"/>
          <w:sz w:val="28"/>
        </w:rPr>
        <w:t>
      3) Мемлекет басшысының және Үкіметтің тапсырмалары бар қалаларды және елді мекендерді дамытудың кешенді жоспарларына енгізілген жобалар;</w:t>
      </w:r>
    </w:p>
    <w:bookmarkEnd w:id="288"/>
    <w:bookmarkStart w:name="z322" w:id="289"/>
    <w:p>
      <w:pPr>
        <w:spacing w:after="0"/>
        <w:ind w:left="0"/>
        <w:jc w:val="both"/>
      </w:pPr>
      <w:r>
        <w:rPr>
          <w:rFonts w:ascii="Times New Roman"/>
          <w:b w:val="false"/>
          <w:i w:val="false"/>
          <w:color w:val="000000"/>
          <w:sz w:val="28"/>
        </w:rPr>
        <w:t>
      4) жаңа сумен жабдықтау жүйелерін салуға бағытталған жобалар;</w:t>
      </w:r>
    </w:p>
    <w:bookmarkEnd w:id="289"/>
    <w:bookmarkStart w:name="z323" w:id="290"/>
    <w:p>
      <w:pPr>
        <w:spacing w:after="0"/>
        <w:ind w:left="0"/>
        <w:jc w:val="both"/>
      </w:pPr>
      <w:r>
        <w:rPr>
          <w:rFonts w:ascii="Times New Roman"/>
          <w:b w:val="false"/>
          <w:i w:val="false"/>
          <w:color w:val="000000"/>
          <w:sz w:val="28"/>
        </w:rPr>
        <w:t>
      5) қалалық сумен жабдықтау және су бұру жүйелерінің ең авариялық учаскелерін реконструкциялау және жаңғырту жөніндегі жобалар;</w:t>
      </w:r>
    </w:p>
    <w:bookmarkEnd w:id="290"/>
    <w:bookmarkStart w:name="z324" w:id="291"/>
    <w:p>
      <w:pPr>
        <w:spacing w:after="0"/>
        <w:ind w:left="0"/>
        <w:jc w:val="both"/>
      </w:pPr>
      <w:r>
        <w:rPr>
          <w:rFonts w:ascii="Times New Roman"/>
          <w:b w:val="false"/>
          <w:i w:val="false"/>
          <w:color w:val="000000"/>
          <w:sz w:val="28"/>
        </w:rPr>
        <w:t>
      6) құрылыс құны кемінде 100 млн. теңге, өңірдің жергілікті проблемаларын шешуге бағытталған, жалпы өңір бойынша Бағдарламада көзделген индикаторлар мен көрсеткіштерге қол жеткізуге елеулі әсер етпейтін жобалар жергілікті бюджеттердің есебінен қаржыландырылады.</w:t>
      </w:r>
    </w:p>
    <w:bookmarkEnd w:id="291"/>
    <w:bookmarkStart w:name="z325" w:id="292"/>
    <w:p>
      <w:pPr>
        <w:spacing w:after="0"/>
        <w:ind w:left="0"/>
        <w:jc w:val="both"/>
      </w:pPr>
      <w:r>
        <w:rPr>
          <w:rFonts w:ascii="Times New Roman"/>
          <w:b w:val="false"/>
          <w:i w:val="false"/>
          <w:color w:val="000000"/>
          <w:sz w:val="28"/>
        </w:rPr>
        <w:t>
      Сумен жабдықтау және су бұру жүйелерінің инвестиция негіздемелерін әзірлеу кезеңінде (2011 – 2015 жылдар) қалалық жерлердегі сумен жабдықтау және су бұру жобаларының бірыңғай тізбесіне жобаларды іріктеу жоғарыда көрсетілген өлшемшарттарға сәйкес жүзеге асырылатын болады.</w:t>
      </w:r>
    </w:p>
    <w:bookmarkEnd w:id="292"/>
    <w:bookmarkStart w:name="z326" w:id="293"/>
    <w:p>
      <w:pPr>
        <w:spacing w:after="0"/>
        <w:ind w:left="0"/>
        <w:jc w:val="both"/>
      </w:pPr>
      <w:r>
        <w:rPr>
          <w:rFonts w:ascii="Times New Roman"/>
          <w:b w:val="false"/>
          <w:i w:val="false"/>
          <w:color w:val="000000"/>
          <w:sz w:val="28"/>
        </w:rPr>
        <w:t>
      Кейін қалалық жерлердегі сумен жабдықтау және су бұру жобаларының бірыңғай тізбесін қалыптастыру қалалық сумен жабдықтау және су бұру жүйелерінің инвестиция негіздемелеріне сәйкес жүзеге асырылатын болады.</w:t>
      </w:r>
    </w:p>
    <w:bookmarkEnd w:id="293"/>
    <w:bookmarkStart w:name="z327" w:id="294"/>
    <w:p>
      <w:pPr>
        <w:spacing w:after="0"/>
        <w:ind w:left="0"/>
        <w:jc w:val="both"/>
      </w:pPr>
      <w:r>
        <w:rPr>
          <w:rFonts w:ascii="Times New Roman"/>
          <w:b w:val="false"/>
          <w:i w:val="false"/>
          <w:color w:val="000000"/>
          <w:sz w:val="28"/>
        </w:rPr>
        <w:t>
      2. Ауылдық сумен жабдықтау және су бұру объектілері үшін жүйелі тәсіл мынадай:</w:t>
      </w:r>
    </w:p>
    <w:bookmarkEnd w:id="294"/>
    <w:bookmarkStart w:name="z328" w:id="295"/>
    <w:p>
      <w:pPr>
        <w:spacing w:after="0"/>
        <w:ind w:left="0"/>
        <w:jc w:val="both"/>
      </w:pPr>
      <w:r>
        <w:rPr>
          <w:rFonts w:ascii="Times New Roman"/>
          <w:b w:val="false"/>
          <w:i w:val="false"/>
          <w:color w:val="000000"/>
          <w:sz w:val="28"/>
        </w:rPr>
        <w:t>
      1) коммуналдық шаруашылық саласындағы уәкілетті органның Бағдарламаның басымдықтарына сәйкес сумен жабдықтау және су бұру желілерін салуды және реконструкциялауды талап ететін елді мекендердің алдын ала тізімін қалыптастыруы;</w:t>
      </w:r>
    </w:p>
    <w:bookmarkEnd w:id="295"/>
    <w:bookmarkStart w:name="z329" w:id="296"/>
    <w:p>
      <w:pPr>
        <w:spacing w:after="0"/>
        <w:ind w:left="0"/>
        <w:jc w:val="both"/>
      </w:pPr>
      <w:r>
        <w:rPr>
          <w:rFonts w:ascii="Times New Roman"/>
          <w:b w:val="false"/>
          <w:i w:val="false"/>
          <w:color w:val="000000"/>
          <w:sz w:val="28"/>
        </w:rPr>
        <w:t>
      2) ЖАО-ның Бағдарлама басымдықтарының деңгейлеріне сәйкес ЖСҚ әзірлеу жоспарланып отырған объектілердің тізбесін коммуналдық шаруашылық саласындағы уәкілетті органмен және су ресурстарын басқару саласындағы уәкілетті органмен келісуі;</w:t>
      </w:r>
    </w:p>
    <w:bookmarkEnd w:id="296"/>
    <w:bookmarkStart w:name="z330" w:id="297"/>
    <w:p>
      <w:pPr>
        <w:spacing w:after="0"/>
        <w:ind w:left="0"/>
        <w:jc w:val="both"/>
      </w:pPr>
      <w:r>
        <w:rPr>
          <w:rFonts w:ascii="Times New Roman"/>
          <w:b w:val="false"/>
          <w:i w:val="false"/>
          <w:color w:val="000000"/>
          <w:sz w:val="28"/>
        </w:rPr>
        <w:t>
      3) коммуналдық шаруашылық саласындағы уәкілетті органның мынадай өлшемшарттар бойынша сумен жабдықтау және су бұру жобаларының бірыңғай тізбесін қалыптастыруы:</w:t>
      </w:r>
    </w:p>
    <w:bookmarkEnd w:id="297"/>
    <w:bookmarkStart w:name="z331" w:id="298"/>
    <w:p>
      <w:pPr>
        <w:spacing w:after="0"/>
        <w:ind w:left="0"/>
        <w:jc w:val="both"/>
      </w:pPr>
      <w:r>
        <w:rPr>
          <w:rFonts w:ascii="Times New Roman"/>
          <w:b w:val="false"/>
          <w:i w:val="false"/>
          <w:color w:val="000000"/>
          <w:sz w:val="28"/>
        </w:rPr>
        <w:t>
      пайдалану кезеңінде сенімділік, жөндеуге жарамдылық, техникалық және экономикалық тиімділік талаптарына жауап беретін заманауи материалдар, жабдықтар және технологиялар салынған жобалар;</w:t>
      </w:r>
    </w:p>
    <w:bookmarkEnd w:id="298"/>
    <w:bookmarkStart w:name="z332" w:id="299"/>
    <w:p>
      <w:pPr>
        <w:spacing w:after="0"/>
        <w:ind w:left="0"/>
        <w:jc w:val="both"/>
      </w:pPr>
      <w:r>
        <w:rPr>
          <w:rFonts w:ascii="Times New Roman"/>
          <w:b w:val="false"/>
          <w:i w:val="false"/>
          <w:color w:val="000000"/>
          <w:sz w:val="28"/>
        </w:rPr>
        <w:t>
      аяқталмаған сумен жабдықтау және су бұру (ауыспалы) жобалары;</w:t>
      </w:r>
    </w:p>
    <w:bookmarkEnd w:id="299"/>
    <w:bookmarkStart w:name="z333" w:id="300"/>
    <w:p>
      <w:pPr>
        <w:spacing w:after="0"/>
        <w:ind w:left="0"/>
        <w:jc w:val="both"/>
      </w:pPr>
      <w:r>
        <w:rPr>
          <w:rFonts w:ascii="Times New Roman"/>
          <w:b w:val="false"/>
          <w:i w:val="false"/>
          <w:color w:val="000000"/>
          <w:sz w:val="28"/>
        </w:rPr>
        <w:t>
      уақтылы пайдалануға беру, сумен жабдықтау жобаларының қымбаттауына жол бермеу мақсатында аяқталмаған (ауыспалы) жобаларды міндетті қаржыландыруды қамтамасыз ету қажет;</w:t>
      </w:r>
    </w:p>
    <w:bookmarkEnd w:id="300"/>
    <w:bookmarkStart w:name="z334" w:id="301"/>
    <w:p>
      <w:pPr>
        <w:spacing w:after="0"/>
        <w:ind w:left="0"/>
        <w:jc w:val="both"/>
      </w:pPr>
      <w:r>
        <w:rPr>
          <w:rFonts w:ascii="Times New Roman"/>
          <w:b w:val="false"/>
          <w:i w:val="false"/>
          <w:color w:val="000000"/>
          <w:sz w:val="28"/>
        </w:rPr>
        <w:t>
      ауылдық елді мекендерді, әсіресе суды шеттен тасып әкелетін елді мекендерді орталықтандырылған сумен жабдықтаумен және су бұрумен қамтамасыз етуге бағытталған жобалар;</w:t>
      </w:r>
    </w:p>
    <w:bookmarkEnd w:id="301"/>
    <w:bookmarkStart w:name="z335" w:id="302"/>
    <w:p>
      <w:pPr>
        <w:spacing w:after="0"/>
        <w:ind w:left="0"/>
        <w:jc w:val="both"/>
      </w:pPr>
      <w:r>
        <w:rPr>
          <w:rFonts w:ascii="Times New Roman"/>
          <w:b w:val="false"/>
          <w:i w:val="false"/>
          <w:color w:val="000000"/>
          <w:sz w:val="28"/>
        </w:rPr>
        <w:t>
      бұл ретте, осы мақсатқа аса тиімді қол жеткізу үшін халықтың барынша көп санын орталықтандырылған сумен жабдықтауды қамтамасыз ету қажет. Осыған байланысты, халқының саны жоғары, орта деңгейдегі елді мекендердің әлеуметтік-экономикалық даму әлеуетіне ерекше мән беріледі;</w:t>
      </w:r>
    </w:p>
    <w:bookmarkEnd w:id="302"/>
    <w:bookmarkStart w:name="z336" w:id="303"/>
    <w:p>
      <w:pPr>
        <w:spacing w:after="0"/>
        <w:ind w:left="0"/>
        <w:jc w:val="both"/>
      </w:pPr>
      <w:r>
        <w:rPr>
          <w:rFonts w:ascii="Times New Roman"/>
          <w:b w:val="false"/>
          <w:i w:val="false"/>
          <w:color w:val="000000"/>
          <w:sz w:val="28"/>
        </w:rPr>
        <w:t>
      ең авариялық учаскелерді реконструкциялауға бағытталған жобалар;</w:t>
      </w:r>
    </w:p>
    <w:bookmarkEnd w:id="303"/>
    <w:bookmarkStart w:name="z337" w:id="304"/>
    <w:p>
      <w:pPr>
        <w:spacing w:after="0"/>
        <w:ind w:left="0"/>
        <w:jc w:val="both"/>
      </w:pPr>
      <w:r>
        <w:rPr>
          <w:rFonts w:ascii="Times New Roman"/>
          <w:b w:val="false"/>
          <w:i w:val="false"/>
          <w:color w:val="000000"/>
          <w:sz w:val="28"/>
        </w:rPr>
        <w:t>
      жалпы өңір бойынша жергілікті бюджеттер есебінен қаржыландырылатын, Бағдарламада көзделген индикаторлар мен көрсеткіштерге қол жеткізуге елеулі әсер етпейтін, өңірдің жергілікті проблемаларын шешуге бағытталған, құрылыс құны кемінде 100 млн. теңге болатын жобалар.</w:t>
      </w:r>
    </w:p>
    <w:bookmarkEnd w:id="304"/>
    <w:bookmarkStart w:name="z338" w:id="305"/>
    <w:p>
      <w:pPr>
        <w:spacing w:after="0"/>
        <w:ind w:left="0"/>
        <w:jc w:val="both"/>
      </w:pPr>
      <w:r>
        <w:rPr>
          <w:rFonts w:ascii="Times New Roman"/>
          <w:b w:val="false"/>
          <w:i w:val="false"/>
          <w:color w:val="000000"/>
          <w:sz w:val="28"/>
        </w:rPr>
        <w:t>
      Бұл ретте, Қазақстан Республикасының заңнамасында белгіленген тәртіппен жергілікті атқарушы органдар тарапынан міндетті бірлесіп қаржыландыру ескерілуі тиіс. ЖАО тарапынан бірлесіп қаржыландыру деңгейі ВАК-та жыл сайын жеке әрбір өңір бойынша, оның ішінде капиталды көп қажет ететін объект бойынша қаралатын болады.</w:t>
      </w:r>
    </w:p>
    <w:bookmarkEnd w:id="305"/>
    <w:bookmarkStart w:name="z339" w:id="306"/>
    <w:p>
      <w:pPr>
        <w:spacing w:after="0"/>
        <w:ind w:left="0"/>
        <w:jc w:val="both"/>
      </w:pPr>
      <w:r>
        <w:rPr>
          <w:rFonts w:ascii="Times New Roman"/>
          <w:b w:val="false"/>
          <w:i w:val="false"/>
          <w:color w:val="000000"/>
          <w:sz w:val="28"/>
        </w:rPr>
        <w:t>
      Жобаларды іріктеу кезінде мынадай құжаттардың болуы қажет:</w:t>
      </w:r>
    </w:p>
    <w:bookmarkEnd w:id="306"/>
    <w:bookmarkStart w:name="z340" w:id="307"/>
    <w:p>
      <w:pPr>
        <w:spacing w:after="0"/>
        <w:ind w:left="0"/>
        <w:jc w:val="both"/>
      </w:pPr>
      <w:r>
        <w:rPr>
          <w:rFonts w:ascii="Times New Roman"/>
          <w:b w:val="false"/>
          <w:i w:val="false"/>
          <w:color w:val="000000"/>
          <w:sz w:val="28"/>
        </w:rPr>
        <w:t>
      1) электрондық және қағаз жеткізгіштердегі ЖСҚ;</w:t>
      </w:r>
    </w:p>
    <w:bookmarkEnd w:id="307"/>
    <w:bookmarkStart w:name="z341" w:id="308"/>
    <w:p>
      <w:pPr>
        <w:spacing w:after="0"/>
        <w:ind w:left="0"/>
        <w:jc w:val="both"/>
      </w:pPr>
      <w:r>
        <w:rPr>
          <w:rFonts w:ascii="Times New Roman"/>
          <w:b w:val="false"/>
          <w:i w:val="false"/>
          <w:color w:val="000000"/>
          <w:sz w:val="28"/>
        </w:rPr>
        <w:t>
      2) экологиялық сараптама;</w:t>
      </w:r>
    </w:p>
    <w:bookmarkEnd w:id="308"/>
    <w:bookmarkStart w:name="z342" w:id="309"/>
    <w:p>
      <w:pPr>
        <w:spacing w:after="0"/>
        <w:ind w:left="0"/>
        <w:jc w:val="both"/>
      </w:pPr>
      <w:r>
        <w:rPr>
          <w:rFonts w:ascii="Times New Roman"/>
          <w:b w:val="false"/>
          <w:i w:val="false"/>
          <w:color w:val="000000"/>
          <w:sz w:val="28"/>
        </w:rPr>
        <w:t>
      3) бекітілген сумен жабдықтау көзіне жер қойнауын мемлекеттік басқару саласындағы уәкілетті органның келісімі, оның ішінде пайдалану мерзімі аяқталған қолданыстағы сумен жабдықтау көздері бойынша уақытша қорытынды;</w:t>
      </w:r>
    </w:p>
    <w:bookmarkEnd w:id="309"/>
    <w:bookmarkStart w:name="z343" w:id="310"/>
    <w:p>
      <w:pPr>
        <w:spacing w:after="0"/>
        <w:ind w:left="0"/>
        <w:jc w:val="both"/>
      </w:pPr>
      <w:r>
        <w:rPr>
          <w:rFonts w:ascii="Times New Roman"/>
          <w:b w:val="false"/>
          <w:i w:val="false"/>
          <w:color w:val="000000"/>
          <w:sz w:val="28"/>
        </w:rPr>
        <w:t>
      4) жоба ЖСҚ-сының кешенді ведомстводан тыс сараптамасының қорытындысы;</w:t>
      </w:r>
    </w:p>
    <w:bookmarkEnd w:id="310"/>
    <w:bookmarkStart w:name="z344" w:id="311"/>
    <w:p>
      <w:pPr>
        <w:spacing w:after="0"/>
        <w:ind w:left="0"/>
        <w:jc w:val="both"/>
      </w:pPr>
      <w:r>
        <w:rPr>
          <w:rFonts w:ascii="Times New Roman"/>
          <w:b w:val="false"/>
          <w:i w:val="false"/>
          <w:color w:val="000000"/>
          <w:sz w:val="28"/>
        </w:rPr>
        <w:t>
      5) салалық мемлекеттік органның салалық сараптамасы;</w:t>
      </w:r>
    </w:p>
    <w:bookmarkEnd w:id="311"/>
    <w:bookmarkStart w:name="z345" w:id="312"/>
    <w:p>
      <w:pPr>
        <w:spacing w:after="0"/>
        <w:ind w:left="0"/>
        <w:jc w:val="both"/>
      </w:pPr>
      <w:r>
        <w:rPr>
          <w:rFonts w:ascii="Times New Roman"/>
          <w:b w:val="false"/>
          <w:i w:val="false"/>
          <w:color w:val="000000"/>
          <w:sz w:val="28"/>
        </w:rPr>
        <w:t>
      6) түсіндірме жазба;</w:t>
      </w:r>
    </w:p>
    <w:bookmarkEnd w:id="312"/>
    <w:bookmarkStart w:name="z346" w:id="313"/>
    <w:p>
      <w:pPr>
        <w:spacing w:after="0"/>
        <w:ind w:left="0"/>
        <w:jc w:val="both"/>
      </w:pPr>
      <w:r>
        <w:rPr>
          <w:rFonts w:ascii="Times New Roman"/>
          <w:b w:val="false"/>
          <w:i w:val="false"/>
          <w:color w:val="000000"/>
          <w:sz w:val="28"/>
        </w:rPr>
        <w:t>
      7) жобаны бекіту туралы бұйрық;</w:t>
      </w:r>
    </w:p>
    <w:bookmarkEnd w:id="313"/>
    <w:bookmarkStart w:name="z347" w:id="314"/>
    <w:p>
      <w:pPr>
        <w:spacing w:after="0"/>
        <w:ind w:left="0"/>
        <w:jc w:val="both"/>
      </w:pPr>
      <w:r>
        <w:rPr>
          <w:rFonts w:ascii="Times New Roman"/>
          <w:b w:val="false"/>
          <w:i w:val="false"/>
          <w:color w:val="000000"/>
          <w:sz w:val="28"/>
        </w:rPr>
        <w:t>
      8) пайдаланушы кәсіпорынның болуы туралы кепіл хат.</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4-қосымша</w:t>
            </w:r>
          </w:p>
        </w:tc>
      </w:tr>
    </w:tbl>
    <w:bookmarkStart w:name="z349" w:id="315"/>
    <w:p>
      <w:pPr>
        <w:spacing w:after="0"/>
        <w:ind w:left="0"/>
        <w:jc w:val="left"/>
      </w:pPr>
      <w:r>
        <w:rPr>
          <w:rFonts w:ascii="Times New Roman"/>
          <w:b/>
          <w:i w:val="false"/>
          <w:color w:val="000000"/>
        </w:rPr>
        <w:t xml:space="preserve"> Тұрғын үй құрылысын жүзеге асыру тетігі</w:t>
      </w:r>
    </w:p>
    <w:bookmarkEnd w:id="315"/>
    <w:p>
      <w:pPr>
        <w:spacing w:after="0"/>
        <w:ind w:left="0"/>
        <w:jc w:val="both"/>
      </w:pPr>
      <w:r>
        <w:rPr>
          <w:rFonts w:ascii="Times New Roman"/>
          <w:b w:val="false"/>
          <w:i w:val="false"/>
          <w:color w:val="ff0000"/>
          <w:sz w:val="28"/>
        </w:rPr>
        <w:t xml:space="preserve">
      Ескерту. 4-қосымша алып тасталды – ҚР Үкіметінің 31.12.2016 </w:t>
      </w:r>
      <w:r>
        <w:rPr>
          <w:rFonts w:ascii="Times New Roman"/>
          <w:b w:val="false"/>
          <w:i w:val="false"/>
          <w:color w:val="ff0000"/>
          <w:sz w:val="28"/>
        </w:rPr>
        <w:t>№ 922</w:t>
      </w:r>
      <w:r>
        <w:rPr>
          <w:rFonts w:ascii="Times New Roman"/>
          <w:b w:val="false"/>
          <w:i w:val="false"/>
          <w:color w:val="ff0000"/>
          <w:sz w:val="28"/>
        </w:rPr>
        <w:t xml:space="preserve"> қаулысымен.</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5-қосымша</w:t>
            </w:r>
          </w:p>
        </w:tc>
      </w:tr>
    </w:tbl>
    <w:bookmarkStart w:name="z739" w:id="316"/>
    <w:p>
      <w:pPr>
        <w:spacing w:after="0"/>
        <w:ind w:left="0"/>
        <w:jc w:val="left"/>
      </w:pPr>
      <w:r>
        <w:rPr>
          <w:rFonts w:ascii="Times New Roman"/>
          <w:b/>
          <w:i w:val="false"/>
          <w:color w:val="000000"/>
        </w:rPr>
        <w:t xml:space="preserve"> Тұрғын үй қорын жаңғырту тетігі</w:t>
      </w:r>
    </w:p>
    <w:bookmarkEnd w:id="316"/>
    <w:bookmarkStart w:name="z740" w:id="317"/>
    <w:p>
      <w:pPr>
        <w:spacing w:after="0"/>
        <w:ind w:left="0"/>
        <w:jc w:val="both"/>
      </w:pPr>
      <w:r>
        <w:rPr>
          <w:rFonts w:ascii="Times New Roman"/>
          <w:b w:val="false"/>
          <w:i w:val="false"/>
          <w:color w:val="000000"/>
          <w:sz w:val="28"/>
        </w:rPr>
        <w:t>
      Бағдарлама шеңберінде кондоминиум объектілерінің ортақ мүлкін күрделі жөндеу (бұдан әрі – жөндеу) ғана жүзеге асырылатын болады.</w:t>
      </w:r>
    </w:p>
    <w:bookmarkEnd w:id="317"/>
    <w:p>
      <w:pPr>
        <w:spacing w:after="0"/>
        <w:ind w:left="0"/>
        <w:jc w:val="both"/>
      </w:pPr>
      <w:r>
        <w:rPr>
          <w:rFonts w:ascii="Times New Roman"/>
          <w:b w:val="false"/>
          <w:i w:val="false"/>
          <w:color w:val="000000"/>
          <w:sz w:val="28"/>
        </w:rPr>
        <w:t xml:space="preserve">
      Терможаңғырту элементтерімен күрделі жөндеуді жүргізу нәтижесінде жылу тұтынуды үнемдеу 30 пайызға дейін қол жеткізіледі. </w:t>
      </w:r>
    </w:p>
    <w:p>
      <w:pPr>
        <w:spacing w:after="0"/>
        <w:ind w:left="0"/>
        <w:jc w:val="both"/>
      </w:pPr>
      <w:r>
        <w:rPr>
          <w:rFonts w:ascii="Times New Roman"/>
          <w:b w:val="false"/>
          <w:i w:val="false"/>
          <w:color w:val="000000"/>
          <w:sz w:val="28"/>
        </w:rPr>
        <w:t>
      Үй-жайлардың (пәтерлердің) меншік иелерінің қайтаратын қаражаттары есебінен жұмыстардың ең аз және ең көп түрлерінде көзделген күрделі жөндеу бойынша жұмыстар жүргізілетін болады.</w:t>
      </w:r>
    </w:p>
    <w:p>
      <w:pPr>
        <w:spacing w:after="0"/>
        <w:ind w:left="0"/>
        <w:jc w:val="both"/>
      </w:pPr>
      <w:r>
        <w:rPr>
          <w:rFonts w:ascii="Times New Roman"/>
          <w:b w:val="false"/>
          <w:i w:val="false"/>
          <w:color w:val="000000"/>
          <w:sz w:val="28"/>
        </w:rPr>
        <w:t>
      Жалпы жиналыстарда тағайындалатын үй-жайлардың (пәтерлердің) меншік иелері қатарынан жауапты тұлғалармен келісім бойынша жылу тұтынуды реттеудің автоматтандырылған жүйесін міндетті түрде орнатумен үй-жайлардың (пәтерлердің) меншік иелерінің қайтаратын қаражаттары есебінен ортақ мүлікті күрделі жөндеудің жекелеген түрлерін жүргізуге жол беріледі.</w:t>
      </w:r>
    </w:p>
    <w:p>
      <w:pPr>
        <w:spacing w:after="0"/>
        <w:ind w:left="0"/>
        <w:jc w:val="both"/>
      </w:pPr>
      <w:r>
        <w:rPr>
          <w:rFonts w:ascii="Times New Roman"/>
          <w:b w:val="false"/>
          <w:i w:val="false"/>
          <w:color w:val="000000"/>
          <w:sz w:val="28"/>
        </w:rPr>
        <w:t>
      Ғимаратты (объектіні) күрделі жөндеу – қажет болған жағдайда конструкциялық элементтері мен инженерлік жабдық жүйелерін ауыстыра отырып, оның ресурсын қалпына келтіру, сондай-ақ пайдалану көрсеткіштерін жақсарту мақсатында ғимаратты жөндеу.</w:t>
      </w:r>
    </w:p>
    <w:p>
      <w:pPr>
        <w:spacing w:after="0"/>
        <w:ind w:left="0"/>
        <w:jc w:val="both"/>
      </w:pPr>
      <w:r>
        <w:rPr>
          <w:rFonts w:ascii="Times New Roman"/>
          <w:b w:val="false"/>
          <w:i w:val="false"/>
          <w:color w:val="000000"/>
          <w:sz w:val="28"/>
        </w:rPr>
        <w:t>
      Тұрғын ғимараттарды күрделі жөндеу ұйымдастыру-технологиялық жобалау құжаттамасына – жобаға (жұмыс жобасына), күрделі жөндеуді ұйымдастыру жобасына және жұмыстарды жүргізу жобаларына сәйкес жүзеге асырылуы тиіс.</w:t>
      </w:r>
    </w:p>
    <w:p>
      <w:pPr>
        <w:spacing w:after="0"/>
        <w:ind w:left="0"/>
        <w:jc w:val="both"/>
      </w:pPr>
      <w:r>
        <w:rPr>
          <w:rFonts w:ascii="Times New Roman"/>
          <w:b w:val="false"/>
          <w:i w:val="false"/>
          <w:color w:val="000000"/>
          <w:sz w:val="28"/>
        </w:rPr>
        <w:t>
      Үй-жайлардың (пәтерлердің) меншік иелері келісімдерінің және жөндеу жүргізу туралы шешім қабылдаған үй-жайлардың (пәтерлердің) меншік иелерінің барлығы қол қойған шарттардың болуы көп пәтерлі тұрғын үйде жөндеу жүргізу үшін негіз қалаушы факторлардың бірі болып табылады.</w:t>
      </w:r>
    </w:p>
    <w:p>
      <w:pPr>
        <w:spacing w:after="0"/>
        <w:ind w:left="0"/>
        <w:jc w:val="both"/>
      </w:pPr>
      <w:r>
        <w:rPr>
          <w:rFonts w:ascii="Times New Roman"/>
          <w:b w:val="false"/>
          <w:i w:val="false"/>
          <w:color w:val="000000"/>
          <w:sz w:val="28"/>
        </w:rPr>
        <w:t>
      Ортақ мүлікті күрделі жөндеу жұмыстары мыналарды көздейді:</w:t>
      </w:r>
    </w:p>
    <w:bookmarkStart w:name="z741" w:id="318"/>
    <w:p>
      <w:pPr>
        <w:spacing w:after="0"/>
        <w:ind w:left="0"/>
        <w:jc w:val="both"/>
      </w:pPr>
      <w:r>
        <w:rPr>
          <w:rFonts w:ascii="Times New Roman"/>
          <w:b w:val="false"/>
          <w:i w:val="false"/>
          <w:color w:val="000000"/>
          <w:sz w:val="28"/>
        </w:rPr>
        <w:t>
      1) жұмыстардың ең аз түрлері – бұл жылу тұтынуды реттеудің автоматтандырылған жүйесін және үйге ортақ жылу энергиясын есепке алу аспаптарын міндетті түрде орнатумен тұрғын үйдің шатырын, кіреберісін және жертөлесін жөндеу;</w:t>
      </w:r>
    </w:p>
    <w:bookmarkEnd w:id="318"/>
    <w:bookmarkStart w:name="z742" w:id="319"/>
    <w:p>
      <w:pPr>
        <w:spacing w:after="0"/>
        <w:ind w:left="0"/>
        <w:jc w:val="both"/>
      </w:pPr>
      <w:r>
        <w:rPr>
          <w:rFonts w:ascii="Times New Roman"/>
          <w:b w:val="false"/>
          <w:i w:val="false"/>
          <w:color w:val="000000"/>
          <w:sz w:val="28"/>
        </w:rPr>
        <w:t>
      2) жұмыстардың ең көп түрлері – бұл жылу тұтынуды реттеудің автоматтандырылған жүйесін және үйге ортақ жылу энергиясын есепке алу аспаптарын міндетті түрде орнатумен шатырды, кіреберісті, жертөлені, қасбетті жөндеу, лифті жабдығын (болған жағдайда) жөндеу (ауыстыру).</w:t>
      </w:r>
    </w:p>
    <w:bookmarkEnd w:id="319"/>
    <w:p>
      <w:pPr>
        <w:spacing w:after="0"/>
        <w:ind w:left="0"/>
        <w:jc w:val="both"/>
      </w:pPr>
      <w:r>
        <w:rPr>
          <w:rFonts w:ascii="Times New Roman"/>
          <w:b w:val="false"/>
          <w:i w:val="false"/>
          <w:color w:val="000000"/>
          <w:sz w:val="28"/>
        </w:rPr>
        <w:t>
      Үйдің шатырын, қасбетін және кіреберісін жөндеу талап етілмеген жағдайда жертөлені (инженерлік желілерді қоса алғанда) жөндеу жоғарыда баяндалғанға жатпайды.</w:t>
      </w:r>
    </w:p>
    <w:p>
      <w:pPr>
        <w:spacing w:after="0"/>
        <w:ind w:left="0"/>
        <w:jc w:val="both"/>
      </w:pPr>
      <w:r>
        <w:rPr>
          <w:rFonts w:ascii="Times New Roman"/>
          <w:b w:val="false"/>
          <w:i w:val="false"/>
          <w:color w:val="000000"/>
          <w:sz w:val="28"/>
        </w:rPr>
        <w:t xml:space="preserve">
      Ғимаратты терможаңғырту жөнiндегi кешендi жұмыстар кезiнде тұтынылатын жылуды реттеудiң автоматтандырылған жүйесi (орталықтандырылған жылу жүйесіне қосылған) және үйге ортақ жылу энергиясын есепке алу аспаптары орнатылады, оларды қаржыландыру республикалық бюджет қаражаты есебінен жүргізілетін болады. </w:t>
      </w:r>
    </w:p>
    <w:p>
      <w:pPr>
        <w:spacing w:after="0"/>
        <w:ind w:left="0"/>
        <w:jc w:val="both"/>
      </w:pPr>
      <w:r>
        <w:rPr>
          <w:rFonts w:ascii="Times New Roman"/>
          <w:b w:val="false"/>
          <w:i w:val="false"/>
          <w:color w:val="000000"/>
          <w:sz w:val="28"/>
        </w:rPr>
        <w:t>
      Кондоминиум объектілерінің ортақ мүлкіне жөндеу жүргізу тетігі республикалық бюджеттен жергілікті атқарушы органдар (бұдан әрі – ЖАО) бюджетіне нысаналы трансферттер бөлуді көздейді, олар жарғылық капиталына мемлекет қатысатын мамандандырылған уәкілетті ұйымдарды капиталдандыруға бағытталатын болады.</w:t>
      </w:r>
    </w:p>
    <w:p>
      <w:pPr>
        <w:spacing w:after="0"/>
        <w:ind w:left="0"/>
        <w:jc w:val="both"/>
      </w:pPr>
      <w:r>
        <w:rPr>
          <w:rFonts w:ascii="Times New Roman"/>
          <w:b w:val="false"/>
          <w:i w:val="false"/>
          <w:color w:val="000000"/>
          <w:sz w:val="28"/>
        </w:rPr>
        <w:t>
      ЖАО мамандандырылған уәкілетті ұйымды ұстауды қаржыландыруды және жергілікті бюджет есебінен жөндеу жұмыстарының жобалау-сметалық құжаттамасын әзірлеуді қамтамасыз етеді.</w:t>
      </w:r>
    </w:p>
    <w:p>
      <w:pPr>
        <w:spacing w:after="0"/>
        <w:ind w:left="0"/>
        <w:jc w:val="both"/>
      </w:pPr>
      <w:r>
        <w:rPr>
          <w:rFonts w:ascii="Times New Roman"/>
          <w:b w:val="false"/>
          <w:i w:val="false"/>
          <w:color w:val="000000"/>
          <w:sz w:val="28"/>
        </w:rPr>
        <w:t>
      Мамандандырылған уәкілетті ұйымды капиталдандыру үшін бюджеттік өтінімді қалыптастыру экономикалық сараптаманың қорытындысы мен кондоминиум объектілерінің ортақ мүлкін техникалық тексеру актілерін қоса берілген қаржы-экономикалық негіздеменің (бұдан әрі – ҚЭН) негізінде жүргізіледі.</w:t>
      </w:r>
    </w:p>
    <w:p>
      <w:pPr>
        <w:spacing w:after="0"/>
        <w:ind w:left="0"/>
        <w:jc w:val="both"/>
      </w:pPr>
      <w:r>
        <w:rPr>
          <w:rFonts w:ascii="Times New Roman"/>
          <w:b w:val="false"/>
          <w:i w:val="false"/>
          <w:color w:val="000000"/>
          <w:sz w:val="28"/>
        </w:rPr>
        <w:t>
      Кондоминиум объектілерінің ортақ мүлкін жөндеуге қаржы қаражатын бөлген кезде жеке өңірлердің ортақ тұрғын үй қорында күрделі жөндеу жүргізуді талап ететін көп пәтерлі тұрғын үйлердің үлесі ескерілетін болады.</w:t>
      </w:r>
    </w:p>
    <w:p>
      <w:pPr>
        <w:spacing w:after="0"/>
        <w:ind w:left="0"/>
        <w:jc w:val="both"/>
      </w:pPr>
      <w:r>
        <w:rPr>
          <w:rFonts w:ascii="Times New Roman"/>
          <w:b w:val="false"/>
          <w:i w:val="false"/>
          <w:color w:val="000000"/>
          <w:sz w:val="28"/>
        </w:rPr>
        <w:t>
      ЖАО қажет болған кезде аталған тетікті жүзеге асыру үшін жергілікті бюджет қаражатын пайдаланады.</w:t>
      </w:r>
    </w:p>
    <w:p>
      <w:pPr>
        <w:spacing w:after="0"/>
        <w:ind w:left="0"/>
        <w:jc w:val="both"/>
      </w:pPr>
      <w:r>
        <w:rPr>
          <w:rFonts w:ascii="Times New Roman"/>
          <w:b w:val="false"/>
          <w:i w:val="false"/>
          <w:color w:val="000000"/>
          <w:sz w:val="28"/>
        </w:rPr>
        <w:t>
      Кондоминиум объектісін басқару органы мен оператор (бас мердігер) болып табылатын мамандандырылған уәкілетті ұйым және үй-жайлардың (пәтерлердің) меншік иелері арасында кондоминиум объектілерінің ортақ мүлкін жөндеуге шарт жасалады.</w:t>
      </w:r>
    </w:p>
    <w:p>
      <w:pPr>
        <w:spacing w:after="0"/>
        <w:ind w:left="0"/>
        <w:jc w:val="both"/>
      </w:pPr>
      <w:r>
        <w:rPr>
          <w:rFonts w:ascii="Times New Roman"/>
          <w:b w:val="false"/>
          <w:i w:val="false"/>
          <w:color w:val="000000"/>
          <w:sz w:val="28"/>
        </w:rPr>
        <w:t>
      Мамандандырылған уәкілетті ұйым қосалқы мердігерлерді тарту мүмкіндігімен ортақ мүлікке жөндеу жүргізеді.</w:t>
      </w:r>
    </w:p>
    <w:p>
      <w:pPr>
        <w:spacing w:after="0"/>
        <w:ind w:left="0"/>
        <w:jc w:val="both"/>
      </w:pPr>
      <w:r>
        <w:rPr>
          <w:rFonts w:ascii="Times New Roman"/>
          <w:b w:val="false"/>
          <w:i w:val="false"/>
          <w:color w:val="000000"/>
          <w:sz w:val="28"/>
        </w:rPr>
        <w:t>
      Кондоминиум объектісін басқару органының екінші деңгейдегі банктерде (бұдан әрі – ЕДБ) әр кондоминиум объектісіне ашылған жинақ есепшоты болады.</w:t>
      </w:r>
    </w:p>
    <w:p>
      <w:pPr>
        <w:spacing w:after="0"/>
        <w:ind w:left="0"/>
        <w:jc w:val="both"/>
      </w:pPr>
      <w:r>
        <w:rPr>
          <w:rFonts w:ascii="Times New Roman"/>
          <w:b w:val="false"/>
          <w:i w:val="false"/>
          <w:color w:val="000000"/>
          <w:sz w:val="28"/>
        </w:rPr>
        <w:t>
      Шартта белгіленген мерзім ішінде үй-жайлардың (пәтерлердің) меншік иелері ЕДБ-дегі жинақ есепшотына ай сайынғы жарналарды төлейді.</w:t>
      </w:r>
    </w:p>
    <w:p>
      <w:pPr>
        <w:spacing w:after="0"/>
        <w:ind w:left="0"/>
        <w:jc w:val="both"/>
      </w:pPr>
      <w:r>
        <w:rPr>
          <w:rFonts w:ascii="Times New Roman"/>
          <w:b w:val="false"/>
          <w:i w:val="false"/>
          <w:color w:val="000000"/>
          <w:sz w:val="28"/>
        </w:rPr>
        <w:t>
      Жинақталған қаражат ЕДБ-дегі есепшоттан мамандандырылған уәкілетті ұйымға орындалған жұмыстар үшін бөліп ақы төлеу ретінде аударылады.</w:t>
      </w:r>
    </w:p>
    <w:p>
      <w:pPr>
        <w:spacing w:after="0"/>
        <w:ind w:left="0"/>
        <w:jc w:val="both"/>
      </w:pPr>
      <w:r>
        <w:rPr>
          <w:rFonts w:ascii="Times New Roman"/>
          <w:b w:val="false"/>
          <w:i w:val="false"/>
          <w:color w:val="000000"/>
          <w:sz w:val="28"/>
        </w:rPr>
        <w:t>
      Мамандандырылған уәкілетті ұйым тұрғындар қайтарған соманы кондоминиумның басқа объектілерін жөндеуге жұмсайды.</w:t>
      </w:r>
    </w:p>
    <w:p>
      <w:pPr>
        <w:spacing w:after="0"/>
        <w:ind w:left="0"/>
        <w:jc w:val="both"/>
      </w:pPr>
      <w:r>
        <w:rPr>
          <w:rFonts w:ascii="Times New Roman"/>
          <w:b w:val="false"/>
          <w:i w:val="false"/>
          <w:color w:val="000000"/>
          <w:sz w:val="28"/>
        </w:rPr>
        <w:t>
      Аталған тетікті іске асыру үшін оның қатысушылары мынадай іс-әрекеттерді орындайды.</w:t>
      </w:r>
    </w:p>
    <w:bookmarkStart w:name="z743" w:id="320"/>
    <w:p>
      <w:pPr>
        <w:spacing w:after="0"/>
        <w:ind w:left="0"/>
        <w:jc w:val="both"/>
      </w:pPr>
      <w:r>
        <w:rPr>
          <w:rFonts w:ascii="Times New Roman"/>
          <w:b w:val="false"/>
          <w:i w:val="false"/>
          <w:color w:val="000000"/>
          <w:sz w:val="28"/>
        </w:rPr>
        <w:t>
      ЖАО:</w:t>
      </w:r>
    </w:p>
    <w:bookmarkEnd w:id="320"/>
    <w:bookmarkStart w:name="z744" w:id="321"/>
    <w:p>
      <w:pPr>
        <w:spacing w:after="0"/>
        <w:ind w:left="0"/>
        <w:jc w:val="both"/>
      </w:pPr>
      <w:r>
        <w:rPr>
          <w:rFonts w:ascii="Times New Roman"/>
          <w:b w:val="false"/>
          <w:i w:val="false"/>
          <w:color w:val="000000"/>
          <w:sz w:val="28"/>
        </w:rPr>
        <w:t>
      1) үй-жайлардың (пәтерлердің) меншік иелерінің өтінімдері бойынша жөнделуі тиіс үйлердің тізбесін қалыптастырады;</w:t>
      </w:r>
    </w:p>
    <w:bookmarkEnd w:id="321"/>
    <w:bookmarkStart w:name="z745" w:id="322"/>
    <w:p>
      <w:pPr>
        <w:spacing w:after="0"/>
        <w:ind w:left="0"/>
        <w:jc w:val="both"/>
      </w:pPr>
      <w:r>
        <w:rPr>
          <w:rFonts w:ascii="Times New Roman"/>
          <w:b w:val="false"/>
          <w:i w:val="false"/>
          <w:color w:val="000000"/>
          <w:sz w:val="28"/>
        </w:rPr>
        <w:t>
      2) тұрғын үй инспекцияларының тиісті актілерді беруімен кондоминиум объектісінің ортақ мүлкіне техникалық тексеру жүргізуді ұйымдастырады;</w:t>
      </w:r>
    </w:p>
    <w:bookmarkEnd w:id="322"/>
    <w:bookmarkStart w:name="z746" w:id="323"/>
    <w:p>
      <w:pPr>
        <w:spacing w:after="0"/>
        <w:ind w:left="0"/>
        <w:jc w:val="both"/>
      </w:pPr>
      <w:r>
        <w:rPr>
          <w:rFonts w:ascii="Times New Roman"/>
          <w:b w:val="false"/>
          <w:i w:val="false"/>
          <w:color w:val="000000"/>
          <w:sz w:val="28"/>
        </w:rPr>
        <w:t>
      3) тұрғын үйге энергетикалық аудит жүргізуді ұйымдастырады;</w:t>
      </w:r>
    </w:p>
    <w:bookmarkEnd w:id="323"/>
    <w:bookmarkStart w:name="z747" w:id="324"/>
    <w:p>
      <w:pPr>
        <w:spacing w:after="0"/>
        <w:ind w:left="0"/>
        <w:jc w:val="both"/>
      </w:pPr>
      <w:r>
        <w:rPr>
          <w:rFonts w:ascii="Times New Roman"/>
          <w:b w:val="false"/>
          <w:i w:val="false"/>
          <w:color w:val="000000"/>
          <w:sz w:val="28"/>
        </w:rPr>
        <w:t>
      4) мамандандырылған уәкілетті ұйымның жарғылық капиталын ұлғайту үшін ҚЭН әзірлейді;</w:t>
      </w:r>
    </w:p>
    <w:bookmarkEnd w:id="324"/>
    <w:bookmarkStart w:name="z748" w:id="325"/>
    <w:p>
      <w:pPr>
        <w:spacing w:after="0"/>
        <w:ind w:left="0"/>
        <w:jc w:val="both"/>
      </w:pPr>
      <w:r>
        <w:rPr>
          <w:rFonts w:ascii="Times New Roman"/>
          <w:b w:val="false"/>
          <w:i w:val="false"/>
          <w:color w:val="000000"/>
          <w:sz w:val="28"/>
        </w:rPr>
        <w:t>
      5) ҚЭН-ге экономикалық сараптама жүргізуді қамтамасыз етеді;</w:t>
      </w:r>
    </w:p>
    <w:bookmarkEnd w:id="325"/>
    <w:bookmarkStart w:name="z749" w:id="326"/>
    <w:p>
      <w:pPr>
        <w:spacing w:after="0"/>
        <w:ind w:left="0"/>
        <w:jc w:val="both"/>
      </w:pPr>
      <w:r>
        <w:rPr>
          <w:rFonts w:ascii="Times New Roman"/>
          <w:b w:val="false"/>
          <w:i w:val="false"/>
          <w:color w:val="000000"/>
          <w:sz w:val="28"/>
        </w:rPr>
        <w:t>
      6) тұрғын үй-коммуналдық шаруашылық саласындағы уәкілетті органға растау құжаттарын қоса бере отырып, бюджеттік өтінімді жолдайды;</w:t>
      </w:r>
    </w:p>
    <w:bookmarkEnd w:id="326"/>
    <w:bookmarkStart w:name="z750" w:id="327"/>
    <w:p>
      <w:pPr>
        <w:spacing w:after="0"/>
        <w:ind w:left="0"/>
        <w:jc w:val="both"/>
      </w:pPr>
      <w:r>
        <w:rPr>
          <w:rFonts w:ascii="Times New Roman"/>
          <w:b w:val="false"/>
          <w:i w:val="false"/>
          <w:color w:val="000000"/>
          <w:sz w:val="28"/>
        </w:rPr>
        <w:t>
      7) жөндеу жұмыстарының жүргізілу барысын бақылауды және үй-жайлардың (пәтерлердің) меншік иелерінен орындалған жұмыстар үшін қаражаттың қайтарылуына мониторингті қамтамасыз етеді;</w:t>
      </w:r>
    </w:p>
    <w:bookmarkEnd w:id="327"/>
    <w:bookmarkStart w:name="z751" w:id="328"/>
    <w:p>
      <w:pPr>
        <w:spacing w:after="0"/>
        <w:ind w:left="0"/>
        <w:jc w:val="both"/>
      </w:pPr>
      <w:r>
        <w:rPr>
          <w:rFonts w:ascii="Times New Roman"/>
          <w:b w:val="false"/>
          <w:i w:val="false"/>
          <w:color w:val="000000"/>
          <w:sz w:val="28"/>
        </w:rPr>
        <w:t>
      8) аз қамтамасыз етілген отбасыларға (азаматтарға) тұрғын үй көмегін төлеуді ұйымдастырады;</w:t>
      </w:r>
    </w:p>
    <w:bookmarkEnd w:id="328"/>
    <w:bookmarkStart w:name="z752" w:id="329"/>
    <w:p>
      <w:pPr>
        <w:spacing w:after="0"/>
        <w:ind w:left="0"/>
        <w:jc w:val="both"/>
      </w:pPr>
      <w:r>
        <w:rPr>
          <w:rFonts w:ascii="Times New Roman"/>
          <w:b w:val="false"/>
          <w:i w:val="false"/>
          <w:color w:val="000000"/>
          <w:sz w:val="28"/>
        </w:rPr>
        <w:t>
      9) кондоминиум объектілері басқару органдарымен және үй-жайлардың (пәтерлердің) меншік иелерімен жөндеу жұмыстарын орындауға шарттар жасаған кезде үй-жайлардың (пәтерлердің) меншік иелерінің 8-ден 15 жылға дейін (күрделі жөндеу жұмыстары түрлеріне байланысты) қаражатты қайтару мерзімін сақтауын қамтамасыз етеді;</w:t>
      </w:r>
    </w:p>
    <w:bookmarkEnd w:id="329"/>
    <w:bookmarkStart w:name="z753" w:id="330"/>
    <w:p>
      <w:pPr>
        <w:spacing w:after="0"/>
        <w:ind w:left="0"/>
        <w:jc w:val="both"/>
      </w:pPr>
      <w:r>
        <w:rPr>
          <w:rFonts w:ascii="Times New Roman"/>
          <w:b w:val="false"/>
          <w:i w:val="false"/>
          <w:color w:val="000000"/>
          <w:sz w:val="28"/>
        </w:rPr>
        <w:t>
      10) қабылдау комиссиясын мамандандырылған уәкілетті ұйымдардың, мердігер ұйымның, кондоминиум объектісін басқару органдарының, тұрғын үй инспекциялары және (немесе) тиісті бюджеттік бағдарламаға жетекшілік ететін бөлімдердің, сондай-ақ техникалық қадағалаудың (үй-жайлар (пәтерлер) меншік иелерінің келісімімен авторлық қадағалаудың), мемлекеттік сәулет-құрылыс бақылау органдарының басшылары, жалпы жиналыста тағайындалатын жөнделетін объектілердің үй-жайлары (пәтерлері) меншік иелерінің (жеті адамнан кем емес) арасынан жауапты тұлғалар қатарынан қалыптастырады.</w:t>
      </w:r>
    </w:p>
    <w:bookmarkEnd w:id="330"/>
    <w:bookmarkStart w:name="z754" w:id="331"/>
    <w:p>
      <w:pPr>
        <w:spacing w:after="0"/>
        <w:ind w:left="0"/>
        <w:jc w:val="both"/>
      </w:pPr>
      <w:r>
        <w:rPr>
          <w:rFonts w:ascii="Times New Roman"/>
          <w:b w:val="false"/>
          <w:i w:val="false"/>
          <w:color w:val="000000"/>
          <w:sz w:val="28"/>
        </w:rPr>
        <w:t xml:space="preserve">
      Бұл ретте, қаражатты қайтару кестелерін жасау қажет, оларды одан әрі жөндеу үшін пайдалануды болжауға мүмкіндік береді. </w:t>
      </w:r>
    </w:p>
    <w:bookmarkEnd w:id="331"/>
    <w:bookmarkStart w:name="z755" w:id="332"/>
    <w:p>
      <w:pPr>
        <w:spacing w:after="0"/>
        <w:ind w:left="0"/>
        <w:jc w:val="both"/>
      </w:pPr>
      <w:r>
        <w:rPr>
          <w:rFonts w:ascii="Times New Roman"/>
          <w:b w:val="false"/>
          <w:i w:val="false"/>
          <w:color w:val="000000"/>
          <w:sz w:val="28"/>
        </w:rPr>
        <w:t>
      Мамандандырылған уәкілетті ұйым:</w:t>
      </w:r>
    </w:p>
    <w:bookmarkEnd w:id="332"/>
    <w:bookmarkStart w:name="z756" w:id="333"/>
    <w:p>
      <w:pPr>
        <w:spacing w:after="0"/>
        <w:ind w:left="0"/>
        <w:jc w:val="both"/>
      </w:pPr>
      <w:r>
        <w:rPr>
          <w:rFonts w:ascii="Times New Roman"/>
          <w:b w:val="false"/>
          <w:i w:val="false"/>
          <w:color w:val="000000"/>
          <w:sz w:val="28"/>
        </w:rPr>
        <w:t>
      1) кондоминиум объектілерін басқару органдарымен және үй-жайлардың (пәтерлердің) меншік иелерімен жөндеу жұмыстарын орындауға шарт жасасуды;</w:t>
      </w:r>
    </w:p>
    <w:bookmarkEnd w:id="333"/>
    <w:bookmarkStart w:name="z757" w:id="334"/>
    <w:p>
      <w:pPr>
        <w:spacing w:after="0"/>
        <w:ind w:left="0"/>
        <w:jc w:val="both"/>
      </w:pPr>
      <w:r>
        <w:rPr>
          <w:rFonts w:ascii="Times New Roman"/>
          <w:b w:val="false"/>
          <w:i w:val="false"/>
          <w:color w:val="000000"/>
          <w:sz w:val="28"/>
        </w:rPr>
        <w:t>
      2) шартқа сәйкес жөндеу жұмыстарын орындауды;</w:t>
      </w:r>
    </w:p>
    <w:bookmarkEnd w:id="334"/>
    <w:bookmarkStart w:name="z758" w:id="335"/>
    <w:p>
      <w:pPr>
        <w:spacing w:after="0"/>
        <w:ind w:left="0"/>
        <w:jc w:val="both"/>
      </w:pPr>
      <w:r>
        <w:rPr>
          <w:rFonts w:ascii="Times New Roman"/>
          <w:b w:val="false"/>
          <w:i w:val="false"/>
          <w:color w:val="000000"/>
          <w:sz w:val="28"/>
        </w:rPr>
        <w:t>
      3) қажет болғанда қосалқы мердігерлік ұйымдармен шарттар жасасуды;</w:t>
      </w:r>
    </w:p>
    <w:bookmarkEnd w:id="335"/>
    <w:bookmarkStart w:name="z759" w:id="336"/>
    <w:p>
      <w:pPr>
        <w:spacing w:after="0"/>
        <w:ind w:left="0"/>
        <w:jc w:val="both"/>
      </w:pPr>
      <w:r>
        <w:rPr>
          <w:rFonts w:ascii="Times New Roman"/>
          <w:b w:val="false"/>
          <w:i w:val="false"/>
          <w:color w:val="000000"/>
          <w:sz w:val="28"/>
        </w:rPr>
        <w:t>
      4) жөндеу жұмыстарын жүргізу барысында жіберілген кемшіліктерді жою бойынша шаралар қабылдауды;</w:t>
      </w:r>
    </w:p>
    <w:bookmarkEnd w:id="336"/>
    <w:bookmarkStart w:name="z760" w:id="337"/>
    <w:p>
      <w:pPr>
        <w:spacing w:after="0"/>
        <w:ind w:left="0"/>
        <w:jc w:val="both"/>
      </w:pPr>
      <w:r>
        <w:rPr>
          <w:rFonts w:ascii="Times New Roman"/>
          <w:b w:val="false"/>
          <w:i w:val="false"/>
          <w:color w:val="000000"/>
          <w:sz w:val="28"/>
        </w:rPr>
        <w:t>
      5) үй-жайлардың (пәтерлердің) меншік иелерінен – шартқа қатысушылардан берешектерді сот тәртібімен өндіріп алуды ұйымдастыруды;</w:t>
      </w:r>
    </w:p>
    <w:bookmarkEnd w:id="337"/>
    <w:bookmarkStart w:name="z761" w:id="338"/>
    <w:p>
      <w:pPr>
        <w:spacing w:after="0"/>
        <w:ind w:left="0"/>
        <w:jc w:val="both"/>
      </w:pPr>
      <w:r>
        <w:rPr>
          <w:rFonts w:ascii="Times New Roman"/>
          <w:b w:val="false"/>
          <w:i w:val="false"/>
          <w:color w:val="000000"/>
          <w:sz w:val="28"/>
        </w:rPr>
        <w:t>
      6) кондоминиум объектісінің ортақ мүлкін жөндеуге жобалау-сметалық құжаттаманы (бұдан әрі – ЖСҚ) және шығыстар сметасын әзірлеуді қамтамасыз етуді және оны үй-жайлардың (пәтерлердің) меншік иелерімен келісуді жүзеге асырады.</w:t>
      </w:r>
    </w:p>
    <w:bookmarkEnd w:id="338"/>
    <w:bookmarkStart w:name="z762" w:id="339"/>
    <w:p>
      <w:pPr>
        <w:spacing w:after="0"/>
        <w:ind w:left="0"/>
        <w:jc w:val="both"/>
      </w:pPr>
      <w:r>
        <w:rPr>
          <w:rFonts w:ascii="Times New Roman"/>
          <w:b w:val="false"/>
          <w:i w:val="false"/>
          <w:color w:val="000000"/>
          <w:sz w:val="28"/>
        </w:rPr>
        <w:t>
      Кондоминиум объектісін басқару органы:</w:t>
      </w:r>
    </w:p>
    <w:bookmarkEnd w:id="339"/>
    <w:bookmarkStart w:name="z763" w:id="340"/>
    <w:p>
      <w:pPr>
        <w:spacing w:after="0"/>
        <w:ind w:left="0"/>
        <w:jc w:val="both"/>
      </w:pPr>
      <w:r>
        <w:rPr>
          <w:rFonts w:ascii="Times New Roman"/>
          <w:b w:val="false"/>
          <w:i w:val="false"/>
          <w:color w:val="000000"/>
          <w:sz w:val="28"/>
        </w:rPr>
        <w:t>
      1) кондоминиум объектісін тіркеуді жүзеге асырады;</w:t>
      </w:r>
    </w:p>
    <w:bookmarkEnd w:id="340"/>
    <w:bookmarkStart w:name="z764" w:id="341"/>
    <w:p>
      <w:pPr>
        <w:spacing w:after="0"/>
        <w:ind w:left="0"/>
        <w:jc w:val="both"/>
      </w:pPr>
      <w:r>
        <w:rPr>
          <w:rFonts w:ascii="Times New Roman"/>
          <w:b w:val="false"/>
          <w:i w:val="false"/>
          <w:color w:val="000000"/>
          <w:sz w:val="28"/>
        </w:rPr>
        <w:t>
      2) екінші деңгейдегі банктерде кондоминиум объектісіне ағымдағы және жинақ есепшоттарының ашылуын қамтамасыз етеді;</w:t>
      </w:r>
    </w:p>
    <w:bookmarkEnd w:id="341"/>
    <w:bookmarkStart w:name="z765" w:id="342"/>
    <w:p>
      <w:pPr>
        <w:spacing w:after="0"/>
        <w:ind w:left="0"/>
        <w:jc w:val="both"/>
      </w:pPr>
      <w:r>
        <w:rPr>
          <w:rFonts w:ascii="Times New Roman"/>
          <w:b w:val="false"/>
          <w:i w:val="false"/>
          <w:color w:val="000000"/>
          <w:sz w:val="28"/>
        </w:rPr>
        <w:t>
      3) мамандандырылған уәкілетті ұйым әзірлеген ЖСҚ, шығыстар сметасының, ақаулар ведомостерінің келісілуін ұйымдастырады;</w:t>
      </w:r>
    </w:p>
    <w:bookmarkEnd w:id="342"/>
    <w:bookmarkStart w:name="z766" w:id="343"/>
    <w:p>
      <w:pPr>
        <w:spacing w:after="0"/>
        <w:ind w:left="0"/>
        <w:jc w:val="both"/>
      </w:pPr>
      <w:r>
        <w:rPr>
          <w:rFonts w:ascii="Times New Roman"/>
          <w:b w:val="false"/>
          <w:i w:val="false"/>
          <w:color w:val="000000"/>
          <w:sz w:val="28"/>
        </w:rPr>
        <w:t>
      4) мамандандырылған уәкілетті ұйыммен жасалған шартқа қол қоюды қамтамасыз етеді;</w:t>
      </w:r>
    </w:p>
    <w:bookmarkEnd w:id="343"/>
    <w:bookmarkStart w:name="z767" w:id="344"/>
    <w:p>
      <w:pPr>
        <w:spacing w:after="0"/>
        <w:ind w:left="0"/>
        <w:jc w:val="both"/>
      </w:pPr>
      <w:r>
        <w:rPr>
          <w:rFonts w:ascii="Times New Roman"/>
          <w:b w:val="false"/>
          <w:i w:val="false"/>
          <w:color w:val="000000"/>
          <w:sz w:val="28"/>
        </w:rPr>
        <w:t>
      5) орындалған жұмыстарды қабылдауға қатысады;</w:t>
      </w:r>
    </w:p>
    <w:bookmarkEnd w:id="344"/>
    <w:bookmarkStart w:name="z768" w:id="345"/>
    <w:p>
      <w:pPr>
        <w:spacing w:after="0"/>
        <w:ind w:left="0"/>
        <w:jc w:val="both"/>
      </w:pPr>
      <w:r>
        <w:rPr>
          <w:rFonts w:ascii="Times New Roman"/>
          <w:b w:val="false"/>
          <w:i w:val="false"/>
          <w:color w:val="000000"/>
          <w:sz w:val="28"/>
        </w:rPr>
        <w:t>
      6) жалпы жиналыстың шешімін орындаудан бас тартқан және шартқа қатыспайтын үй-жайлардың (пәтерлердің) меншік иелерінен берешекті өндіріп алу туралы талап арыз беруді жүзеге асырады.</w:t>
      </w:r>
    </w:p>
    <w:bookmarkEnd w:id="345"/>
    <w:bookmarkStart w:name="z769" w:id="346"/>
    <w:p>
      <w:pPr>
        <w:spacing w:after="0"/>
        <w:ind w:left="0"/>
        <w:jc w:val="both"/>
      </w:pPr>
      <w:r>
        <w:rPr>
          <w:rFonts w:ascii="Times New Roman"/>
          <w:b w:val="false"/>
          <w:i w:val="false"/>
          <w:color w:val="000000"/>
          <w:sz w:val="28"/>
        </w:rPr>
        <w:t>
      Үй-жайлардың (пәтерлердің) меншік иелерінің жалпы жиналысы:</w:t>
      </w:r>
    </w:p>
    <w:bookmarkEnd w:id="346"/>
    <w:bookmarkStart w:name="z770" w:id="347"/>
    <w:p>
      <w:pPr>
        <w:spacing w:after="0"/>
        <w:ind w:left="0"/>
        <w:jc w:val="both"/>
      </w:pPr>
      <w:r>
        <w:rPr>
          <w:rFonts w:ascii="Times New Roman"/>
          <w:b w:val="false"/>
          <w:i w:val="false"/>
          <w:color w:val="000000"/>
          <w:sz w:val="28"/>
        </w:rPr>
        <w:t>
      1) кондоминиум объектісінің ортақ мүлкіне жөндеу жүргізу туралы шешім қабылдайды;</w:t>
      </w:r>
    </w:p>
    <w:bookmarkEnd w:id="347"/>
    <w:bookmarkStart w:name="z771" w:id="348"/>
    <w:p>
      <w:pPr>
        <w:spacing w:after="0"/>
        <w:ind w:left="0"/>
        <w:jc w:val="both"/>
      </w:pPr>
      <w:r>
        <w:rPr>
          <w:rFonts w:ascii="Times New Roman"/>
          <w:b w:val="false"/>
          <w:i w:val="false"/>
          <w:color w:val="000000"/>
          <w:sz w:val="28"/>
        </w:rPr>
        <w:t>
      2) қосалқы мердігер ұйымды таңдауды келісуді жүзеге асырады (оны тарту қажет болған кезде);</w:t>
      </w:r>
    </w:p>
    <w:bookmarkEnd w:id="348"/>
    <w:bookmarkStart w:name="z772" w:id="349"/>
    <w:p>
      <w:pPr>
        <w:spacing w:after="0"/>
        <w:ind w:left="0"/>
        <w:jc w:val="both"/>
      </w:pPr>
      <w:r>
        <w:rPr>
          <w:rFonts w:ascii="Times New Roman"/>
          <w:b w:val="false"/>
          <w:i w:val="false"/>
          <w:color w:val="000000"/>
          <w:sz w:val="28"/>
        </w:rPr>
        <w:t>
      3) ЖСҚ немесе кондоминиум объектісінің ортақ мүлкін жөндеуге шығыстар сметасын келіседі;</w:t>
      </w:r>
    </w:p>
    <w:bookmarkEnd w:id="349"/>
    <w:bookmarkStart w:name="z773" w:id="350"/>
    <w:p>
      <w:pPr>
        <w:spacing w:after="0"/>
        <w:ind w:left="0"/>
        <w:jc w:val="both"/>
      </w:pPr>
      <w:r>
        <w:rPr>
          <w:rFonts w:ascii="Times New Roman"/>
          <w:b w:val="false"/>
          <w:i w:val="false"/>
          <w:color w:val="000000"/>
          <w:sz w:val="28"/>
        </w:rPr>
        <w:t>
      4) әрбір пәтерге (үй-жайға) жүктелетін кондоминиум объектісінің ортақ мүлкін жөндеуге жұмсалатын шығындар сомасын бекітеді, ол жеке (бөлек) меншіктегі тұрғын және (немесе) тұрғын емес алаңдардың пайдалы алаңының осы кондоминиум объектісіндегі үй-жайлардың барлық тұрғын және тұрғын емес алаңдарының пайдалы алаңдарының сомасына қатынасы бойынша айқындалады;</w:t>
      </w:r>
    </w:p>
    <w:bookmarkEnd w:id="350"/>
    <w:bookmarkStart w:name="z774" w:id="351"/>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иелерінің қатарынан жауапты тұлғаларды таңдауды жүзеге асырады.</w:t>
      </w:r>
    </w:p>
    <w:bookmarkEnd w:id="351"/>
    <w:bookmarkStart w:name="z775" w:id="352"/>
    <w:p>
      <w:pPr>
        <w:spacing w:after="0"/>
        <w:ind w:left="0"/>
        <w:jc w:val="both"/>
      </w:pPr>
      <w:r>
        <w:rPr>
          <w:rFonts w:ascii="Times New Roman"/>
          <w:b w:val="false"/>
          <w:i w:val="false"/>
          <w:color w:val="000000"/>
          <w:sz w:val="28"/>
        </w:rPr>
        <w:t>
      Орындалған жұмыстарды қабылдауға мамандандырылған уәкілетті ұйымдардың, мердігер ұйымның, кондоминиум объектісін басқару органдарының, тұрғын үй инспекциялары және (немесе) тиісті бюджеттік бағдарламаға жетекшілік ететін бөлімдердің, сондай-ақ техникалық қадағалаудың (үй-жайлар (пәтерлер) меншік иелерінің келісімімен авторлық қадағалаудың) басшылары, мемлекеттік сәулет-құрылыс бақылау органдары, жалпы жиналыста тағайындалатын, жөнделетін объектілердің үй-жайлары (пәтерлері) меншік иелерінің (жеті адамнан кем емес)қатарынан жауапты тұлғалар қатысады.</w:t>
      </w:r>
    </w:p>
    <w:bookmarkEnd w:id="352"/>
    <w:bookmarkStart w:name="z776" w:id="353"/>
    <w:p>
      <w:pPr>
        <w:spacing w:after="0"/>
        <w:ind w:left="0"/>
        <w:jc w:val="both"/>
      </w:pPr>
      <w:r>
        <w:rPr>
          <w:rFonts w:ascii="Times New Roman"/>
          <w:b w:val="false"/>
          <w:i w:val="false"/>
          <w:color w:val="000000"/>
          <w:sz w:val="28"/>
        </w:rPr>
        <w:t>
      Сондай-ақ, 2014 жылдан бастап ЖАО-ға кейіннен жөндеу жұмыстары жүргізілетін үйлерде энергетикалық аудит жүргізуге трансферттер бөлінеді.</w:t>
      </w:r>
    </w:p>
    <w:bookmarkEnd w:id="353"/>
    <w:bookmarkStart w:name="z777" w:id="354"/>
    <w:p>
      <w:pPr>
        <w:spacing w:after="0"/>
        <w:ind w:left="0"/>
        <w:jc w:val="both"/>
      </w:pPr>
      <w:r>
        <w:rPr>
          <w:rFonts w:ascii="Times New Roman"/>
          <w:b w:val="false"/>
          <w:i w:val="false"/>
          <w:color w:val="000000"/>
          <w:sz w:val="28"/>
        </w:rPr>
        <w:t>
      Кондоминиум объектiлерiнiң ортақ мүлкiн жөндеу аяқталып, жылыту маусымы өткеннен кейін жергілікті атқарушы органдар осы жөндеудің энергия тиімділігін бағалау үшін қайта энергетикалық аудит жүргізеді.</w:t>
      </w:r>
    </w:p>
    <w:bookmarkEnd w:id="354"/>
    <w:bookmarkStart w:name="z778" w:id="355"/>
    <w:p>
      <w:pPr>
        <w:spacing w:after="0"/>
        <w:ind w:left="0"/>
        <w:jc w:val="both"/>
      </w:pPr>
      <w:r>
        <w:rPr>
          <w:rFonts w:ascii="Times New Roman"/>
          <w:b w:val="false"/>
          <w:i w:val="false"/>
          <w:color w:val="000000"/>
          <w:sz w:val="28"/>
        </w:rPr>
        <w:t>
      Кондоминиум объектілерінің ортақ мүлкін жөндеу жөніндегі жобаларды іске асыру сәулет, қала құрылысы және құрылыс саласындағы мемлекеттік нормативтік құжаттарға сәйкес жүргізілуге тиіс.</w:t>
      </w:r>
    </w:p>
    <w:bookmarkEnd w:id="355"/>
    <w:bookmarkStart w:name="z779" w:id="356"/>
    <w:p>
      <w:pPr>
        <w:spacing w:after="0"/>
        <w:ind w:left="0"/>
        <w:jc w:val="both"/>
      </w:pPr>
      <w:r>
        <w:rPr>
          <w:rFonts w:ascii="Times New Roman"/>
          <w:b w:val="false"/>
          <w:i w:val="false"/>
          <w:color w:val="000000"/>
          <w:sz w:val="28"/>
        </w:rPr>
        <w:t>
      Секторды технологиялық дамыту үшін кемінде 5-10 жылда бір рет барлық нормативтік-техникалық құжаттаманы қайта қарау қажет, бұл осы саладағы қолданыстағы нормативтік-техникалық құжаттарды қайта қарауды, бекітуді және жаңаларын әзірлеуді көздейді.</w:t>
      </w:r>
    </w:p>
    <w:bookmarkEnd w:id="356"/>
    <w:bookmarkStart w:name="z780" w:id="357"/>
    <w:p>
      <w:pPr>
        <w:spacing w:after="0"/>
        <w:ind w:left="0"/>
        <w:jc w:val="both"/>
      </w:pPr>
      <w:r>
        <w:rPr>
          <w:rFonts w:ascii="Times New Roman"/>
          <w:b w:val="false"/>
          <w:i w:val="false"/>
          <w:color w:val="000000"/>
          <w:sz w:val="28"/>
        </w:rPr>
        <w:t xml:space="preserve">
      Аз қамтамасыз етілген отбасыларға (азаматтарға) жергілікті бюджет қаражаты есебінен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тұрғын үйді (тұрғын ғимаратты) күтіп ұстауға жұмсалатын шығындарды төлеу үшін тұрғын үй көмегі көрсетіледі.</w:t>
      </w:r>
    </w:p>
    <w:bookmarkEnd w:id="357"/>
    <w:bookmarkStart w:name="z781" w:id="358"/>
    <w:p>
      <w:pPr>
        <w:spacing w:after="0"/>
        <w:ind w:left="0"/>
        <w:jc w:val="both"/>
      </w:pPr>
      <w:r>
        <w:rPr>
          <w:rFonts w:ascii="Times New Roman"/>
          <w:b w:val="false"/>
          <w:i w:val="false"/>
          <w:color w:val="000000"/>
          <w:sz w:val="28"/>
        </w:rPr>
        <w:t>
      Пәтерлердің (үй-жайлардың) меншік иелерін тұрғын үй қорын терможаңғырту процесіне тарту мақсатында халық арасында энергия үнемдеуді насихаттау шараларын жүргізу қажет. Халықтың қалың бұқарасына, кондоминиум объектілерін басқару органдарына, тұрғын үй-коммуналдық шаруашылық (бұдан әрі – ТКШ) мамандарына және білім алатын жастарға энергия үнемдеу саясатын насихаттау бойынша қызметтер көрсетілетін болады. Энергия үнемдеуді насихаттау жөніндегі іс-шаралармен қамтылған қала халқының үлесі іс-шараларды жүргізу нәтижесінде жыл сайын ұлғаятын болады.</w:t>
      </w:r>
    </w:p>
    <w:bookmarkEnd w:id="358"/>
    <w:bookmarkStart w:name="z782" w:id="359"/>
    <w:p>
      <w:pPr>
        <w:spacing w:after="0"/>
        <w:ind w:left="0"/>
        <w:jc w:val="both"/>
      </w:pPr>
      <w:r>
        <w:rPr>
          <w:rFonts w:ascii="Times New Roman"/>
          <w:b w:val="false"/>
          <w:i w:val="false"/>
          <w:color w:val="000000"/>
          <w:sz w:val="28"/>
        </w:rPr>
        <w:t>
      Халық арасында энергия үнемдеуді насихаттау Бағдарламаны табысты іске асырудың негізі болып табылады және мынадай негізгі іс-шараларды қамтиды: ағартушылық және арнайы әдебиетті тираждау және тарату, өңірлік семинарлар, көрмелер және конференциялар ұйымдастыру, бұқаралық ақпарат құралдары арқылы қоғамдық акциялар мен жарнамалық науқандар өткізу.</w:t>
      </w:r>
    </w:p>
    <w:bookmarkEnd w:id="359"/>
    <w:bookmarkStart w:name="z783" w:id="360"/>
    <w:p>
      <w:pPr>
        <w:spacing w:after="0"/>
        <w:ind w:left="0"/>
        <w:jc w:val="both"/>
      </w:pPr>
      <w:r>
        <w:rPr>
          <w:rFonts w:ascii="Times New Roman"/>
          <w:b w:val="false"/>
          <w:i w:val="false"/>
          <w:color w:val="000000"/>
          <w:sz w:val="28"/>
        </w:rPr>
        <w:t>
      Саланы кадрлық қамтамасыз ету шеңберінде практикалық оқыту үлесін ұлғайту, ТКШ саласы үшін ғылыми кадрлар даярлау, ТКШ саласы мамандарының біліктілігі мен құзыретін арттыру жүйесін дамыту арқылы жоғарғы, техникалық және кәсіптік білім беретін оқу орындарында кадрлар даярлау жүйесін жетілдіру қажет.</w:t>
      </w:r>
    </w:p>
    <w:bookmarkEnd w:id="360"/>
    <w:bookmarkStart w:name="z784" w:id="361"/>
    <w:p>
      <w:pPr>
        <w:spacing w:after="0"/>
        <w:ind w:left="0"/>
        <w:jc w:val="both"/>
      </w:pPr>
      <w:r>
        <w:rPr>
          <w:rFonts w:ascii="Times New Roman"/>
          <w:b w:val="false"/>
          <w:i w:val="false"/>
          <w:color w:val="000000"/>
          <w:sz w:val="28"/>
        </w:rPr>
        <w:t>
      Нәтижесінде көп қабатты тұрғын үйге өзінің жеке меншік тұрғын үй ретіндегі иелік ету қатынасы және энергияны үнемдеу қалыптасуға тиіс, жалпы осы іс-шаралардың барлығы тиімді меншік иесін қалыптастыруға және үй-жайлардың (пәтерлердің) меншік иелерінің энергияны тұтынуын азайтуға бағытталатын болады.</w:t>
      </w:r>
    </w:p>
    <w:bookmarkEnd w:id="361"/>
    <w:bookmarkStart w:name="z785" w:id="362"/>
    <w:p>
      <w:pPr>
        <w:spacing w:after="0"/>
        <w:ind w:left="0"/>
        <w:jc w:val="both"/>
      </w:pPr>
      <w:r>
        <w:rPr>
          <w:rFonts w:ascii="Times New Roman"/>
          <w:b w:val="false"/>
          <w:i w:val="false"/>
          <w:color w:val="000000"/>
          <w:sz w:val="28"/>
        </w:rPr>
        <w:t>
      Терможаңғырту бірінші кезекте осы қалалар халқының қолайлы өмір сүру жағдайларын қамтамасыз етуге бағытталады.</w:t>
      </w:r>
    </w:p>
    <w:bookmarkEnd w:id="362"/>
    <w:bookmarkStart w:name="z786" w:id="363"/>
    <w:p>
      <w:pPr>
        <w:spacing w:after="0"/>
        <w:ind w:left="0"/>
        <w:jc w:val="both"/>
      </w:pPr>
      <w:r>
        <w:rPr>
          <w:rFonts w:ascii="Times New Roman"/>
          <w:b w:val="false"/>
          <w:i w:val="false"/>
          <w:color w:val="000000"/>
          <w:sz w:val="28"/>
        </w:rPr>
        <w:t>
      Бағдарлама шеңберінде күрделі жөндеуді қажет ететін көппәтерлі тұрғын үйлер көрсеткіштерінің тұрақты мониторингі жүзеге асырылады, бұл жерде респонденттер ретінде жергілікті атқарушы органдар болуы мүмкін, ал кейін респонденттер ретінде кондоминиум объектісін басқару органдарын және сервистік қызмет субъектілерін тарту шаралары қаралатын болады.</w:t>
      </w:r>
    </w:p>
    <w:bookmarkEnd w:id="363"/>
    <w:bookmarkStart w:name="z787" w:id="364"/>
    <w:p>
      <w:pPr>
        <w:spacing w:after="0"/>
        <w:ind w:left="0"/>
        <w:jc w:val="both"/>
      </w:pPr>
      <w:r>
        <w:rPr>
          <w:rFonts w:ascii="Times New Roman"/>
          <w:b w:val="false"/>
          <w:i w:val="false"/>
          <w:color w:val="000000"/>
          <w:sz w:val="28"/>
        </w:rPr>
        <w:t>
      Бұрын 2011 – 2012 жылдары Бағдарламаны іске асыру бойынша оператордың бірі әлеуметтік-кәсіпкерлік корпорациялар (бұдан әрі – ӘКК) болып табылған. Оларда үй-жайлардың (пәтерлердің) меншік иелерінің қайтарымды қаражатын жинау әлі де жүзеге асырылатын ӘКК рөлін ескере отырып, жөндеу жүргізу үшін ӘКК-ге қайтарылатын ақша қаражатын пайдалану бойынша жұмысты жалғастыру, сондай-ақ осы қаражатты мамандандырылған уәкілетті ұйымдар арқылы тікелей пайдалану тетіктерін қарау қажет.</w:t>
      </w:r>
    </w:p>
    <w:bookmarkEnd w:id="364"/>
    <w:bookmarkStart w:name="z788" w:id="365"/>
    <w:p>
      <w:pPr>
        <w:spacing w:after="0"/>
        <w:ind w:left="0"/>
        <w:jc w:val="both"/>
      </w:pPr>
      <w:r>
        <w:rPr>
          <w:rFonts w:ascii="Times New Roman"/>
          <w:b w:val="false"/>
          <w:i w:val="false"/>
          <w:color w:val="000000"/>
          <w:sz w:val="28"/>
        </w:rPr>
        <w:t>
      Перспективада мамандандырылған уәкілетті ұйымның рөлін кәсіпкерлік құрылымдар, ал оларды қаржыландыруды мамандандырылған қаржы институттары (агенттіктер) және ЕДБ өзіне алады.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6-қосымша</w:t>
            </w:r>
          </w:p>
        </w:tc>
      </w:tr>
    </w:tbl>
    <w:bookmarkStart w:name="z790" w:id="366"/>
    <w:p>
      <w:pPr>
        <w:spacing w:after="0"/>
        <w:ind w:left="0"/>
        <w:jc w:val="left"/>
      </w:pPr>
      <w:r>
        <w:rPr>
          <w:rFonts w:ascii="Times New Roman"/>
          <w:b/>
          <w:i w:val="false"/>
          <w:color w:val="000000"/>
        </w:rPr>
        <w:t xml:space="preserve"> "Жергілікті өзін-өзі басқаруды қаржылай қолдау" басымдығы бойынша Бағдарламаны іске асыру кезінде қаржыландырудың және қатысушылардың өзара іс-қимыл жасауының тетігі</w:t>
      </w:r>
    </w:p>
    <w:bookmarkEnd w:id="366"/>
    <w:bookmarkStart w:name="z791" w:id="367"/>
    <w:p>
      <w:pPr>
        <w:spacing w:after="0"/>
        <w:ind w:left="0"/>
        <w:jc w:val="both"/>
      </w:pPr>
      <w:r>
        <w:rPr>
          <w:rFonts w:ascii="Times New Roman"/>
          <w:b w:val="false"/>
          <w:i w:val="false"/>
          <w:color w:val="000000"/>
          <w:sz w:val="28"/>
        </w:rPr>
        <w:t>
      1. Қаржыландыру лимитін бөлу:</w:t>
      </w:r>
    </w:p>
    <w:bookmarkEnd w:id="367"/>
    <w:bookmarkStart w:name="z792" w:id="368"/>
    <w:p>
      <w:pPr>
        <w:spacing w:after="0"/>
        <w:ind w:left="0"/>
        <w:jc w:val="both"/>
      </w:pPr>
      <w:r>
        <w:rPr>
          <w:rFonts w:ascii="Times New Roman"/>
          <w:b w:val="false"/>
          <w:i w:val="false"/>
          <w:color w:val="000000"/>
          <w:sz w:val="28"/>
        </w:rPr>
        <w:t>
      1) облыс әкімі әрбір ауданға және облыстық маңызы бар қалаға қаржыландыру лимитін ауылдық округтерде, сондай-ақ ауылдық округтің құрамына кірмейтін ауылдарда және кенттерде тұратын халықтың санына байланысты жеткізеді;</w:t>
      </w:r>
    </w:p>
    <w:bookmarkEnd w:id="368"/>
    <w:bookmarkStart w:name="z793" w:id="369"/>
    <w:p>
      <w:pPr>
        <w:spacing w:after="0"/>
        <w:ind w:left="0"/>
        <w:jc w:val="both"/>
      </w:pPr>
      <w:r>
        <w:rPr>
          <w:rFonts w:ascii="Times New Roman"/>
          <w:b w:val="false"/>
          <w:i w:val="false"/>
          <w:color w:val="000000"/>
          <w:sz w:val="28"/>
        </w:rPr>
        <w:t>
      2) аудан әкімі және облыстық маңызы бар қала әкімі әрбір ауылдық округке қаржыландыру лимитін әлеуметтік-экономикалық даму әлеуеті жоғары және орташа әр ауылдық округте, сондай-ақ ауылдық округтің құрамына кірмейтін ауылда, кентте тұратын халықтың санына байланысты жеткізеді.</w:t>
      </w:r>
    </w:p>
    <w:bookmarkEnd w:id="369"/>
    <w:bookmarkStart w:name="z794" w:id="370"/>
    <w:p>
      <w:pPr>
        <w:spacing w:after="0"/>
        <w:ind w:left="0"/>
        <w:jc w:val="both"/>
      </w:pPr>
      <w:r>
        <w:rPr>
          <w:rFonts w:ascii="Times New Roman"/>
          <w:b w:val="false"/>
          <w:i w:val="false"/>
          <w:color w:val="000000"/>
          <w:sz w:val="28"/>
        </w:rPr>
        <w:t>
      Бұл ретте аудан әкімі және облыстық маңызы бар қала әкімі қаржыландыру лимитін бөлген кезде ауылдық округтің құрамына кірмейтін даму әлеуеті төмен ауылдар мен кенттерді алып тастайды және оны ауылдық округтерге, әлеуметтік-экономикалық даму әлеуеті жоғары және орташа ауылдық округтің құрамына кірмейтін ауылдарға және кенттерге қайта бөледі;</w:t>
      </w:r>
    </w:p>
    <w:bookmarkEnd w:id="370"/>
    <w:bookmarkStart w:name="z795" w:id="371"/>
    <w:p>
      <w:pPr>
        <w:spacing w:after="0"/>
        <w:ind w:left="0"/>
        <w:jc w:val="both"/>
      </w:pPr>
      <w:r>
        <w:rPr>
          <w:rFonts w:ascii="Times New Roman"/>
          <w:b w:val="false"/>
          <w:i w:val="false"/>
          <w:color w:val="000000"/>
          <w:sz w:val="28"/>
        </w:rPr>
        <w:t>
      3) ауыл, кент, ауылдық округ әкімдері барлық ауылдарға, кенттерге және ауылдық округтерге есептелген қаражат көлемін жергілікті қоғамдастық жиынының шешіміне сәйкес бөледі.</w:t>
      </w:r>
    </w:p>
    <w:bookmarkEnd w:id="371"/>
    <w:bookmarkStart w:name="z796" w:id="372"/>
    <w:p>
      <w:pPr>
        <w:spacing w:after="0"/>
        <w:ind w:left="0"/>
        <w:jc w:val="both"/>
      </w:pPr>
      <w:r>
        <w:rPr>
          <w:rFonts w:ascii="Times New Roman"/>
          <w:b w:val="false"/>
          <w:i w:val="false"/>
          <w:color w:val="000000"/>
          <w:sz w:val="28"/>
        </w:rPr>
        <w:t>
      2. Іріктеу рәсімі:</w:t>
      </w:r>
    </w:p>
    <w:bookmarkEnd w:id="372"/>
    <w:bookmarkStart w:name="z797" w:id="373"/>
    <w:p>
      <w:pPr>
        <w:spacing w:after="0"/>
        <w:ind w:left="0"/>
        <w:jc w:val="both"/>
      </w:pPr>
      <w:r>
        <w:rPr>
          <w:rFonts w:ascii="Times New Roman"/>
          <w:b w:val="false"/>
          <w:i w:val="false"/>
          <w:color w:val="000000"/>
          <w:sz w:val="28"/>
        </w:rPr>
        <w:t>
      1) жергілікті қоғамдастықтың жиналысында аудан әкімі, облыстық маңызы бар қала әкімі жеткізген қаражат көлемінің шеңберінде іс-шаралар айқындалады және жергілікті қоғамдастық жиналысының шешімімен ресімделеді;</w:t>
      </w:r>
    </w:p>
    <w:bookmarkEnd w:id="373"/>
    <w:bookmarkStart w:name="z798" w:id="374"/>
    <w:p>
      <w:pPr>
        <w:spacing w:after="0"/>
        <w:ind w:left="0"/>
        <w:jc w:val="both"/>
      </w:pPr>
      <w:r>
        <w:rPr>
          <w:rFonts w:ascii="Times New Roman"/>
          <w:b w:val="false"/>
          <w:i w:val="false"/>
          <w:color w:val="000000"/>
          <w:sz w:val="28"/>
        </w:rPr>
        <w:t>
      2) мақұлданған іс-шаралар бойынша ұсыныс (жергілікті қоғамдастық жиналысының шешімі) ауылдық округтің әкіміне, сондай-ақ ауылдық округтің құрамына кірмейтін ауылдың және кенттің әкімдеріне түседі;</w:t>
      </w:r>
    </w:p>
    <w:bookmarkEnd w:id="374"/>
    <w:bookmarkStart w:name="z799" w:id="375"/>
    <w:p>
      <w:pPr>
        <w:spacing w:after="0"/>
        <w:ind w:left="0"/>
        <w:jc w:val="both"/>
      </w:pPr>
      <w:r>
        <w:rPr>
          <w:rFonts w:ascii="Times New Roman"/>
          <w:b w:val="false"/>
          <w:i w:val="false"/>
          <w:color w:val="000000"/>
          <w:sz w:val="28"/>
        </w:rPr>
        <w:t>
      3) ауылдық округтің әкімі, ауылдық округтің құрамына кірмейтін ауылдың және кенттің әкімдері мақұлданған іс-шаралар бойынша ұсыныстарды (жергілікті қоғамдастық жиналысының шешімін) аудан және облыстық маңызы бар қала әкімдігіне жібереді;</w:t>
      </w:r>
    </w:p>
    <w:bookmarkEnd w:id="375"/>
    <w:bookmarkStart w:name="z800" w:id="376"/>
    <w:p>
      <w:pPr>
        <w:spacing w:after="0"/>
        <w:ind w:left="0"/>
        <w:jc w:val="both"/>
      </w:pPr>
      <w:r>
        <w:rPr>
          <w:rFonts w:ascii="Times New Roman"/>
          <w:b w:val="false"/>
          <w:i w:val="false"/>
          <w:color w:val="000000"/>
          <w:sz w:val="28"/>
        </w:rPr>
        <w:t>
      4) аудан, облыстық маңызы бар қала әкімдігі бағытты ескере отырып, ұсынылған іс-шаралардың тізбесін қалыптастырады және Қазақстан Республикасы заңнамасының талаптарына сәйкес әзірленген құжаттарды қоса бере отырып, Бағдарламаның үйлестірушісіне жібереді;</w:t>
      </w:r>
    </w:p>
    <w:bookmarkEnd w:id="376"/>
    <w:bookmarkStart w:name="z801" w:id="377"/>
    <w:p>
      <w:pPr>
        <w:spacing w:after="0"/>
        <w:ind w:left="0"/>
        <w:jc w:val="both"/>
      </w:pPr>
      <w:r>
        <w:rPr>
          <w:rFonts w:ascii="Times New Roman"/>
          <w:b w:val="false"/>
          <w:i w:val="false"/>
          <w:color w:val="000000"/>
          <w:sz w:val="28"/>
        </w:rPr>
        <w:t>
      5) Бағдарламаның үйлестірушісі іс-шаралар бойынша ұсынылған құжаттарды қарайды және олар бойынша қорытынды қалыптастырады;</w:t>
      </w:r>
    </w:p>
    <w:bookmarkEnd w:id="377"/>
    <w:bookmarkStart w:name="z802" w:id="378"/>
    <w:p>
      <w:pPr>
        <w:spacing w:after="0"/>
        <w:ind w:left="0"/>
        <w:jc w:val="both"/>
      </w:pPr>
      <w:r>
        <w:rPr>
          <w:rFonts w:ascii="Times New Roman"/>
          <w:b w:val="false"/>
          <w:i w:val="false"/>
          <w:color w:val="000000"/>
          <w:sz w:val="28"/>
        </w:rPr>
        <w:t>
      6) Бағдарламаның үйлестірушісі іс-шараларға берілген қорытындылардың нәтижесін аудан, облыстық маңызы бар қала әкімдігіне жолдайды.</w:t>
      </w:r>
    </w:p>
    <w:bookmarkEnd w:id="378"/>
    <w:bookmarkStart w:name="z803" w:id="379"/>
    <w:p>
      <w:pPr>
        <w:spacing w:after="0"/>
        <w:ind w:left="0"/>
        <w:jc w:val="both"/>
      </w:pPr>
      <w:r>
        <w:rPr>
          <w:rFonts w:ascii="Times New Roman"/>
          <w:b w:val="false"/>
          <w:i w:val="false"/>
          <w:color w:val="000000"/>
          <w:sz w:val="28"/>
        </w:rPr>
        <w:t>
      Өз кезегінде аудан, облыстық маңызы бар қала әкімдігі Бағдарлама үйлестірушісінің қорытындысын ауылдық округтердің, сондай-ақ ауылдық округтің құрамына кірмейтін ауылдардың және кенттердің әкімдеріне жібереді.</w:t>
      </w:r>
    </w:p>
    <w:bookmarkEnd w:id="379"/>
    <w:bookmarkStart w:name="z804" w:id="380"/>
    <w:p>
      <w:pPr>
        <w:spacing w:after="0"/>
        <w:ind w:left="0"/>
        <w:jc w:val="both"/>
      </w:pPr>
      <w:r>
        <w:rPr>
          <w:rFonts w:ascii="Times New Roman"/>
          <w:b w:val="false"/>
          <w:i w:val="false"/>
          <w:color w:val="000000"/>
          <w:sz w:val="28"/>
        </w:rPr>
        <w:t>
      Ауылдық округтердің, сондай-ақ ауылдық округтердің құрамына кірмейтін ауылдардың, кенттердің әкімдері жергілікті қоғамдастықтың жиналыстарында қолдау көрсетілген және қолдау көрсетілмеген іс-шаралар туралы ақпаратты жеткізеді.</w:t>
      </w:r>
    </w:p>
    <w:bookmarkEnd w:id="380"/>
    <w:bookmarkStart w:name="z805" w:id="381"/>
    <w:p>
      <w:pPr>
        <w:spacing w:after="0"/>
        <w:ind w:left="0"/>
        <w:jc w:val="both"/>
      </w:pPr>
      <w:r>
        <w:rPr>
          <w:rFonts w:ascii="Times New Roman"/>
          <w:b w:val="false"/>
          <w:i w:val="false"/>
          <w:color w:val="000000"/>
          <w:sz w:val="28"/>
        </w:rPr>
        <w:t>
      3. Бағдарлама үйлестірушісі Қазақстан Республикасының бюджет заңнамасында белгіленген мерзімдерде бюджеттік жоспарлау саласындағы жергілікті уәкілетті органға бюджеттік өтінімді ұсынады.</w:t>
      </w:r>
    </w:p>
    <w:bookmarkEnd w:id="381"/>
    <w:bookmarkStart w:name="z806" w:id="382"/>
    <w:p>
      <w:pPr>
        <w:spacing w:after="0"/>
        <w:ind w:left="0"/>
        <w:jc w:val="both"/>
      </w:pPr>
      <w:r>
        <w:rPr>
          <w:rFonts w:ascii="Times New Roman"/>
          <w:b w:val="false"/>
          <w:i w:val="false"/>
          <w:color w:val="000000"/>
          <w:sz w:val="28"/>
        </w:rPr>
        <w:t>
      4. Бюджет қаражатын пайдаланудың мониторингі бюджетті атқару жөніндегі орталық уәкілетті орган бекіткен жергілікті маңызы бар мәселелерді шешуге бөлінген бюджет қаражатын және жергілікті өзін-өзі басқарудың кіріс көздерін пайдалану мониторингін жүргізу әдістемесіне сәйкес жүргізіледі.</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28 маусымдағы</w:t>
            </w:r>
            <w:r>
              <w:br/>
            </w:r>
            <w:r>
              <w:rPr>
                <w:rFonts w:ascii="Times New Roman"/>
                <w:b w:val="false"/>
                <w:i w:val="false"/>
                <w:color w:val="000000"/>
                <w:sz w:val="20"/>
              </w:rPr>
              <w:t>№ 728 қаулысына</w:t>
            </w:r>
            <w:r>
              <w:br/>
            </w:r>
            <w:r>
              <w:rPr>
                <w:rFonts w:ascii="Times New Roman"/>
                <w:b w:val="false"/>
                <w:i w:val="false"/>
                <w:color w:val="000000"/>
                <w:sz w:val="20"/>
              </w:rPr>
              <w:t>қосымша</w:t>
            </w:r>
          </w:p>
        </w:tc>
      </w:tr>
    </w:tbl>
    <w:bookmarkStart w:name="z138" w:id="383"/>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383"/>
    <w:bookmarkStart w:name="z159" w:id="384"/>
    <w:p>
      <w:pPr>
        <w:spacing w:after="0"/>
        <w:ind w:left="0"/>
        <w:jc w:val="both"/>
      </w:pPr>
      <w:r>
        <w:rPr>
          <w:rFonts w:ascii="Times New Roman"/>
          <w:b w:val="false"/>
          <w:i w:val="false"/>
          <w:color w:val="000000"/>
          <w:sz w:val="28"/>
        </w:rPr>
        <w:t xml:space="preserve">
      1. "Қазақстан Республикасының тұрғын үй-коммуналдық шаруашылығын жаңғыртудың 2011–2020 жылдарға арналған бағдарламасын бекіту туралы" Қазақстан Республикасы Үкіметінің 2011 жылғы 30 сәуірдегі № 473 </w:t>
      </w:r>
      <w:r>
        <w:rPr>
          <w:rFonts w:ascii="Times New Roman"/>
          <w:b w:val="false"/>
          <w:i w:val="false"/>
          <w:color w:val="000000"/>
          <w:sz w:val="28"/>
        </w:rPr>
        <w:t>қаулысы</w:t>
      </w:r>
      <w:r>
        <w:rPr>
          <w:rFonts w:ascii="Times New Roman"/>
          <w:b w:val="false"/>
          <w:i w:val="false"/>
          <w:color w:val="000000"/>
          <w:sz w:val="28"/>
        </w:rPr>
        <w:t>.</w:t>
      </w:r>
    </w:p>
    <w:bookmarkEnd w:id="384"/>
    <w:bookmarkStart w:name="z160" w:id="385"/>
    <w:p>
      <w:pPr>
        <w:spacing w:after="0"/>
        <w:ind w:left="0"/>
        <w:jc w:val="both"/>
      </w:pPr>
      <w:r>
        <w:rPr>
          <w:rFonts w:ascii="Times New Roman"/>
          <w:b w:val="false"/>
          <w:i w:val="false"/>
          <w:color w:val="000000"/>
          <w:sz w:val="28"/>
        </w:rPr>
        <w:t xml:space="preserve">
      2. "2011 – 2020 жылдарға арналған "Ақ бұлақ" бағдарламасын бекіту туралы" Қазақстан Республикасы Үкіметінің 2011 жылғы 24 мамырдағы № 570 </w:t>
      </w:r>
      <w:r>
        <w:rPr>
          <w:rFonts w:ascii="Times New Roman"/>
          <w:b w:val="false"/>
          <w:i w:val="false"/>
          <w:color w:val="000000"/>
          <w:sz w:val="28"/>
        </w:rPr>
        <w:t>қаулысы</w:t>
      </w:r>
      <w:r>
        <w:rPr>
          <w:rFonts w:ascii="Times New Roman"/>
          <w:b w:val="false"/>
          <w:i w:val="false"/>
          <w:color w:val="000000"/>
          <w:sz w:val="28"/>
        </w:rPr>
        <w:t>.</w:t>
      </w:r>
    </w:p>
    <w:bookmarkEnd w:id="385"/>
    <w:bookmarkStart w:name="z161" w:id="386"/>
    <w:p>
      <w:pPr>
        <w:spacing w:after="0"/>
        <w:ind w:left="0"/>
        <w:jc w:val="both"/>
      </w:pPr>
      <w:r>
        <w:rPr>
          <w:rFonts w:ascii="Times New Roman"/>
          <w:b w:val="false"/>
          <w:i w:val="false"/>
          <w:color w:val="000000"/>
          <w:sz w:val="28"/>
        </w:rPr>
        <w:t xml:space="preserve">
      3.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w:t>
      </w:r>
      <w:r>
        <w:rPr>
          <w:rFonts w:ascii="Times New Roman"/>
          <w:b w:val="false"/>
          <w:i w:val="false"/>
          <w:color w:val="000000"/>
          <w:sz w:val="28"/>
        </w:rPr>
        <w:t>.</w:t>
      </w:r>
    </w:p>
    <w:bookmarkEnd w:id="386"/>
    <w:bookmarkStart w:name="z162" w:id="387"/>
    <w:p>
      <w:pPr>
        <w:spacing w:after="0"/>
        <w:ind w:left="0"/>
        <w:jc w:val="both"/>
      </w:pPr>
      <w:r>
        <w:rPr>
          <w:rFonts w:ascii="Times New Roman"/>
          <w:b w:val="false"/>
          <w:i w:val="false"/>
          <w:color w:val="000000"/>
          <w:sz w:val="28"/>
        </w:rPr>
        <w:t xml:space="preserve">
      4. "Қазақстан Республикасы Үкіметінің кейбір шешімдеріне және Қазақстан Республикасы Премьер-Министрінің өкіміне өзгерістер мен толықтырулар енгізу туралы" Қазақстан Республикасы Үкіметінің 2011 жылғы 1 қыркүйектегі № 994 қаулысымен бекітілген Қазақстан Республикасы Үкіметінің кейбір шешімдеріне және Қазақстан Республикасы Премьер-Министрінің өкіміне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87"/>
    <w:bookmarkStart w:name="z163" w:id="388"/>
    <w:p>
      <w:pPr>
        <w:spacing w:after="0"/>
        <w:ind w:left="0"/>
        <w:jc w:val="both"/>
      </w:pPr>
      <w:r>
        <w:rPr>
          <w:rFonts w:ascii="Times New Roman"/>
          <w:b w:val="false"/>
          <w:i w:val="false"/>
          <w:color w:val="000000"/>
          <w:sz w:val="28"/>
        </w:rPr>
        <w:t xml:space="preserve">
      5. "Өңірлерді дамыту" бағдарламасын бекіту туралы" Қазақстан Республикасы Үкіметінің 2011 жылғы 26 шілдедегі № 862 қаулысына өзгерістер мен толықтырулар енгізу туралы" Қазақстан Республикасы Үкіметінің 2011 жылғы 7 желтоқсандағы № 1485 </w:t>
      </w:r>
      <w:r>
        <w:rPr>
          <w:rFonts w:ascii="Times New Roman"/>
          <w:b w:val="false"/>
          <w:i w:val="false"/>
          <w:color w:val="000000"/>
          <w:sz w:val="28"/>
        </w:rPr>
        <w:t>қаулысы</w:t>
      </w:r>
      <w:r>
        <w:rPr>
          <w:rFonts w:ascii="Times New Roman"/>
          <w:b w:val="false"/>
          <w:i w:val="false"/>
          <w:color w:val="000000"/>
          <w:sz w:val="28"/>
        </w:rPr>
        <w:t>.</w:t>
      </w:r>
    </w:p>
    <w:bookmarkEnd w:id="388"/>
    <w:bookmarkStart w:name="z164" w:id="389"/>
    <w:p>
      <w:pPr>
        <w:spacing w:after="0"/>
        <w:ind w:left="0"/>
        <w:jc w:val="both"/>
      </w:pPr>
      <w:r>
        <w:rPr>
          <w:rFonts w:ascii="Times New Roman"/>
          <w:b w:val="false"/>
          <w:i w:val="false"/>
          <w:color w:val="000000"/>
          <w:sz w:val="28"/>
        </w:rPr>
        <w:t xml:space="preserve">
      6. "Қазақстан Республикасының тұрғын үй-коммуналдық шаруашылығын жаңғыртудың 2011 – 2020 жылдарға арналған бағдарламасын бекiту туралы" Қазақстан Республикасы Үкіметінің 2011 жылғы 30 сәуiрдегi № 473 қаулысына өзгерістер енгізу туралы" Қазақстан Республикасы Үкіметінің 2012 жылғы 20 сәуірдегі № 501 </w:t>
      </w:r>
      <w:r>
        <w:rPr>
          <w:rFonts w:ascii="Times New Roman"/>
          <w:b w:val="false"/>
          <w:i w:val="false"/>
          <w:color w:val="000000"/>
          <w:sz w:val="28"/>
        </w:rPr>
        <w:t>қаулысы</w:t>
      </w:r>
      <w:r>
        <w:rPr>
          <w:rFonts w:ascii="Times New Roman"/>
          <w:b w:val="false"/>
          <w:i w:val="false"/>
          <w:color w:val="000000"/>
          <w:sz w:val="28"/>
        </w:rPr>
        <w:t>.</w:t>
      </w:r>
    </w:p>
    <w:bookmarkEnd w:id="389"/>
    <w:bookmarkStart w:name="z165" w:id="390"/>
    <w:p>
      <w:pPr>
        <w:spacing w:after="0"/>
        <w:ind w:left="0"/>
        <w:jc w:val="both"/>
      </w:pPr>
      <w:r>
        <w:rPr>
          <w:rFonts w:ascii="Times New Roman"/>
          <w:b w:val="false"/>
          <w:i w:val="false"/>
          <w:color w:val="000000"/>
          <w:sz w:val="28"/>
        </w:rPr>
        <w:t xml:space="preserve">
      7. "2011 – 2020 жылдарға арналған "Ақ бұлақ" бағдарламасын бекіту туралы" Қазақстан Республикасы Үкіметінің 2011 жылғы 24 мамырдағы № 570 қаулысына өзгерістер мен толықтырулар енгізу туралы" Қазақстан Республикасы Үкіметінің 2012 жылғы 15 мамырдағы № 621 </w:t>
      </w:r>
      <w:r>
        <w:rPr>
          <w:rFonts w:ascii="Times New Roman"/>
          <w:b w:val="false"/>
          <w:i w:val="false"/>
          <w:color w:val="000000"/>
          <w:sz w:val="28"/>
        </w:rPr>
        <w:t>қаулысы</w:t>
      </w:r>
      <w:r>
        <w:rPr>
          <w:rFonts w:ascii="Times New Roman"/>
          <w:b w:val="false"/>
          <w:i w:val="false"/>
          <w:color w:val="000000"/>
          <w:sz w:val="28"/>
        </w:rPr>
        <w:t>.</w:t>
      </w:r>
    </w:p>
    <w:bookmarkEnd w:id="390"/>
    <w:bookmarkStart w:name="z166" w:id="391"/>
    <w:p>
      <w:pPr>
        <w:spacing w:after="0"/>
        <w:ind w:left="0"/>
        <w:jc w:val="both"/>
      </w:pPr>
      <w:r>
        <w:rPr>
          <w:rFonts w:ascii="Times New Roman"/>
          <w:b w:val="false"/>
          <w:i w:val="false"/>
          <w:color w:val="000000"/>
          <w:sz w:val="28"/>
        </w:rPr>
        <w:t xml:space="preserve">
      8. "Моноқалаларды дамытудың 2012 – 2020 жылдарға арналған бағдарламасын бекіту туралы" Қазақстан Республикасы Үкіметінің 2012 жылғы 25 мамырдағы № 683 </w:t>
      </w:r>
      <w:r>
        <w:rPr>
          <w:rFonts w:ascii="Times New Roman"/>
          <w:b w:val="false"/>
          <w:i w:val="false"/>
          <w:color w:val="000000"/>
          <w:sz w:val="28"/>
        </w:rPr>
        <w:t>қаулысы</w:t>
      </w:r>
      <w:r>
        <w:rPr>
          <w:rFonts w:ascii="Times New Roman"/>
          <w:b w:val="false"/>
          <w:i w:val="false"/>
          <w:color w:val="000000"/>
          <w:sz w:val="28"/>
        </w:rPr>
        <w:t>.</w:t>
      </w:r>
    </w:p>
    <w:bookmarkEnd w:id="391"/>
    <w:bookmarkStart w:name="z167" w:id="392"/>
    <w:p>
      <w:pPr>
        <w:spacing w:after="0"/>
        <w:ind w:left="0"/>
        <w:jc w:val="both"/>
      </w:pPr>
      <w:r>
        <w:rPr>
          <w:rFonts w:ascii="Times New Roman"/>
          <w:b w:val="false"/>
          <w:i w:val="false"/>
          <w:color w:val="000000"/>
          <w:sz w:val="28"/>
        </w:rPr>
        <w:t xml:space="preserve">
      9. "Қолжетімді тұрғын үй – 2020" бағдарламасын бекіту туралы" Қазақстан Республикасы Үкіметінің 2012 жылғы 21 маусымдағы № 821 </w:t>
      </w:r>
      <w:r>
        <w:rPr>
          <w:rFonts w:ascii="Times New Roman"/>
          <w:b w:val="false"/>
          <w:i w:val="false"/>
          <w:color w:val="000000"/>
          <w:sz w:val="28"/>
        </w:rPr>
        <w:t>қаулысы</w:t>
      </w:r>
      <w:r>
        <w:rPr>
          <w:rFonts w:ascii="Times New Roman"/>
          <w:b w:val="false"/>
          <w:i w:val="false"/>
          <w:color w:val="000000"/>
          <w:sz w:val="28"/>
        </w:rPr>
        <w:t>.</w:t>
      </w:r>
    </w:p>
    <w:bookmarkEnd w:id="392"/>
    <w:bookmarkStart w:name="z168" w:id="393"/>
    <w:p>
      <w:pPr>
        <w:spacing w:after="0"/>
        <w:ind w:left="0"/>
        <w:jc w:val="both"/>
      </w:pPr>
      <w:r>
        <w:rPr>
          <w:rFonts w:ascii="Times New Roman"/>
          <w:b w:val="false"/>
          <w:i w:val="false"/>
          <w:color w:val="000000"/>
          <w:sz w:val="28"/>
        </w:rPr>
        <w:t xml:space="preserve">
      10. "Қолжетімді тұрғын үй – 2020" бағдарламасын бекіту туралы" Қазақстан Республикасы Үкіметінің 2012 жылғы 21 маусымдағы № 821 қаулысына өзгерістер мен толықтырулар енгізу туралы" Қазақстан Республикасы Үкіметінің 2012 жылғы 12 қыркүйектегі № 1189 </w:t>
      </w:r>
      <w:r>
        <w:rPr>
          <w:rFonts w:ascii="Times New Roman"/>
          <w:b w:val="false"/>
          <w:i w:val="false"/>
          <w:color w:val="000000"/>
          <w:sz w:val="28"/>
        </w:rPr>
        <w:t>қаулысы</w:t>
      </w:r>
      <w:r>
        <w:rPr>
          <w:rFonts w:ascii="Times New Roman"/>
          <w:b w:val="false"/>
          <w:i w:val="false"/>
          <w:color w:val="000000"/>
          <w:sz w:val="28"/>
        </w:rPr>
        <w:t>.</w:t>
      </w:r>
    </w:p>
    <w:bookmarkEnd w:id="393"/>
    <w:bookmarkStart w:name="z169" w:id="394"/>
    <w:p>
      <w:pPr>
        <w:spacing w:after="0"/>
        <w:ind w:left="0"/>
        <w:jc w:val="both"/>
      </w:pPr>
      <w:r>
        <w:rPr>
          <w:rFonts w:ascii="Times New Roman"/>
          <w:b w:val="false"/>
          <w:i w:val="false"/>
          <w:color w:val="000000"/>
          <w:sz w:val="28"/>
        </w:rPr>
        <w:t xml:space="preserve">
      11. "Өңірлерді дамыту" бағдарламасын бекіту туралы" Қазақстан Республикасы Үкіметінің 2011 жылғы 26 шілдедегі № 862 қаулысына өзгеріс енгізу туралы" Қазақстан Республикасы Үкіметінің 2012 жылғы 4 қазандағы № 1258 </w:t>
      </w:r>
      <w:r>
        <w:rPr>
          <w:rFonts w:ascii="Times New Roman"/>
          <w:b w:val="false"/>
          <w:i w:val="false"/>
          <w:color w:val="000000"/>
          <w:sz w:val="28"/>
        </w:rPr>
        <w:t>қаулысы</w:t>
      </w:r>
      <w:r>
        <w:rPr>
          <w:rFonts w:ascii="Times New Roman"/>
          <w:b w:val="false"/>
          <w:i w:val="false"/>
          <w:color w:val="000000"/>
          <w:sz w:val="28"/>
        </w:rPr>
        <w:t>.</w:t>
      </w:r>
    </w:p>
    <w:bookmarkEnd w:id="394"/>
    <w:bookmarkStart w:name="z170" w:id="395"/>
    <w:p>
      <w:pPr>
        <w:spacing w:after="0"/>
        <w:ind w:left="0"/>
        <w:jc w:val="both"/>
      </w:pPr>
      <w:r>
        <w:rPr>
          <w:rFonts w:ascii="Times New Roman"/>
          <w:b w:val="false"/>
          <w:i w:val="false"/>
          <w:color w:val="000000"/>
          <w:sz w:val="28"/>
        </w:rPr>
        <w:t xml:space="preserve">
      12. "Қолжетімді тұрғын үй – 2020" бағдарламасын бекіту туралы" Қазақстан Республикасы Үкіметінің 2012 жылғы 21 маусымдағы № 821 қаулысына өзгерістер мен толықтырулар енгізу туралы" Қазақстан Республикасы Үкіметінің 2012 жылғы 29 желтоқсандағы № 1777 </w:t>
      </w:r>
      <w:r>
        <w:rPr>
          <w:rFonts w:ascii="Times New Roman"/>
          <w:b w:val="false"/>
          <w:i w:val="false"/>
          <w:color w:val="000000"/>
          <w:sz w:val="28"/>
        </w:rPr>
        <w:t>қаулысы</w:t>
      </w:r>
      <w:r>
        <w:rPr>
          <w:rFonts w:ascii="Times New Roman"/>
          <w:b w:val="false"/>
          <w:i w:val="false"/>
          <w:color w:val="000000"/>
          <w:sz w:val="28"/>
        </w:rPr>
        <w:t>.</w:t>
      </w:r>
    </w:p>
    <w:bookmarkEnd w:id="395"/>
    <w:bookmarkStart w:name="z171" w:id="396"/>
    <w:p>
      <w:pPr>
        <w:spacing w:after="0"/>
        <w:ind w:left="0"/>
        <w:jc w:val="both"/>
      </w:pPr>
      <w:r>
        <w:rPr>
          <w:rFonts w:ascii="Times New Roman"/>
          <w:b w:val="false"/>
          <w:i w:val="false"/>
          <w:color w:val="000000"/>
          <w:sz w:val="28"/>
        </w:rPr>
        <w:t xml:space="preserve">
      13. "Қазақстан Республикасының тұрғын үй-коммуналдық шаруашылығын жаңғыртудың 2011 – 2020 жылдарға арналған бағдарламасын бекiту туралы" Қазақстан Республикасы Үкiметiнiң 2011 жылғы 30 сәуiрдегi № 473 қаулысына өзгерістер мен толықтырулар енгізу туралы" Қазақстан Республикасы Үкiметiнiң 2013 жылғы 28 ақпандағы № 200 </w:t>
      </w:r>
      <w:r>
        <w:rPr>
          <w:rFonts w:ascii="Times New Roman"/>
          <w:b w:val="false"/>
          <w:i w:val="false"/>
          <w:color w:val="000000"/>
          <w:sz w:val="28"/>
        </w:rPr>
        <w:t>қаулысы</w:t>
      </w:r>
      <w:r>
        <w:rPr>
          <w:rFonts w:ascii="Times New Roman"/>
          <w:b w:val="false"/>
          <w:i w:val="false"/>
          <w:color w:val="000000"/>
          <w:sz w:val="28"/>
        </w:rPr>
        <w:t>.</w:t>
      </w:r>
    </w:p>
    <w:bookmarkEnd w:id="396"/>
    <w:bookmarkStart w:name="z172" w:id="397"/>
    <w:p>
      <w:pPr>
        <w:spacing w:after="0"/>
        <w:ind w:left="0"/>
        <w:jc w:val="both"/>
      </w:pPr>
      <w:r>
        <w:rPr>
          <w:rFonts w:ascii="Times New Roman"/>
          <w:b w:val="false"/>
          <w:i w:val="false"/>
          <w:color w:val="000000"/>
          <w:sz w:val="28"/>
        </w:rPr>
        <w:t xml:space="preserve">
      14. "Қолжетімді тұрғын үй – 2020" бағдарламасын бекіту туралы" Қазақстан Республикасы Үкіметінің 2012 жылғы 21 маусымдағы № 821 қаулысына өзгерістер мен толықтырулар енгізу туралы" Қазақстан Республикасы Үкіметінің 2013 жылғы 31 мамырдағы № 560 </w:t>
      </w:r>
      <w:r>
        <w:rPr>
          <w:rFonts w:ascii="Times New Roman"/>
          <w:b w:val="false"/>
          <w:i w:val="false"/>
          <w:color w:val="000000"/>
          <w:sz w:val="28"/>
        </w:rPr>
        <w:t>қаулысы</w:t>
      </w:r>
      <w:r>
        <w:rPr>
          <w:rFonts w:ascii="Times New Roman"/>
          <w:b w:val="false"/>
          <w:i w:val="false"/>
          <w:color w:val="000000"/>
          <w:sz w:val="28"/>
        </w:rPr>
        <w:t>.</w:t>
      </w:r>
    </w:p>
    <w:bookmarkEnd w:id="397"/>
    <w:bookmarkStart w:name="z173" w:id="398"/>
    <w:p>
      <w:pPr>
        <w:spacing w:after="0"/>
        <w:ind w:left="0"/>
        <w:jc w:val="both"/>
      </w:pPr>
      <w:r>
        <w:rPr>
          <w:rFonts w:ascii="Times New Roman"/>
          <w:b w:val="false"/>
          <w:i w:val="false"/>
          <w:color w:val="000000"/>
          <w:sz w:val="28"/>
        </w:rPr>
        <w:t xml:space="preserve">
      15. "Қолжетімді тұрғын үй – 2020" бағдарламасын бекіту туралы" Қазақстан Республикасы Үкіметінің 2012 жылғы 21 маусымдағы № 821 қаулысына өзгерістер мен толықтырулар енгізу туралы" Қазақстан Республикасы Үкіметінің 2013 жылғы 30 қыркүйектегі № 1022 </w:t>
      </w:r>
      <w:r>
        <w:rPr>
          <w:rFonts w:ascii="Times New Roman"/>
          <w:b w:val="false"/>
          <w:i w:val="false"/>
          <w:color w:val="000000"/>
          <w:sz w:val="28"/>
        </w:rPr>
        <w:t>қаулысы</w:t>
      </w:r>
      <w:r>
        <w:rPr>
          <w:rFonts w:ascii="Times New Roman"/>
          <w:b w:val="false"/>
          <w:i w:val="false"/>
          <w:color w:val="000000"/>
          <w:sz w:val="28"/>
        </w:rPr>
        <w:t>.</w:t>
      </w:r>
    </w:p>
    <w:bookmarkEnd w:id="398"/>
    <w:bookmarkStart w:name="z174" w:id="399"/>
    <w:p>
      <w:pPr>
        <w:spacing w:after="0"/>
        <w:ind w:left="0"/>
        <w:jc w:val="both"/>
      </w:pPr>
      <w:r>
        <w:rPr>
          <w:rFonts w:ascii="Times New Roman"/>
          <w:b w:val="false"/>
          <w:i w:val="false"/>
          <w:color w:val="000000"/>
          <w:sz w:val="28"/>
        </w:rPr>
        <w:t xml:space="preserve">
      16. "Моноқалаларды дамытудың 2012 – 2020 жылдарға арналған бағдарламасын бекіту туралы" Қазақстан Республикасы Үкіметінің 2012 жылғы 25 мамырдағы № 683 және "Моноқалаларды дамытудың 2012 – 2020 жылдарға арналған бағдарламасын іске асырудың кейбір мәселелері туралы" 2012 жылғы 16 қарашадағы № 1449 қаулыларына өзгерістер мен толықтырулар енгізу туралы" Қазақстан Республикасы Үкіметінің 2013 жылғы 7 қарашадағы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99"/>
    <w:bookmarkStart w:name="z175" w:id="400"/>
    <w:p>
      <w:pPr>
        <w:spacing w:after="0"/>
        <w:ind w:left="0"/>
        <w:jc w:val="both"/>
      </w:pPr>
      <w:r>
        <w:rPr>
          <w:rFonts w:ascii="Times New Roman"/>
          <w:b w:val="false"/>
          <w:i w:val="false"/>
          <w:color w:val="000000"/>
          <w:sz w:val="28"/>
        </w:rPr>
        <w:t xml:space="preserve">
      17. "Өңірлерді дамыту" бағдарламасын бекіту туралы" Қазақстан Республикасы Үкіметінің 2011 жылғы 26 шілдедегі № 862 қаулысына өзгерістер мен толықтырулар енгізу туралы" Қазақстан Республикасы Үкіметінің 2013 жылғы 31 желтоқсандағы № 1492 </w:t>
      </w:r>
      <w:r>
        <w:rPr>
          <w:rFonts w:ascii="Times New Roman"/>
          <w:b w:val="false"/>
          <w:i w:val="false"/>
          <w:color w:val="000000"/>
          <w:sz w:val="28"/>
        </w:rPr>
        <w:t>қаулысы</w:t>
      </w:r>
      <w:r>
        <w:rPr>
          <w:rFonts w:ascii="Times New Roman"/>
          <w:b w:val="false"/>
          <w:i w:val="false"/>
          <w:color w:val="000000"/>
          <w:sz w:val="28"/>
        </w:rPr>
        <w:t>.</w:t>
      </w:r>
    </w:p>
    <w:bookmarkEnd w:id="400"/>
    <w:bookmarkStart w:name="z176" w:id="401"/>
    <w:p>
      <w:pPr>
        <w:spacing w:after="0"/>
        <w:ind w:left="0"/>
        <w:jc w:val="both"/>
      </w:pPr>
      <w:r>
        <w:rPr>
          <w:rFonts w:ascii="Times New Roman"/>
          <w:b w:val="false"/>
          <w:i w:val="false"/>
          <w:color w:val="000000"/>
          <w:sz w:val="28"/>
        </w:rPr>
        <w:t xml:space="preserve">
      18. "Қолжетімді тұрғын үй – 2020" бағдарламасын бекіту туралы" Қазақстан Республикасы Үкіметінің 2012 жылғы 21 маусымдағы № 821 қаулысына өзгерістер мен толықтырулар енгізу туралы" Қазақстан Республикасы Үкіметінің 2014 жылғы 31 наурыздағы № 286 </w:t>
      </w:r>
      <w:r>
        <w:rPr>
          <w:rFonts w:ascii="Times New Roman"/>
          <w:b w:val="false"/>
          <w:i w:val="false"/>
          <w:color w:val="000000"/>
          <w:sz w:val="28"/>
        </w:rPr>
        <w:t>қаулысы</w:t>
      </w:r>
      <w:r>
        <w:rPr>
          <w:rFonts w:ascii="Times New Roman"/>
          <w:b w:val="false"/>
          <w:i w:val="false"/>
          <w:color w:val="000000"/>
          <w:sz w:val="28"/>
        </w:rPr>
        <w:t>.</w:t>
      </w:r>
    </w:p>
    <w:bookmarkEnd w:id="401"/>
    <w:bookmarkStart w:name="z177" w:id="402"/>
    <w:p>
      <w:pPr>
        <w:spacing w:after="0"/>
        <w:ind w:left="0"/>
        <w:jc w:val="both"/>
      </w:pPr>
      <w:r>
        <w:rPr>
          <w:rFonts w:ascii="Times New Roman"/>
          <w:b w:val="false"/>
          <w:i w:val="false"/>
          <w:color w:val="000000"/>
          <w:sz w:val="28"/>
        </w:rPr>
        <w:t xml:space="preserve">
      19. "Қазақстан Республикасының тұрғын үй-коммуналдық шаруашылығын жаңғыртудың 2011 – 2020 жылдарға арналған бағдарламасын бекіту туралы" Қазақстан Республикасы Үкіметінің 2011 жылғы 30 сәуірдегі № 473 қаулысына өзгерістер мен толықтырулар енгізу туралы" Қазақстан Республикасы Үкіметінің 2014 жылғы 28 сәуірдегі № 410 </w:t>
      </w:r>
      <w:r>
        <w:rPr>
          <w:rFonts w:ascii="Times New Roman"/>
          <w:b w:val="false"/>
          <w:i w:val="false"/>
          <w:color w:val="000000"/>
          <w:sz w:val="28"/>
        </w:rPr>
        <w:t>қаулысы</w:t>
      </w:r>
      <w:r>
        <w:rPr>
          <w:rFonts w:ascii="Times New Roman"/>
          <w:b w:val="false"/>
          <w:i w:val="false"/>
          <w:color w:val="000000"/>
          <w:sz w:val="28"/>
        </w:rPr>
        <w:t>.</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