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067b" w14:textId="1670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30 маусымдағы № 732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«Нормативтік құқықтық актілер туралы» 1998 жылғы 24 наурыздағы Қазақстан Республикасының Заңы 21-1-бабының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Осы қаулыға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Үкiметiнiң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732 қаулысына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
шешімдерінің тізбесі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«Республикалық меншiктегi жоғары оқу орындарын және ғылыми-техникалық саланың ұйымдарын акционерлік қоғамдар етіп қайта ұйымдастырудың тәртібін бекіту туралы» Қазақстан Республикасы Үкіметінің 1999 жылғы 18 тамыздағы № 1191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Республикасының жоғары оқу орындарында кадрлар даярлауды мемлекеттік білімдік несиелендіру туралы» Қазақстан Республикасы Үкіметінің 1999 жылғы 20 шілдедегі № 1018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 № 35, 317-құжат).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«Қазақстан Республикасы Үкіметінiң 1999 жылғы 20 шiлдедегi № 1018 қаулысына өзгерістер мен толықтырулар енгізу туралы» Қазақстан Республикасы Үкіметінің 2000 жылғы 8 желтоқсандығы № 1825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«Қазақстан Республикасы Yкіметінiң кейбір шешiмдерiне өзгерістер мен толықтырулар енгізу туралы» Қазақстан Республикасы Үкіметінің 2003 жылғы 30 сәуірдегі № 420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1999 ж., № 18, 187-құжат).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«Қазақстан Республикасы Үкіметінiң 1999 жылғы 20 шiлдедегi № 1018 қаулысына өзгерістер мен толықтырулар енгізу туралы» Қазақстан Республикасы Үкіметінің 2005 жылғы 10 қарашадағы № 1117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40, 564-құжат).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«Қазақстан Республикасы Үкіметінің 1999 жылғы 20 шілдедегі № 1018 қаулысына толықтырулар енгізу туралы» Қазақстан Республикасы Үкіметінің 2006 жылғы 23 наурыздағы № 199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2006 ж., № 10, 96-құжат).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«Қазақстан Республикасы Үкіметінің 1999 жылғы 20 шілдедегі № 1018 қаулысына өзгерістер енгізу туралы» Қазақстан Республикасы Үкіметінің 2007 жылғы 15 мамырдағы № 385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