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c9c8" w14:textId="f16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рәсімі мен банкроттық рәсімінде әкімшілердің қызметіне камералдық бақылау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шілдедегі № 760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«Оңалту және банкроттық туралы» 2014 жылғы 7 наурыздағы Қазақстан Республикасының Заңы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Оңалту рәсімі мен банкроттық рәсімінде әкімшілердің қызметіне камералдық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шілдедегі</w:t>
      </w:r>
      <w:r>
        <w:br/>
      </w:r>
      <w:r>
        <w:rPr>
          <w:rFonts w:ascii="Times New Roman"/>
          <w:b w:val="false"/>
          <w:i w:val="false"/>
          <w:color w:val="000000"/>
          <w:sz w:val="28"/>
        </w:rPr>
        <w:t xml:space="preserve">
№ 760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Оңалту рәсімі мен банкроттық рәсімінде әкімшілердің қызметіне</w:t>
      </w:r>
      <w:r>
        <w:br/>
      </w:r>
      <w:r>
        <w:rPr>
          <w:rFonts w:ascii="Times New Roman"/>
          <w:b/>
          <w:i w:val="false"/>
          <w:color w:val="000000"/>
        </w:rPr>
        <w:t>
камералдық бақылау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Оңалту рәсімі мен банкроттық рәсімінде әкімшілердің қызметіне камералдық бақылау жүргізу қағидалары (бұдан әрі – Қағидалар)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оңалту рәсімі мен банкроттық рәсімін жүргізу кезінде оңалту және банкроттық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әкімшінің қызметіне камералдық бақылау жүргізудің бірыңғай тәртібі мен мерзімін белгілейді.</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ұғымдар пайдаланылады: </w:t>
      </w:r>
      <w:r>
        <w:br/>
      </w:r>
      <w:r>
        <w:rPr>
          <w:rFonts w:ascii="Times New Roman"/>
          <w:b w:val="false"/>
          <w:i w:val="false"/>
          <w:color w:val="000000"/>
          <w:sz w:val="28"/>
        </w:rPr>
        <w:t>
      1) әкімші – сотта істерді қарау және оңалту рәсімі мен банкроттық рәсімін жүргізу кезеңінде </w:t>
      </w:r>
      <w:r>
        <w:rPr>
          <w:rFonts w:ascii="Times New Roman"/>
          <w:b w:val="false"/>
          <w:i w:val="false"/>
          <w:color w:val="000000"/>
          <w:sz w:val="28"/>
        </w:rPr>
        <w:t>белгіленген</w:t>
      </w:r>
      <w:r>
        <w:rPr>
          <w:rFonts w:ascii="Times New Roman"/>
          <w:b w:val="false"/>
          <w:i w:val="false"/>
          <w:color w:val="000000"/>
          <w:sz w:val="28"/>
        </w:rPr>
        <w:t xml:space="preserve"> тәртіппен тағайындалатын уақытша әкімші, оңалтуды, уақытша және банкроттықты басқарушылар;</w:t>
      </w:r>
      <w:r>
        <w:br/>
      </w:r>
      <w:r>
        <w:rPr>
          <w:rFonts w:ascii="Times New Roman"/>
          <w:b w:val="false"/>
          <w:i w:val="false"/>
          <w:color w:val="000000"/>
          <w:sz w:val="28"/>
        </w:rPr>
        <w:t>
      2) </w:t>
      </w:r>
      <w:r>
        <w:rPr>
          <w:rFonts w:ascii="Times New Roman"/>
          <w:b w:val="false"/>
          <w:i w:val="false"/>
          <w:color w:val="000000"/>
          <w:sz w:val="28"/>
        </w:rPr>
        <w:t>хабарлама</w:t>
      </w:r>
      <w:r>
        <w:rPr>
          <w:rFonts w:ascii="Times New Roman"/>
          <w:b w:val="false"/>
          <w:i w:val="false"/>
          <w:color w:val="000000"/>
          <w:sz w:val="28"/>
        </w:rPr>
        <w:t xml:space="preserve"> – әкімшінің қызметіне камералдық бақылау нәтижелері бойынша анықталған бұзушылықтарды жою туралы хабарлама;</w:t>
      </w:r>
      <w:r>
        <w:br/>
      </w:r>
      <w:r>
        <w:rPr>
          <w:rFonts w:ascii="Times New Roman"/>
          <w:b w:val="false"/>
          <w:i w:val="false"/>
          <w:color w:val="000000"/>
          <w:sz w:val="28"/>
        </w:rPr>
        <w:t>
      3) ағымдағы және сұрау салынатын ақпарат – әкімшінің уәкілетті органға беретін оңалту рәсімінің немесе банкроттық рәсімінің жүзеге асырылу барысы туралы ақпараты.</w:t>
      </w:r>
    </w:p>
    <w:bookmarkEnd w:id="4"/>
    <w:bookmarkStart w:name="z9" w:id="5"/>
    <w:p>
      <w:pPr>
        <w:spacing w:after="0"/>
        <w:ind w:left="0"/>
        <w:jc w:val="left"/>
      </w:pPr>
      <w:r>
        <w:rPr>
          <w:rFonts w:ascii="Times New Roman"/>
          <w:b/>
          <w:i w:val="false"/>
          <w:color w:val="000000"/>
        </w:rPr>
        <w:t xml:space="preserve"> 
2. Оңалту рәсімі мен банкроттық рәсімінде әкімшілердің</w:t>
      </w:r>
      <w:r>
        <w:br/>
      </w:r>
      <w:r>
        <w:rPr>
          <w:rFonts w:ascii="Times New Roman"/>
          <w:b/>
          <w:i w:val="false"/>
          <w:color w:val="000000"/>
        </w:rPr>
        <w:t>
қызметіне камералдық бақылау жүргізу тәртібі мен оның мерзімі</w:t>
      </w:r>
    </w:p>
    <w:bookmarkEnd w:id="5"/>
    <w:bookmarkStart w:name="z10" w:id="6"/>
    <w:p>
      <w:pPr>
        <w:spacing w:after="0"/>
        <w:ind w:left="0"/>
        <w:jc w:val="both"/>
      </w:pPr>
      <w:r>
        <w:rPr>
          <w:rFonts w:ascii="Times New Roman"/>
          <w:b w:val="false"/>
          <w:i w:val="false"/>
          <w:color w:val="000000"/>
          <w:sz w:val="28"/>
        </w:rPr>
        <w:t>
      3. Камералдық бақылау оңалту рәсімі мен банкроттық рәсімін жүргізу кезеңінде әкімшінің қызметіне мемлекеттік бақылаудың өзге де нысандарына жатады және әкімшіге камералдық бақылау нәтижелері бойынша уәкілетті орган анықтаған бұзушылықтарды өз бетінше жоюға мүмкіндік беру мақсатында жүргізіледі.</w:t>
      </w:r>
      <w:r>
        <w:br/>
      </w:r>
      <w:r>
        <w:rPr>
          <w:rFonts w:ascii="Times New Roman"/>
          <w:b w:val="false"/>
          <w:i w:val="false"/>
          <w:color w:val="000000"/>
          <w:sz w:val="28"/>
        </w:rPr>
        <w:t>
</w:t>
      </w:r>
      <w:r>
        <w:rPr>
          <w:rFonts w:ascii="Times New Roman"/>
          <w:b w:val="false"/>
          <w:i w:val="false"/>
          <w:color w:val="000000"/>
          <w:sz w:val="28"/>
        </w:rPr>
        <w:t>
      4. Камералдық бақылау уәкілетті органда бар мынадай деректерді:</w:t>
      </w:r>
      <w:r>
        <w:br/>
      </w:r>
      <w:r>
        <w:rPr>
          <w:rFonts w:ascii="Times New Roman"/>
          <w:b w:val="false"/>
          <w:i w:val="false"/>
          <w:color w:val="000000"/>
          <w:sz w:val="28"/>
        </w:rPr>
        <w:t>
      1) ағымдағы және сұрау салынатын ақпаратты;</w:t>
      </w:r>
      <w:r>
        <w:br/>
      </w:r>
      <w:r>
        <w:rPr>
          <w:rFonts w:ascii="Times New Roman"/>
          <w:b w:val="false"/>
          <w:i w:val="false"/>
          <w:color w:val="000000"/>
          <w:sz w:val="28"/>
        </w:rPr>
        <w:t>
      2) өзге де уәкілетті мемлекеттік органдардың мәліметтерін;</w:t>
      </w:r>
      <w:r>
        <w:br/>
      </w:r>
      <w:r>
        <w:rPr>
          <w:rFonts w:ascii="Times New Roman"/>
          <w:b w:val="false"/>
          <w:i w:val="false"/>
          <w:color w:val="000000"/>
          <w:sz w:val="28"/>
        </w:rPr>
        <w:t>
      3) әкімшінің және борышкердің қызметі жөнінде түрлі ақпарат көздерінен алынған мәліметтерді өзара салыстыру жолымен жүргізіледі.</w:t>
      </w:r>
      <w:r>
        <w:br/>
      </w:r>
      <w:r>
        <w:rPr>
          <w:rFonts w:ascii="Times New Roman"/>
          <w:b w:val="false"/>
          <w:i w:val="false"/>
          <w:color w:val="000000"/>
          <w:sz w:val="28"/>
        </w:rPr>
        <w:t>
</w:t>
      </w:r>
      <w:r>
        <w:rPr>
          <w:rFonts w:ascii="Times New Roman"/>
          <w:b w:val="false"/>
          <w:i w:val="false"/>
          <w:color w:val="000000"/>
          <w:sz w:val="28"/>
        </w:rPr>
        <w:t>
      5. Камералдық бақылауды уәкілетті орган ай сайын, есепті кезеңнен кейінгі айдың 25 күнінен кешіктірмей жүзеге асырады.</w:t>
      </w:r>
      <w:r>
        <w:br/>
      </w:r>
      <w:r>
        <w:rPr>
          <w:rFonts w:ascii="Times New Roman"/>
          <w:b w:val="false"/>
          <w:i w:val="false"/>
          <w:color w:val="000000"/>
          <w:sz w:val="28"/>
        </w:rPr>
        <w:t>
</w:t>
      </w:r>
      <w:r>
        <w:rPr>
          <w:rFonts w:ascii="Times New Roman"/>
          <w:b w:val="false"/>
          <w:i w:val="false"/>
          <w:color w:val="000000"/>
          <w:sz w:val="28"/>
        </w:rPr>
        <w:t>
      6. Әкімшінің әрекетінде (әрекетсіздігінде) камералдық бақылау нәтижелері бойынша бұзушылықтар анықталған жағдайда, уәкілетті орган хабарламаны Қазақстан Республикасының Үкіметі белгілеген тәртіппен ресімдейді және анықталған бұзушылықтардың сипаттамасымен қоса жібереді.</w:t>
      </w:r>
      <w:r>
        <w:br/>
      </w:r>
      <w:r>
        <w:rPr>
          <w:rFonts w:ascii="Times New Roman"/>
          <w:b w:val="false"/>
          <w:i w:val="false"/>
          <w:color w:val="000000"/>
          <w:sz w:val="28"/>
        </w:rPr>
        <w:t>
</w:t>
      </w:r>
      <w:r>
        <w:rPr>
          <w:rFonts w:ascii="Times New Roman"/>
          <w:b w:val="false"/>
          <w:i w:val="false"/>
          <w:color w:val="000000"/>
          <w:sz w:val="28"/>
        </w:rPr>
        <w:t>
      7. Әкімші Қазақстан Республикасының Үкіметі белгілеген нысан бойынша хабарламаның орындалуы туралы есепті бергеннен кейін, уәкілетті орган көрсетілген есепке талдау жүргізеді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растау туралы және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камералдық бақылау нәтижелері бойынша анықталған бұзушылықтардың расталмағаны туралы қорытынды жасайды.</w:t>
      </w:r>
      <w:r>
        <w:br/>
      </w:r>
      <w:r>
        <w:rPr>
          <w:rFonts w:ascii="Times New Roman"/>
          <w:b w:val="false"/>
          <w:i w:val="false"/>
          <w:color w:val="000000"/>
          <w:sz w:val="28"/>
        </w:rPr>
        <w:t>
      Осы тармақта көрсетілген қорытындылар әкімшінің хабарламаны орындағаны туралы есебін берген күнінен кейінгі күннен бастап бес жұмыс күні ішінде жасалады.</w:t>
      </w:r>
    </w:p>
    <w:bookmarkEnd w:id="6"/>
    <w:bookmarkStart w:name="z15" w:id="7"/>
    <w:p>
      <w:pPr>
        <w:spacing w:after="0"/>
        <w:ind w:left="0"/>
        <w:jc w:val="both"/>
      </w:pPr>
      <w:r>
        <w:rPr>
          <w:rFonts w:ascii="Times New Roman"/>
          <w:b w:val="false"/>
          <w:i w:val="false"/>
          <w:color w:val="000000"/>
          <w:sz w:val="28"/>
        </w:rPr>
        <w:t xml:space="preserve">
Оңалту рәсімі мен банкроттық </w:t>
      </w:r>
      <w:r>
        <w:br/>
      </w:r>
      <w:r>
        <w:rPr>
          <w:rFonts w:ascii="Times New Roman"/>
          <w:b w:val="false"/>
          <w:i w:val="false"/>
          <w:color w:val="000000"/>
          <w:sz w:val="28"/>
        </w:rPr>
        <w:t>
рәсімінде әкімшілердің қызметіне</w:t>
      </w:r>
      <w:r>
        <w:br/>
      </w:r>
      <w:r>
        <w:rPr>
          <w:rFonts w:ascii="Times New Roman"/>
          <w:b w:val="false"/>
          <w:i w:val="false"/>
          <w:color w:val="000000"/>
          <w:sz w:val="28"/>
        </w:rPr>
        <w:t>
камералдық бақылау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bookmarkStart w:name="z16" w:id="8"/>
    <w:p>
      <w:pPr>
        <w:spacing w:after="0"/>
        <w:ind w:left="0"/>
        <w:jc w:val="left"/>
      </w:pPr>
      <w:r>
        <w:rPr>
          <w:rFonts w:ascii="Times New Roman"/>
          <w:b/>
          <w:i w:val="false"/>
          <w:color w:val="000000"/>
        </w:rPr>
        <w:t xml:space="preserve"> 
Камералдық бақылау нәтижелері бойынша анықталған бұзушылықтарды</w:t>
      </w:r>
      <w:r>
        <w:br/>
      </w:r>
      <w:r>
        <w:rPr>
          <w:rFonts w:ascii="Times New Roman"/>
          <w:b/>
          <w:i w:val="false"/>
          <w:color w:val="000000"/>
        </w:rPr>
        <w:t>
растау туралы қорытынды</w:t>
      </w:r>
    </w:p>
    <w:bookmarkEnd w:id="8"/>
    <w:p>
      <w:pPr>
        <w:spacing w:after="0"/>
        <w:ind w:left="0"/>
        <w:jc w:val="both"/>
      </w:pPr>
      <w:r>
        <w:rPr>
          <w:rFonts w:ascii="Times New Roman"/>
          <w:b w:val="false"/>
          <w:i w:val="false"/>
          <w:color w:val="000000"/>
          <w:sz w:val="28"/>
        </w:rPr>
        <w:t>______________________________                    ___________________</w:t>
      </w:r>
      <w:r>
        <w:br/>
      </w:r>
      <w:r>
        <w:rPr>
          <w:rFonts w:ascii="Times New Roman"/>
          <w:b w:val="false"/>
          <w:i w:val="false"/>
          <w:color w:val="000000"/>
          <w:sz w:val="28"/>
        </w:rPr>
        <w:t>
  (уәкілетті органының атауы)                             (күні)</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(тегі, аты, әкесінің аты (бар болса), уәкілетті орган</w:t>
      </w:r>
      <w:r>
        <w:br/>
      </w:r>
      <w:r>
        <w:rPr>
          <w:rFonts w:ascii="Times New Roman"/>
          <w:b w:val="false"/>
          <w:i w:val="false"/>
          <w:color w:val="000000"/>
          <w:sz w:val="28"/>
        </w:rPr>
        <w:t>
                        қызметкерінің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осы қорытынды Оңалту рәсімі мен банкроттық рәсімінде әкімшілердің</w:t>
      </w:r>
      <w:r>
        <w:br/>
      </w:r>
      <w:r>
        <w:rPr>
          <w:rFonts w:ascii="Times New Roman"/>
          <w:b w:val="false"/>
          <w:i w:val="false"/>
          <w:color w:val="000000"/>
          <w:sz w:val="28"/>
        </w:rPr>
        <w:t>
қызметіне камералдық бақылау жүргізу қағидаларына сәйкес</w:t>
      </w:r>
      <w:r>
        <w:br/>
      </w:r>
      <w:r>
        <w:rPr>
          <w:rFonts w:ascii="Times New Roman"/>
          <w:b w:val="false"/>
          <w:i w:val="false"/>
          <w:color w:val="000000"/>
          <w:sz w:val="28"/>
        </w:rPr>
        <w:t>
Тегі, аты, әкесінің аты (бар болса), борышкердің атауы: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ЖСН (БСН): ______________________________________________</w:t>
      </w:r>
      <w:r>
        <w:br/>
      </w:r>
      <w:r>
        <w:rPr>
          <w:rFonts w:ascii="Times New Roman"/>
          <w:b w:val="false"/>
          <w:i w:val="false"/>
          <w:color w:val="000000"/>
          <w:sz w:val="28"/>
        </w:rPr>
        <w:t>
Рәсімнің түрі: ______________________________________________________</w:t>
      </w:r>
      <w:r>
        <w:br/>
      </w:r>
      <w:r>
        <w:rPr>
          <w:rFonts w:ascii="Times New Roman"/>
          <w:b w:val="false"/>
          <w:i w:val="false"/>
          <w:color w:val="000000"/>
          <w:sz w:val="28"/>
        </w:rPr>
        <w:t>
Әкімшінің тегі, аты, әкесінің аты (бар болса)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Әкімшінің ЖСН: _____________________________________________________,</w:t>
      </w:r>
      <w:r>
        <w:br/>
      </w:r>
      <w:r>
        <w:rPr>
          <w:rFonts w:ascii="Times New Roman"/>
          <w:b w:val="false"/>
          <w:i w:val="false"/>
          <w:color w:val="000000"/>
          <w:sz w:val="28"/>
        </w:rPr>
        <w:t>
20__ жылғы кезең үшін 20__ жылғы «___» ______ № ___ әкімші қызметінің</w:t>
      </w:r>
      <w:r>
        <w:br/>
      </w:r>
      <w:r>
        <w:rPr>
          <w:rFonts w:ascii="Times New Roman"/>
          <w:b w:val="false"/>
          <w:i w:val="false"/>
          <w:color w:val="000000"/>
          <w:sz w:val="28"/>
        </w:rPr>
        <w:t>
камералдық бақылау нәтижесі бойынша анықталған бұзушылықтарды жою</w:t>
      </w:r>
      <w:r>
        <w:br/>
      </w:r>
      <w:r>
        <w:rPr>
          <w:rFonts w:ascii="Times New Roman"/>
          <w:b w:val="false"/>
          <w:i w:val="false"/>
          <w:color w:val="000000"/>
          <w:sz w:val="28"/>
        </w:rPr>
        <w:t>
туралы хабарлама бойынша жасалды.</w:t>
      </w:r>
      <w:r>
        <w:br/>
      </w:r>
      <w:r>
        <w:rPr>
          <w:rFonts w:ascii="Times New Roman"/>
          <w:b w:val="false"/>
          <w:i w:val="false"/>
          <w:color w:val="000000"/>
          <w:sz w:val="28"/>
        </w:rPr>
        <w:t>
Жоғарыда аталған хабарламада көрсетілген бұзушылықтар туралы</w:t>
      </w:r>
      <w:r>
        <w:br/>
      </w:r>
      <w:r>
        <w:rPr>
          <w:rFonts w:ascii="Times New Roman"/>
          <w:b w:val="false"/>
          <w:i w:val="false"/>
          <w:color w:val="000000"/>
          <w:sz w:val="28"/>
        </w:rPr>
        <w:t>
камералдық бақылау нәтижелері бойынша</w:t>
      </w:r>
      <w:r>
        <w:br/>
      </w:r>
      <w:r>
        <w:rPr>
          <w:rFonts w:ascii="Times New Roman"/>
          <w:b w:val="false"/>
          <w:i w:val="false"/>
          <w:color w:val="000000"/>
          <w:sz w:val="28"/>
        </w:rPr>
        <w:t>
Шешім қабылданды: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органның қызметкері 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Уәкілетті орган</w:t>
      </w:r>
      <w:r>
        <w:br/>
      </w:r>
      <w:r>
        <w:rPr>
          <w:rFonts w:ascii="Times New Roman"/>
          <w:b w:val="false"/>
          <w:i w:val="false"/>
          <w:color w:val="000000"/>
          <w:sz w:val="28"/>
        </w:rPr>
        <w:t>
басқармасының басшысы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(басшының орынбасары) _____________________ __________</w:t>
      </w:r>
      <w:r>
        <w:br/>
      </w:r>
      <w:r>
        <w:rPr>
          <w:rFonts w:ascii="Times New Roman"/>
          <w:b w:val="false"/>
          <w:i w:val="false"/>
          <w:color w:val="000000"/>
          <w:sz w:val="28"/>
        </w:rPr>
        <w:t>
                            (Т.А.Ә.)          (қолы)</w:t>
      </w:r>
    </w:p>
    <w:bookmarkStart w:name="z17" w:id="9"/>
    <w:p>
      <w:pPr>
        <w:spacing w:after="0"/>
        <w:ind w:left="0"/>
        <w:jc w:val="both"/>
      </w:pPr>
      <w:r>
        <w:rPr>
          <w:rFonts w:ascii="Times New Roman"/>
          <w:b w:val="false"/>
          <w:i w:val="false"/>
          <w:color w:val="000000"/>
          <w:sz w:val="28"/>
        </w:rPr>
        <w:t xml:space="preserve">
Оңалту рәсімі мен банкроттық </w:t>
      </w:r>
      <w:r>
        <w:br/>
      </w:r>
      <w:r>
        <w:rPr>
          <w:rFonts w:ascii="Times New Roman"/>
          <w:b w:val="false"/>
          <w:i w:val="false"/>
          <w:color w:val="000000"/>
          <w:sz w:val="28"/>
        </w:rPr>
        <w:t>
рәсімінде әкімшілердің қызметіне</w:t>
      </w:r>
      <w:r>
        <w:br/>
      </w:r>
      <w:r>
        <w:rPr>
          <w:rFonts w:ascii="Times New Roman"/>
          <w:b w:val="false"/>
          <w:i w:val="false"/>
          <w:color w:val="000000"/>
          <w:sz w:val="28"/>
        </w:rPr>
        <w:t>
камералдық бақылау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18" w:id="10"/>
    <w:p>
      <w:pPr>
        <w:spacing w:after="0"/>
        <w:ind w:left="0"/>
        <w:jc w:val="left"/>
      </w:pPr>
      <w:r>
        <w:rPr>
          <w:rFonts w:ascii="Times New Roman"/>
          <w:b/>
          <w:i w:val="false"/>
          <w:color w:val="000000"/>
        </w:rPr>
        <w:t xml:space="preserve"> 
Камералдық бақылау нәтижелері бойынша анықталған</w:t>
      </w:r>
      <w:r>
        <w:br/>
      </w:r>
      <w:r>
        <w:rPr>
          <w:rFonts w:ascii="Times New Roman"/>
          <w:b/>
          <w:i w:val="false"/>
          <w:color w:val="000000"/>
        </w:rPr>
        <w:t>
бұзушылықтардың расталмағаны туралы қорытынды</w:t>
      </w:r>
    </w:p>
    <w:bookmarkEnd w:id="10"/>
    <w:p>
      <w:pPr>
        <w:spacing w:after="0"/>
        <w:ind w:left="0"/>
        <w:jc w:val="both"/>
      </w:pPr>
      <w:r>
        <w:rPr>
          <w:rFonts w:ascii="Times New Roman"/>
          <w:b w:val="false"/>
          <w:i w:val="false"/>
          <w:color w:val="000000"/>
          <w:sz w:val="28"/>
        </w:rPr>
        <w:t>______________________________                    ___________________</w:t>
      </w:r>
      <w:r>
        <w:br/>
      </w:r>
      <w:r>
        <w:rPr>
          <w:rFonts w:ascii="Times New Roman"/>
          <w:b w:val="false"/>
          <w:i w:val="false"/>
          <w:color w:val="000000"/>
          <w:sz w:val="28"/>
        </w:rPr>
        <w:t>
  (уәкілетті органының атауы)                             (күні)</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(тегі, аты, әкесінің аты (бар болса), уәкілетті орган</w:t>
      </w:r>
      <w:r>
        <w:br/>
      </w:r>
      <w:r>
        <w:rPr>
          <w:rFonts w:ascii="Times New Roman"/>
          <w:b w:val="false"/>
          <w:i w:val="false"/>
          <w:color w:val="000000"/>
          <w:sz w:val="28"/>
        </w:rPr>
        <w:t>
                        қызметкерінің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осы қорытынды Оңалту рәсімі мен банкроттық рәсімінде әкімшілердің</w:t>
      </w:r>
      <w:r>
        <w:br/>
      </w:r>
      <w:r>
        <w:rPr>
          <w:rFonts w:ascii="Times New Roman"/>
          <w:b w:val="false"/>
          <w:i w:val="false"/>
          <w:color w:val="000000"/>
          <w:sz w:val="28"/>
        </w:rPr>
        <w:t xml:space="preserve">
қызметіне камералдық бақылау жүргізу қағидаларына сәйкес </w:t>
      </w:r>
      <w:r>
        <w:br/>
      </w:r>
      <w:r>
        <w:rPr>
          <w:rFonts w:ascii="Times New Roman"/>
          <w:b w:val="false"/>
          <w:i w:val="false"/>
          <w:color w:val="000000"/>
          <w:sz w:val="28"/>
        </w:rPr>
        <w:t>
Тегі, аты, әкесінің аты (бар болса), борышкердің атауы: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Борышкердің ЖСН (БСН): _____________________________________________</w:t>
      </w:r>
      <w:r>
        <w:br/>
      </w:r>
      <w:r>
        <w:rPr>
          <w:rFonts w:ascii="Times New Roman"/>
          <w:b w:val="false"/>
          <w:i w:val="false"/>
          <w:color w:val="000000"/>
          <w:sz w:val="28"/>
        </w:rPr>
        <w:t>
Рәсімнің түрі: _____________________________________________________</w:t>
      </w:r>
      <w:r>
        <w:br/>
      </w:r>
      <w:r>
        <w:rPr>
          <w:rFonts w:ascii="Times New Roman"/>
          <w:b w:val="false"/>
          <w:i w:val="false"/>
          <w:color w:val="000000"/>
          <w:sz w:val="28"/>
        </w:rPr>
        <w:t>
Әкімшінің тегі, аты, әкесінің аты (бар болса)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Әкімшінің ЖСН: ___________________________________________________,</w:t>
      </w:r>
      <w:r>
        <w:br/>
      </w:r>
      <w:r>
        <w:rPr>
          <w:rFonts w:ascii="Times New Roman"/>
          <w:b w:val="false"/>
          <w:i w:val="false"/>
          <w:color w:val="000000"/>
          <w:sz w:val="28"/>
        </w:rPr>
        <w:t>
20__ жылғы кезең үшін 20___ жылғы «___» ________ № ___ әкімші</w:t>
      </w:r>
      <w:r>
        <w:br/>
      </w:r>
      <w:r>
        <w:rPr>
          <w:rFonts w:ascii="Times New Roman"/>
          <w:b w:val="false"/>
          <w:i w:val="false"/>
          <w:color w:val="000000"/>
          <w:sz w:val="28"/>
        </w:rPr>
        <w:t>
қызметінің, камералдық бақылау нәтижесі бойынша анықталған</w:t>
      </w:r>
      <w:r>
        <w:br/>
      </w:r>
      <w:r>
        <w:rPr>
          <w:rFonts w:ascii="Times New Roman"/>
          <w:b w:val="false"/>
          <w:i w:val="false"/>
          <w:color w:val="000000"/>
          <w:sz w:val="28"/>
        </w:rPr>
        <w:t>
бұзушылықтарды жою туралы хабарлама бойынша жасалды.</w:t>
      </w:r>
      <w:r>
        <w:br/>
      </w:r>
      <w:r>
        <w:rPr>
          <w:rFonts w:ascii="Times New Roman"/>
          <w:b w:val="false"/>
          <w:i w:val="false"/>
          <w:color w:val="000000"/>
          <w:sz w:val="28"/>
        </w:rPr>
        <w:t>
Жоғарыда аталған хабарламада көрсетілген камералдық бақылау</w:t>
      </w:r>
      <w:r>
        <w:br/>
      </w:r>
      <w:r>
        <w:rPr>
          <w:rFonts w:ascii="Times New Roman"/>
          <w:b w:val="false"/>
          <w:i w:val="false"/>
          <w:color w:val="000000"/>
          <w:sz w:val="28"/>
        </w:rPr>
        <w:t xml:space="preserve">
нәтижелері бойынша шешім қабылданды: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000"/>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атауы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шешімі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қызметкері _____________________ __________</w:t>
      </w:r>
      <w:r>
        <w:br/>
      </w:r>
      <w:r>
        <w:rPr>
          <w:rFonts w:ascii="Times New Roman"/>
          <w:b w:val="false"/>
          <w:i w:val="false"/>
          <w:color w:val="000000"/>
          <w:sz w:val="28"/>
        </w:rPr>
        <w:t>
                                   (Т.А.Ә.)          (қолы)</w:t>
      </w:r>
      <w:r>
        <w:br/>
      </w:r>
      <w:r>
        <w:rPr>
          <w:rFonts w:ascii="Times New Roman"/>
          <w:b w:val="false"/>
          <w:i w:val="false"/>
          <w:color w:val="000000"/>
          <w:sz w:val="28"/>
        </w:rPr>
        <w:t>
Уәкілетті орган</w:t>
      </w:r>
      <w:r>
        <w:br/>
      </w:r>
      <w:r>
        <w:rPr>
          <w:rFonts w:ascii="Times New Roman"/>
          <w:b w:val="false"/>
          <w:i w:val="false"/>
          <w:color w:val="000000"/>
          <w:sz w:val="28"/>
        </w:rPr>
        <w:t>
басқармасының басшысы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(басшының орынбасары) _____________________ 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