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8f068" w14:textId="098f0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әлеуметтік-кәсіпкерлік корпорациясы" ұлттық компаниясы" акционерлік қоғамының 2014-2023 жылдарға арналған даму стратегиясын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18 шілдедегі № 794 қаулысы. Күші жойылды - Қазақстан Республикасы Үкіметінің 2018 жылғы 10 желтоқсандағы № 818 қаулысымен.</w:t>
      </w:r>
    </w:p>
    <w:p>
      <w:pPr>
        <w:spacing w:after="0"/>
        <w:ind w:left="0"/>
        <w:jc w:val="both"/>
      </w:pPr>
      <w:r>
        <w:rPr>
          <w:rFonts w:ascii="Times New Roman"/>
          <w:b w:val="false"/>
          <w:i w:val="false"/>
          <w:color w:val="ff0000"/>
          <w:sz w:val="28"/>
        </w:rPr>
        <w:t xml:space="preserve">
      Ескерту. Күші жойылды – ҚР Үкіметінің 10.12.2018 </w:t>
      </w:r>
      <w:r>
        <w:rPr>
          <w:rFonts w:ascii="Times New Roman"/>
          <w:b w:val="false"/>
          <w:i w:val="false"/>
          <w:color w:val="ff0000"/>
          <w:sz w:val="28"/>
        </w:rPr>
        <w:t>№ 818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мүлік туралы" 2011 жылғы 1 наурыздағы Қазақстан Республикасының Заңы 184-бабының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"Есіл" әлеуметтік-кәсіпкерлік корпорациясы" ұлттық компаниясы" акционерлік қоғамының 2014 - 2023 жылдарға арналған даму стратегиясы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18 шілдедегі</w:t>
            </w:r>
            <w:r>
              <w:br/>
            </w:r>
            <w:r>
              <w:rPr>
                <w:rFonts w:ascii="Times New Roman"/>
                <w:b w:val="false"/>
                <w:i w:val="false"/>
                <w:color w:val="000000"/>
                <w:sz w:val="20"/>
              </w:rPr>
              <w:t>№ 794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"Есіл" әлеуметтік-кәсіпкерлік корпорациясы" ұлттық компаниясы"</w:t>
      </w:r>
      <w:r>
        <w:br/>
      </w:r>
      <w:r>
        <w:rPr>
          <w:rFonts w:ascii="Times New Roman"/>
          <w:b/>
          <w:i w:val="false"/>
          <w:color w:val="000000"/>
        </w:rPr>
        <w:t>акционерлік қоғамының 2014 - 2023 жылдарға арналған даму</w:t>
      </w:r>
      <w:r>
        <w:br/>
      </w:r>
      <w:r>
        <w:rPr>
          <w:rFonts w:ascii="Times New Roman"/>
          <w:b/>
          <w:i w:val="false"/>
          <w:color w:val="000000"/>
        </w:rPr>
        <w:t>стратегиясы</w:t>
      </w:r>
    </w:p>
    <w:bookmarkEnd w:id="3"/>
    <w:bookmarkStart w:name="z6" w:id="4"/>
    <w:p>
      <w:pPr>
        <w:spacing w:after="0"/>
        <w:ind w:left="0"/>
        <w:jc w:val="both"/>
      </w:pPr>
      <w:r>
        <w:rPr>
          <w:rFonts w:ascii="Times New Roman"/>
          <w:b w:val="false"/>
          <w:i w:val="false"/>
          <w:color w:val="000000"/>
          <w:sz w:val="28"/>
        </w:rPr>
        <w:t>
      "Есіл" әлеуметтік-кәсіпкерлік корпорациясы" ұлттық компаниясы" акционерлік қоғамының (бұдан әрі - ӘКК) 2014 - 2023 жылдарға арналған даму стратегиясы (бұдан әрі — Стратегия) ӘКК қызметінің бағыттары бойынша индустриялық-инновациялық, әлеуметтік-экономикалық және басқа да салаларындағы мемлекеттік саясаттың негізгі бағыттарын ескере отырып әзірленген және оның он жылдық кезеңге арналған миссиясын, пайымын, стратегиялық бағыттарын, мақсаттары мен міндеттерін айқындайды.</w:t>
      </w:r>
    </w:p>
    <w:bookmarkEnd w:id="4"/>
    <w:p>
      <w:pPr>
        <w:spacing w:after="0"/>
        <w:ind w:left="0"/>
        <w:jc w:val="both"/>
      </w:pPr>
      <w:r>
        <w:rPr>
          <w:rFonts w:ascii="Times New Roman"/>
          <w:b w:val="false"/>
          <w:i w:val="false"/>
          <w:color w:val="000000"/>
          <w:sz w:val="28"/>
        </w:rPr>
        <w:t xml:space="preserve">
      Стратегия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 әзірлеу, бекіту, сондай-ақ оларды іске асырудың мониторингі мен оны бағалау қағидаларын бекіту және Қазақстан Республикасы Үкіметінің кейбір шешімдерінің күші жойылды деп тану туралы" Қазақстан Республикасы Үкіметінің 2011 жылғы 31 қазандағы № 1236 </w:t>
      </w:r>
      <w:r>
        <w:rPr>
          <w:rFonts w:ascii="Times New Roman"/>
          <w:b w:val="false"/>
          <w:i w:val="false"/>
          <w:color w:val="000000"/>
          <w:sz w:val="28"/>
        </w:rPr>
        <w:t>қаулысының</w:t>
      </w:r>
      <w:r>
        <w:rPr>
          <w:rFonts w:ascii="Times New Roman"/>
          <w:b w:val="false"/>
          <w:i w:val="false"/>
          <w:color w:val="000000"/>
          <w:sz w:val="28"/>
        </w:rPr>
        <w:t xml:space="preserve"> негізінде әзірленген.</w:t>
      </w:r>
    </w:p>
    <w:p>
      <w:pPr>
        <w:spacing w:after="0"/>
        <w:ind w:left="0"/>
        <w:jc w:val="both"/>
      </w:pPr>
      <w:r>
        <w:rPr>
          <w:rFonts w:ascii="Times New Roman"/>
          <w:b w:val="false"/>
          <w:i w:val="false"/>
          <w:color w:val="000000"/>
          <w:sz w:val="28"/>
        </w:rPr>
        <w:t>
      Стратегияда таяудағы 10 жылға арналған миссия, пайым, стратегиялық бағыттар, мақсаттар, міндеттер, іс-шаралар, оларды іске асыру тетіктері мен қызмет нәтижелерінің көрсеткіштері айқындалған және мыналардың негізгі бағыттары ескеріле отырып әзірленген.</w:t>
      </w:r>
    </w:p>
    <w:bookmarkStart w:name="z7" w:id="5"/>
    <w:p>
      <w:pPr>
        <w:spacing w:after="0"/>
        <w:ind w:left="0"/>
        <w:jc w:val="both"/>
      </w:pPr>
      <w:r>
        <w:rPr>
          <w:rFonts w:ascii="Times New Roman"/>
          <w:b w:val="false"/>
          <w:i w:val="false"/>
          <w:color w:val="000000"/>
          <w:sz w:val="28"/>
        </w:rPr>
        <w:t>
      1) Қазақстан Республикасының Президенті - Елбасы Н.Ә.Назарбаевтың "Қазақстан - 2050" Стратегиясы: қалыптасқан мемлекеттің жаңа саяси бағыты" атты 2012 жылғы 14 желтоқсандағы Қазақстан халқына Жолдауы (бұдан әрі - 2050 Стратегиясы);</w:t>
      </w:r>
    </w:p>
    <w:bookmarkEnd w:id="5"/>
    <w:bookmarkStart w:name="z8" w:id="6"/>
    <w:p>
      <w:pPr>
        <w:spacing w:after="0"/>
        <w:ind w:left="0"/>
        <w:jc w:val="both"/>
      </w:pPr>
      <w:r>
        <w:rPr>
          <w:rFonts w:ascii="Times New Roman"/>
          <w:b w:val="false"/>
          <w:i w:val="false"/>
          <w:color w:val="000000"/>
          <w:sz w:val="28"/>
        </w:rPr>
        <w:t xml:space="preserve">
      2) "Қазақстанның 2030 жылға дейінгі Даму стратегиясын одан әрі іске асыру жөніндегі шаралар туралы" Қазақстан Республикасы Президентінің 2007 жылғы 6 сәуірдегі № 310 </w:t>
      </w:r>
      <w:r>
        <w:rPr>
          <w:rFonts w:ascii="Times New Roman"/>
          <w:b w:val="false"/>
          <w:i w:val="false"/>
          <w:color w:val="000000"/>
          <w:sz w:val="28"/>
        </w:rPr>
        <w:t>Жарлығы</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3)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8"/>
        </w:rPr>
        <w:t>Жарлығы</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xml:space="preserve">
      4) "Қазақстан Республикасының 2020 жылға дейінгі инновациялық даму тұжырымдамасын бекіту туралы" Қазақстан Республикасы Президентінің 2013 жылғы 4 маусымдағы № 579 </w:t>
      </w:r>
      <w:r>
        <w:rPr>
          <w:rFonts w:ascii="Times New Roman"/>
          <w:b w:val="false"/>
          <w:i w:val="false"/>
          <w:color w:val="000000"/>
          <w:sz w:val="28"/>
        </w:rPr>
        <w:t>Жарлығы</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5)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6) "Қазақстан Республикасындағы мемлекеттік жоспарлау жүйесінің одан әрі жұмыс істеуінің кейбір мәселелері туралы" Қазақстан Республикасы Президентінің 2010 жылғы 4 наурыздағы № 931 </w:t>
      </w:r>
      <w:r>
        <w:rPr>
          <w:rFonts w:ascii="Times New Roman"/>
          <w:b w:val="false"/>
          <w:i w:val="false"/>
          <w:color w:val="000000"/>
          <w:sz w:val="28"/>
        </w:rPr>
        <w:t>Жарлығы</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7) "Қазақстан Республикасын үдемелі индустриялық-инновациялық дамыту жөніндегі 2010-2014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 958 </w:t>
      </w:r>
      <w:r>
        <w:rPr>
          <w:rFonts w:ascii="Times New Roman"/>
          <w:b w:val="false"/>
          <w:i w:val="false"/>
          <w:color w:val="000000"/>
          <w:sz w:val="28"/>
        </w:rPr>
        <w:t>Жарлығы</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xml:space="preserve">
      8) Әлеуметтік-кәсіпкерлік корпорацияларды дамыту тұжырымдамасын мақұлдау туралы" Қазақстан Республикасы Үкіметінің 2012 жылғы 31 қазандағы № 1382 </w:t>
      </w:r>
      <w:r>
        <w:rPr>
          <w:rFonts w:ascii="Times New Roman"/>
          <w:b w:val="false"/>
          <w:i w:val="false"/>
          <w:color w:val="000000"/>
          <w:sz w:val="28"/>
        </w:rPr>
        <w:t>қаулысы</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xml:space="preserve">
      9) "Қазақстан Республикасында инновацияларды дамыту және технологиялық жаңғыртуға жәрдемдесу жөніндегі 2010 - 2014 жылдарға арналған бағдарламаны бекіту туралы" Қазақстан Республикасы Үкіметінің 2010 жылғы 30 қарашадағы № 1308 </w:t>
      </w:r>
      <w:r>
        <w:rPr>
          <w:rFonts w:ascii="Times New Roman"/>
          <w:b w:val="false"/>
          <w:i w:val="false"/>
          <w:color w:val="000000"/>
          <w:sz w:val="28"/>
        </w:rPr>
        <w:t>қаулысы</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xml:space="preserve">
      10) "Бизнестің жол картасы 2020" бағдарламасын бекіту туралы" Қазақстан Республикасы Үкіметінің 2010 жылғы 13 сәуірдегі № 301 </w:t>
      </w:r>
      <w:r>
        <w:rPr>
          <w:rFonts w:ascii="Times New Roman"/>
          <w:b w:val="false"/>
          <w:i w:val="false"/>
          <w:color w:val="000000"/>
          <w:sz w:val="28"/>
        </w:rPr>
        <w:t>қаулысы</w:t>
      </w:r>
      <w:r>
        <w:rPr>
          <w:rFonts w:ascii="Times New Roman"/>
          <w:b w:val="false"/>
          <w:i w:val="false"/>
          <w:color w:val="000000"/>
          <w:sz w:val="28"/>
        </w:rPr>
        <w:t>;</w:t>
      </w:r>
    </w:p>
    <w:bookmarkEnd w:id="14"/>
    <w:bookmarkStart w:name="z17" w:id="15"/>
    <w:p>
      <w:pPr>
        <w:spacing w:after="0"/>
        <w:ind w:left="0"/>
        <w:jc w:val="both"/>
      </w:pPr>
      <w:r>
        <w:rPr>
          <w:rFonts w:ascii="Times New Roman"/>
          <w:b w:val="false"/>
          <w:i w:val="false"/>
          <w:color w:val="000000"/>
          <w:sz w:val="28"/>
        </w:rPr>
        <w:t xml:space="preserve">
      11) "Қазақстан Республикасында инвестицияларды тарту, арнайы экономикалық аймақтарды дамыту және экспортты ынталандыру жөніндегі 2010 - 2014 жылдарға арналған бағдарламаны бекіту туралы" Қазақстан Республикасы Үкіметінің 2010 жылғы 30 қазандағы № 1145 </w:t>
      </w:r>
      <w:r>
        <w:rPr>
          <w:rFonts w:ascii="Times New Roman"/>
          <w:b w:val="false"/>
          <w:i w:val="false"/>
          <w:color w:val="000000"/>
          <w:sz w:val="28"/>
        </w:rPr>
        <w:t>қаулысы</w:t>
      </w:r>
      <w:r>
        <w:rPr>
          <w:rFonts w:ascii="Times New Roman"/>
          <w:b w:val="false"/>
          <w:i w:val="false"/>
          <w:color w:val="000000"/>
          <w:sz w:val="28"/>
        </w:rPr>
        <w:t>.</w:t>
      </w:r>
    </w:p>
    <w:bookmarkEnd w:id="15"/>
    <w:p>
      <w:pPr>
        <w:spacing w:after="0"/>
        <w:ind w:left="0"/>
        <w:jc w:val="both"/>
      </w:pPr>
      <w:r>
        <w:rPr>
          <w:rFonts w:ascii="Times New Roman"/>
          <w:b w:val="false"/>
          <w:i w:val="false"/>
          <w:color w:val="000000"/>
          <w:sz w:val="28"/>
        </w:rPr>
        <w:t>
      Стратегия ӘКК-ні одан әрі дамытудың тұтас әрі кешенді қағидаттарын қалыптастыратын жүйелі құжат болып табылады. ӘКК-нің 2014 - 2023 жылдарға арналған пайымын, миссиясын, мақсатын, міндеттерін, қызметінің негізгі бағыттары мен түйінді көрсеткіштерін айқындайды.</w:t>
      </w:r>
    </w:p>
    <w:p>
      <w:pPr>
        <w:spacing w:after="0"/>
        <w:ind w:left="0"/>
        <w:jc w:val="both"/>
      </w:pPr>
      <w:r>
        <w:rPr>
          <w:rFonts w:ascii="Times New Roman"/>
          <w:b w:val="false"/>
          <w:i w:val="false"/>
          <w:color w:val="000000"/>
          <w:sz w:val="28"/>
        </w:rPr>
        <w:t>
      Стратегияның тұжырымдамалық сипаты бар және Стратегия келісіліп, оны Қазақстан Республикасының Үкіметі бекіткеннен кейін әзірленетін ұйымдастырушылық іс-шаралар мен құжаттамалық рәсімдердің сипатын қамтымайды.</w:t>
      </w:r>
    </w:p>
    <w:p>
      <w:pPr>
        <w:spacing w:after="0"/>
        <w:ind w:left="0"/>
        <w:jc w:val="both"/>
      </w:pPr>
      <w:r>
        <w:rPr>
          <w:rFonts w:ascii="Times New Roman"/>
          <w:b w:val="false"/>
          <w:i w:val="false"/>
          <w:color w:val="000000"/>
          <w:sz w:val="28"/>
        </w:rPr>
        <w:t>
      Стратегия кейінгі бағдарламалық құжаттарды, бес жылдық кезеңге арналған даму жоспарларын, ӘКК бюджетін, қаржылық және өндірістік модельдерді әзірлеу үшін негіз болып табылады.</w:t>
      </w:r>
    </w:p>
    <w:bookmarkStart w:name="z18" w:id="16"/>
    <w:p>
      <w:pPr>
        <w:spacing w:after="0"/>
        <w:ind w:left="0"/>
        <w:jc w:val="left"/>
      </w:pPr>
      <w:r>
        <w:rPr>
          <w:rFonts w:ascii="Times New Roman"/>
          <w:b/>
          <w:i w:val="false"/>
          <w:color w:val="000000"/>
        </w:rPr>
        <w:t xml:space="preserve">  1. Ағымдағы жағдайды талдау</w:t>
      </w:r>
    </w:p>
    <w:bookmarkEnd w:id="16"/>
    <w:bookmarkStart w:name="z56" w:id="17"/>
    <w:p>
      <w:pPr>
        <w:spacing w:after="0"/>
        <w:ind w:left="0"/>
        <w:jc w:val="both"/>
      </w:pPr>
      <w:r>
        <w:rPr>
          <w:rFonts w:ascii="Times New Roman"/>
          <w:b w:val="false"/>
          <w:i w:val="false"/>
          <w:color w:val="000000"/>
          <w:sz w:val="28"/>
        </w:rPr>
        <w:t>
      Сыртқы ортаны талдау</w:t>
      </w:r>
    </w:p>
    <w:bookmarkEnd w:id="17"/>
    <w:bookmarkStart w:name="z19" w:id="18"/>
    <w:p>
      <w:pPr>
        <w:spacing w:after="0"/>
        <w:ind w:left="0"/>
        <w:jc w:val="both"/>
      </w:pPr>
      <w:r>
        <w:rPr>
          <w:rFonts w:ascii="Times New Roman"/>
          <w:b w:val="false"/>
          <w:i w:val="false"/>
          <w:color w:val="000000"/>
          <w:sz w:val="28"/>
        </w:rPr>
        <w:t>
      2050 Стратегиясының басты мақсаты - Қазақстан Республикасының әлемнің ең дамыған 30 мемлекетінің қатарына кіру және Қазақстанда экономикасы дамыған мықты мемлекеттің негізінде берекелі қоғам құру. Осы мақсаттарға қол жеткізу үшін Мемлекет басшысы үш бірдей жаңғырту жүргізу міндетін қойды:</w:t>
      </w:r>
    </w:p>
    <w:bookmarkEnd w:id="18"/>
    <w:p>
      <w:pPr>
        <w:spacing w:after="0"/>
        <w:ind w:left="0"/>
        <w:jc w:val="both"/>
      </w:pPr>
      <w:r>
        <w:rPr>
          <w:rFonts w:ascii="Times New Roman"/>
          <w:b w:val="false"/>
          <w:i w:val="false"/>
          <w:color w:val="000000"/>
          <w:sz w:val="28"/>
        </w:rPr>
        <w:t>
      1) мемлекеттің іргесін қалау мен нарықтық экономикада серпіліс жасау;</w:t>
      </w:r>
    </w:p>
    <w:p>
      <w:pPr>
        <w:spacing w:after="0"/>
        <w:ind w:left="0"/>
        <w:jc w:val="both"/>
      </w:pPr>
      <w:r>
        <w:rPr>
          <w:rFonts w:ascii="Times New Roman"/>
          <w:b w:val="false"/>
          <w:i w:val="false"/>
          <w:color w:val="000000"/>
          <w:sz w:val="28"/>
        </w:rPr>
        <w:t>
      2) әлеуметтік мемлекеттің негіздерін қалау;</w:t>
      </w:r>
    </w:p>
    <w:p>
      <w:pPr>
        <w:spacing w:after="0"/>
        <w:ind w:left="0"/>
        <w:jc w:val="both"/>
      </w:pPr>
      <w:r>
        <w:rPr>
          <w:rFonts w:ascii="Times New Roman"/>
          <w:b w:val="false"/>
          <w:i w:val="false"/>
          <w:color w:val="000000"/>
          <w:sz w:val="28"/>
        </w:rPr>
        <w:t>
      3) қоғамдық сананы қайта өзгерту.</w:t>
      </w:r>
    </w:p>
    <w:p>
      <w:pPr>
        <w:spacing w:after="0"/>
        <w:ind w:left="0"/>
        <w:jc w:val="both"/>
      </w:pPr>
      <w:r>
        <w:rPr>
          <w:rFonts w:ascii="Times New Roman"/>
          <w:b w:val="false"/>
          <w:i w:val="false"/>
          <w:color w:val="000000"/>
          <w:sz w:val="28"/>
        </w:rPr>
        <w:t>
      ӘКК өз қызметін Ақмола облысының аумағында жүзеге асырады, оның жалпы ауданы 146,2 мың шаршы км құрайды, бұл Қазақстан Республикасы аумағының 5,4 %-ы. Ақмола облысының әкімшілік-аумақтық бөлінісінде облыстық маңызы бар 2 қала және 17 аудан бар. 2014 жылғы 1 қаңтардағы жағдай бойынша облыс халқының саны 732 947 адамды құрады.</w:t>
      </w:r>
    </w:p>
    <w:p>
      <w:pPr>
        <w:spacing w:after="0"/>
        <w:ind w:left="0"/>
        <w:jc w:val="both"/>
      </w:pPr>
      <w:r>
        <w:rPr>
          <w:rFonts w:ascii="Times New Roman"/>
          <w:b w:val="false"/>
          <w:i w:val="false"/>
          <w:color w:val="000000"/>
          <w:sz w:val="28"/>
        </w:rPr>
        <w:t xml:space="preserve">
      Ақмола облысының салалық мамандануын ескерсек, өңір үшін, ең алдымен ауыл шаруашылығының жоғары даму деңгейі тән. Өңдеуші өнеркәсіптің даму деңгейінің өсуі оң үрдіс болып табылады, оған "2010 - 2014 жылдарға арналған республикалық индустрияландыру картасы туралы" Қазақстан Республикасы Үкіметінің 2010 жылғы 14 сәуірдегі № 303 </w:t>
      </w:r>
      <w:r>
        <w:rPr>
          <w:rFonts w:ascii="Times New Roman"/>
          <w:b w:val="false"/>
          <w:i w:val="false"/>
          <w:color w:val="000000"/>
          <w:sz w:val="28"/>
        </w:rPr>
        <w:t>қаулысымен</w:t>
      </w:r>
      <w:r>
        <w:rPr>
          <w:rFonts w:ascii="Times New Roman"/>
          <w:b w:val="false"/>
          <w:i w:val="false"/>
          <w:color w:val="000000"/>
          <w:sz w:val="28"/>
        </w:rPr>
        <w:t xml:space="preserve"> бекітілген Республикалық индустрияландыру картасының (бұдан әрі - Индустрияландыру картасы) алтынның, керамикалық кірпіштің, пластмасса құбырларының жоғары технологиялы өндірістерін, ауыл шаруашылығы өнімдерін қайта өңдеу жөніндегі кәсіпорындар құруға бағдарланған ірі инвестициялық жобаларының іске асырылуы септігін тигізді.</w:t>
      </w:r>
    </w:p>
    <w:bookmarkStart w:name="z20" w:id="19"/>
    <w:p>
      <w:pPr>
        <w:spacing w:after="0"/>
        <w:ind w:left="0"/>
        <w:jc w:val="both"/>
      </w:pPr>
      <w:r>
        <w:rPr>
          <w:rFonts w:ascii="Times New Roman"/>
          <w:b w:val="false"/>
          <w:i w:val="false"/>
          <w:color w:val="000000"/>
          <w:sz w:val="28"/>
        </w:rPr>
        <w:t>
      Ресурстық әлеуеті</w:t>
      </w:r>
    </w:p>
    <w:bookmarkEnd w:id="19"/>
    <w:p>
      <w:pPr>
        <w:spacing w:after="0"/>
        <w:ind w:left="0"/>
        <w:jc w:val="both"/>
      </w:pPr>
      <w:r>
        <w:rPr>
          <w:rFonts w:ascii="Times New Roman"/>
          <w:b w:val="false"/>
          <w:i w:val="false"/>
          <w:color w:val="000000"/>
          <w:sz w:val="28"/>
        </w:rPr>
        <w:t>
      Ақмола облысында өзінің құрамы мен ауқымы жағынан бірегей алтын, уран, молибден, техникалық алмас, каолин мен мусковит, сондай-ақ темір кені, тас көмір, доломит, кең таралған пайдалы қазбалар мен минералды су қорының барланған көздері шоғырланған.</w:t>
      </w:r>
    </w:p>
    <w:p>
      <w:pPr>
        <w:spacing w:after="0"/>
        <w:ind w:left="0"/>
        <w:jc w:val="both"/>
      </w:pPr>
      <w:r>
        <w:rPr>
          <w:rFonts w:ascii="Times New Roman"/>
          <w:b w:val="false"/>
          <w:i w:val="false"/>
          <w:color w:val="000000"/>
          <w:sz w:val="28"/>
        </w:rPr>
        <w:t>
      Ақмола облысы Қазақстанның бидай егетін өңірі болып табылады, даму әлеуеті өте зор. Ел аумағының бар болғаны 5,4 %-ын алып жатқан облыс бүкіл ауыл шаруашылығы өнімінің 12 %-ын, Қазақстанда өсірілетін бидайдың төрттен бір бөлігін шығарады, бұл өнімдер әлемдік стандарттарға сәйкес келеді.</w:t>
      </w:r>
    </w:p>
    <w:p>
      <w:pPr>
        <w:spacing w:after="0"/>
        <w:ind w:left="0"/>
        <w:jc w:val="both"/>
      </w:pPr>
      <w:r>
        <w:rPr>
          <w:rFonts w:ascii="Times New Roman"/>
          <w:b w:val="false"/>
          <w:i w:val="false"/>
          <w:color w:val="000000"/>
          <w:sz w:val="28"/>
        </w:rPr>
        <w:t>
      Құс шаруашылығын, мал шаруашылығын, оның ішінде экспорттық әлеуеті жоғары ет бағытындағы шаруашылықты перспективалы дамыту бойынша позициясы мығым.</w:t>
      </w:r>
    </w:p>
    <w:p>
      <w:pPr>
        <w:spacing w:after="0"/>
        <w:ind w:left="0"/>
        <w:jc w:val="both"/>
      </w:pPr>
      <w:r>
        <w:rPr>
          <w:rFonts w:ascii="Times New Roman"/>
          <w:b w:val="false"/>
          <w:i w:val="false"/>
          <w:color w:val="000000"/>
          <w:sz w:val="28"/>
        </w:rPr>
        <w:t>
      Жайылым алқаптарының болуы мал басы мен мал шаруашылығы өнімдерін өндіру көлемін ұлғайтуға мүмкіндік береді.</w:t>
      </w:r>
    </w:p>
    <w:p>
      <w:pPr>
        <w:spacing w:after="0"/>
        <w:ind w:left="0"/>
        <w:jc w:val="both"/>
      </w:pPr>
      <w:r>
        <w:rPr>
          <w:rFonts w:ascii="Times New Roman"/>
          <w:b w:val="false"/>
          <w:i w:val="false"/>
          <w:color w:val="000000"/>
          <w:sz w:val="28"/>
        </w:rPr>
        <w:t>
      Диқаншылық жөніндегі ғылыми-зерттеу станцияларының және асыл тұқымды мал өсірумен айналысатын бірқатар шаруашылықтардың жұмысы саланың сапа көрсеткіштерін жақсартуға бағытталған.</w:t>
      </w:r>
    </w:p>
    <w:p>
      <w:pPr>
        <w:spacing w:after="0"/>
        <w:ind w:left="0"/>
        <w:jc w:val="both"/>
      </w:pPr>
      <w:r>
        <w:rPr>
          <w:rFonts w:ascii="Times New Roman"/>
          <w:b w:val="false"/>
          <w:i w:val="false"/>
          <w:color w:val="000000"/>
          <w:sz w:val="28"/>
        </w:rPr>
        <w:t>
      Шортанды ауданының Научный кентінде аграрлық, биотехнологиялық зерттеулерде технологиялар мен білімнің әлеуетін дамытуға бағытталған агроөнеркәсіптік ғылыми-оқыту кешенін қалыптастыру шеңберіндегі жобалардың іске асырылуы ауыл шаруашылығында жаңа технологияларды енгізуге және коммерцияландыруға ықпал ететін болады, мұның өзі саланы дамытудың сапа көрсеткіштері мен оның бәсекеге қабілеттілігін айтарлықтай жоғарылатуға мүмкіндік бермек.</w:t>
      </w:r>
    </w:p>
    <w:p>
      <w:pPr>
        <w:spacing w:after="0"/>
        <w:ind w:left="0"/>
        <w:jc w:val="both"/>
      </w:pPr>
      <w:r>
        <w:rPr>
          <w:rFonts w:ascii="Times New Roman"/>
          <w:b w:val="false"/>
          <w:i w:val="false"/>
          <w:color w:val="000000"/>
          <w:sz w:val="28"/>
        </w:rPr>
        <w:t>
      Мұның бәрі орнықты өткізу нарығы бар ауыл шаруашылығы шикізатын қайта өңдеу саласын және тамақ өнімдерінің өндірісін дамыту үшін алғышарт болады.</w:t>
      </w:r>
    </w:p>
    <w:p>
      <w:pPr>
        <w:spacing w:after="0"/>
        <w:ind w:left="0"/>
        <w:jc w:val="both"/>
      </w:pPr>
      <w:r>
        <w:rPr>
          <w:rFonts w:ascii="Times New Roman"/>
          <w:b w:val="false"/>
          <w:i w:val="false"/>
          <w:color w:val="000000"/>
          <w:sz w:val="28"/>
        </w:rPr>
        <w:t>
      Алтын, уран, автомобиль техникасын, авиациялық өнімдерді, теміржол көлігіне арналған мойынтіректерді шығаратын экспортқа бағдарланған өнеркәсіптік ірі кәсіпорындар облыстың өнеркәсіптік әлеуетін айқындайды. Молибден өндірісін, химия саласын дамытуға мүмкіндіктер бар.</w:t>
      </w:r>
    </w:p>
    <w:p>
      <w:pPr>
        <w:spacing w:after="0"/>
        <w:ind w:left="0"/>
        <w:jc w:val="both"/>
      </w:pPr>
      <w:r>
        <w:rPr>
          <w:rFonts w:ascii="Times New Roman"/>
          <w:b w:val="false"/>
          <w:i w:val="false"/>
          <w:color w:val="000000"/>
          <w:sz w:val="28"/>
        </w:rPr>
        <w:t>
      Бірегей табиғат кешені - Щучинск-Бурабай курорттық аймағының (бұдан әрі - ЩБКА) болуы әлемдік деңгейдегі туристік кешенді қалыптастыру үшін жағдайлар жасайды, бұл Ақмола облысының Қазақстандағы және Тәуелсіз Мемлекеттер Достастығы аумағындағы туристік бизнес көшбасшыларының біріне айналуына мүмкіндік бере отырып, демалушылар мен туристер санын ұлғайтуға оң әсерін тигізбек.</w:t>
      </w:r>
    </w:p>
    <w:bookmarkStart w:name="z21" w:id="20"/>
    <w:p>
      <w:pPr>
        <w:spacing w:after="0"/>
        <w:ind w:left="0"/>
        <w:jc w:val="both"/>
      </w:pPr>
      <w:r>
        <w:rPr>
          <w:rFonts w:ascii="Times New Roman"/>
          <w:b w:val="false"/>
          <w:i w:val="false"/>
          <w:color w:val="000000"/>
          <w:sz w:val="28"/>
        </w:rPr>
        <w:t>
      Көліктік әлеуеті</w:t>
      </w:r>
    </w:p>
    <w:bookmarkEnd w:id="20"/>
    <w:p>
      <w:pPr>
        <w:spacing w:after="0"/>
        <w:ind w:left="0"/>
        <w:jc w:val="both"/>
      </w:pPr>
      <w:r>
        <w:rPr>
          <w:rFonts w:ascii="Times New Roman"/>
          <w:b w:val="false"/>
          <w:i w:val="false"/>
          <w:color w:val="000000"/>
          <w:sz w:val="28"/>
        </w:rPr>
        <w:t>
      Облыстың тарамдалған көліктік инфрақұрылымы бар: теміржол желілері мен автомобиль желілері; халықаралық стандарттарға сай келетін әуежай; республика астанасына баратын көліктік магистральдардың қиылысында орналасқандықтан, көліктік әлеуеті жоғары.</w:t>
      </w:r>
    </w:p>
    <w:p>
      <w:pPr>
        <w:spacing w:after="0"/>
        <w:ind w:left="0"/>
        <w:jc w:val="both"/>
      </w:pPr>
      <w:r>
        <w:rPr>
          <w:rFonts w:ascii="Times New Roman"/>
          <w:b w:val="false"/>
          <w:i w:val="false"/>
          <w:color w:val="000000"/>
          <w:sz w:val="28"/>
        </w:rPr>
        <w:t>
      Ақмола облысындағы жолдардың ұзындығы - 5622,1 км, бұларда 77 көпір құрылыстары мен жолда су өткізетін 2035 құрылыс пайдаланылады:</w:t>
      </w:r>
    </w:p>
    <w:p>
      <w:pPr>
        <w:spacing w:after="0"/>
        <w:ind w:left="0"/>
        <w:jc w:val="both"/>
      </w:pPr>
      <w:r>
        <w:rPr>
          <w:rFonts w:ascii="Times New Roman"/>
          <w:b w:val="false"/>
          <w:i w:val="false"/>
          <w:color w:val="000000"/>
          <w:sz w:val="28"/>
        </w:rPr>
        <w:t>
      1) облыстық маңызы бар автомобиль жолдары - 2657,1 км, оның 960 км ұсақтас төселген;</w:t>
      </w:r>
    </w:p>
    <w:p>
      <w:pPr>
        <w:spacing w:after="0"/>
        <w:ind w:left="0"/>
        <w:jc w:val="both"/>
      </w:pPr>
      <w:r>
        <w:rPr>
          <w:rFonts w:ascii="Times New Roman"/>
          <w:b w:val="false"/>
          <w:i w:val="false"/>
          <w:color w:val="000000"/>
          <w:sz w:val="28"/>
        </w:rPr>
        <w:t>
      2) аудандық маңызы бар автомобиль жолдары - 2965 км, оның 2461 км ұсақтас төселген.</w:t>
      </w:r>
    </w:p>
    <w:bookmarkStart w:name="z22" w:id="21"/>
    <w:p>
      <w:pPr>
        <w:spacing w:after="0"/>
        <w:ind w:left="0"/>
        <w:jc w:val="both"/>
      </w:pPr>
      <w:r>
        <w:rPr>
          <w:rFonts w:ascii="Times New Roman"/>
          <w:b w:val="false"/>
          <w:i w:val="false"/>
          <w:color w:val="000000"/>
          <w:sz w:val="28"/>
        </w:rPr>
        <w:t>
      Кәсіпкерлікті дамыту</w:t>
      </w:r>
    </w:p>
    <w:bookmarkEnd w:id="21"/>
    <w:p>
      <w:pPr>
        <w:spacing w:after="0"/>
        <w:ind w:left="0"/>
        <w:jc w:val="both"/>
      </w:pPr>
      <w:r>
        <w:rPr>
          <w:rFonts w:ascii="Times New Roman"/>
          <w:b w:val="false"/>
          <w:i w:val="false"/>
          <w:color w:val="000000"/>
          <w:sz w:val="28"/>
        </w:rPr>
        <w:t>
      Қазақстан Республикасы Статистика агенттігінің деректеріне сәйкес 2013 жылғы 31 желтоқсандағы жағдай бойынша облыста тіркелген белсенді шағын және орта бизнес (бұдан әрі - ШОБ) субъектілерінің саны - 33,6 мың, бұл 2012 жылғы деңгейден 4,9 %-ға жоғары.</w:t>
      </w:r>
    </w:p>
    <w:p>
      <w:pPr>
        <w:spacing w:after="0"/>
        <w:ind w:left="0"/>
        <w:jc w:val="both"/>
      </w:pPr>
      <w:r>
        <w:rPr>
          <w:rFonts w:ascii="Times New Roman"/>
          <w:b w:val="false"/>
          <w:i w:val="false"/>
          <w:color w:val="000000"/>
          <w:sz w:val="28"/>
        </w:rPr>
        <w:t>
      Белсенді субъектілер құрылымында дара кәсіпкерлердің үлесі басым — 82 % (27,6 мың), шаруа қожалықтары - 10,3 % (3,4 мың), шағын бизнестегі заңды тұлғалар - 6,6 % (2,2 мың), орта бизнестегі заңды тұлғалар - 1,1 % (0,4 мың).</w:t>
      </w:r>
    </w:p>
    <w:p>
      <w:pPr>
        <w:spacing w:after="0"/>
        <w:ind w:left="0"/>
        <w:jc w:val="both"/>
      </w:pPr>
      <w:r>
        <w:rPr>
          <w:rFonts w:ascii="Times New Roman"/>
          <w:b w:val="false"/>
          <w:i w:val="false"/>
          <w:color w:val="000000"/>
          <w:sz w:val="28"/>
        </w:rPr>
        <w:t>
      Шағын және орта кәсіпкерлік саласында 119,8 мың адам жұмыспен қамтылған, бұл өткен кезеңнен 8,3 %-ға жоғары немесе облыстың экономикалық белсенді тұрғындарының 27 %-ын құрайды.</w:t>
      </w:r>
    </w:p>
    <w:p>
      <w:pPr>
        <w:spacing w:after="0"/>
        <w:ind w:left="0"/>
        <w:jc w:val="both"/>
      </w:pPr>
      <w:r>
        <w:rPr>
          <w:rFonts w:ascii="Times New Roman"/>
          <w:b w:val="false"/>
          <w:i w:val="false"/>
          <w:color w:val="000000"/>
          <w:sz w:val="28"/>
        </w:rPr>
        <w:t>
      Ұйымдық-құқықтық нысандар бөлінісінде: дара кәсіпкерлер - 47,5 мың адам (39,6 %), шаруа қожалықтары - 7,6 мың адам (6,3 %), шағын бизнес кәсіпорындарында - 23,8 мың адам (19,9 %), орта бизнес кәсіпорындарында -41,0 мың адам (34,2 %).</w:t>
      </w:r>
    </w:p>
    <w:p>
      <w:pPr>
        <w:spacing w:after="0"/>
        <w:ind w:left="0"/>
        <w:jc w:val="both"/>
      </w:pPr>
      <w:r>
        <w:rPr>
          <w:rFonts w:ascii="Times New Roman"/>
          <w:b w:val="false"/>
          <w:i w:val="false"/>
          <w:color w:val="000000"/>
          <w:sz w:val="28"/>
        </w:rPr>
        <w:t>
      Шағын және орта бизнес субъектілері 2013 жылы 308,7 млрд. теңгеге өнім өндіріп, қызметтер көрсеткен, бұл өткен жылдың осыған ұқсас кезеңінен 7,8 %-ға артық.</w:t>
      </w:r>
    </w:p>
    <w:p>
      <w:pPr>
        <w:spacing w:after="0"/>
        <w:ind w:left="0"/>
        <w:jc w:val="both"/>
      </w:pPr>
      <w:r>
        <w:rPr>
          <w:rFonts w:ascii="Times New Roman"/>
          <w:b w:val="false"/>
          <w:i w:val="false"/>
          <w:color w:val="000000"/>
          <w:sz w:val="28"/>
        </w:rPr>
        <w:t>
      60,3 %-ын немесе 186,3 млрд. теңгенің өнімін орта бизнестегі заңды тұлғалар, 14,6 %-ын шағын бизнестегі заңды тұлғалар, 12,2 %-ын дара кәсіпкерлер, 12,9 %-ын шаруа қожалықтары өндірген.</w:t>
      </w:r>
    </w:p>
    <w:p>
      <w:pPr>
        <w:spacing w:after="0"/>
        <w:ind w:left="0"/>
        <w:jc w:val="both"/>
      </w:pPr>
      <w:r>
        <w:rPr>
          <w:rFonts w:ascii="Times New Roman"/>
          <w:b w:val="false"/>
          <w:i w:val="false"/>
          <w:color w:val="000000"/>
          <w:sz w:val="28"/>
        </w:rPr>
        <w:t>
      2013 жылы шағын кәсіпорындар 6185 жаңа жұмыс орнын құрған, жыл қорытындылары бойынша жоспарда- 5537 жаңа жұмыс орны.</w:t>
      </w:r>
    </w:p>
    <w:bookmarkStart w:name="z23" w:id="22"/>
    <w:p>
      <w:pPr>
        <w:spacing w:after="0"/>
        <w:ind w:left="0"/>
        <w:jc w:val="both"/>
      </w:pPr>
      <w:r>
        <w:rPr>
          <w:rFonts w:ascii="Times New Roman"/>
          <w:b w:val="false"/>
          <w:i w:val="false"/>
          <w:color w:val="000000"/>
          <w:sz w:val="28"/>
        </w:rPr>
        <w:t>
      Агроөнеркәсіптік кешеннің (бұдан әрі - АӨК) ағымдағы жай-күйін талдау</w:t>
      </w:r>
    </w:p>
    <w:bookmarkEnd w:id="22"/>
    <w:p>
      <w:pPr>
        <w:spacing w:after="0"/>
        <w:ind w:left="0"/>
        <w:jc w:val="both"/>
      </w:pPr>
      <w:r>
        <w:rPr>
          <w:rFonts w:ascii="Times New Roman"/>
          <w:b w:val="false"/>
          <w:i w:val="false"/>
          <w:color w:val="000000"/>
          <w:sz w:val="28"/>
        </w:rPr>
        <w:t>
      Ақмола облысы Қазақстанның бидай егетін өңірі болып табылады, ауыл шаруашылығын дамыту әлеуеті өте зор.</w:t>
      </w:r>
    </w:p>
    <w:p>
      <w:pPr>
        <w:spacing w:after="0"/>
        <w:ind w:left="0"/>
        <w:jc w:val="both"/>
      </w:pPr>
      <w:r>
        <w:rPr>
          <w:rFonts w:ascii="Times New Roman"/>
          <w:b w:val="false"/>
          <w:i w:val="false"/>
          <w:color w:val="000000"/>
          <w:sz w:val="28"/>
        </w:rPr>
        <w:t>
      Ауыл шаруашылығы - облыс экономикасының басты салаларының бірі. Шикізат өңдеумен, ауыл шаруашылығы өнімдерін тасымалдаумен, сақтаумен және сатумен айналысатын көптеген кәсіпорындардың жұмысы осы саланың табысты жұмыс істеуіне тәуелді.</w:t>
      </w:r>
    </w:p>
    <w:p>
      <w:pPr>
        <w:spacing w:after="0"/>
        <w:ind w:left="0"/>
        <w:jc w:val="both"/>
      </w:pPr>
      <w:r>
        <w:rPr>
          <w:rFonts w:ascii="Times New Roman"/>
          <w:b w:val="false"/>
          <w:i w:val="false"/>
          <w:color w:val="000000"/>
          <w:sz w:val="28"/>
        </w:rPr>
        <w:t>
      500-ге жуық агроқұрылым, 5 мыңнан астам шаруа (фермер) қожалықтары облыста ауыл шаруашылығы өндірісімен айналысады, бұдан басқа, ауыл шаруашылығы өнімдері азаматтардың жеке қожалықтарында да өсіріледі.</w:t>
      </w:r>
    </w:p>
    <w:p>
      <w:pPr>
        <w:spacing w:after="0"/>
        <w:ind w:left="0"/>
        <w:jc w:val="both"/>
      </w:pPr>
      <w:r>
        <w:rPr>
          <w:rFonts w:ascii="Times New Roman"/>
          <w:b w:val="false"/>
          <w:i w:val="false"/>
          <w:color w:val="000000"/>
          <w:sz w:val="28"/>
        </w:rPr>
        <w:t>
      Ақмола облысы астық дақылдарын өсіруге және мал шаруашылығына маманданған. Жылдық орташа есеппен астықтың жалпы жиналуы - 4 млн. тоннаға жуық, оның ішінде экспорттық әлеуеті - 1,5 миллион тоннаға дейін жететін сапасы жоғары бидай. Ауыл шаруашылығы саласының жалпы өндірісінің жалпы көлемінін 1/3 жуығын мал шаруашылығы өнімдері құрайды.</w:t>
      </w:r>
    </w:p>
    <w:p>
      <w:pPr>
        <w:spacing w:after="0"/>
        <w:ind w:left="0"/>
        <w:jc w:val="both"/>
      </w:pPr>
      <w:r>
        <w:rPr>
          <w:rFonts w:ascii="Times New Roman"/>
          <w:b w:val="false"/>
          <w:i w:val="false"/>
          <w:color w:val="000000"/>
          <w:sz w:val="28"/>
        </w:rPr>
        <w:t>
      Ауыл шаруашылығы өнімдерін қайта өңдеу жөніндегі кәсіпорындар желісі жақсы дамыған (сүт зауыттары, ет комбинаттары, диірмендер), мұның өзі оларды қайта жаңарту және жұмыс істеп тұрған өндірісті ұлғайту тұрғысынан инвесторларды қызықтыруы мүмкін.</w:t>
      </w:r>
    </w:p>
    <w:p>
      <w:pPr>
        <w:spacing w:after="0"/>
        <w:ind w:left="0"/>
        <w:jc w:val="both"/>
      </w:pPr>
      <w:r>
        <w:rPr>
          <w:rFonts w:ascii="Times New Roman"/>
          <w:b w:val="false"/>
          <w:i w:val="false"/>
          <w:color w:val="000000"/>
          <w:sz w:val="28"/>
        </w:rPr>
        <w:t>
      Ұлттық нормаларға сәйкес тамақ өнімдерінің негізгі тобы бойынша тұрғындардың қажеттілігі отандық өндіріс есебінен қамтамасыз етіледі.</w:t>
      </w:r>
    </w:p>
    <w:p>
      <w:pPr>
        <w:spacing w:after="0"/>
        <w:ind w:left="0"/>
        <w:jc w:val="both"/>
      </w:pPr>
      <w:r>
        <w:rPr>
          <w:rFonts w:ascii="Times New Roman"/>
          <w:b w:val="false"/>
          <w:i w:val="false"/>
          <w:color w:val="000000"/>
          <w:sz w:val="28"/>
        </w:rPr>
        <w:t>
      Жалпы ауыл шаруашылығы өнімдерінің көлемі 2013 жылы 246,2 млрд. теңгені құрады, нақты көлем индексі (бұдан әрі - НКИ) - 2012 жылдың деңгейіне қатысты 135,7 %. Өсім дәнді дақылдарды, картоп, көкөніс жинау және мал шаруашылығы өнімдерінің өндірісін ұлғайту есебінен қамтамасыз етілді.</w:t>
      </w:r>
    </w:p>
    <w:bookmarkStart w:name="z24" w:id="23"/>
    <w:p>
      <w:pPr>
        <w:spacing w:after="0"/>
        <w:ind w:left="0"/>
        <w:jc w:val="both"/>
      </w:pPr>
      <w:r>
        <w:rPr>
          <w:rFonts w:ascii="Times New Roman"/>
          <w:b w:val="false"/>
          <w:i w:val="false"/>
          <w:color w:val="000000"/>
          <w:sz w:val="28"/>
        </w:rPr>
        <w:t>
      Өсімдік шаруашылығы</w:t>
      </w:r>
    </w:p>
    <w:bookmarkEnd w:id="23"/>
    <w:p>
      <w:pPr>
        <w:spacing w:after="0"/>
        <w:ind w:left="0"/>
        <w:jc w:val="both"/>
      </w:pPr>
      <w:r>
        <w:rPr>
          <w:rFonts w:ascii="Times New Roman"/>
          <w:b w:val="false"/>
          <w:i w:val="false"/>
          <w:color w:val="000000"/>
          <w:sz w:val="28"/>
        </w:rPr>
        <w:t>
      Өсімдік шаруашылығы саласында азық-түлік қауіпсіздігін қамтамасыз ету және экспортқа бағдарланған бәсекеге қабілетті өнім өндірісін ұлғайту үшін ауыл шаруашылығының басым дақылдарының егістік алқаптарын құрылымдық және технологиялық әртараптандыруды жүзеге асыру, кеңейту жөніндегі жұмыс жалғасуда.</w:t>
      </w:r>
    </w:p>
    <w:p>
      <w:pPr>
        <w:spacing w:after="0"/>
        <w:ind w:left="0"/>
        <w:jc w:val="both"/>
      </w:pPr>
      <w:r>
        <w:rPr>
          <w:rFonts w:ascii="Times New Roman"/>
          <w:b w:val="false"/>
          <w:i w:val="false"/>
          <w:color w:val="000000"/>
          <w:sz w:val="28"/>
        </w:rPr>
        <w:t>
      Ауыл шаруашылығы мақсатындағы жердің жалпы ауданы 10,5 млн. га құрайды, оның ішінде егістік - 5,3 млн. га (50,5 %), жайылым - 4,3 млн. га (41 %).</w:t>
      </w:r>
    </w:p>
    <w:p>
      <w:pPr>
        <w:spacing w:after="0"/>
        <w:ind w:left="0"/>
        <w:jc w:val="both"/>
      </w:pPr>
      <w:r>
        <w:rPr>
          <w:rFonts w:ascii="Times New Roman"/>
          <w:b w:val="false"/>
          <w:i w:val="false"/>
          <w:color w:val="000000"/>
          <w:sz w:val="28"/>
        </w:rPr>
        <w:t>
      2013 жылы егіс алқабы 4,7 млн. га құрады. Жем-шөп дақылдарын егілетін алқап 1,5 есе (208 мың га), майлы дақылдар алқабы 33 %-ға (251 мың га) ұлғайтылды.</w:t>
      </w:r>
    </w:p>
    <w:p>
      <w:pPr>
        <w:spacing w:after="0"/>
        <w:ind w:left="0"/>
        <w:jc w:val="both"/>
      </w:pPr>
      <w:r>
        <w:rPr>
          <w:rFonts w:ascii="Times New Roman"/>
          <w:b w:val="false"/>
          <w:i w:val="false"/>
          <w:color w:val="000000"/>
          <w:sz w:val="28"/>
        </w:rPr>
        <w:t>
      2013 жылы 5,1 млн. тонна астық жиналды (бастапқы салмақта), шығымдылық - 12,2 ц/га (өңдегеннен кейінгі салмағы - 4,8 млн. тонна, орташа шығымдылық- 11,2 ц/га.)</w:t>
      </w:r>
    </w:p>
    <w:p>
      <w:pPr>
        <w:spacing w:after="0"/>
        <w:ind w:left="0"/>
        <w:jc w:val="both"/>
      </w:pPr>
      <w:r>
        <w:rPr>
          <w:rFonts w:ascii="Times New Roman"/>
          <w:b w:val="false"/>
          <w:i w:val="false"/>
          <w:color w:val="000000"/>
          <w:sz w:val="28"/>
        </w:rPr>
        <w:t>
      Ауыл шаруашылығы дакылдарының шығымдылығын жоғарылату мақсатында ылғал-ресурсты үнемдейтін технологияларды пайдалана отырып дәнді дақылдар алқабын ұлғайту, машина-трактор паркін жаңарту, сапалы тұқым дайындау және тұқым алмастыру жөніндегі іс-шаралар жалғасуда.</w:t>
      </w:r>
    </w:p>
    <w:p>
      <w:pPr>
        <w:spacing w:after="0"/>
        <w:ind w:left="0"/>
        <w:jc w:val="both"/>
      </w:pPr>
      <w:r>
        <w:rPr>
          <w:rFonts w:ascii="Times New Roman"/>
          <w:b w:val="false"/>
          <w:i w:val="false"/>
          <w:color w:val="000000"/>
          <w:sz w:val="28"/>
        </w:rPr>
        <w:t>
      Бұдан басқа, агроөнеркәсіптік кешен (бұдан әрі - АӨК) субъектілерінің қарыздарына кепілдік беру және сақтандыру жөніндегі іс-шаралар жүргізілетін болады.</w:t>
      </w:r>
    </w:p>
    <w:bookmarkStart w:name="z26" w:id="24"/>
    <w:p>
      <w:pPr>
        <w:spacing w:after="0"/>
        <w:ind w:left="0"/>
        <w:jc w:val="both"/>
      </w:pPr>
      <w:r>
        <w:rPr>
          <w:rFonts w:ascii="Times New Roman"/>
          <w:b w:val="false"/>
          <w:i w:val="false"/>
          <w:color w:val="000000"/>
          <w:sz w:val="28"/>
        </w:rPr>
        <w:t>
      Мал шаруашылығы</w:t>
      </w:r>
    </w:p>
    <w:bookmarkEnd w:id="24"/>
    <w:p>
      <w:pPr>
        <w:spacing w:after="0"/>
        <w:ind w:left="0"/>
        <w:jc w:val="both"/>
      </w:pPr>
      <w:r>
        <w:rPr>
          <w:rFonts w:ascii="Times New Roman"/>
          <w:b w:val="false"/>
          <w:i w:val="false"/>
          <w:color w:val="000000"/>
          <w:sz w:val="28"/>
        </w:rPr>
        <w:t>
      Мал шаруашылығында мал саны мен өнім өндірісіндегі оң үрдіс сақталып отыр. 2012 жылдың осындай кезеңіне қатысты 2013 жылы ірі қара мал (бұдан әрі - ІҚМ) басының өсуі 106,2 %-ды құрап, 355,5 мың басқа дейін ұлғайды, оның ішінде сиыр - 111,1 % (171,5 мың бас), жылқы - 102,3 % (122,5 мың бас), қой-ешкі - 103,2 % (448,0 мың бас), құс - 104,2 % (3,3 млн. бас). Қорада тұратын кезеңде мал басын сақтап қалу мақсатында шөптің екі жылдық қоры -1,5 млн. тонна жиналды.</w:t>
      </w:r>
    </w:p>
    <w:p>
      <w:pPr>
        <w:spacing w:after="0"/>
        <w:ind w:left="0"/>
        <w:jc w:val="both"/>
      </w:pPr>
      <w:r>
        <w:rPr>
          <w:rFonts w:ascii="Times New Roman"/>
          <w:b w:val="false"/>
          <w:i w:val="false"/>
          <w:color w:val="000000"/>
          <w:sz w:val="28"/>
        </w:rPr>
        <w:t>
      Тірі салмақтағы ет өндірісі 4,7 %-ға өсіп, 79,4 мың тоннаны құрады, сүт-7,7 %-ға (328,3 мың тонна), жұмыртқа - 5,7 %-ға (520,0 млн. дана) өсті.</w:t>
      </w:r>
    </w:p>
    <w:p>
      <w:pPr>
        <w:spacing w:after="0"/>
        <w:ind w:left="0"/>
        <w:jc w:val="both"/>
      </w:pPr>
      <w:r>
        <w:rPr>
          <w:rFonts w:ascii="Times New Roman"/>
          <w:b w:val="false"/>
          <w:i w:val="false"/>
          <w:color w:val="000000"/>
          <w:sz w:val="28"/>
        </w:rPr>
        <w:t>
      Елорда базарларына 62,2 мың тонна сүт өнімдері (2012 жылдың деңгейіне қатысты 100,1 %), 16,6 мың тонна ет өнімдері (100,8 %), 176,6 млн. дана жұмыртқа(111 %)жеткізілді.</w:t>
      </w:r>
    </w:p>
    <w:p>
      <w:pPr>
        <w:spacing w:after="0"/>
        <w:ind w:left="0"/>
        <w:jc w:val="both"/>
      </w:pPr>
      <w:r>
        <w:rPr>
          <w:rFonts w:ascii="Times New Roman"/>
          <w:b w:val="false"/>
          <w:i w:val="false"/>
          <w:color w:val="000000"/>
          <w:sz w:val="28"/>
        </w:rPr>
        <w:t>
      2013 жылы 9,6 млрд. теңге сомасына 10 жоба іске асырылды, оның ішінде 2,1 млрд. теңге сомасына 3 жоба Индустрияландыру картасына қосылған, атап айтқанда:</w:t>
      </w:r>
    </w:p>
    <w:p>
      <w:pPr>
        <w:spacing w:after="0"/>
        <w:ind w:left="0"/>
        <w:jc w:val="both"/>
      </w:pPr>
      <w:r>
        <w:rPr>
          <w:rFonts w:ascii="Times New Roman"/>
          <w:b w:val="false"/>
          <w:i w:val="false"/>
          <w:color w:val="000000"/>
          <w:sz w:val="28"/>
        </w:rPr>
        <w:t>
      1) ет бағытындағы мал шаруашылығы бойынша 2 жоба: "Agro-export LTD" жауапкершілігі шектеулі серіктестігі, Қорғалжын ауданы - 2500 бас ІКМ арналған бордақылау алаңы, "СХП Колутон-04" жауапкершілігі шектеулі серіктестігі, Астрахань ауданы - 1000 бас аналық малға арналған мал өсіру шаруашылығы;</w:t>
      </w:r>
    </w:p>
    <w:p>
      <w:pPr>
        <w:spacing w:after="0"/>
        <w:ind w:left="0"/>
        <w:jc w:val="both"/>
      </w:pPr>
      <w:r>
        <w:rPr>
          <w:rFonts w:ascii="Times New Roman"/>
          <w:b w:val="false"/>
          <w:i w:val="false"/>
          <w:color w:val="000000"/>
          <w:sz w:val="28"/>
        </w:rPr>
        <w:t>
      2) сүт өндіру бойынша 1 жоба: "Астана-Өнім" акционерлік қоғамы, Целиноград ауданы - 800 басқа арналған сүт-тауар фермасын салу;</w:t>
      </w:r>
    </w:p>
    <w:p>
      <w:pPr>
        <w:spacing w:after="0"/>
        <w:ind w:left="0"/>
        <w:jc w:val="both"/>
      </w:pPr>
      <w:r>
        <w:rPr>
          <w:rFonts w:ascii="Times New Roman"/>
          <w:b w:val="false"/>
          <w:i w:val="false"/>
          <w:color w:val="000000"/>
          <w:sz w:val="28"/>
        </w:rPr>
        <w:t>
      3) құс шаруашылығы бойынша 1 жоба: "Астраханская птица"</w:t>
      </w:r>
    </w:p>
    <w:p>
      <w:pPr>
        <w:spacing w:after="0"/>
        <w:ind w:left="0"/>
        <w:jc w:val="both"/>
      </w:pPr>
      <w:r>
        <w:rPr>
          <w:rFonts w:ascii="Times New Roman"/>
          <w:b w:val="false"/>
          <w:i w:val="false"/>
          <w:color w:val="000000"/>
          <w:sz w:val="28"/>
        </w:rPr>
        <w:t>
      жауапкершілігі шектеулі серіктестігі, Астрахань ауданы - жылына 2 мың тонна құс етін өндіретін құс фабрикасы;</w:t>
      </w:r>
    </w:p>
    <w:p>
      <w:pPr>
        <w:spacing w:after="0"/>
        <w:ind w:left="0"/>
        <w:jc w:val="both"/>
      </w:pPr>
      <w:r>
        <w:rPr>
          <w:rFonts w:ascii="Times New Roman"/>
          <w:b w:val="false"/>
          <w:i w:val="false"/>
          <w:color w:val="000000"/>
          <w:sz w:val="28"/>
        </w:rPr>
        <w:t>
      4) астық өңдеу бойынша 3 жоба: "Алтын Дән" жауапкершілігі шектеулі серіктестігі, Есіл ауданы - диірмен кешені, қуаты тәулігіне 60 тонна ұн; "Бұланды-Астық" жауапкершілігі шектеулі серіктестігі, Бұланды ауданы -жылына 24,7 мың тонна ұн шығаратын диірмен кешені және сыйымдылығы 30 мың тонна астық сақтау қоймасы; "Фирма Нанар" жауапкершілігі шектеулі серіктестігі, Бұланды ауданы - жылына 1440 тонна жарма өндіретін цех;</w:t>
      </w:r>
    </w:p>
    <w:p>
      <w:pPr>
        <w:spacing w:after="0"/>
        <w:ind w:left="0"/>
        <w:jc w:val="both"/>
      </w:pPr>
      <w:r>
        <w:rPr>
          <w:rFonts w:ascii="Times New Roman"/>
          <w:b w:val="false"/>
          <w:i w:val="false"/>
          <w:color w:val="000000"/>
          <w:sz w:val="28"/>
        </w:rPr>
        <w:t xml:space="preserve">
      5) 3 астық сақтау жобасы: дара кәсіпкер "Байзақов", Атбасар ауданы -7,5 мың тоннаға арналған элеватор кешені; "Granok KZ" жауапкершілігі шектеулі серіктестігі, Атбасар ауданы, сыйымдылығы 10 мың тонна; "Оксановка 1" жауапкершілігі шектеулі серіктестігі, Астрахань ауданы, сыйымдылығы 6 мың тонна. </w:t>
      </w:r>
    </w:p>
    <w:p>
      <w:pPr>
        <w:spacing w:after="0"/>
        <w:ind w:left="0"/>
        <w:jc w:val="both"/>
      </w:pPr>
      <w:r>
        <w:rPr>
          <w:rFonts w:ascii="Times New Roman"/>
          <w:b w:val="false"/>
          <w:i w:val="false"/>
          <w:color w:val="000000"/>
          <w:sz w:val="28"/>
        </w:rPr>
        <w:t>
      Мемлекет басшысының тапсырмасын орындау мақсатында Ақмола облысында Ақмола облыстық мәслихатының 2011 жылғы 10 маусымдағы № 4 С-33-6 шешімімен бекітілген "Ақмола облысында ет бағытындағы мал шаруашылығын дамытудың 2011 - 2015 жылдарға арналған бағдарламасы" әзірленіп, іске асырылуда (бұдан әрі - Ет бағытындағы мал шаруашылығын дамыту бағдарламасы).</w:t>
      </w:r>
    </w:p>
    <w:p>
      <w:pPr>
        <w:spacing w:after="0"/>
        <w:ind w:left="0"/>
        <w:jc w:val="both"/>
      </w:pPr>
      <w:r>
        <w:rPr>
          <w:rFonts w:ascii="Times New Roman"/>
          <w:b w:val="false"/>
          <w:i w:val="false"/>
          <w:color w:val="000000"/>
          <w:sz w:val="28"/>
        </w:rPr>
        <w:t>
      Ет бағытындағы мал шаруашылығын дамыту бағдарламасының түйінді құрамдас бөлігі тауарлық табынды дамыту, оның генетикалық әлеуетін және өнімдік қасиетін жақсарту болып табылады.</w:t>
      </w:r>
    </w:p>
    <w:p>
      <w:pPr>
        <w:spacing w:after="0"/>
        <w:ind w:left="0"/>
        <w:jc w:val="both"/>
      </w:pPr>
      <w:r>
        <w:rPr>
          <w:rFonts w:ascii="Times New Roman"/>
          <w:b w:val="false"/>
          <w:i w:val="false"/>
          <w:color w:val="000000"/>
          <w:sz w:val="28"/>
        </w:rPr>
        <w:t>
      Осы мақсатта шетелдік селекцияның ет бағытындағы өнімділігі жоғары 15 мыңнан астам ірі қара мал әкелініп, мал өсіретін асыл тұқымды мал өсіретін шаруашылықтар желісі құрылуда.</w:t>
      </w:r>
    </w:p>
    <w:p>
      <w:pPr>
        <w:spacing w:after="0"/>
        <w:ind w:left="0"/>
        <w:jc w:val="both"/>
      </w:pPr>
      <w:r>
        <w:rPr>
          <w:rFonts w:ascii="Times New Roman"/>
          <w:b w:val="false"/>
          <w:i w:val="false"/>
          <w:color w:val="000000"/>
          <w:sz w:val="28"/>
        </w:rPr>
        <w:t>
      Нашар тұқымды малдың көп болуына, малды шаруалардың өздерінің союына, санитариялық бақылау нормаларының сақталмауына және жем-шөп базасының нашар болуына байланысты мал шаруашылығының аз өнім беру проблемасы орын алып отыр.</w:t>
      </w:r>
    </w:p>
    <w:p>
      <w:pPr>
        <w:spacing w:after="0"/>
        <w:ind w:left="0"/>
        <w:jc w:val="both"/>
      </w:pPr>
      <w:r>
        <w:rPr>
          <w:rFonts w:ascii="Times New Roman"/>
          <w:b w:val="false"/>
          <w:i w:val="false"/>
          <w:color w:val="000000"/>
          <w:sz w:val="28"/>
        </w:rPr>
        <w:t>
      Бұдан басқа, қайта өңдеуші кәсіпорындар аймақтарында дайындау пункттері санының жеткіліксіз болуы, сондай-ақ инфрақұрылым объектілері мен техниканың тозу дәрежесінің жоғары болуы агроөнеркәсіптік кәсіпорындар рентабельділігінің төмендеуіне және инвесторлар үшін ауыл шаруашылығы тартымдылығының төмендеуіне әкеп соқтырады.</w:t>
      </w:r>
    </w:p>
    <w:p>
      <w:pPr>
        <w:spacing w:after="0"/>
        <w:ind w:left="0"/>
        <w:jc w:val="both"/>
      </w:pPr>
      <w:r>
        <w:rPr>
          <w:rFonts w:ascii="Times New Roman"/>
          <w:b w:val="false"/>
          <w:i w:val="false"/>
          <w:color w:val="000000"/>
          <w:sz w:val="28"/>
        </w:rPr>
        <w:t>
      Бұл проблемаларды шешу үшін ӘКК жайылымға түсетін жүктемені азайтуға, облыс аудандарында сервистік-дайындау орталықтарын құруға жәрдемдеседі, сондай-ақ өңірдің аграрлық секторын дамытуға инвестициялар тарту және ресурс үнемдеуші технологияларды енгізу жөнінде жұмыс жүргізетін болады.</w:t>
      </w:r>
    </w:p>
    <w:bookmarkStart w:name="z25" w:id="25"/>
    <w:p>
      <w:pPr>
        <w:spacing w:after="0"/>
        <w:ind w:left="0"/>
        <w:jc w:val="both"/>
      </w:pPr>
      <w:r>
        <w:rPr>
          <w:rFonts w:ascii="Times New Roman"/>
          <w:b w:val="false"/>
          <w:i w:val="false"/>
          <w:color w:val="000000"/>
          <w:sz w:val="28"/>
        </w:rPr>
        <w:t>
      Өнеркәсіптің ағымдағы жай-күйін талдау</w:t>
      </w:r>
    </w:p>
    <w:bookmarkEnd w:id="25"/>
    <w:p>
      <w:pPr>
        <w:spacing w:after="0"/>
        <w:ind w:left="0"/>
        <w:jc w:val="both"/>
      </w:pPr>
      <w:r>
        <w:rPr>
          <w:rFonts w:ascii="Times New Roman"/>
          <w:b w:val="false"/>
          <w:i w:val="false"/>
          <w:color w:val="000000"/>
          <w:sz w:val="28"/>
        </w:rPr>
        <w:t>
      Индустриялық әлеуетті, негізінен, Көкшетау және Степногорск қалалары, сондай-ақ негізгі өндірістік қуаттар орналасқан 7 аудан немесе тауар өндірушілердің жалпы санының үштен бірі құрайды.</w:t>
      </w:r>
    </w:p>
    <w:p>
      <w:pPr>
        <w:spacing w:after="0"/>
        <w:ind w:left="0"/>
        <w:jc w:val="both"/>
      </w:pPr>
      <w:r>
        <w:rPr>
          <w:rFonts w:ascii="Times New Roman"/>
          <w:b w:val="false"/>
          <w:i w:val="false"/>
          <w:color w:val="000000"/>
          <w:sz w:val="28"/>
        </w:rPr>
        <w:t>
      Өңдеуші сектордың салалары: машина жасау, түсті металлургия, уран өндірісі, жеңіл және тамақ өнеркәсібі, туризм, ауыл шаруашылығы өнімдерін қайта өңдеу және құрылыс индустриясы өнеркәсіптің негізгі (базалық) салалары болып табылады.</w:t>
      </w:r>
    </w:p>
    <w:p>
      <w:pPr>
        <w:spacing w:after="0"/>
        <w:ind w:left="0"/>
        <w:jc w:val="both"/>
      </w:pPr>
      <w:r>
        <w:rPr>
          <w:rFonts w:ascii="Times New Roman"/>
          <w:b w:val="false"/>
          <w:i w:val="false"/>
          <w:color w:val="000000"/>
          <w:sz w:val="28"/>
        </w:rPr>
        <w:t>
      2013 жылғы қаңтар - желтоқсанда облыс кәсіпорындары саны аз, қосалқы кәсіпорындар мен үй қожалықтары секторының өнімдерін қоса алғанда, 286,0 млрд. теңге сомасына немесе 2012 жылдың кезеңіне қатысты 105,6 % тауар өнімдерін өндірді.</w:t>
      </w:r>
    </w:p>
    <w:p>
      <w:pPr>
        <w:spacing w:after="0"/>
        <w:ind w:left="0"/>
        <w:jc w:val="both"/>
      </w:pPr>
      <w:r>
        <w:rPr>
          <w:rFonts w:ascii="Times New Roman"/>
          <w:b w:val="false"/>
          <w:i w:val="false"/>
          <w:color w:val="000000"/>
          <w:sz w:val="28"/>
        </w:rPr>
        <w:t>
      Салалар бөлінісінде бұл былайша қалыптасты:</w:t>
      </w:r>
    </w:p>
    <w:p>
      <w:pPr>
        <w:spacing w:after="0"/>
        <w:ind w:left="0"/>
        <w:jc w:val="both"/>
      </w:pPr>
      <w:r>
        <w:rPr>
          <w:rFonts w:ascii="Times New Roman"/>
          <w:b w:val="false"/>
          <w:i w:val="false"/>
          <w:color w:val="000000"/>
          <w:sz w:val="28"/>
        </w:rPr>
        <w:t>
      1) кен өндіру өнеркәсібі - 45,2 млрд. теңге;</w:t>
      </w:r>
    </w:p>
    <w:p>
      <w:pPr>
        <w:spacing w:after="0"/>
        <w:ind w:left="0"/>
        <w:jc w:val="both"/>
      </w:pPr>
      <w:r>
        <w:rPr>
          <w:rFonts w:ascii="Times New Roman"/>
          <w:b w:val="false"/>
          <w:i w:val="false"/>
          <w:color w:val="000000"/>
          <w:sz w:val="28"/>
        </w:rPr>
        <w:t>
      2) өңдеуші өнеркәсіп - 202,0 млрд. теңге;</w:t>
      </w:r>
    </w:p>
    <w:p>
      <w:pPr>
        <w:spacing w:after="0"/>
        <w:ind w:left="0"/>
        <w:jc w:val="both"/>
      </w:pPr>
      <w:r>
        <w:rPr>
          <w:rFonts w:ascii="Times New Roman"/>
          <w:b w:val="false"/>
          <w:i w:val="false"/>
          <w:color w:val="000000"/>
          <w:sz w:val="28"/>
        </w:rPr>
        <w:t>
      3) электрмен жабдықтау, газ, бу беру және ауа баптау - 33,8 млрд. теңге;</w:t>
      </w:r>
    </w:p>
    <w:p>
      <w:pPr>
        <w:spacing w:after="0"/>
        <w:ind w:left="0"/>
        <w:jc w:val="both"/>
      </w:pPr>
      <w:r>
        <w:rPr>
          <w:rFonts w:ascii="Times New Roman"/>
          <w:b w:val="false"/>
          <w:i w:val="false"/>
          <w:color w:val="000000"/>
          <w:sz w:val="28"/>
        </w:rPr>
        <w:t>
      4) сумен жабдықтау және кәріз - 5,0 млрд. теңге.</w:t>
      </w:r>
    </w:p>
    <w:p>
      <w:pPr>
        <w:spacing w:after="0"/>
        <w:ind w:left="0"/>
        <w:jc w:val="both"/>
      </w:pPr>
      <w:r>
        <w:rPr>
          <w:rFonts w:ascii="Times New Roman"/>
          <w:b w:val="false"/>
          <w:i w:val="false"/>
          <w:color w:val="000000"/>
          <w:sz w:val="28"/>
        </w:rPr>
        <w:t>
      Өнеркәсіптік өндіріс құрылымында өнеркәсіптің кен өндіру саласының үлес салмағы - 15,8 %-ды, өңдеуші - 70,6 %-ды, электрмен жабдықтау, газ, бу беру және ауа баптау- 11,8 %-ды, сумен жабдықтау- 1,7 %-ды құрайды.</w:t>
      </w:r>
    </w:p>
    <w:p>
      <w:pPr>
        <w:spacing w:after="0"/>
        <w:ind w:left="0"/>
        <w:jc w:val="both"/>
      </w:pPr>
      <w:r>
        <w:rPr>
          <w:rFonts w:ascii="Times New Roman"/>
          <w:b w:val="false"/>
          <w:i w:val="false"/>
          <w:color w:val="000000"/>
          <w:sz w:val="28"/>
        </w:rPr>
        <w:t>
      НКИ - өнеркәсіптік өндірістің өсуін сипаттайтын көрсеткіш 100,2 %-ды құрады.</w:t>
      </w:r>
    </w:p>
    <w:p>
      <w:pPr>
        <w:spacing w:after="0"/>
        <w:ind w:left="0"/>
        <w:jc w:val="both"/>
      </w:pPr>
      <w:r>
        <w:rPr>
          <w:rFonts w:ascii="Times New Roman"/>
          <w:b w:val="false"/>
          <w:i w:val="false"/>
          <w:color w:val="000000"/>
          <w:sz w:val="28"/>
        </w:rPr>
        <w:t>
      Облыстың 5 өңірінде НКИ төмендеуіне жол берілген: Степногорск қаласында (97,7 %), Атбасар (93,8 %), Егіндікөл (91,0 %), Есіл (99,8 %) және Шортанды аудандарында (76,6 %).</w:t>
      </w:r>
    </w:p>
    <w:p>
      <w:pPr>
        <w:spacing w:after="0"/>
        <w:ind w:left="0"/>
        <w:jc w:val="both"/>
      </w:pPr>
      <w:r>
        <w:rPr>
          <w:rFonts w:ascii="Times New Roman"/>
          <w:b w:val="false"/>
          <w:i w:val="false"/>
          <w:color w:val="000000"/>
          <w:sz w:val="28"/>
        </w:rPr>
        <w:t>
      Өнеркәсіптік өндіріс көлемі жағынан ең қомақты үлес салмақ Степногорск - 24,9 %, Көкшетау - 23,3 % және Зеренді қалаларында - 15,7 % тиесілі.</w:t>
      </w:r>
    </w:p>
    <w:p>
      <w:pPr>
        <w:spacing w:after="0"/>
        <w:ind w:left="0"/>
        <w:jc w:val="both"/>
      </w:pPr>
      <w:r>
        <w:rPr>
          <w:rFonts w:ascii="Times New Roman"/>
          <w:b w:val="false"/>
          <w:i w:val="false"/>
          <w:color w:val="000000"/>
          <w:sz w:val="28"/>
        </w:rPr>
        <w:t>
      Өнеркәсіптік өндіріс көлемінің ең аз үлесі Егіндікөл (0,2 %), Жарқайың (0,5 %), Сандықтау (0,5 %) аудандарына тиесілі.</w:t>
      </w:r>
    </w:p>
    <w:p>
      <w:pPr>
        <w:spacing w:after="0"/>
        <w:ind w:left="0"/>
        <w:jc w:val="both"/>
      </w:pPr>
      <w:r>
        <w:rPr>
          <w:rFonts w:ascii="Times New Roman"/>
          <w:b w:val="false"/>
          <w:i w:val="false"/>
          <w:color w:val="000000"/>
          <w:sz w:val="28"/>
        </w:rPr>
        <w:t>
      Кен өндіру өнеркәсібінде НКИ 2012 жылы 118,7 %-ды құрады.</w:t>
      </w:r>
    </w:p>
    <w:p>
      <w:pPr>
        <w:spacing w:after="0"/>
        <w:ind w:left="0"/>
        <w:jc w:val="both"/>
      </w:pPr>
      <w:r>
        <w:rPr>
          <w:rFonts w:ascii="Times New Roman"/>
          <w:b w:val="false"/>
          <w:i w:val="false"/>
          <w:color w:val="000000"/>
          <w:sz w:val="28"/>
        </w:rPr>
        <w:t>
      "Өркен-Атансор" жауапкершілігі шектеулі серіктестігінде темір кенін өндіру көлемі 1,3 есе, құрамында алтыны бар кен өндіру 17,0 %-ға ұлғайды.</w:t>
      </w:r>
    </w:p>
    <w:p>
      <w:pPr>
        <w:spacing w:after="0"/>
        <w:ind w:left="0"/>
        <w:jc w:val="both"/>
      </w:pPr>
      <w:r>
        <w:rPr>
          <w:rFonts w:ascii="Times New Roman"/>
          <w:b w:val="false"/>
          <w:i w:val="false"/>
          <w:color w:val="000000"/>
          <w:sz w:val="28"/>
        </w:rPr>
        <w:t>
      2012 жылғы кезеңмен салыстырғанда "Он-Олжа" жауапкершілігі шектеулі серіктестігінде көмір өндіру 8,6 %-ға төмендеді.</w:t>
      </w:r>
    </w:p>
    <w:p>
      <w:pPr>
        <w:spacing w:after="0"/>
        <w:ind w:left="0"/>
        <w:jc w:val="both"/>
      </w:pPr>
      <w:r>
        <w:rPr>
          <w:rFonts w:ascii="Times New Roman"/>
          <w:b w:val="false"/>
          <w:i w:val="false"/>
          <w:color w:val="000000"/>
          <w:sz w:val="28"/>
        </w:rPr>
        <w:t>
      Өңдеуші өнеркәсіпте НКИ 99,9 %-ды құрады.</w:t>
      </w:r>
    </w:p>
    <w:p>
      <w:pPr>
        <w:spacing w:after="0"/>
        <w:ind w:left="0"/>
        <w:jc w:val="both"/>
      </w:pPr>
      <w:r>
        <w:rPr>
          <w:rFonts w:ascii="Times New Roman"/>
          <w:b w:val="false"/>
          <w:i w:val="false"/>
          <w:color w:val="000000"/>
          <w:sz w:val="28"/>
        </w:rPr>
        <w:t>
      Өңдеуші өнеркәсіпте өндірістің 18,7 %-ы тамақ өнімдерінің өндірісіне тиесілі (тауарлық өнім көлемі 37,8 млрд. теңге).</w:t>
      </w:r>
    </w:p>
    <w:p>
      <w:pPr>
        <w:spacing w:after="0"/>
        <w:ind w:left="0"/>
        <w:jc w:val="both"/>
      </w:pPr>
      <w:r>
        <w:rPr>
          <w:rFonts w:ascii="Times New Roman"/>
          <w:b w:val="false"/>
          <w:i w:val="false"/>
          <w:color w:val="000000"/>
          <w:sz w:val="28"/>
        </w:rPr>
        <w:t>
      2012 жылғы кезеңмен салыстырғанда "Астана Агроөнім" жауапкершілігі шектеулі серіктестігі жұмысының есебінен ет және қосалқы тағамдық өнімдер өндірісі (заттай мәнде) 29,6 %-ға, өсімдік майының өндірісі 1,8 есе ("Agrimer Astyk" жауапкершілігі шектеулі серіктестігінің есебінен), сүт өнімдері мен өзге де өнімдер өндірісі 19,7 %-ға, нан 25,6 %-ға, еттің жартылай фабрикаттары -1,5 есе ұлғайды.</w:t>
      </w:r>
    </w:p>
    <w:p>
      <w:pPr>
        <w:spacing w:after="0"/>
        <w:ind w:left="0"/>
        <w:jc w:val="both"/>
      </w:pPr>
      <w:r>
        <w:rPr>
          <w:rFonts w:ascii="Times New Roman"/>
          <w:b w:val="false"/>
          <w:i w:val="false"/>
          <w:color w:val="000000"/>
          <w:sz w:val="28"/>
        </w:rPr>
        <w:t>
      Сусындар өндірісі саласында алкогольді сусындар өндірісі - 6,2 %-ға, алкогольсіз сусындар өндірісі 6,0 %-ға, сыра 2,1 есе ұлғайды.</w:t>
      </w:r>
    </w:p>
    <w:p>
      <w:pPr>
        <w:spacing w:after="0"/>
        <w:ind w:left="0"/>
        <w:jc w:val="both"/>
      </w:pPr>
      <w:r>
        <w:rPr>
          <w:rFonts w:ascii="Times New Roman"/>
          <w:b w:val="false"/>
          <w:i w:val="false"/>
          <w:color w:val="000000"/>
          <w:sz w:val="28"/>
        </w:rPr>
        <w:t>
      Химия өнеркәсібінің өнімдерін шығару саласында НКИ 95,6 %-ды құрады.</w:t>
      </w:r>
    </w:p>
    <w:p>
      <w:pPr>
        <w:spacing w:after="0"/>
        <w:ind w:left="0"/>
        <w:jc w:val="both"/>
      </w:pPr>
      <w:r>
        <w:rPr>
          <w:rFonts w:ascii="Times New Roman"/>
          <w:b w:val="false"/>
          <w:i w:val="false"/>
          <w:color w:val="000000"/>
          <w:sz w:val="28"/>
        </w:rPr>
        <w:t>
      Машина жасауда НКИ 101,0 %-ды құрады. "Степногорск подшипник зауыты" акционерлік қоғамы (теміржол жылжымалы құрамына арналған подшипниктер өндірісі), "КАМАЗ-Инжиниринг" акционерлік қоғамы (КАМАЗ жүк автомобильдерін құрастыру), "Атбасар электровоз жөндеу зауыты" акционерлік қоғамы, "Қамқор-Локомотив" жауапкершілігі шектеулі серіктестігі (электровоздарды күрделі жөндеу) саланың озық кәсіпорындары болып табылады.</w:t>
      </w:r>
    </w:p>
    <w:p>
      <w:pPr>
        <w:spacing w:after="0"/>
        <w:ind w:left="0"/>
        <w:jc w:val="both"/>
      </w:pPr>
      <w:r>
        <w:rPr>
          <w:rFonts w:ascii="Times New Roman"/>
          <w:b w:val="false"/>
          <w:i w:val="false"/>
          <w:color w:val="000000"/>
          <w:sz w:val="28"/>
        </w:rPr>
        <w:t>
      "Степногорск подшипник зауыты" акционерлік қоғамында 2013 жылғы қантар - желтоқсанда подшипниктер шығару 22793 тоннаны құрады, бұл өткен жылдың осындай кезеңімен салыстырғанда 30,2 %-ға аз.</w:t>
      </w:r>
    </w:p>
    <w:p>
      <w:pPr>
        <w:spacing w:after="0"/>
        <w:ind w:left="0"/>
        <w:jc w:val="both"/>
      </w:pPr>
      <w:r>
        <w:rPr>
          <w:rFonts w:ascii="Times New Roman"/>
          <w:b w:val="false"/>
          <w:i w:val="false"/>
          <w:color w:val="000000"/>
          <w:sz w:val="28"/>
        </w:rPr>
        <w:t>
      "КАМАЗ-Инжиниринг" акционерлік қоғамы 1482 бірлік көлемінде жүк автомобильдерін құрастыруды жүзеге асырды (оның ішінде 1210 жүк, 113 арнайы автомобильдер, он және одан көп адам тасымалдайтын 151 автомобиль), бұл өткен жылдың тиісті кезеңімен салыстырғанда 1,5 есе артық.</w:t>
      </w:r>
    </w:p>
    <w:p>
      <w:pPr>
        <w:spacing w:after="0"/>
        <w:ind w:left="0"/>
        <w:jc w:val="both"/>
      </w:pPr>
      <w:r>
        <w:rPr>
          <w:rFonts w:ascii="Times New Roman"/>
          <w:b w:val="false"/>
          <w:i w:val="false"/>
          <w:color w:val="000000"/>
          <w:sz w:val="28"/>
        </w:rPr>
        <w:t>
      Сондай-ақ мынадай машина жасау кәсіпорындарының өндіріс көлемі ұлғайды: "Қамқор-Локомотив" акционерлік қоғамының филиалы (4,4 %-ға), "БЛВРД" жауапкершілігі шектеулі серіктестігі (30 %-ға), "Рауан-Бурабай" жауапкершілігі шектеулі серіктестігі (5,6 %-ға).</w:t>
      </w:r>
    </w:p>
    <w:p>
      <w:pPr>
        <w:spacing w:after="0"/>
        <w:ind w:left="0"/>
        <w:jc w:val="both"/>
      </w:pPr>
      <w:r>
        <w:rPr>
          <w:rFonts w:ascii="Times New Roman"/>
          <w:b w:val="false"/>
          <w:i w:val="false"/>
          <w:color w:val="000000"/>
          <w:sz w:val="28"/>
        </w:rPr>
        <w:t>
      Өзге де бейметалл минералды өнімдер өндірісі саласында НКИ 124,3 %-ды құрады.</w:t>
      </w:r>
    </w:p>
    <w:p>
      <w:pPr>
        <w:spacing w:after="0"/>
        <w:ind w:left="0"/>
        <w:jc w:val="both"/>
      </w:pPr>
      <w:r>
        <w:rPr>
          <w:rFonts w:ascii="Times New Roman"/>
          <w:b w:val="false"/>
          <w:i w:val="false"/>
          <w:color w:val="000000"/>
          <w:sz w:val="28"/>
        </w:rPr>
        <w:t>
      "ҚазШпал" акционерлік қоғамында бетоннан жасалған құрастырмалы құрылыс конструкцияларын шығару көлемі 2,1 есе ұлғайды. Бетон жұмыстарының негізгі көлемінің аяқталуына байланысты "Көкше-Цемент" жауапкершілігі шектеулі серіктестігінде зауыт құрылысында пайдаланылатын құрылыс сылақтарын шығару көлемі азайды (өткен жылдың кезеңіне қатысты 13,3 %).</w:t>
      </w:r>
    </w:p>
    <w:p>
      <w:pPr>
        <w:spacing w:after="0"/>
        <w:ind w:left="0"/>
        <w:jc w:val="both"/>
      </w:pPr>
      <w:r>
        <w:rPr>
          <w:rFonts w:ascii="Times New Roman"/>
          <w:b w:val="false"/>
          <w:i w:val="false"/>
          <w:color w:val="000000"/>
          <w:sz w:val="28"/>
        </w:rPr>
        <w:t>
      Металлургия саласындағы НКИ 94,5 %-ды құрады (тауарлық өнім көлемі 43,7 млрд. теңге). Жыл басынан бері алтын өндірісі 7914 кг немесе өткен жылдың кезеңіне қатысты 95,9 %-ды құрады.</w:t>
      </w:r>
    </w:p>
    <w:p>
      <w:pPr>
        <w:spacing w:after="0"/>
        <w:ind w:left="0"/>
        <w:jc w:val="both"/>
      </w:pPr>
      <w:r>
        <w:rPr>
          <w:rFonts w:ascii="Times New Roman"/>
          <w:b w:val="false"/>
          <w:i w:val="false"/>
          <w:color w:val="000000"/>
          <w:sz w:val="28"/>
        </w:rPr>
        <w:t>
      Электрмен жабдықтау, газ, бу беру және ауа баптау саласында НКИ 100,0 %-ды құрады.</w:t>
      </w:r>
    </w:p>
    <w:p>
      <w:pPr>
        <w:spacing w:after="0"/>
        <w:ind w:left="0"/>
        <w:jc w:val="both"/>
      </w:pPr>
      <w:r>
        <w:rPr>
          <w:rFonts w:ascii="Times New Roman"/>
          <w:b w:val="false"/>
          <w:i w:val="false"/>
          <w:color w:val="000000"/>
          <w:sz w:val="28"/>
        </w:rPr>
        <w:t>
      Бұл саладағы басты кәсіпорын "Степногорск жылу-электр орталығы" жауапкершілігі шектеулі серіктестігі болып табылады.</w:t>
      </w:r>
    </w:p>
    <w:p>
      <w:pPr>
        <w:spacing w:after="0"/>
        <w:ind w:left="0"/>
        <w:jc w:val="both"/>
      </w:pPr>
      <w:r>
        <w:rPr>
          <w:rFonts w:ascii="Times New Roman"/>
          <w:b w:val="false"/>
          <w:i w:val="false"/>
          <w:color w:val="000000"/>
          <w:sz w:val="28"/>
        </w:rPr>
        <w:t>
      Өнеркәсіпті әртараптандыру деңгейінің және инновациялық жобаларды пайдалануға беру серпінінің төмен болуына байланысты облыста өндірілетін өнім номенклатурасының аз болуы проблемасы орын алып отыр. Ұсақ тауар өндіретін өндірістердің көп болуы жаңа технологияларды енгізуге, қайта өңдеу деңгейін ұлғайтуға кедергі келтіреді, мұның өзі өндірілетін өнімнің бәсекеге қабілеттілігін төмендетеді.</w:t>
      </w:r>
    </w:p>
    <w:p>
      <w:pPr>
        <w:spacing w:after="0"/>
        <w:ind w:left="0"/>
        <w:jc w:val="both"/>
      </w:pPr>
      <w:r>
        <w:rPr>
          <w:rFonts w:ascii="Times New Roman"/>
          <w:b w:val="false"/>
          <w:i w:val="false"/>
          <w:color w:val="000000"/>
          <w:sz w:val="28"/>
        </w:rPr>
        <w:t>
      Өңірдің өнеркәсібін қолдау және дамыту мақсатында ӘКК Ақмола облысындағы индустриялық-инновациялық жобаларды мемлекеттік-жекешелік әріптестік қағидаттарында іске асыруды жоспарлап отыр. Өндірістік өзара іс-қимыл жасауды ұйымдастырудың кластерлік тәсілі өңірді индустриялық-инновациялық дамыту шеңберінде инвестициялар тарту бойынша ӘКК алдында тұрған негізгі міндеттердің бірі болып табылады.</w:t>
      </w:r>
    </w:p>
    <w:bookmarkStart w:name="z27" w:id="26"/>
    <w:p>
      <w:pPr>
        <w:spacing w:after="0"/>
        <w:ind w:left="0"/>
        <w:jc w:val="both"/>
      </w:pPr>
      <w:r>
        <w:rPr>
          <w:rFonts w:ascii="Times New Roman"/>
          <w:b w:val="false"/>
          <w:i w:val="false"/>
          <w:color w:val="000000"/>
          <w:sz w:val="28"/>
        </w:rPr>
        <w:t>
      Туризмді дамытудың ағымдағы жай-күйін талдау</w:t>
      </w:r>
    </w:p>
    <w:bookmarkEnd w:id="26"/>
    <w:p>
      <w:pPr>
        <w:spacing w:after="0"/>
        <w:ind w:left="0"/>
        <w:jc w:val="both"/>
      </w:pPr>
      <w:r>
        <w:rPr>
          <w:rFonts w:ascii="Times New Roman"/>
          <w:b w:val="false"/>
          <w:i w:val="false"/>
          <w:color w:val="000000"/>
          <w:sz w:val="28"/>
        </w:rPr>
        <w:t>
      Туристік кластер құру тұрғысынан алғанда Қазақстан өңірлерінің арасында Ақмола облысы ең перспективалы өңірлердің бірі болып табылады. Облыс республиканың орталық бөлігінде, елордамыз Астана қаласына жақын орналасқан, мұның өзі туристердің ұдайы ағылуы мен өңірді одан әрі дамытудың кепілі болып табылады. Өңірде тарих және табиғат ескерткіштері өте көп, республикадағы ішкі туризм мен сырттан келетін туризмді дамыту үшін әлеуеті зор.</w:t>
      </w:r>
    </w:p>
    <w:p>
      <w:pPr>
        <w:spacing w:after="0"/>
        <w:ind w:left="0"/>
        <w:jc w:val="both"/>
      </w:pPr>
      <w:r>
        <w:rPr>
          <w:rFonts w:ascii="Times New Roman"/>
          <w:b w:val="false"/>
          <w:i w:val="false"/>
          <w:color w:val="000000"/>
          <w:sz w:val="28"/>
        </w:rPr>
        <w:t>
      ЩБКА аумағында жалпы сыйымдылығы 9 мың орыннан астам 100-ге жуық санаторий-курорт ұйымдары жұмыс істейді, оның ішінде: қонақүйлер, отельдер, SPA-орталықтар мен балаларға арналған сауықтыру кешендері бар. Стационарда демалу, сауықтыру мақсатындағы туризм мен мәдени-танымдық туризм кеңінен дамытыла бастады. Марал өсіру шаруашылығы дамытылуда, Қазақстан Республикасының солтүстік өңірінде тұңғыш рет бұғы мүйізімен емдеу орталығы ашылды.</w:t>
      </w:r>
    </w:p>
    <w:p>
      <w:pPr>
        <w:spacing w:after="0"/>
        <w:ind w:left="0"/>
        <w:jc w:val="both"/>
      </w:pPr>
      <w:r>
        <w:rPr>
          <w:rFonts w:ascii="Times New Roman"/>
          <w:b w:val="false"/>
          <w:i w:val="false"/>
          <w:color w:val="000000"/>
          <w:sz w:val="28"/>
        </w:rPr>
        <w:t xml:space="preserve">
      "Бурабай" арнайы экономикалық аймағын құру туралы" Қазақстан Республикасы Президентінің 2008 жылғы 15 қаңтардағы № 512 </w:t>
      </w:r>
      <w:r>
        <w:rPr>
          <w:rFonts w:ascii="Times New Roman"/>
          <w:b w:val="false"/>
          <w:i w:val="false"/>
          <w:color w:val="000000"/>
          <w:sz w:val="28"/>
        </w:rPr>
        <w:t>Жарлығын</w:t>
      </w:r>
      <w:r>
        <w:rPr>
          <w:rFonts w:ascii="Times New Roman"/>
          <w:b w:val="false"/>
          <w:i w:val="false"/>
          <w:color w:val="000000"/>
          <w:sz w:val="28"/>
        </w:rPr>
        <w:t xml:space="preserve"> орындау үшін ЩБКА-да "Бурабай" арнайы экономикалық аймағының аумағында заманауи туристік орталық құру жөнінде шаралар қабылдануда. "Бурабай" арнайы экономикалық аймағының" аумағында инфрақұрылымдық ресурстар салу жөніндегі жұмыстар жүргізіліп жатыр. Щучинск қаласын айналып өтетін "ЩБКА-дағы туристік орталыққа кіреберіс" автомобиль жолының құрылысы аяқталды, 4 жолақты қозғалысы бар, ұзындығы 9 км болатын бұл жол "Щучинск-Бурабай" автожолына қосылады.</w:t>
      </w:r>
    </w:p>
    <w:p>
      <w:pPr>
        <w:spacing w:after="0"/>
        <w:ind w:left="0"/>
        <w:jc w:val="both"/>
      </w:pPr>
      <w:r>
        <w:rPr>
          <w:rFonts w:ascii="Times New Roman"/>
          <w:b w:val="false"/>
          <w:i w:val="false"/>
          <w:color w:val="000000"/>
          <w:sz w:val="28"/>
        </w:rPr>
        <w:t>
      Ақмола облысының туристік қызметтер нарығында 64 туристік фирма жұмыс істейді, бұлар лицензия негізінде әрекет етіп, елге туристер тарту жөнінде және ішкі туризм бойынша өз қызметтерін көрсетеді.</w:t>
      </w:r>
    </w:p>
    <w:p>
      <w:pPr>
        <w:spacing w:after="0"/>
        <w:ind w:left="0"/>
        <w:jc w:val="both"/>
      </w:pPr>
      <w:r>
        <w:rPr>
          <w:rFonts w:ascii="Times New Roman"/>
          <w:b w:val="false"/>
          <w:i w:val="false"/>
          <w:color w:val="000000"/>
          <w:sz w:val="28"/>
        </w:rPr>
        <w:t xml:space="preserve">
      Мемлекет басшысының тапсырмасы бойынша елдегі туризмнің өсу нүктелері айқындалды, олар бойынша Туризмді дамытудың жүйелі жоспарлары әзірленді. Қазақстан Республикасы Үкіметінің 2012 жылғы 5 шілдедегі № 919 </w:t>
      </w:r>
      <w:r>
        <w:rPr>
          <w:rFonts w:ascii="Times New Roman"/>
          <w:b w:val="false"/>
          <w:i w:val="false"/>
          <w:color w:val="000000"/>
          <w:sz w:val="28"/>
        </w:rPr>
        <w:t>қаулысымен</w:t>
      </w:r>
      <w:r>
        <w:rPr>
          <w:rFonts w:ascii="Times New Roman"/>
          <w:b w:val="false"/>
          <w:i w:val="false"/>
          <w:color w:val="000000"/>
          <w:sz w:val="28"/>
        </w:rPr>
        <w:t xml:space="preserve"> Щучинск-Бурабай курорттық аймағын дамытудың 2012 -2013 жылдарға арналған жүйелі жоспары (бұдан әрі - 2012 - 2013 жылдарға арналған жүйелі жоспар) бекітілді. 2012 - 2013 жылдарға арналған жүйелі жоспардың негізінде аралас салаларды: көлік-логистика және телекоммуникация инфрақұрылымын дамыту, экологиялық мәселелерді шешу және басқалары арқылы Ақмола облысында бәсекеге қабілетті туристік өнім құру жөніндегі іс-шараларды кешенді түрде іске асыруды көздейтін ЩБКА-ны дамытудың 2014 - 2016 жылдарға арналған екінші кезеңі әзірленді.</w:t>
      </w:r>
    </w:p>
    <w:p>
      <w:pPr>
        <w:spacing w:after="0"/>
        <w:ind w:left="0"/>
        <w:jc w:val="both"/>
      </w:pPr>
      <w:r>
        <w:rPr>
          <w:rFonts w:ascii="Times New Roman"/>
          <w:b w:val="false"/>
          <w:i w:val="false"/>
          <w:color w:val="000000"/>
          <w:sz w:val="28"/>
        </w:rPr>
        <w:t>
      Өңірдің туристік саласын одан әрі дамыту, сондай-ақ Бурабай курорттық аймағын дамытудың жүйелі жоспарын іске асыру мақсатында, оның ішінде туристік ақпараттық орталықтарды құру және қолдау, олардың қолжетімділігін қамтамасыз ету мақсатында ӘКК өңірдің туристік индустриясының мүдделі құрылымдарымен өзара іс-қимылды жүзеге асыруды жоспарлап отыр. Қазақстан Республикасының шегінен тыс туристік мүмкіндіктерді, өңірдің курорттық артықшылықтарын ілгерілету үшін ӘКК мүдделі құрылымдармен бірге Ақмола облысының оң имиджін қалыптастыру жөнінде нақты іс-шаралары бар медиа-жоспарды әзірлеуді жоспарлауда. Сондай-ақ ӘКК Ақмола облысының Бурабай курорттық аймағын дамытудың жүйелі жоспарының шеңберіндегі жобаларды қоса алғанда, облыс аумағында туризм саласындағы инвестициялық жобаларды іске асыру үшін шетелдік және отандық инвесторларды белсенді түрде тартуды жоспарлап отыр.</w:t>
      </w:r>
    </w:p>
    <w:bookmarkStart w:name="z28" w:id="27"/>
    <w:p>
      <w:pPr>
        <w:spacing w:after="0"/>
        <w:ind w:left="0"/>
        <w:jc w:val="both"/>
      </w:pPr>
      <w:r>
        <w:rPr>
          <w:rFonts w:ascii="Times New Roman"/>
          <w:b w:val="false"/>
          <w:i w:val="false"/>
          <w:color w:val="000000"/>
          <w:sz w:val="28"/>
        </w:rPr>
        <w:t>
      Ақмола облысындағы инвестициялық ахуалды бағалау</w:t>
      </w:r>
    </w:p>
    <w:bookmarkEnd w:id="27"/>
    <w:p>
      <w:pPr>
        <w:spacing w:after="0"/>
        <w:ind w:left="0"/>
        <w:jc w:val="both"/>
      </w:pPr>
      <w:r>
        <w:rPr>
          <w:rFonts w:ascii="Times New Roman"/>
          <w:b w:val="false"/>
          <w:i w:val="false"/>
          <w:color w:val="000000"/>
          <w:sz w:val="28"/>
        </w:rPr>
        <w:t>
      2013 жылы облыс экономикасына 140 млрд. астам теңге инвестицияланды (2012 жылдың деңгейіне қатысты НКИ - 93,9 %). Оның ішінде жартысынан астамы жеке меншік инвестицияларға тиесілі (меншікті, шетелдік, қарыз) 89 млрд. теңге (63 %).</w:t>
      </w:r>
    </w:p>
    <w:p>
      <w:pPr>
        <w:spacing w:after="0"/>
        <w:ind w:left="0"/>
        <w:jc w:val="both"/>
      </w:pPr>
      <w:r>
        <w:rPr>
          <w:rFonts w:ascii="Times New Roman"/>
          <w:b w:val="false"/>
          <w:i w:val="false"/>
          <w:color w:val="000000"/>
          <w:sz w:val="28"/>
        </w:rPr>
        <w:t>
      Соңғы 3 жыл бойы негізгі капиталға құйылған жеке меншік инвестициялардың өскені байқалып отыр (меншікті қаражат: 2010 жыл — 41,6 млрд. теңге, 2011 жыл - 50,7 млрд. теңге, 2012 жыл - 59,6 млрд. теңге, 2013 жыл - 65,8 млрд. теңге).</w:t>
      </w:r>
    </w:p>
    <w:p>
      <w:pPr>
        <w:spacing w:after="0"/>
        <w:ind w:left="0"/>
        <w:jc w:val="both"/>
      </w:pPr>
      <w:r>
        <w:rPr>
          <w:rFonts w:ascii="Times New Roman"/>
          <w:b w:val="false"/>
          <w:i w:val="false"/>
          <w:color w:val="000000"/>
          <w:sz w:val="28"/>
        </w:rPr>
        <w:t xml:space="preserve">
      Қазақстан Республикасы Президентінің 2010 жылғы 19 наурыздағы  № 958 Жарлығымен бекітілген Қазақстан Республикасын үдемелі индустриялық-инновациялық дамыту жөніндегі 2010 - 2014 жылдарға арналған мемлекеттік </w:t>
      </w:r>
      <w:r>
        <w:rPr>
          <w:rFonts w:ascii="Times New Roman"/>
          <w:b w:val="false"/>
          <w:i w:val="false"/>
          <w:color w:val="000000"/>
          <w:sz w:val="28"/>
        </w:rPr>
        <w:t>бағдарламасы</w:t>
      </w:r>
      <w:r>
        <w:rPr>
          <w:rFonts w:ascii="Times New Roman"/>
          <w:b w:val="false"/>
          <w:i w:val="false"/>
          <w:color w:val="000000"/>
          <w:sz w:val="28"/>
        </w:rPr>
        <w:t xml:space="preserve"> (бұдан әрі - ҮИИДМБ) іске асырылған жылдары жалпы сомасы 102 млрд.теңгеден астам 39 инвестициялық жоба пайдалануға берілді.</w:t>
      </w:r>
    </w:p>
    <w:p>
      <w:pPr>
        <w:spacing w:after="0"/>
        <w:ind w:left="0"/>
        <w:jc w:val="both"/>
      </w:pPr>
      <w:r>
        <w:rPr>
          <w:rFonts w:ascii="Times New Roman"/>
          <w:b w:val="false"/>
          <w:i w:val="false"/>
          <w:color w:val="000000"/>
          <w:sz w:val="28"/>
        </w:rPr>
        <w:t>
      Өңірге тікелей шетелдік инвестицияларды тарту жөніндегі жұмыс жалғасуда.</w:t>
      </w:r>
    </w:p>
    <w:p>
      <w:pPr>
        <w:spacing w:after="0"/>
        <w:ind w:left="0"/>
        <w:jc w:val="both"/>
      </w:pPr>
      <w:r>
        <w:rPr>
          <w:rFonts w:ascii="Times New Roman"/>
          <w:b w:val="false"/>
          <w:i w:val="false"/>
          <w:color w:val="000000"/>
          <w:sz w:val="28"/>
        </w:rPr>
        <w:t>
      Айталық, 2013 жылғы қаңтар-желтоқсанда 1 млрд. теңгеден астам тікелей шетелдік инвестициялар тартылды. 2013 жылы Ақмола облысының мынадай кәсіпорындары сырттан инвестициялар тартты: "Степногорск подшипник зауыты" акционерлік қоғамы - 43 млн. теңге, "Агро Трейдинг-2007" жауапкершілігі шектеулі серіктестігі - 59 млн. теңге, "САРЕКО" БК" жауапкершілігі шектеулі серіктестігі - 473 млн. теңге, "Бурабай Туризм Сити" жауапкершілігі шектеулі серіктестігі - 487 млн. теңге. Тұтастай алғанда, өңірге шетелдік инвестицияларды тарту жөніндегі жұмыс өз жалғасын табуда.</w:t>
      </w:r>
    </w:p>
    <w:p>
      <w:pPr>
        <w:spacing w:after="0"/>
        <w:ind w:left="0"/>
        <w:jc w:val="both"/>
      </w:pPr>
      <w:r>
        <w:rPr>
          <w:rFonts w:ascii="Times New Roman"/>
          <w:b w:val="false"/>
          <w:i w:val="false"/>
          <w:color w:val="000000"/>
          <w:sz w:val="28"/>
        </w:rPr>
        <w:t>
      Ақмола облысы VI Астана экономикалық форумы 2013 шеңберінде өткен бірыңғай индустриялық көрмеге белсенді түрде қатысты. Әлеуетті инвесторлар үшін экономиканың шикізат емес секторында пысықтау дәрежесі жоғары екі жоба ұсынылды:</w:t>
      </w:r>
    </w:p>
    <w:p>
      <w:pPr>
        <w:spacing w:after="0"/>
        <w:ind w:left="0"/>
        <w:jc w:val="both"/>
      </w:pPr>
      <w:r>
        <w:rPr>
          <w:rFonts w:ascii="Times New Roman"/>
          <w:b w:val="false"/>
          <w:i w:val="false"/>
          <w:color w:val="000000"/>
          <w:sz w:val="28"/>
        </w:rPr>
        <w:t>
      1) қаракүзен өсіру және қаракүзен терісін өңдеу жөніндегі аң өсіру фермасы - 22,8 млрд. теңге ("Kazyna Invest Company" жауапкершілігі шектеулі серіктестігі, Зеренді ауданы);</w:t>
      </w:r>
    </w:p>
    <w:p>
      <w:pPr>
        <w:spacing w:after="0"/>
        <w:ind w:left="0"/>
        <w:jc w:val="both"/>
      </w:pPr>
      <w:r>
        <w:rPr>
          <w:rFonts w:ascii="Times New Roman"/>
          <w:b w:val="false"/>
          <w:i w:val="false"/>
          <w:color w:val="000000"/>
          <w:sz w:val="28"/>
        </w:rPr>
        <w:t>
      2) Сарыадыр көмір кен орнының базасында ферросиликомалюминий өндіру жөніндегі зауыт- 3,9 млрд. теңге ("Он-Олжа" жауапкершілігі шектеулі серіктестігі, Ерейментау ауданы).</w:t>
      </w:r>
    </w:p>
    <w:p>
      <w:pPr>
        <w:spacing w:after="0"/>
        <w:ind w:left="0"/>
        <w:jc w:val="both"/>
      </w:pPr>
      <w:r>
        <w:rPr>
          <w:rFonts w:ascii="Times New Roman"/>
          <w:b w:val="false"/>
          <w:i w:val="false"/>
          <w:color w:val="000000"/>
          <w:sz w:val="28"/>
        </w:rPr>
        <w:t>
      Минералды шикізат ресурстарының қомақты көлемінің болуы  инвестициялық тартымдылықты айқындайды, мұның өзі өнеркәсіпті дамытудың дәстүрлі бағыттары дамыту үшін де, жаңа өндірістер құру үшін де жағдайлар жасайды. Ең алдымен, ол дамыған тау-кен металлургиясы кешенінің болуы, мұндағы "Алтынтау-Көкшетау" жауапкершілігі шектеулі серіктестігі, "Қазақалтын" тау-кен металлургиялық комбинаты" акционерлік қоғамы және қосалқы өндіріс құрылымына кіретін кәсіпорындар негізгі жүйе түзуші кәсіпорындар болып табылады. Жоғары қарқынмен дамып келе жатқан машина жасау саласының экспорттық әлеуеті өте зор.</w:t>
      </w:r>
    </w:p>
    <w:p>
      <w:pPr>
        <w:spacing w:after="0"/>
        <w:ind w:left="0"/>
        <w:jc w:val="both"/>
      </w:pPr>
      <w:r>
        <w:rPr>
          <w:rFonts w:ascii="Times New Roman"/>
          <w:b w:val="false"/>
          <w:i w:val="false"/>
          <w:color w:val="000000"/>
          <w:sz w:val="28"/>
        </w:rPr>
        <w:t>
      Кең таралған пайдалы қазбалар көлемінің қомақты болуы құрылыс материалдарын шығару жөніндегі кәсіпорындарды дамыту үшін база болады - кірпіш, цемент, әрлеу материалдарын және басқаларын өндіруді ұйымдастыру жөніндегі жобаларды іске асыру жүзеге асырылады, бұларды кейіннен ішкі нарыққа ғана емес, экспортқа да шығару жоспарда бар.</w:t>
      </w:r>
    </w:p>
    <w:p>
      <w:pPr>
        <w:spacing w:after="0"/>
        <w:ind w:left="0"/>
        <w:jc w:val="both"/>
      </w:pPr>
      <w:r>
        <w:rPr>
          <w:rFonts w:ascii="Times New Roman"/>
          <w:b w:val="false"/>
          <w:i w:val="false"/>
          <w:color w:val="000000"/>
          <w:sz w:val="28"/>
        </w:rPr>
        <w:t>
      Инвестицияларды көтермелеу мен қорғаудың институционалдық базасының әзірленбеуі, нарықтық инфрақұрылымның даму деңгейінің нашар болуы, сондай-ақ жан басына шаққандағы орташа кіріс деңгейінің жеткіліксіз болуы төлемге қабілетті ірі нарықты қалыптастыру үшін өңірге инвестицияларды тартудағы негізгі проблемалардың бірі болып табылады.</w:t>
      </w:r>
    </w:p>
    <w:p>
      <w:pPr>
        <w:spacing w:after="0"/>
        <w:ind w:left="0"/>
        <w:jc w:val="both"/>
      </w:pPr>
      <w:r>
        <w:rPr>
          <w:rFonts w:ascii="Times New Roman"/>
          <w:b w:val="false"/>
          <w:i w:val="false"/>
          <w:color w:val="000000"/>
          <w:sz w:val="28"/>
        </w:rPr>
        <w:t>
      Өңірге инвестицияларды тартуды ынталандыру мақсатында ӘКК базасында Инвесторларға қызмет көрсету орталығы (бұдан әрі - ИҚО) құрылды, сондай-ақ инвесторлар үшін оның қолжетімділігін қамтамасыз ету жөніндегі іс-шаралар жүргізіледі. Шетелдік инвестициялық капиталды тарту үшін өңірге инвестицияларды тарту үшін арнайы іс-шараларды (форум, көрме және т.б.).ұйымдастыру және өткізу жоспарланған.</w:t>
      </w:r>
    </w:p>
    <w:bookmarkStart w:name="z29" w:id="28"/>
    <w:p>
      <w:pPr>
        <w:spacing w:after="0"/>
        <w:ind w:left="0"/>
        <w:jc w:val="both"/>
      </w:pPr>
      <w:r>
        <w:rPr>
          <w:rFonts w:ascii="Times New Roman"/>
          <w:b w:val="false"/>
          <w:i w:val="false"/>
          <w:color w:val="000000"/>
          <w:sz w:val="28"/>
        </w:rPr>
        <w:t xml:space="preserve">
      Ақмола облысындағы инновациялық ахуалды бағалау </w:t>
      </w:r>
    </w:p>
    <w:bookmarkEnd w:id="28"/>
    <w:p>
      <w:pPr>
        <w:spacing w:after="0"/>
        <w:ind w:left="0"/>
        <w:jc w:val="both"/>
      </w:pPr>
      <w:r>
        <w:rPr>
          <w:rFonts w:ascii="Times New Roman"/>
          <w:b w:val="false"/>
          <w:i w:val="false"/>
          <w:color w:val="000000"/>
          <w:sz w:val="28"/>
        </w:rPr>
        <w:t>
      Экспортқа бағдарланған ғылымды қажет ететін және жоғары  технологиялы өндірістерді құруды ынталандыру ҮИИДМБ міндеттерінің бірі болып табылады. 2050 Стратегиясында ел экономикасының әрқилы салаларында ғылымы қажет ететін жаңа технологияларды жеделдетіп әрі кеңінен енгізуге негізделген инновациялық экономикаға көшу қажеттілігі айқындалады.</w:t>
      </w:r>
    </w:p>
    <w:p>
      <w:pPr>
        <w:spacing w:after="0"/>
        <w:ind w:left="0"/>
        <w:jc w:val="both"/>
      </w:pPr>
      <w:r>
        <w:rPr>
          <w:rFonts w:ascii="Times New Roman"/>
          <w:b w:val="false"/>
          <w:i w:val="false"/>
          <w:color w:val="000000"/>
          <w:sz w:val="28"/>
        </w:rPr>
        <w:t>
      Әлемдік нарықтарға ғылымды қажет ететін және бәсекеге қабілетті өнімдерді үздіксіз жеткізу, өндірісті үнемі техникалық-технологиялық жетілдіру инновациялық экономиканың міндеті болып табылады.</w:t>
      </w:r>
    </w:p>
    <w:p>
      <w:pPr>
        <w:spacing w:after="0"/>
        <w:ind w:left="0"/>
        <w:jc w:val="both"/>
      </w:pPr>
      <w:r>
        <w:rPr>
          <w:rFonts w:ascii="Times New Roman"/>
          <w:b w:val="false"/>
          <w:i w:val="false"/>
          <w:color w:val="000000"/>
          <w:sz w:val="28"/>
        </w:rPr>
        <w:t>
      Инновациялық белсенділік деңгейі инновациялар мен қолда бар зияткерлік әлеуетті іске асыру тетіктері үшін қажетті білім базасының болуымен айқындалады.</w:t>
      </w:r>
    </w:p>
    <w:p>
      <w:pPr>
        <w:spacing w:after="0"/>
        <w:ind w:left="0"/>
        <w:jc w:val="both"/>
      </w:pPr>
      <w:r>
        <w:rPr>
          <w:rFonts w:ascii="Times New Roman"/>
          <w:b w:val="false"/>
          <w:i w:val="false"/>
          <w:color w:val="000000"/>
          <w:sz w:val="28"/>
        </w:rPr>
        <w:t>
      Өңірді инновациялық дамытуды жақсарту үшін ӘКК бірқатар іс-шараларды орындауды көздеуде:</w:t>
      </w:r>
    </w:p>
    <w:p>
      <w:pPr>
        <w:spacing w:after="0"/>
        <w:ind w:left="0"/>
        <w:jc w:val="both"/>
      </w:pPr>
      <w:r>
        <w:rPr>
          <w:rFonts w:ascii="Times New Roman"/>
          <w:b w:val="false"/>
          <w:i w:val="false"/>
          <w:color w:val="000000"/>
          <w:sz w:val="28"/>
        </w:rPr>
        <w:t>
      1) "Технологиялық даму жөніндегі ұлттық агенттік" акционерлік қоғамымен бірге Ақмола облысының аумағында технопарк құру;</w:t>
      </w:r>
    </w:p>
    <w:p>
      <w:pPr>
        <w:spacing w:after="0"/>
        <w:ind w:left="0"/>
        <w:jc w:val="both"/>
      </w:pPr>
      <w:r>
        <w:rPr>
          <w:rFonts w:ascii="Times New Roman"/>
          <w:b w:val="false"/>
          <w:i w:val="false"/>
          <w:color w:val="000000"/>
          <w:sz w:val="28"/>
        </w:rPr>
        <w:t>
      2) R&amp;D орталықтар құру, бұл қазақстандық жобалар бойынша зерттеулер жүргізуді біртіндеп Қазақстан аумағына көшіруге ықпал етеді;</w:t>
      </w:r>
    </w:p>
    <w:p>
      <w:pPr>
        <w:spacing w:after="0"/>
        <w:ind w:left="0"/>
        <w:jc w:val="both"/>
      </w:pPr>
      <w:r>
        <w:rPr>
          <w:rFonts w:ascii="Times New Roman"/>
          <w:b w:val="false"/>
          <w:i w:val="false"/>
          <w:color w:val="000000"/>
          <w:sz w:val="28"/>
        </w:rPr>
        <w:t>
      3) кәсіпорындарда отандық әзірлемелерді енгізу және ел ішінде қазақстандық инновацияларға сұранысты ұлғайту үшін қазақстандық инжинирингтік және жобалық компанияларды құру.</w:t>
      </w:r>
    </w:p>
    <w:bookmarkStart w:name="z30" w:id="29"/>
    <w:p>
      <w:pPr>
        <w:spacing w:after="0"/>
        <w:ind w:left="0"/>
        <w:jc w:val="both"/>
      </w:pPr>
      <w:r>
        <w:rPr>
          <w:rFonts w:ascii="Times New Roman"/>
          <w:b w:val="false"/>
          <w:i w:val="false"/>
          <w:color w:val="000000"/>
          <w:sz w:val="28"/>
        </w:rPr>
        <w:t>
      Сыртқы ортаның жаһандық факторларының кешенді сипаттамасы</w:t>
      </w:r>
    </w:p>
    <w:bookmarkEnd w:id="29"/>
    <w:p>
      <w:pPr>
        <w:spacing w:after="0"/>
        <w:ind w:left="0"/>
        <w:jc w:val="both"/>
      </w:pPr>
      <w:r>
        <w:rPr>
          <w:rFonts w:ascii="Times New Roman"/>
          <w:b w:val="false"/>
          <w:i w:val="false"/>
          <w:color w:val="000000"/>
          <w:sz w:val="28"/>
        </w:rPr>
        <w:t>
      Сыртқы ортаның жаһандық факторлары - ұйымның операциялық қызметіне тікелей байланысы жоқ, алайда жалпы бизнес контекстін қалыптастыратын мейлінше ортақ күш-жігер, оқиғалар мен үрдістер. Мұндай күш-жігердің жеті тобын бөліп көрсетуге болады:</w:t>
      </w:r>
    </w:p>
    <w:bookmarkStart w:name="z31" w:id="30"/>
    <w:p>
      <w:pPr>
        <w:spacing w:after="0"/>
        <w:ind w:left="0"/>
        <w:jc w:val="both"/>
      </w:pPr>
      <w:r>
        <w:rPr>
          <w:rFonts w:ascii="Times New Roman"/>
          <w:b w:val="false"/>
          <w:i w:val="false"/>
          <w:color w:val="000000"/>
          <w:sz w:val="28"/>
        </w:rPr>
        <w:t>
      Құқықтық факторлар</w:t>
      </w:r>
    </w:p>
    <w:bookmarkEnd w:id="30"/>
    <w:p>
      <w:pPr>
        <w:spacing w:after="0"/>
        <w:ind w:left="0"/>
        <w:jc w:val="both"/>
      </w:pPr>
      <w:r>
        <w:rPr>
          <w:rFonts w:ascii="Times New Roman"/>
          <w:b w:val="false"/>
          <w:i w:val="false"/>
          <w:color w:val="000000"/>
          <w:sz w:val="28"/>
        </w:rPr>
        <w:t>
      ӘКК өз қызметінде жай-күйі көбінесе жылдамдығымен сипатталатын Қазақстан Республикасының қолданыстағы заңнамасын басшылыққа алады. ӘКК мемлекеттік органдардың - салық, кеден органдарының, статистика қызметтерінің, сәулет, қала құрылысы, мемлекеттік санитариялық-эпидемиологиялық қадағалау саласындағы бақылаушы қадағалау органдарының, зейнетақы қорларының және басқаларының талаптары мен шектеулерін сақтайды. Сонымен бірге, компания қызметі жергілікті атқарушы органдардың нормативтік құқықтық актілерімен де реттеледі, бұлар да жиі өзгертіліп, толықтырылады. Жиынтығында мұның бәрі компания тарапынан ұдайы мониторингтеу мен қызметті уақтылы үйлестіруді талап етеді.</w:t>
      </w:r>
    </w:p>
    <w:p>
      <w:pPr>
        <w:spacing w:after="0"/>
        <w:ind w:left="0"/>
        <w:jc w:val="both"/>
      </w:pPr>
      <w:r>
        <w:rPr>
          <w:rFonts w:ascii="Times New Roman"/>
          <w:b w:val="false"/>
          <w:i w:val="false"/>
          <w:color w:val="000000"/>
          <w:sz w:val="28"/>
        </w:rPr>
        <w:t xml:space="preserve">
      "Қазақстан Республикасындағы мемлекеттік жоспарлау жүйесі туралы" Қазақстан Республикасы Президентінің 2009 жылғы 18 маусымдағы № 827 Жарлығына және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 әзірлеу, бекіту, сондай-ақ оларды іске асырудың мониторингі мен оны бағалау қағидаларын бекіту туралы" Қазақстан Республикасы Үкіметінің 2011 жылғы 31 қазандағы № 1236 </w:t>
      </w:r>
      <w:r>
        <w:rPr>
          <w:rFonts w:ascii="Times New Roman"/>
          <w:b w:val="false"/>
          <w:i w:val="false"/>
          <w:color w:val="000000"/>
          <w:sz w:val="28"/>
        </w:rPr>
        <w:t>қаулысына</w:t>
      </w:r>
      <w:r>
        <w:rPr>
          <w:rFonts w:ascii="Times New Roman"/>
          <w:b w:val="false"/>
          <w:i w:val="false"/>
          <w:color w:val="000000"/>
          <w:sz w:val="28"/>
        </w:rPr>
        <w:t xml:space="preserve"> сәйкес әзірленетін және бекітілетін Стратегия мен даму жоспарлары ӘКК-нің негізгі стратегиялық құжаттары болып табылады.</w:t>
      </w:r>
    </w:p>
    <w:bookmarkStart w:name="z32" w:id="31"/>
    <w:p>
      <w:pPr>
        <w:spacing w:after="0"/>
        <w:ind w:left="0"/>
        <w:jc w:val="both"/>
      </w:pPr>
      <w:r>
        <w:rPr>
          <w:rFonts w:ascii="Times New Roman"/>
          <w:b w:val="false"/>
          <w:i w:val="false"/>
          <w:color w:val="000000"/>
          <w:sz w:val="28"/>
        </w:rPr>
        <w:t>
      Шаруашылық факторлар</w:t>
      </w:r>
    </w:p>
    <w:bookmarkEnd w:id="31"/>
    <w:p>
      <w:pPr>
        <w:spacing w:after="0"/>
        <w:ind w:left="0"/>
        <w:jc w:val="both"/>
      </w:pPr>
      <w:r>
        <w:rPr>
          <w:rFonts w:ascii="Times New Roman"/>
          <w:b w:val="false"/>
          <w:i w:val="false"/>
          <w:color w:val="000000"/>
          <w:sz w:val="28"/>
        </w:rPr>
        <w:t>
      Шикізаттың, материалдардың, жиынтықтауыштардың, энергия ресурстарының сыртқы және ішкі бағаларының ұдайы өзгеруі, өнімді өндіру, өткізу көлеміндегі елеулі өзгерістер және жалпы нарықтық конъюнктураның өзгеруі ӘКК табысты инвестициялық қызметіне айтарлықтай ықпал етуге қабілетті. Сондықтан ӘКК өз қызметін жүзеге асыру кезінде ӘКК іске асырып жатқан жобалары бетпе-бет келуі мүмкін ықтимал шаруашылық тәуекелдерді ескеруі қажет.</w:t>
      </w:r>
    </w:p>
    <w:p>
      <w:pPr>
        <w:spacing w:after="0"/>
        <w:ind w:left="0"/>
        <w:jc w:val="both"/>
      </w:pPr>
      <w:r>
        <w:rPr>
          <w:rFonts w:ascii="Times New Roman"/>
          <w:b w:val="false"/>
          <w:i w:val="false"/>
          <w:color w:val="000000"/>
          <w:sz w:val="28"/>
        </w:rPr>
        <w:t>
      Қазақстанның Дүниежүзілік сауда ұйымына кіруі қарсаңында қазақстандық нарықтағы бәсекенің ұлғаюы ӘКК-нің еншілес ұйымдарының тиімді жұмыс істеуіне ықпал етуге қабілетті, маңызды факторға айналуы мүмкін.</w:t>
      </w:r>
    </w:p>
    <w:bookmarkStart w:name="z33" w:id="32"/>
    <w:p>
      <w:pPr>
        <w:spacing w:after="0"/>
        <w:ind w:left="0"/>
        <w:jc w:val="both"/>
      </w:pPr>
      <w:r>
        <w:rPr>
          <w:rFonts w:ascii="Times New Roman"/>
          <w:b w:val="false"/>
          <w:i w:val="false"/>
          <w:color w:val="000000"/>
          <w:sz w:val="28"/>
        </w:rPr>
        <w:t>
      Табиғи және экологиялық факторлар</w:t>
      </w:r>
    </w:p>
    <w:bookmarkEnd w:id="32"/>
    <w:p>
      <w:pPr>
        <w:spacing w:after="0"/>
        <w:ind w:left="0"/>
        <w:jc w:val="both"/>
      </w:pPr>
      <w:r>
        <w:rPr>
          <w:rFonts w:ascii="Times New Roman"/>
          <w:b w:val="false"/>
          <w:i w:val="false"/>
          <w:color w:val="000000"/>
          <w:sz w:val="28"/>
        </w:rPr>
        <w:t>
      Климаттық жағдайлардың қатаң болуы облыста жұмыс істейтін компаниялар қызметі тиімділігінің төмендеуіне ықпалын тигізуі мүмкін. Атап айтқанда, ауыл шаруашылығы бағытындағы кәсіпорындар үшін егіннің шықпай қалуы, ауыл шаруашылығы малдарының қырылу ықтималдығы ұлғаяды.</w:t>
      </w:r>
    </w:p>
    <w:p>
      <w:pPr>
        <w:spacing w:after="0"/>
        <w:ind w:left="0"/>
        <w:jc w:val="both"/>
      </w:pPr>
      <w:r>
        <w:rPr>
          <w:rFonts w:ascii="Times New Roman"/>
          <w:b w:val="false"/>
          <w:i w:val="false"/>
          <w:color w:val="000000"/>
          <w:sz w:val="28"/>
        </w:rPr>
        <w:t>
      Қуаңшылық, су басу, боран — мұның бәрі ауыл шаруашылығы дақылдарының шығуына әсерін тигізіп, егіс алқаптарының құрылымына өз түзетуін енгізетіні сөзсіз. Соңғы уақытта, Қазақстанның солтүстік өңірлерінде ауа-райының қолайсыз болуына байланысты ауыл шаруашылығы дақылдарының 10-нан 30 %-ға дейінгі егіс алқаптары пайдаланудан шығып қалады.</w:t>
      </w:r>
    </w:p>
    <w:p>
      <w:pPr>
        <w:spacing w:after="0"/>
        <w:ind w:left="0"/>
        <w:jc w:val="both"/>
      </w:pPr>
      <w:r>
        <w:rPr>
          <w:rFonts w:ascii="Times New Roman"/>
          <w:b w:val="false"/>
          <w:i w:val="false"/>
          <w:color w:val="000000"/>
          <w:sz w:val="28"/>
        </w:rPr>
        <w:t>
      Диқаншылық жағдайларының нашарлауына әкеп соқтыратын ықтимал климаттық өзгерістер өсімдік шаруашылығы өнімдеріне деген әлемдік қажеттіліктің ұлғаюына да, ирригациялық жүйелер мен заманауи суару жабдықтарына деген сұраныстың артуына да ықпал етуі мүмкін. Бұл ӘКК-нің өсімдік шаруашылығы өнімдерінің өндірісі мен экспортын ұлғайтуға, сондай-ақ агротехнологиялар мен ресурс үнемдеуші жабдық өндірісін енгізуге өз ықпалын күшейтуіне мүмкіндік береді.</w:t>
      </w:r>
    </w:p>
    <w:bookmarkStart w:name="z34" w:id="33"/>
    <w:p>
      <w:pPr>
        <w:spacing w:after="0"/>
        <w:ind w:left="0"/>
        <w:jc w:val="both"/>
      </w:pPr>
      <w:r>
        <w:rPr>
          <w:rFonts w:ascii="Times New Roman"/>
          <w:b w:val="false"/>
          <w:i w:val="false"/>
          <w:color w:val="000000"/>
          <w:sz w:val="28"/>
        </w:rPr>
        <w:t>
      Демографиялық факторлар</w:t>
      </w:r>
    </w:p>
    <w:bookmarkEnd w:id="33"/>
    <w:p>
      <w:pPr>
        <w:spacing w:after="0"/>
        <w:ind w:left="0"/>
        <w:jc w:val="both"/>
      </w:pPr>
      <w:r>
        <w:rPr>
          <w:rFonts w:ascii="Times New Roman"/>
          <w:b w:val="false"/>
          <w:i w:val="false"/>
          <w:color w:val="000000"/>
          <w:sz w:val="28"/>
        </w:rPr>
        <w:t>
      Халық тығыздығының төмен болуы (1 шаршы км-ге 5,9 адам) және халықтың өсу деңгейінің темен болуы (жылына 0,3 %) салдарынан Қазақстаның ішкі нарығының әлеуетті сыйымдылығы өте аз және өндірістік ірі объектілерді құруға құйылған инвестициялардың жеткілікті деңгейдегі Пайдалылығын және тез арада қайтарылуын қамтамасыз етпейді.</w:t>
      </w:r>
    </w:p>
    <w:p>
      <w:pPr>
        <w:spacing w:after="0"/>
        <w:ind w:left="0"/>
        <w:jc w:val="both"/>
      </w:pPr>
      <w:r>
        <w:rPr>
          <w:rFonts w:ascii="Times New Roman"/>
          <w:b w:val="false"/>
          <w:i w:val="false"/>
          <w:color w:val="000000"/>
          <w:sz w:val="28"/>
        </w:rPr>
        <w:t>
      Осыған байланысты, ӘКК еншілес компанияларында көрсетілетін қызметтер мен өнімнің пайдалылығы мен өткізілуінің қолайлы деңгейлеріне жеткілікті көлемде қол жеткізу үшін сыртқы нарыққа шығу талап етіледі.</w:t>
      </w:r>
    </w:p>
    <w:bookmarkStart w:name="z35" w:id="34"/>
    <w:p>
      <w:pPr>
        <w:spacing w:after="0"/>
        <w:ind w:left="0"/>
        <w:jc w:val="both"/>
      </w:pPr>
      <w:r>
        <w:rPr>
          <w:rFonts w:ascii="Times New Roman"/>
          <w:b w:val="false"/>
          <w:i w:val="false"/>
          <w:color w:val="000000"/>
          <w:sz w:val="28"/>
        </w:rPr>
        <w:t>
      Техникалық-технологиялық факторлар</w:t>
      </w:r>
    </w:p>
    <w:bookmarkEnd w:id="34"/>
    <w:p>
      <w:pPr>
        <w:spacing w:after="0"/>
        <w:ind w:left="0"/>
        <w:jc w:val="both"/>
      </w:pPr>
      <w:r>
        <w:rPr>
          <w:rFonts w:ascii="Times New Roman"/>
          <w:b w:val="false"/>
          <w:i w:val="false"/>
          <w:color w:val="000000"/>
          <w:sz w:val="28"/>
        </w:rPr>
        <w:t>
      Орнықты экономикалық даму және дамыған елдердің бәсекеге қабілеттілігінің жоғарлауы оның инфрақұрылымдық элементтерін қалыптастыру кезінде кластерлік тәсілдерді кеңінен қолдана отырып, тиімді жұмыс істейтін ұлттық инновациялық жүйелердің базасында қамтамасыз етіледі.</w:t>
      </w:r>
    </w:p>
    <w:p>
      <w:pPr>
        <w:spacing w:after="0"/>
        <w:ind w:left="0"/>
        <w:jc w:val="both"/>
      </w:pPr>
      <w:r>
        <w:rPr>
          <w:rFonts w:ascii="Times New Roman"/>
          <w:b w:val="false"/>
          <w:i w:val="false"/>
          <w:color w:val="000000"/>
          <w:sz w:val="28"/>
        </w:rPr>
        <w:t>
      Менеджментте, технологияда, жабдықта, кадрларының біліктілігінде іске асырылатын жаңа инновациялық шешімдер мен ноу-хаудың үлесі дамыған елдерде 70-85 % ішкі жалпы өнінің өсуі есебінен қамтамасыз етіледі.</w:t>
      </w:r>
    </w:p>
    <w:p>
      <w:pPr>
        <w:spacing w:after="0"/>
        <w:ind w:left="0"/>
        <w:jc w:val="both"/>
      </w:pPr>
      <w:r>
        <w:rPr>
          <w:rFonts w:ascii="Times New Roman"/>
          <w:b w:val="false"/>
          <w:i w:val="false"/>
          <w:color w:val="000000"/>
          <w:sz w:val="28"/>
        </w:rPr>
        <w:t>
      Әлемдік экономикалық қызметті дамытудың заманауи үрдістерін талдау да әлемнің алдыңғы қатардағы елдері өздерінің өндірістік саладағы ғылыми және өндірістік әлеуетін нарықтың әрқилы сегменттерінде жұмыс істейтін кәсіпорындарды технологиялық және аумақтық ықпалдастыру жолымен өсіретін айғақтайды.</w:t>
      </w:r>
    </w:p>
    <w:p>
      <w:pPr>
        <w:spacing w:after="0"/>
        <w:ind w:left="0"/>
        <w:jc w:val="both"/>
      </w:pPr>
      <w:r>
        <w:rPr>
          <w:rFonts w:ascii="Times New Roman"/>
          <w:b w:val="false"/>
          <w:i w:val="false"/>
          <w:color w:val="000000"/>
          <w:sz w:val="28"/>
        </w:rPr>
        <w:t>
      Мұндай ықпалдасу, әдетте, кәсіпорынды да, саланы да инновациялық дамытуға бағытталған кластерлік тәсілдер мен қағидаттар базасында жүзеге асырылады және жұмыс істейді. Қазақстанда бүгінде аралас салалардың әзірлемелерін өндіріске іс жүзіне ықпалдастыру жүйесі де, өнеркәсіп саласындағы инновациялық технологиялардың жетістіктерін тиімді трансферттеу инфрақұрылымы да жоқ.</w:t>
      </w:r>
    </w:p>
    <w:p>
      <w:pPr>
        <w:spacing w:after="0"/>
        <w:ind w:left="0"/>
        <w:jc w:val="both"/>
      </w:pPr>
      <w:r>
        <w:rPr>
          <w:rFonts w:ascii="Times New Roman"/>
          <w:b w:val="false"/>
          <w:i w:val="false"/>
          <w:color w:val="000000"/>
          <w:sz w:val="28"/>
        </w:rPr>
        <w:t>
      Бүгінде, әлемдік нарықта кәсіпорынның бәсекеге қабілеттілігіне өндірілетін өнімді шығаруға жұмсалатын уақытты қысқарту есебінен қол жеткізіледі. Әлемдегі кәсіпорындардың көп бөлігі барған сайын PLM-технологиялары (Product Lifecycle Management - өнімнің тіршілік циклін басқару) мен электронды коммерция сияқты автоматтандыру құралдарымен үйлестіре отырып өндірістік процестерді басқарудың стандартталған тұжырымдамаларына көше бастады, бұлар өндіріске жұмсалатын уақыт пен қаржы шығындарын айтарлықтай төмендетуге және өз қызметтерін нарыққа ілгерілетуге мүмкіндік береді.</w:t>
      </w:r>
    </w:p>
    <w:bookmarkStart w:name="z36" w:id="35"/>
    <w:p>
      <w:pPr>
        <w:spacing w:after="0"/>
        <w:ind w:left="0"/>
        <w:jc w:val="both"/>
      </w:pPr>
      <w:r>
        <w:rPr>
          <w:rFonts w:ascii="Times New Roman"/>
          <w:b w:val="false"/>
          <w:i w:val="false"/>
          <w:color w:val="000000"/>
          <w:sz w:val="28"/>
        </w:rPr>
        <w:t>
      Ішкі ортаны талдау</w:t>
      </w:r>
    </w:p>
    <w:bookmarkEnd w:id="35"/>
    <w:p>
      <w:pPr>
        <w:spacing w:after="0"/>
        <w:ind w:left="0"/>
        <w:jc w:val="both"/>
      </w:pPr>
      <w:r>
        <w:rPr>
          <w:rFonts w:ascii="Times New Roman"/>
          <w:b w:val="false"/>
          <w:i w:val="false"/>
          <w:color w:val="000000"/>
          <w:sz w:val="28"/>
        </w:rPr>
        <w:t>
      ӘКК қызметін талдау</w:t>
      </w:r>
    </w:p>
    <w:p>
      <w:pPr>
        <w:spacing w:after="0"/>
        <w:ind w:left="0"/>
        <w:jc w:val="both"/>
      </w:pPr>
      <w:r>
        <w:rPr>
          <w:rFonts w:ascii="Times New Roman"/>
          <w:b w:val="false"/>
          <w:i w:val="false"/>
          <w:color w:val="000000"/>
          <w:sz w:val="28"/>
        </w:rPr>
        <w:t xml:space="preserve">
      "Әлеуметтік-кәсіпкерлік корпорациялардың мәселелері туралы" Қазақстан Республикасы Үкіметінің 2010 жылғы 31 наурыздағы № 266 </w:t>
      </w:r>
      <w:r>
        <w:rPr>
          <w:rFonts w:ascii="Times New Roman"/>
          <w:b w:val="false"/>
          <w:i w:val="false"/>
          <w:color w:val="000000"/>
          <w:sz w:val="28"/>
        </w:rPr>
        <w:t>қаулысына</w:t>
      </w:r>
      <w:r>
        <w:rPr>
          <w:rFonts w:ascii="Times New Roman"/>
          <w:b w:val="false"/>
          <w:i w:val="false"/>
          <w:color w:val="000000"/>
          <w:sz w:val="28"/>
        </w:rPr>
        <w:t xml:space="preserve"> сәйкес "Сарыарқа" әлеуметтік-кәсіпкерлік корпорациясы" ұлттық компаниясы" акционерлік қоғамы (бұдан әрі - "Сарыарқа" ӘКК" ҰК" АҚ) үш өңірге - Ақмола, Қарағанды облыстарына және Астана қаласына бөлу жолымен қайта ұйымдастырылды.</w:t>
      </w:r>
    </w:p>
    <w:p>
      <w:pPr>
        <w:spacing w:after="0"/>
        <w:ind w:left="0"/>
        <w:jc w:val="both"/>
      </w:pPr>
      <w:r>
        <w:rPr>
          <w:rFonts w:ascii="Times New Roman"/>
          <w:b w:val="false"/>
          <w:i w:val="false"/>
          <w:color w:val="000000"/>
          <w:sz w:val="28"/>
        </w:rPr>
        <w:t>
      Шығарылған құқықтық актіге орай, құқықтық мирасқорлық шеңберінде бөлу теңгеріміне сәйкес "Есіл" әлеуметтік-кәсіпкерлік корпорациясы" ұлттық компаниясы" АҚ-ға "Сарыарқа" ӘКК" ҰК" АҚ-ның Ақмола облысы бойынша материалдық және материалдық емес активтері берілді.</w:t>
      </w:r>
    </w:p>
    <w:p>
      <w:pPr>
        <w:spacing w:after="0"/>
        <w:ind w:left="0"/>
        <w:jc w:val="both"/>
      </w:pPr>
      <w:r>
        <w:rPr>
          <w:rFonts w:ascii="Times New Roman"/>
          <w:b w:val="false"/>
          <w:i w:val="false"/>
          <w:color w:val="000000"/>
          <w:sz w:val="28"/>
        </w:rPr>
        <w:t>
      Кәсіпорынның негізгі мақсаты мемлекеттік және жеке меншік  секторларды шоғырландыру жолымен Ақмола облысының экономикалық дамуына жәрдемдесу болып табылады.</w:t>
      </w:r>
    </w:p>
    <w:p>
      <w:pPr>
        <w:spacing w:after="0"/>
        <w:ind w:left="0"/>
        <w:jc w:val="both"/>
      </w:pPr>
      <w:r>
        <w:rPr>
          <w:rFonts w:ascii="Times New Roman"/>
          <w:b w:val="false"/>
          <w:i w:val="false"/>
          <w:color w:val="000000"/>
          <w:sz w:val="28"/>
        </w:rPr>
        <w:t>
      Бұдан басқа, кәсіпорын қызметінің негізгі түрлері:</w:t>
      </w:r>
    </w:p>
    <w:p>
      <w:pPr>
        <w:spacing w:after="0"/>
        <w:ind w:left="0"/>
        <w:jc w:val="both"/>
      </w:pPr>
      <w:r>
        <w:rPr>
          <w:rFonts w:ascii="Times New Roman"/>
          <w:b w:val="false"/>
          <w:i w:val="false"/>
          <w:color w:val="000000"/>
          <w:sz w:val="28"/>
        </w:rPr>
        <w:t>
      1) кластерлік тәсіл негізінде бірыңғай экономикалық нарық құру;</w:t>
      </w:r>
    </w:p>
    <w:p>
      <w:pPr>
        <w:spacing w:after="0"/>
        <w:ind w:left="0"/>
        <w:jc w:val="both"/>
      </w:pPr>
      <w:r>
        <w:rPr>
          <w:rFonts w:ascii="Times New Roman"/>
          <w:b w:val="false"/>
          <w:i w:val="false"/>
          <w:color w:val="000000"/>
          <w:sz w:val="28"/>
        </w:rPr>
        <w:t>
      2) инвестициялар мен инновациялар тарту үшін қолайлы экономикалық орта қалыптастыру;</w:t>
      </w:r>
    </w:p>
    <w:p>
      <w:pPr>
        <w:spacing w:after="0"/>
        <w:ind w:left="0"/>
        <w:jc w:val="both"/>
      </w:pPr>
      <w:r>
        <w:rPr>
          <w:rFonts w:ascii="Times New Roman"/>
          <w:b w:val="false"/>
          <w:i w:val="false"/>
          <w:color w:val="000000"/>
          <w:sz w:val="28"/>
        </w:rPr>
        <w:t>
      3) инвестициялық жобаларды әзірлеуге және іске асыруға қатысу;</w:t>
      </w:r>
    </w:p>
    <w:p>
      <w:pPr>
        <w:spacing w:after="0"/>
        <w:ind w:left="0"/>
        <w:jc w:val="both"/>
      </w:pPr>
      <w:r>
        <w:rPr>
          <w:rFonts w:ascii="Times New Roman"/>
          <w:b w:val="false"/>
          <w:i w:val="false"/>
          <w:color w:val="000000"/>
          <w:sz w:val="28"/>
        </w:rPr>
        <w:t>
      4) әлеуметтік саланы дамытуға бағытталған бағдарламаларды әзірлеуге және іске асыруға қатысу;</w:t>
      </w:r>
    </w:p>
    <w:p>
      <w:pPr>
        <w:spacing w:after="0"/>
        <w:ind w:left="0"/>
        <w:jc w:val="both"/>
      </w:pPr>
      <w:r>
        <w:rPr>
          <w:rFonts w:ascii="Times New Roman"/>
          <w:b w:val="false"/>
          <w:i w:val="false"/>
          <w:color w:val="000000"/>
          <w:sz w:val="28"/>
        </w:rPr>
        <w:t>
      5) Қазақстан Республикасының Үкіметі бекіткен пайдалы қазбалар қорларының түрлері мен көлемінің тізбесінде айқындалған пайдалы қазбаларды, оның ішінде кең таралған қазбаларды барлау, өндіру;</w:t>
      </w:r>
    </w:p>
    <w:p>
      <w:pPr>
        <w:spacing w:after="0"/>
        <w:ind w:left="0"/>
        <w:jc w:val="both"/>
      </w:pPr>
      <w:r>
        <w:rPr>
          <w:rFonts w:ascii="Times New Roman"/>
          <w:b w:val="false"/>
          <w:i w:val="false"/>
          <w:color w:val="000000"/>
          <w:sz w:val="28"/>
        </w:rPr>
        <w:t>
      6) ӘКК жарияланған акцияларын төлеуге мемлекет берген ұйымдарды оңалту және қайта құрылымдау жөніндегі жобаларды әзірлеу және іске асыру немесе олардың негізінде жаңа өндірістер құру;</w:t>
      </w:r>
    </w:p>
    <w:p>
      <w:pPr>
        <w:spacing w:after="0"/>
        <w:ind w:left="0"/>
        <w:jc w:val="both"/>
      </w:pPr>
      <w:r>
        <w:rPr>
          <w:rFonts w:ascii="Times New Roman"/>
          <w:b w:val="false"/>
          <w:i w:val="false"/>
          <w:color w:val="000000"/>
          <w:sz w:val="28"/>
        </w:rPr>
        <w:t>
      7) бизнес-жобаларды, оның ішінде концессия және кластерлік бастама негізінде іске асыру;</w:t>
      </w:r>
    </w:p>
    <w:p>
      <w:pPr>
        <w:spacing w:after="0"/>
        <w:ind w:left="0"/>
        <w:jc w:val="both"/>
      </w:pPr>
      <w:r>
        <w:rPr>
          <w:rFonts w:ascii="Times New Roman"/>
          <w:b w:val="false"/>
          <w:i w:val="false"/>
          <w:color w:val="000000"/>
          <w:sz w:val="28"/>
        </w:rPr>
        <w:t>
      8) шағын және орта бизнесті дамыту үшін институционалдық жағдайлар жасау;</w:t>
      </w:r>
    </w:p>
    <w:p>
      <w:pPr>
        <w:spacing w:after="0"/>
        <w:ind w:left="0"/>
        <w:jc w:val="both"/>
      </w:pPr>
      <w:r>
        <w:rPr>
          <w:rFonts w:ascii="Times New Roman"/>
          <w:b w:val="false"/>
          <w:i w:val="false"/>
          <w:color w:val="000000"/>
          <w:sz w:val="28"/>
        </w:rPr>
        <w:t>
      9) мемлекеттік-жекешелік әріптестік негізінде бәсекеге қабілетті, экспортқа бағдарланған өндірістер құру.</w:t>
      </w:r>
    </w:p>
    <w:bookmarkStart w:name="z37" w:id="36"/>
    <w:p>
      <w:pPr>
        <w:spacing w:after="0"/>
        <w:ind w:left="0"/>
        <w:jc w:val="both"/>
      </w:pPr>
      <w:r>
        <w:rPr>
          <w:rFonts w:ascii="Times New Roman"/>
          <w:b w:val="false"/>
          <w:i w:val="false"/>
          <w:color w:val="000000"/>
          <w:sz w:val="28"/>
        </w:rPr>
        <w:t>
      Корпоративтік басқару</w:t>
      </w:r>
    </w:p>
    <w:bookmarkEnd w:id="36"/>
    <w:p>
      <w:pPr>
        <w:spacing w:after="0"/>
        <w:ind w:left="0"/>
        <w:jc w:val="both"/>
      </w:pPr>
      <w:r>
        <w:rPr>
          <w:rFonts w:ascii="Times New Roman"/>
          <w:b w:val="false"/>
          <w:i w:val="false"/>
          <w:color w:val="000000"/>
          <w:sz w:val="28"/>
        </w:rPr>
        <w:t>
      ӘКК басқару құрылымы иерархиялық жүйе түрінде құрылған, оның  негізінде басқарудың төмен тұрған субъектілерінің жоғары тұрғандарына  бағынысты болуына негізделген "тігінен" басқару моделі жатыр.</w:t>
      </w:r>
    </w:p>
    <w:p>
      <w:pPr>
        <w:spacing w:after="0"/>
        <w:ind w:left="0"/>
        <w:jc w:val="both"/>
      </w:pPr>
      <w:r>
        <w:rPr>
          <w:rFonts w:ascii="Times New Roman"/>
          <w:b w:val="false"/>
          <w:i w:val="false"/>
          <w:color w:val="000000"/>
          <w:sz w:val="28"/>
        </w:rPr>
        <w:t>
      ӘКК-дегі корпоративтік басқару жүйесі, бір жағынан, құрамына  акционердің өкілдері мен тәуелсіз директорлар кіретін Директорлар кеңесі арқылы, екінші жағынан, басқару органдарына қатысу жолымен ӘКК-нің қатысуы арқылы құрылатын мамандандырылған еншілес компанияларды және қоржынды компанияларды басқару арқылы іске асырылады.</w:t>
      </w:r>
    </w:p>
    <w:p>
      <w:pPr>
        <w:spacing w:after="0"/>
        <w:ind w:left="0"/>
        <w:jc w:val="both"/>
      </w:pPr>
      <w:r>
        <w:rPr>
          <w:rFonts w:ascii="Times New Roman"/>
          <w:b w:val="false"/>
          <w:i w:val="false"/>
          <w:color w:val="000000"/>
          <w:sz w:val="28"/>
        </w:rPr>
        <w:t xml:space="preserve">
      Мыналар басқару органдары болып табылады: жалғыз акционер (акционерлердің жалпы жиналысы) - жоғары орган, директорлар кеңесі - басқару органы, басқарма - атқарушы орган, ішкі аудит қызметі - бақылаушы орган. Бұл органдардың арасындағы өзара байланыс </w:t>
      </w:r>
      <w:r>
        <w:rPr>
          <w:rFonts w:ascii="Times New Roman"/>
          <w:b w:val="false"/>
          <w:i w:val="false"/>
          <w:color w:val="000000"/>
          <w:sz w:val="28"/>
        </w:rPr>
        <w:t>"Акционерлік қоғамдар туралы"</w:t>
      </w:r>
      <w:r>
        <w:rPr>
          <w:rFonts w:ascii="Times New Roman"/>
          <w:b w:val="false"/>
          <w:i w:val="false"/>
          <w:color w:val="000000"/>
          <w:sz w:val="28"/>
        </w:rPr>
        <w:t xml:space="preserve"> 2003 жылғы 13 мамырдағы Қазақстан Республикасының Заңына, </w:t>
      </w:r>
      <w:r>
        <w:rPr>
          <w:rFonts w:ascii="Times New Roman"/>
          <w:b w:val="false"/>
          <w:i w:val="false"/>
          <w:color w:val="000000"/>
          <w:sz w:val="28"/>
        </w:rPr>
        <w:t>"Мемлекеттік мүлік туралы"</w:t>
      </w:r>
      <w:r>
        <w:rPr>
          <w:rFonts w:ascii="Times New Roman"/>
          <w:b w:val="false"/>
          <w:i w:val="false"/>
          <w:color w:val="000000"/>
          <w:sz w:val="28"/>
        </w:rPr>
        <w:t xml:space="preserve"> 2011 жылғы 1 наурыздағы Қазақстан Республикасының Заңына және ӘКК жарғысына сәйкес жүзеге асырылады.</w:t>
      </w:r>
    </w:p>
    <w:p>
      <w:pPr>
        <w:spacing w:after="0"/>
        <w:ind w:left="0"/>
        <w:jc w:val="both"/>
      </w:pPr>
      <w:r>
        <w:rPr>
          <w:rFonts w:ascii="Times New Roman"/>
          <w:b w:val="false"/>
          <w:i w:val="false"/>
          <w:color w:val="000000"/>
          <w:sz w:val="28"/>
        </w:rPr>
        <w:t>
      Сыртқы ұйымдық құрылым - оларға қатысты ӘКК құқық иеленуші ие қоржынды инвестор болып табылатын, стратегиялық мақсаттар мен міндеттерге тиімді қол жеткізу мақсатында құрылған және жұмыс істейтін мамандандырылған еншілес компаниялар мен қоржынды компаниялар жиынтығы.</w:t>
      </w:r>
    </w:p>
    <w:p>
      <w:pPr>
        <w:spacing w:after="0"/>
        <w:ind w:left="0"/>
        <w:jc w:val="both"/>
      </w:pPr>
      <w:r>
        <w:rPr>
          <w:rFonts w:ascii="Times New Roman"/>
          <w:b w:val="false"/>
          <w:i w:val="false"/>
          <w:color w:val="000000"/>
          <w:sz w:val="28"/>
        </w:rPr>
        <w:t>
      Бірлескен кәсіпорындарды ӘКК нақты бизнес-жобаларды, оның ішінде бизнес-әріптестермен бірге іске асыру үшін құрады (мысалы: жер қойнауын пайдалану саласындағы жобаларды іске асыру).</w:t>
      </w:r>
    </w:p>
    <w:p>
      <w:pPr>
        <w:spacing w:after="0"/>
        <w:ind w:left="0"/>
        <w:jc w:val="both"/>
      </w:pPr>
      <w:r>
        <w:rPr>
          <w:rFonts w:ascii="Times New Roman"/>
          <w:b w:val="false"/>
          <w:i w:val="false"/>
          <w:color w:val="000000"/>
          <w:sz w:val="28"/>
        </w:rPr>
        <w:t>
      Корпоративтік басқаруды дамыту мынадай қағидаттарды қолдану арқылы жүзеге асырылады:</w:t>
      </w:r>
    </w:p>
    <w:p>
      <w:pPr>
        <w:spacing w:after="0"/>
        <w:ind w:left="0"/>
        <w:jc w:val="both"/>
      </w:pPr>
      <w:r>
        <w:rPr>
          <w:rFonts w:ascii="Times New Roman"/>
          <w:b w:val="false"/>
          <w:i w:val="false"/>
          <w:color w:val="000000"/>
          <w:sz w:val="28"/>
        </w:rPr>
        <w:t>
      1) қауіптерді басқару жүйесі;</w:t>
      </w:r>
    </w:p>
    <w:p>
      <w:pPr>
        <w:spacing w:after="0"/>
        <w:ind w:left="0"/>
        <w:jc w:val="both"/>
      </w:pPr>
      <w:r>
        <w:rPr>
          <w:rFonts w:ascii="Times New Roman"/>
          <w:b w:val="false"/>
          <w:i w:val="false"/>
          <w:color w:val="000000"/>
          <w:sz w:val="28"/>
        </w:rPr>
        <w:t>
      2) корпоративтік есептілік;</w:t>
      </w:r>
    </w:p>
    <w:p>
      <w:pPr>
        <w:spacing w:after="0"/>
        <w:ind w:left="0"/>
        <w:jc w:val="both"/>
      </w:pPr>
      <w:r>
        <w:rPr>
          <w:rFonts w:ascii="Times New Roman"/>
          <w:b w:val="false"/>
          <w:i w:val="false"/>
          <w:color w:val="000000"/>
          <w:sz w:val="28"/>
        </w:rPr>
        <w:t>
      3) инвестициялық жобалар мен еншілес ұйымдарды мониторингтеу.</w:t>
      </w:r>
    </w:p>
    <w:p>
      <w:pPr>
        <w:spacing w:after="0"/>
        <w:ind w:left="0"/>
        <w:jc w:val="both"/>
      </w:pPr>
      <w:r>
        <w:rPr>
          <w:rFonts w:ascii="Times New Roman"/>
          <w:b w:val="false"/>
          <w:i w:val="false"/>
          <w:color w:val="000000"/>
          <w:sz w:val="28"/>
        </w:rPr>
        <w:t>
      Жыл сайын ӘКК-де аудиторлық компаниялар қаржы шаруашылық қызметке аудит жүргізеді.</w:t>
      </w:r>
    </w:p>
    <w:p>
      <w:pPr>
        <w:spacing w:after="0"/>
        <w:ind w:left="0"/>
        <w:jc w:val="both"/>
      </w:pPr>
      <w:r>
        <w:rPr>
          <w:rFonts w:ascii="Times New Roman"/>
          <w:b w:val="false"/>
          <w:i w:val="false"/>
          <w:color w:val="000000"/>
          <w:sz w:val="28"/>
        </w:rPr>
        <w:t>
      Корпорацияның тігінен ықпалдастырылған моделін құру ӘКК, еншілес ұйымдар қызметіне қатысты стратегиялық және ағымдағы сипаттағы мәселелерді қарау деңгейлерінің ара жігін ажырату, сондай-ақ жедел мәселелерді басқарудың неғұрлым төменгі деңгейлерінде шешу мүмкіндігін беру арқылы корпоративтік басқару рәсімін оңайлатуға мүмкіндік береді. Бұл басқарушылық шешімдерді қабылдаудың және іске асырудың жылдамдығын арттыруға септігін тигізбек.</w:t>
      </w:r>
    </w:p>
    <w:p>
      <w:pPr>
        <w:spacing w:after="0"/>
        <w:ind w:left="0"/>
        <w:jc w:val="both"/>
      </w:pPr>
      <w:r>
        <w:rPr>
          <w:rFonts w:ascii="Times New Roman"/>
          <w:b w:val="false"/>
          <w:i w:val="false"/>
          <w:color w:val="000000"/>
          <w:sz w:val="28"/>
        </w:rPr>
        <w:t>
      Менеджмент шешімдерінің барынша ашықтығын және негізділігін қамтамасыз ету мақсатында ӘКК өз қызметі туралы ӘКК-нің www.spk-esil.kz интернет-ресурсында көрініс табатын ақпараттың қолжетімділігі мен сапасын жақсарту саясатын ұстанады.</w:t>
      </w:r>
    </w:p>
    <w:p>
      <w:pPr>
        <w:spacing w:after="0"/>
        <w:ind w:left="0"/>
        <w:jc w:val="both"/>
      </w:pPr>
      <w:r>
        <w:rPr>
          <w:rFonts w:ascii="Times New Roman"/>
          <w:b w:val="false"/>
          <w:i w:val="false"/>
          <w:color w:val="000000"/>
          <w:sz w:val="28"/>
        </w:rPr>
        <w:t>
      2015 жылы ӘКК қызметін ИСО 9001 халықаралық сапа стандартына сәйкес ұйымдастыру жөнінде жұмыс жүргізу жоспарланып отыр, оның нәтижесінде сапа менеджменті жүйесі енгізілмек.</w:t>
      </w:r>
    </w:p>
    <w:p>
      <w:pPr>
        <w:spacing w:after="0"/>
        <w:ind w:left="0"/>
        <w:jc w:val="both"/>
      </w:pPr>
      <w:r>
        <w:rPr>
          <w:rFonts w:ascii="Times New Roman"/>
          <w:b w:val="false"/>
          <w:i w:val="false"/>
          <w:color w:val="000000"/>
          <w:sz w:val="28"/>
        </w:rPr>
        <w:t>
      ӘКК кадр саясаты ӘКК алдында тұрған міндеттерді шешуге тығыз байланысты және адами ресурстарға ағымдағы қажеттіліктерді қанағаттандыруға әрі болашақ қажеттіліктерді қамтамасыз етуге бағдарланған.</w:t>
      </w:r>
    </w:p>
    <w:p>
      <w:pPr>
        <w:spacing w:after="0"/>
        <w:ind w:left="0"/>
        <w:jc w:val="both"/>
      </w:pPr>
      <w:r>
        <w:rPr>
          <w:rFonts w:ascii="Times New Roman"/>
          <w:b w:val="false"/>
          <w:i w:val="false"/>
          <w:color w:val="000000"/>
          <w:sz w:val="28"/>
        </w:rPr>
        <w:t>
      Персоналға ағымдағы және болашақ қажеттілікті қамтамасыз етуге жалдау, ауыстыру, ротациялау және ӘКК жұмыскерлерінің мансаптық өсуін жоспарлау жүйесін пайдалану жолымен қол жеткізіледі.</w:t>
      </w:r>
    </w:p>
    <w:p>
      <w:pPr>
        <w:spacing w:after="0"/>
        <w:ind w:left="0"/>
        <w:jc w:val="both"/>
      </w:pPr>
      <w:r>
        <w:rPr>
          <w:rFonts w:ascii="Times New Roman"/>
          <w:b w:val="false"/>
          <w:i w:val="false"/>
          <w:color w:val="000000"/>
          <w:sz w:val="28"/>
        </w:rPr>
        <w:t>
      Корпоративтік басқару рейтингін беру мақсатында ӘКК-дегі корпоративтік басқаруды кешенді бағалау жүргізілген жоқ. Осыған байланысты, рейтингтің ағымдағы мәні айқындалмаған, рейтинг алу жөніндегі іс-шараларды 2015 жылы жүргізу жоспарланған.</w:t>
      </w:r>
    </w:p>
    <w:p>
      <w:pPr>
        <w:spacing w:after="0"/>
        <w:ind w:left="0"/>
        <w:jc w:val="both"/>
      </w:pPr>
      <w:r>
        <w:rPr>
          <w:rFonts w:ascii="Times New Roman"/>
          <w:b w:val="false"/>
          <w:i w:val="false"/>
          <w:color w:val="000000"/>
          <w:sz w:val="28"/>
        </w:rPr>
        <w:t>
      "Самұрық-Қазына" ұлттық әл-ауқат қоры" АҚ (бұдан әрі - Қор) ең үздік корпоративтік басқару қағидаттарын енгізуде оң тәжірибесі бар екенін атап өту қажет, оны мемлекет қатысатын акционерлік қоғамдардың бәріне енгізу жоспарланған.</w:t>
      </w:r>
    </w:p>
    <w:p>
      <w:pPr>
        <w:spacing w:after="0"/>
        <w:ind w:left="0"/>
        <w:jc w:val="both"/>
      </w:pPr>
      <w:r>
        <w:rPr>
          <w:rFonts w:ascii="Times New Roman"/>
          <w:b w:val="false"/>
          <w:i w:val="false"/>
          <w:color w:val="000000"/>
          <w:sz w:val="28"/>
        </w:rPr>
        <w:t>
      ӘКК компаниялар тобында Қордың тәжірибесін енгізу мақсатында корпоративтік басқару сапасын жақсарту үшін онымен өзара тығыз іс-қимыл жасау жоспарланып отыр.</w:t>
      </w:r>
    </w:p>
    <w:p>
      <w:pPr>
        <w:spacing w:after="0"/>
        <w:ind w:left="0"/>
        <w:jc w:val="both"/>
      </w:pPr>
      <w:r>
        <w:rPr>
          <w:rFonts w:ascii="Times New Roman"/>
          <w:b w:val="false"/>
          <w:i w:val="false"/>
          <w:color w:val="000000"/>
          <w:sz w:val="28"/>
        </w:rPr>
        <w:t>
      ӘКК-нің кадр саясаты қайта қаралып, бизнесте жұмыс тәжірибесі бар адамдар мен "Болашақ" бағдарламасының түлектерін тартуға бағдарланатын болады.</w:t>
      </w:r>
    </w:p>
    <w:p>
      <w:pPr>
        <w:spacing w:after="0"/>
        <w:ind w:left="0"/>
        <w:jc w:val="both"/>
      </w:pPr>
      <w:r>
        <w:rPr>
          <w:rFonts w:ascii="Times New Roman"/>
          <w:b w:val="false"/>
          <w:i w:val="false"/>
          <w:color w:val="000000"/>
          <w:sz w:val="28"/>
        </w:rPr>
        <w:t>
      Оның нарықтық жағдайларда жұмыс істеуіне байланысты барлық  тәуекелдерді анықтауға бағытталған тиімді менеджмент жүйесі енгізіледі, ішкі бақылау және мониторинг тетіктері жолға қойылады.</w:t>
      </w:r>
    </w:p>
    <w:p>
      <w:pPr>
        <w:spacing w:after="0"/>
        <w:ind w:left="0"/>
        <w:jc w:val="both"/>
      </w:pPr>
      <w:r>
        <w:rPr>
          <w:rFonts w:ascii="Times New Roman"/>
          <w:b w:val="false"/>
          <w:i w:val="false"/>
          <w:color w:val="000000"/>
          <w:sz w:val="28"/>
        </w:rPr>
        <w:t>
      ӘКК-нің адами ресурстарға ағымдағы қажеттіліктерін қанағаттандыруға және болашақ қажеттіліктерін жоспарлауға арналған жұмыспен қамту саясаты. Болашақ қажеттіліктерді жоспарлау жаңа жобаларды және Компанияда әзірленетін бағдарламаларды іске асырумен байланысты болады.</w:t>
      </w:r>
    </w:p>
    <w:p>
      <w:pPr>
        <w:spacing w:after="0"/>
        <w:ind w:left="0"/>
        <w:jc w:val="both"/>
      </w:pPr>
      <w:r>
        <w:rPr>
          <w:rFonts w:ascii="Times New Roman"/>
          <w:b w:val="false"/>
          <w:i w:val="false"/>
          <w:color w:val="000000"/>
          <w:sz w:val="28"/>
        </w:rPr>
        <w:t>
      Адами ресурстарға ағымдағы және болашақ қажеттіліктерді қамтамасыз етуге жалдау, ауыстыру, ротациялау және ӘКК жұмыскерлерінің мансаптық өсуін жоспарлау жүйесін пайдалану жолымен қол жеткізіледі.</w:t>
      </w:r>
    </w:p>
    <w:p>
      <w:pPr>
        <w:spacing w:after="0"/>
        <w:ind w:left="0"/>
        <w:jc w:val="both"/>
      </w:pPr>
      <w:r>
        <w:rPr>
          <w:rFonts w:ascii="Times New Roman"/>
          <w:b w:val="false"/>
          <w:i w:val="false"/>
          <w:color w:val="000000"/>
          <w:sz w:val="28"/>
        </w:rPr>
        <w:t>
      Кадрлық тағайындаудың басты өлшемдері:</w:t>
      </w:r>
    </w:p>
    <w:p>
      <w:pPr>
        <w:spacing w:after="0"/>
        <w:ind w:left="0"/>
        <w:jc w:val="both"/>
      </w:pPr>
      <w:r>
        <w:rPr>
          <w:rFonts w:ascii="Times New Roman"/>
          <w:b w:val="false"/>
          <w:i w:val="false"/>
          <w:color w:val="000000"/>
          <w:sz w:val="28"/>
        </w:rPr>
        <w:t>
      1) кандидаттың кәсіптік денгейінің лауазымдық позицияға немесе жұмыс орнына қойылатын біліктілік талаптарына сәйкестігі;</w:t>
      </w:r>
    </w:p>
    <w:p>
      <w:pPr>
        <w:spacing w:after="0"/>
        <w:ind w:left="0"/>
        <w:jc w:val="both"/>
      </w:pPr>
      <w:r>
        <w:rPr>
          <w:rFonts w:ascii="Times New Roman"/>
          <w:b w:val="false"/>
          <w:i w:val="false"/>
          <w:color w:val="000000"/>
          <w:sz w:val="28"/>
        </w:rPr>
        <w:t>
      2) корпоративтік құзыреттердің болуы;</w:t>
      </w:r>
    </w:p>
    <w:p>
      <w:pPr>
        <w:spacing w:after="0"/>
        <w:ind w:left="0"/>
        <w:jc w:val="both"/>
      </w:pPr>
      <w:r>
        <w:rPr>
          <w:rFonts w:ascii="Times New Roman"/>
          <w:b w:val="false"/>
          <w:i w:val="false"/>
          <w:color w:val="000000"/>
          <w:sz w:val="28"/>
        </w:rPr>
        <w:t>
      3) жұмыскерлерді ӘКК-мен бірге дамуға ынталандыру.</w:t>
      </w:r>
    </w:p>
    <w:p>
      <w:pPr>
        <w:spacing w:after="0"/>
        <w:ind w:left="0"/>
        <w:jc w:val="both"/>
      </w:pPr>
      <w:r>
        <w:rPr>
          <w:rFonts w:ascii="Times New Roman"/>
          <w:b w:val="false"/>
          <w:i w:val="false"/>
          <w:color w:val="000000"/>
          <w:sz w:val="28"/>
        </w:rPr>
        <w:t>
      Персоналдың барынша беріліп жұмыс істеуіне қол жеткізу мақсатында Компанияда еңбек нәтижелеріне байланысты көтермелеу және сыйақы беру жүйесін дамытуға бағытталған көтермелеу саясаты жүргізілетін болады.</w:t>
      </w:r>
    </w:p>
    <w:bookmarkStart w:name="z38" w:id="37"/>
    <w:p>
      <w:pPr>
        <w:spacing w:after="0"/>
        <w:ind w:left="0"/>
        <w:jc w:val="both"/>
      </w:pPr>
      <w:r>
        <w:rPr>
          <w:rFonts w:ascii="Times New Roman"/>
          <w:b w:val="false"/>
          <w:i w:val="false"/>
          <w:color w:val="000000"/>
          <w:sz w:val="28"/>
        </w:rPr>
        <w:t>
      Мемлекеттік органдармен және даму институттарымен өзара іс-қимыл жасау</w:t>
      </w:r>
    </w:p>
    <w:bookmarkEnd w:id="37"/>
    <w:p>
      <w:pPr>
        <w:spacing w:after="0"/>
        <w:ind w:left="0"/>
        <w:jc w:val="both"/>
      </w:pPr>
      <w:r>
        <w:rPr>
          <w:rFonts w:ascii="Times New Roman"/>
          <w:b w:val="false"/>
          <w:i w:val="false"/>
          <w:color w:val="000000"/>
          <w:sz w:val="28"/>
        </w:rPr>
        <w:t>
      Жергілікті атқарушы органдардың (бұдан әрі-ЖАО) және ӘКК-нің өзара іс-қимыл жасауы корпоративтік басқару қағидатына сәйкес жүзеге асырылады.</w:t>
      </w:r>
    </w:p>
    <w:p>
      <w:pPr>
        <w:spacing w:after="0"/>
        <w:ind w:left="0"/>
        <w:jc w:val="both"/>
      </w:pPr>
      <w:r>
        <w:rPr>
          <w:rFonts w:ascii="Times New Roman"/>
          <w:b w:val="false"/>
          <w:i w:val="false"/>
          <w:color w:val="000000"/>
          <w:sz w:val="28"/>
        </w:rPr>
        <w:t xml:space="preserve">
      ЖАО ӘКК-ні жалғыз акционердің (акционерлердің жалпы жиналысының) </w:t>
      </w:r>
      <w:r>
        <w:rPr>
          <w:rFonts w:ascii="Times New Roman"/>
          <w:b w:val="false"/>
          <w:i w:val="false"/>
          <w:color w:val="000000"/>
          <w:sz w:val="28"/>
        </w:rPr>
        <w:t>"Акционерлік қоғамдар туралы"</w:t>
      </w:r>
      <w:r>
        <w:rPr>
          <w:rFonts w:ascii="Times New Roman"/>
          <w:b w:val="false"/>
          <w:i w:val="false"/>
          <w:color w:val="000000"/>
          <w:sz w:val="28"/>
        </w:rPr>
        <w:t xml:space="preserve">, </w:t>
      </w:r>
      <w:r>
        <w:rPr>
          <w:rFonts w:ascii="Times New Roman"/>
          <w:b w:val="false"/>
          <w:i w:val="false"/>
          <w:color w:val="000000"/>
          <w:sz w:val="28"/>
        </w:rPr>
        <w:t>"Мемлекеттік мүлік туралы"</w:t>
      </w:r>
      <w:r>
        <w:rPr>
          <w:rFonts w:ascii="Times New Roman"/>
          <w:b w:val="false"/>
          <w:i w:val="false"/>
          <w:color w:val="000000"/>
          <w:sz w:val="28"/>
        </w:rPr>
        <w:t xml:space="preserve"> заңдарында және/немесе ӘКК Жарғысында көзделген өкілеттіктерін іске асыру арқылы және директорлар кеңесінде ЖАО қызметкерлерінің өкілдік етуімен басқаруды мынадай талаптар қою жолымен жүзеге асырады:</w:t>
      </w:r>
    </w:p>
    <w:p>
      <w:pPr>
        <w:spacing w:after="0"/>
        <w:ind w:left="0"/>
        <w:jc w:val="both"/>
      </w:pPr>
      <w:r>
        <w:rPr>
          <w:rFonts w:ascii="Times New Roman"/>
          <w:b w:val="false"/>
          <w:i w:val="false"/>
          <w:color w:val="000000"/>
          <w:sz w:val="28"/>
        </w:rPr>
        <w:t>
      1) жалғыз акционер ретінде мемлекет мүдделерін сақтау;</w:t>
      </w:r>
    </w:p>
    <w:p>
      <w:pPr>
        <w:spacing w:after="0"/>
        <w:ind w:left="0"/>
        <w:jc w:val="both"/>
      </w:pPr>
      <w:r>
        <w:rPr>
          <w:rFonts w:ascii="Times New Roman"/>
          <w:b w:val="false"/>
          <w:i w:val="false"/>
          <w:color w:val="000000"/>
          <w:sz w:val="28"/>
        </w:rPr>
        <w:t>
      2) ӘКК қызметінің кірістілігін, тиімділігін және есептілігін қамтамасыз ету;</w:t>
      </w:r>
    </w:p>
    <w:p>
      <w:pPr>
        <w:spacing w:after="0"/>
        <w:ind w:left="0"/>
        <w:jc w:val="both"/>
      </w:pPr>
      <w:r>
        <w:rPr>
          <w:rFonts w:ascii="Times New Roman"/>
          <w:b w:val="false"/>
          <w:i w:val="false"/>
          <w:color w:val="000000"/>
          <w:sz w:val="28"/>
        </w:rPr>
        <w:t>
      3) басқарудағы және/немесе меншіктегі активтерді тиімді басқару;</w:t>
      </w:r>
    </w:p>
    <w:p>
      <w:pPr>
        <w:spacing w:after="0"/>
        <w:ind w:left="0"/>
        <w:jc w:val="both"/>
      </w:pPr>
      <w:r>
        <w:rPr>
          <w:rFonts w:ascii="Times New Roman"/>
          <w:b w:val="false"/>
          <w:i w:val="false"/>
          <w:color w:val="000000"/>
          <w:sz w:val="28"/>
        </w:rPr>
        <w:t>
      4) корпоративтік басқарудың ең үздік практикасын енгізу;</w:t>
      </w:r>
    </w:p>
    <w:p>
      <w:pPr>
        <w:spacing w:after="0"/>
        <w:ind w:left="0"/>
        <w:jc w:val="both"/>
      </w:pPr>
      <w:r>
        <w:rPr>
          <w:rFonts w:ascii="Times New Roman"/>
          <w:b w:val="false"/>
          <w:i w:val="false"/>
          <w:color w:val="000000"/>
          <w:sz w:val="28"/>
        </w:rPr>
        <w:t>
      5) инновациялық процестер мен технологияларын әзірлеу және енгізу;</w:t>
      </w:r>
    </w:p>
    <w:p>
      <w:pPr>
        <w:spacing w:after="0"/>
        <w:ind w:left="0"/>
        <w:jc w:val="both"/>
      </w:pPr>
      <w:r>
        <w:rPr>
          <w:rFonts w:ascii="Times New Roman"/>
          <w:b w:val="false"/>
          <w:i w:val="false"/>
          <w:color w:val="000000"/>
          <w:sz w:val="28"/>
        </w:rPr>
        <w:t>
      6) өңірге инвестициялар тартуға қатысу.</w:t>
      </w:r>
    </w:p>
    <w:p>
      <w:pPr>
        <w:spacing w:after="0"/>
        <w:ind w:left="0"/>
        <w:jc w:val="both"/>
      </w:pPr>
      <w:r>
        <w:rPr>
          <w:rFonts w:ascii="Times New Roman"/>
          <w:b w:val="false"/>
          <w:i w:val="false"/>
          <w:color w:val="000000"/>
          <w:sz w:val="28"/>
        </w:rPr>
        <w:t>
      Сондай-ақ, ЖАО ӘКК-ге кейіннен оңалту (сауықтыру), қайта құрылымдау және олардың негізінде бәсекеге қабілетті жаңа өндірістерді дамыту үшін қызметінің сипаты коммерциялық бағдарланған мемлекеттік активтерді біртіндеп беруде. Әкімдіктер рентабельді емес активтерді берген кезде аталған активтерді сауықтыру бойынша әзірленген жоспарға сәйкес бастапқыда қаржыландыру көзделетін болады.</w:t>
      </w:r>
    </w:p>
    <w:p>
      <w:pPr>
        <w:spacing w:after="0"/>
        <w:ind w:left="0"/>
        <w:jc w:val="both"/>
      </w:pPr>
      <w:r>
        <w:rPr>
          <w:rFonts w:ascii="Times New Roman"/>
          <w:b w:val="false"/>
          <w:i w:val="false"/>
          <w:color w:val="000000"/>
          <w:sz w:val="28"/>
        </w:rPr>
        <w:t>
      Инвестициялық жобаларды іске асыру үшін ЖАО ӘКК-ге инфрақұрылымдық желілермен қамтамасыз етілген жер учаскелерін беруді, оның ішінде құрылатын индустриялық аймақтарды басқаруды ӘКК-ге беруді қамтамасыз етеді.</w:t>
      </w:r>
    </w:p>
    <w:p>
      <w:pPr>
        <w:spacing w:after="0"/>
        <w:ind w:left="0"/>
        <w:jc w:val="both"/>
      </w:pPr>
      <w:r>
        <w:rPr>
          <w:rFonts w:ascii="Times New Roman"/>
          <w:b w:val="false"/>
          <w:i w:val="false"/>
          <w:color w:val="000000"/>
          <w:sz w:val="28"/>
        </w:rPr>
        <w:t>
      ӘКК өзіне жүктелген функцияларға және міндеттерге сәйкес мемлекеттік жоспарлау жөніндегі, мемлекеттік мүлік жөніндегі уәкілетті органдармен, индустрия және индустриялық-инновациялық даму, агроөнеркәсіптік кешен, халықты әлеуметтік қорғау, білім және ғылым, денсаулық сақтау, туризм, бәсекелестікті қорғау, жер қойнауын зерделеу және пайдалану саласындағы уәкілетті органдармен Қазақстан Республикасының заңнамасында өзіне белгіленген құзыреттер шеңберінде жүйелі әрі тиімді өзара іс-қимыл жасайтын болады.</w:t>
      </w:r>
    </w:p>
    <w:p>
      <w:pPr>
        <w:spacing w:after="0"/>
        <w:ind w:left="0"/>
        <w:jc w:val="both"/>
      </w:pPr>
      <w:r>
        <w:rPr>
          <w:rFonts w:ascii="Times New Roman"/>
          <w:b w:val="false"/>
          <w:i w:val="false"/>
          <w:color w:val="000000"/>
          <w:sz w:val="28"/>
        </w:rPr>
        <w:t>
      ӘКК бизнесті қолдау құралдарын қоса орналастыру, сондай-ақ бизнес үшін аталған институттардың ресурстарына қолжетімділігін қамтамасыз ету бойынша мемлекеттік даму институттарымен өзара іс-қимыл жасайды.</w:t>
      </w:r>
    </w:p>
    <w:p>
      <w:pPr>
        <w:spacing w:after="0"/>
        <w:ind w:left="0"/>
        <w:jc w:val="both"/>
      </w:pPr>
      <w:r>
        <w:rPr>
          <w:rFonts w:ascii="Times New Roman"/>
          <w:b w:val="false"/>
          <w:i w:val="false"/>
          <w:color w:val="000000"/>
          <w:sz w:val="28"/>
        </w:rPr>
        <w:t>
      ӘКК мемлекеттік және салалық бағдарламаларды іске асыру жөніндегі өңірлік оператор рөлін атқара алады және жергілікті деңгейде даму институттарының мүддесін білдіре алады.</w:t>
      </w:r>
    </w:p>
    <w:p>
      <w:pPr>
        <w:spacing w:after="0"/>
        <w:ind w:left="0"/>
        <w:jc w:val="both"/>
      </w:pPr>
      <w:r>
        <w:rPr>
          <w:rFonts w:ascii="Times New Roman"/>
          <w:b w:val="false"/>
          <w:i w:val="false"/>
          <w:color w:val="000000"/>
          <w:sz w:val="28"/>
        </w:rPr>
        <w:t>
      ӘКК мемлекеттік бағдарамаларды іске асыруға мынадай шарттармен қатыса алады:</w:t>
      </w:r>
    </w:p>
    <w:p>
      <w:pPr>
        <w:spacing w:after="0"/>
        <w:ind w:left="0"/>
        <w:jc w:val="both"/>
      </w:pPr>
      <w:r>
        <w:rPr>
          <w:rFonts w:ascii="Times New Roman"/>
          <w:b w:val="false"/>
          <w:i w:val="false"/>
          <w:color w:val="000000"/>
          <w:sz w:val="28"/>
        </w:rPr>
        <w:t xml:space="preserve">
      1) Қазақстан Республикасы Үкіметінің 2012 жылғы 31 қазандағы № 1382 </w:t>
      </w:r>
      <w:r>
        <w:rPr>
          <w:rFonts w:ascii="Times New Roman"/>
          <w:b w:val="false"/>
          <w:i w:val="false"/>
          <w:color w:val="000000"/>
          <w:sz w:val="28"/>
        </w:rPr>
        <w:t>қаулысымен</w:t>
      </w:r>
      <w:r>
        <w:rPr>
          <w:rFonts w:ascii="Times New Roman"/>
          <w:b w:val="false"/>
          <w:i w:val="false"/>
          <w:color w:val="000000"/>
          <w:sz w:val="28"/>
        </w:rPr>
        <w:t xml:space="preserve"> бекітілген ӘКК дамыту тұжырымдамасына сәйкес ӘКК міндеттеріне сай болуы;</w:t>
      </w:r>
    </w:p>
    <w:p>
      <w:pPr>
        <w:spacing w:after="0"/>
        <w:ind w:left="0"/>
        <w:jc w:val="both"/>
      </w:pPr>
      <w:r>
        <w:rPr>
          <w:rFonts w:ascii="Times New Roman"/>
          <w:b w:val="false"/>
          <w:i w:val="false"/>
          <w:color w:val="000000"/>
          <w:sz w:val="28"/>
        </w:rPr>
        <w:t>
      2) бағдарлама бюджеті осы бағдарламаны іске асыруға байланысты ӘКК операциялық шығыстарын толық жабады және мейлінше жоғары пайда түсіруді қамтамасыз етеді;</w:t>
      </w:r>
    </w:p>
    <w:p>
      <w:pPr>
        <w:spacing w:after="0"/>
        <w:ind w:left="0"/>
        <w:jc w:val="both"/>
      </w:pPr>
      <w:r>
        <w:rPr>
          <w:rFonts w:ascii="Times New Roman"/>
          <w:b w:val="false"/>
          <w:i w:val="false"/>
          <w:color w:val="000000"/>
          <w:sz w:val="28"/>
        </w:rPr>
        <w:t>
      3) бағдарламаны іске асыру жөніндегі тәуекелдер осы бағдарламаға қатысушылардың бәрінің арасында барабар бөлінеді;</w:t>
      </w:r>
    </w:p>
    <w:p>
      <w:pPr>
        <w:spacing w:after="0"/>
        <w:ind w:left="0"/>
        <w:jc w:val="both"/>
      </w:pPr>
      <w:r>
        <w:rPr>
          <w:rFonts w:ascii="Times New Roman"/>
          <w:b w:val="false"/>
          <w:i w:val="false"/>
          <w:color w:val="000000"/>
          <w:sz w:val="28"/>
        </w:rPr>
        <w:t>
      4) ӘКК-нің бағдарламаға қатысуы туралы шешім корпоративтік басқару стандарттарын сақтай отырып қабылданады.</w:t>
      </w:r>
    </w:p>
    <w:bookmarkStart w:name="z39" w:id="38"/>
    <w:p>
      <w:pPr>
        <w:spacing w:after="0"/>
        <w:ind w:left="0"/>
        <w:jc w:val="both"/>
      </w:pPr>
      <w:r>
        <w:rPr>
          <w:rFonts w:ascii="Times New Roman"/>
          <w:b w:val="false"/>
          <w:i w:val="false"/>
          <w:color w:val="000000"/>
          <w:sz w:val="28"/>
        </w:rPr>
        <w:t>
      ӘКК қаржы-шаруашылық қызметі</w:t>
      </w:r>
    </w:p>
    <w:bookmarkEnd w:id="38"/>
    <w:p>
      <w:pPr>
        <w:spacing w:after="0"/>
        <w:ind w:left="0"/>
        <w:jc w:val="both"/>
      </w:pPr>
      <w:r>
        <w:rPr>
          <w:rFonts w:ascii="Times New Roman"/>
          <w:b w:val="false"/>
          <w:i w:val="false"/>
          <w:color w:val="000000"/>
          <w:sz w:val="28"/>
        </w:rPr>
        <w:t>
      2013 жылғы 31 желтоқсандағы жағдай бойынша ӘКК активтерінің теңгерімдік құны 4 485,0 млн. теңгені құрады, оның ішінде:</w:t>
      </w:r>
    </w:p>
    <w:p>
      <w:pPr>
        <w:spacing w:after="0"/>
        <w:ind w:left="0"/>
        <w:jc w:val="both"/>
      </w:pPr>
      <w:r>
        <w:rPr>
          <w:rFonts w:ascii="Times New Roman"/>
          <w:b w:val="false"/>
          <w:i w:val="false"/>
          <w:color w:val="000000"/>
          <w:sz w:val="28"/>
        </w:rPr>
        <w:t>
      1) қысқа мерзімді активтер - 1 273,0 млн. теңге;</w:t>
      </w:r>
    </w:p>
    <w:p>
      <w:pPr>
        <w:spacing w:after="0"/>
        <w:ind w:left="0"/>
        <w:jc w:val="both"/>
      </w:pPr>
      <w:r>
        <w:rPr>
          <w:rFonts w:ascii="Times New Roman"/>
          <w:b w:val="false"/>
          <w:i w:val="false"/>
          <w:color w:val="000000"/>
          <w:sz w:val="28"/>
        </w:rPr>
        <w:t>
      2) ұзақ мерзімді активтер - 3 212,0 млн. теңге;</w:t>
      </w:r>
    </w:p>
    <w:p>
      <w:pPr>
        <w:spacing w:after="0"/>
        <w:ind w:left="0"/>
        <w:jc w:val="both"/>
      </w:pPr>
      <w:r>
        <w:rPr>
          <w:rFonts w:ascii="Times New Roman"/>
          <w:b w:val="false"/>
          <w:i w:val="false"/>
          <w:color w:val="000000"/>
          <w:sz w:val="28"/>
        </w:rPr>
        <w:t>
      3) 2013 жылғы пайда 10 140 мың теңгені құрады.</w:t>
      </w:r>
    </w:p>
    <w:p>
      <w:pPr>
        <w:spacing w:after="0"/>
        <w:ind w:left="0"/>
        <w:jc w:val="both"/>
      </w:pPr>
      <w:r>
        <w:rPr>
          <w:rFonts w:ascii="Times New Roman"/>
          <w:b w:val="false"/>
          <w:i w:val="false"/>
          <w:color w:val="000000"/>
          <w:sz w:val="28"/>
        </w:rPr>
        <w:t>
      2013 жылы 1 қызметкерге шаққандағы орташа пайда 281,7 мың теңгені құрады. Қызметкерлердің штат саны — 36 бірлік.</w:t>
      </w:r>
    </w:p>
    <w:p>
      <w:pPr>
        <w:spacing w:after="0"/>
        <w:ind w:left="0"/>
        <w:jc w:val="both"/>
      </w:pPr>
      <w:r>
        <w:rPr>
          <w:rFonts w:ascii="Times New Roman"/>
          <w:b w:val="false"/>
          <w:i w:val="false"/>
          <w:color w:val="000000"/>
          <w:sz w:val="28"/>
        </w:rPr>
        <w:t>
      ӘКК еншілес ұйымдарының жарғылық капиталындағы үлесті сатып алуды іске асырудан алынатын пайда ӘКК-нің кіріс бөлігінің негізгі құрамдас бөліктерінің бірі болып табылады. Айталық, 2013 жылы еншілес ұйымдарының жарғылық капиталындағы үлесті сатып алуан түскен ӘКК кірісі 85,0 млн. теңгені құрады. 2013 жылы дивидендтер нысанында алынған кіріс 14 843,0 мың теңгені құрады. 2013 жылы дивидендтер нысанында алынған кіріс 2012 жылғы көрсеткіштен шамамен 17 есе асып түсті.</w:t>
      </w:r>
    </w:p>
    <w:p>
      <w:pPr>
        <w:spacing w:after="0"/>
        <w:ind w:left="0"/>
        <w:jc w:val="both"/>
      </w:pPr>
      <w:r>
        <w:rPr>
          <w:rFonts w:ascii="Times New Roman"/>
          <w:b w:val="false"/>
          <w:i w:val="false"/>
          <w:color w:val="000000"/>
          <w:sz w:val="28"/>
        </w:rPr>
        <w:t>
      ӘКК қаржы-шаруашылық қызметінің 2011 - 2013 жылдардағы көрсеткіштері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3280"/>
        <w:gridCol w:w="2516"/>
        <w:gridCol w:w="2517"/>
        <w:gridCol w:w="2995"/>
      </w:tblGrid>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108011,0</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231 191,0</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289 530,0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628 732,0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оның ішінде:</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1 310 866,5</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225 169,0</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279 390,0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1815425,5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3 852,9</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8366,2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4 449,6</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22 219,2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22 646,0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45773,2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- 1 202 855,1</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6 022,0</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10 140,0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-1 186693,1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Рентабельділік,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0" w:id="39"/>
    <w:p>
      <w:pPr>
        <w:spacing w:after="0"/>
        <w:ind w:left="0"/>
        <w:jc w:val="both"/>
      </w:pPr>
      <w:r>
        <w:rPr>
          <w:rFonts w:ascii="Times New Roman"/>
          <w:b w:val="false"/>
          <w:i w:val="false"/>
          <w:color w:val="000000"/>
          <w:sz w:val="28"/>
        </w:rPr>
        <w:t>
      Инвестициялық қоржын және ӘКК инвестициялық саясаты</w:t>
      </w:r>
    </w:p>
    <w:bookmarkEnd w:id="39"/>
    <w:p>
      <w:pPr>
        <w:spacing w:after="0"/>
        <w:ind w:left="0"/>
        <w:jc w:val="both"/>
      </w:pPr>
      <w:r>
        <w:rPr>
          <w:rFonts w:ascii="Times New Roman"/>
          <w:b w:val="false"/>
          <w:i w:val="false"/>
          <w:color w:val="000000"/>
          <w:sz w:val="28"/>
        </w:rPr>
        <w:t>
      ӘКК инвестициялық қоржынының құрылымы бірінші кезеңде жұмыс істеп тұрған еншілес компаниялардағы жобаларды және жаңа еншілес компаниялардағы жобаларды іске асыруды қамтиды.</w:t>
      </w:r>
    </w:p>
    <w:p>
      <w:pPr>
        <w:spacing w:after="0"/>
        <w:ind w:left="0"/>
        <w:jc w:val="both"/>
      </w:pPr>
      <w:r>
        <w:rPr>
          <w:rFonts w:ascii="Times New Roman"/>
          <w:b w:val="false"/>
          <w:i w:val="false"/>
          <w:color w:val="000000"/>
          <w:sz w:val="28"/>
        </w:rPr>
        <w:t>
      Агроөнеркәсіптік кешен, инфрақұрылым және логистика, туризм, жол маңындағы сервис, тұрғын үй құрылысы, көлік, энергетика салаларындағы инвестициялық жобаларды іске асыру жоспарланған.</w:t>
      </w:r>
    </w:p>
    <w:p>
      <w:pPr>
        <w:spacing w:after="0"/>
        <w:ind w:left="0"/>
        <w:jc w:val="both"/>
      </w:pPr>
      <w:r>
        <w:rPr>
          <w:rFonts w:ascii="Times New Roman"/>
          <w:b w:val="false"/>
          <w:i w:val="false"/>
          <w:color w:val="000000"/>
          <w:sz w:val="28"/>
        </w:rPr>
        <w:t>
      Компания инвестициялық жобаға жобаның ең бастапқы сатысында (start-up) немесе даму сатыларында кіреді. Инвестициялар сомасы әрбір нақты жағдайда, бизнес-жоспар негізінде жеке айқындалады.</w:t>
      </w:r>
    </w:p>
    <w:p>
      <w:pPr>
        <w:spacing w:after="0"/>
        <w:ind w:left="0"/>
        <w:jc w:val="both"/>
      </w:pPr>
      <w:r>
        <w:rPr>
          <w:rFonts w:ascii="Times New Roman"/>
          <w:b w:val="false"/>
          <w:i w:val="false"/>
          <w:color w:val="000000"/>
          <w:sz w:val="28"/>
        </w:rPr>
        <w:t>
      Инвестициялық жобадан шығу мынадай негізгі өлшемдер бойынша жүзеге асырылады: ӘКК-нің жобадағы акцияларын/үлесін сатудан алынған кіріс ӘКК-нің жобаға инвестицияларының сомасын және Ұлттық Банктің жобаға кіру күні қайта қаржыландыру мөлшерлемесі бойынша осы инвестициялар сомасына есептелген сыйақыны жабады.</w:t>
      </w:r>
    </w:p>
    <w:p>
      <w:pPr>
        <w:spacing w:after="0"/>
        <w:ind w:left="0"/>
        <w:jc w:val="both"/>
      </w:pPr>
      <w:r>
        <w:rPr>
          <w:rFonts w:ascii="Times New Roman"/>
          <w:b w:val="false"/>
          <w:i w:val="false"/>
          <w:color w:val="000000"/>
          <w:sz w:val="28"/>
        </w:rPr>
        <w:t>
      ӘКК-нің активтегі өзінің акциялар пакетін/қатысу үлесін сату туралы шешімі нарықтық бағалау негізінде іске асырылады, сондай-ақ активті сатып алған кезде ӘКК қарсы нарықтық бағалау жүргізеді.</w:t>
      </w:r>
    </w:p>
    <w:p>
      <w:pPr>
        <w:spacing w:after="0"/>
        <w:ind w:left="0"/>
        <w:jc w:val="both"/>
      </w:pPr>
      <w:r>
        <w:rPr>
          <w:rFonts w:ascii="Times New Roman"/>
          <w:b w:val="false"/>
          <w:i w:val="false"/>
          <w:color w:val="000000"/>
          <w:sz w:val="28"/>
        </w:rPr>
        <w:t>
      ӘКК инвестициялық қоржыны 2,728 млрд. теңге құрайды.</w:t>
      </w:r>
    </w:p>
    <w:p>
      <w:pPr>
        <w:spacing w:after="0"/>
        <w:ind w:left="0"/>
        <w:jc w:val="both"/>
      </w:pPr>
      <w:r>
        <w:rPr>
          <w:rFonts w:ascii="Times New Roman"/>
          <w:b w:val="false"/>
          <w:i w:val="false"/>
          <w:color w:val="000000"/>
          <w:sz w:val="28"/>
        </w:rPr>
        <w:t>
      ӘКК инвестициялық, қоржынының құрылымы</w:t>
      </w:r>
    </w:p>
    <w:p>
      <w:pPr>
        <w:spacing w:after="0"/>
        <w:ind w:left="0"/>
        <w:jc w:val="both"/>
      </w:pPr>
      <w:r>
        <w:rPr>
          <w:rFonts w:ascii="Times New Roman"/>
          <w:b w:val="false"/>
          <w:i w:val="false"/>
          <w:color w:val="000000"/>
          <w:sz w:val="28"/>
        </w:rPr>
        <w:t>
      ӘКК еншілес кәсіпорындарының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9167"/>
        <w:gridCol w:w="2236"/>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 қатысу үлесі</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СДО" ЖШС</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микрокредит ұйымы" ЖШС</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"Табыс-бер" ЖШС</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ЖШС</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Құрылыс" ЖШС</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"ЭкоСервисБурабай" ЖШС</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СДО" ЖШС</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"ZerenTour" ЖШС</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 "Көкшетаугорсельпроект" ЖШС</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"Табысты-Есіл" ЖШС</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"Аграрий Сарыарқа" ЖШС</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"Көкшетауоблстрой" ЖШС</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СДО" ЖШС</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"КЗДД" ЖШС</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"Агротрейд Есіл" ЖШС</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"Аршалы-Заготпром" ЖШС</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"Неман-2004" ЖШС</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"Korlea-Investenergycorporation" ЖШС</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"Қаз-Пенополистирол-Плэкс" ЖШC</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"Масальский ГОК" ЖШС</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Iron LTD" ЖШС</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СДО" ЖШС</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"Орман-өнімдері" ЖШС</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"Altyn Esil group" ЖШС</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Gold company" ЖШС</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Mining" ЖШС</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Марганец" ЖШС</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"Ақсу-Есіл" тау-кен компаниясы" ЖШС</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Кестеде келтірілген кәсіпорындардың пайдалылығын былайша көрсетуге болады:</w:t>
      </w:r>
    </w:p>
    <w:p>
      <w:pPr>
        <w:spacing w:after="0"/>
        <w:ind w:left="0"/>
        <w:jc w:val="both"/>
      </w:pPr>
      <w:r>
        <w:rPr>
          <w:rFonts w:ascii="Times New Roman"/>
          <w:b w:val="false"/>
          <w:i w:val="false"/>
          <w:color w:val="000000"/>
          <w:sz w:val="28"/>
        </w:rPr>
        <w:t>
      2013 жылы 14 843 мың теңге сомасына дивидендтер есептелген, оның ішінде еншілес ұйымдар бөлінісінде:</w:t>
      </w:r>
    </w:p>
    <w:p>
      <w:pPr>
        <w:spacing w:after="0"/>
        <w:ind w:left="0"/>
        <w:jc w:val="both"/>
      </w:pPr>
      <w:r>
        <w:rPr>
          <w:rFonts w:ascii="Times New Roman"/>
          <w:b w:val="false"/>
          <w:i w:val="false"/>
          <w:color w:val="000000"/>
          <w:sz w:val="28"/>
        </w:rPr>
        <w:t>
      1) "ПИ "Көкшетаугорсельпроект" жауапкершілігі шектеулі серіктестігі - 8 500 мың теңге;</w:t>
      </w:r>
    </w:p>
    <w:p>
      <w:pPr>
        <w:spacing w:after="0"/>
        <w:ind w:left="0"/>
        <w:jc w:val="both"/>
      </w:pPr>
      <w:r>
        <w:rPr>
          <w:rFonts w:ascii="Times New Roman"/>
          <w:b w:val="false"/>
          <w:i w:val="false"/>
          <w:color w:val="000000"/>
          <w:sz w:val="28"/>
        </w:rPr>
        <w:t>
      2) "ЭкоСервисБурабай" жауапкершілігі шектеулі серіктестігі - 1 343 мың теңге;</w:t>
      </w:r>
    </w:p>
    <w:p>
      <w:pPr>
        <w:spacing w:after="0"/>
        <w:ind w:left="0"/>
        <w:jc w:val="both"/>
      </w:pPr>
      <w:r>
        <w:rPr>
          <w:rFonts w:ascii="Times New Roman"/>
          <w:b w:val="false"/>
          <w:i w:val="false"/>
          <w:color w:val="000000"/>
          <w:sz w:val="28"/>
        </w:rPr>
        <w:t>
      3) "Есіл" микрокредит ұйымы" жауапкершілігі шектеулі серіктестігі -3 500 мың теңге;</w:t>
      </w:r>
    </w:p>
    <w:p>
      <w:pPr>
        <w:spacing w:after="0"/>
        <w:ind w:left="0"/>
        <w:jc w:val="both"/>
      </w:pPr>
      <w:r>
        <w:rPr>
          <w:rFonts w:ascii="Times New Roman"/>
          <w:b w:val="false"/>
          <w:i w:val="false"/>
          <w:color w:val="000000"/>
          <w:sz w:val="28"/>
        </w:rPr>
        <w:t>
      4) "КЗДД" жауапкершілігі шектеулі серіктестігі - 1 500 мың тенге.</w:t>
      </w:r>
    </w:p>
    <w:p>
      <w:pPr>
        <w:spacing w:after="0"/>
        <w:ind w:left="0"/>
        <w:jc w:val="both"/>
      </w:pPr>
      <w:r>
        <w:rPr>
          <w:rFonts w:ascii="Times New Roman"/>
          <w:b w:val="false"/>
          <w:i w:val="false"/>
          <w:color w:val="000000"/>
          <w:sz w:val="28"/>
        </w:rPr>
        <w:t>
      "Altyn Esil group", "Есіл Gold company", "Есіл Mining", "Есіл Марганец", "Esil Iron LTD", "Ақсу-Есіл" тау-кен компаниясы", "Масальский ГОК" жауапкершілігі шектеулі серіктестіктері қызметін жер қойнауын пайдалану саласында жүзеге асыратын компаниялар болып табылады және қазіргі кезде жер қойнауын пайдалануға арналған операцияларды жүргізуге келісімшарттар жасасу жөніндегі жұмыстарды және геологиялық барлау жұмыстарын жүзеге асыруда.</w:t>
      </w:r>
    </w:p>
    <w:p>
      <w:pPr>
        <w:spacing w:after="0"/>
        <w:ind w:left="0"/>
        <w:jc w:val="both"/>
      </w:pPr>
      <w:r>
        <w:rPr>
          <w:rFonts w:ascii="Times New Roman"/>
          <w:b w:val="false"/>
          <w:i w:val="false"/>
          <w:color w:val="000000"/>
          <w:sz w:val="28"/>
        </w:rPr>
        <w:t>
      "Көкше-Тау", "Орман-өнімдері", "Табысты-Есіл", "Көкшетауоблстрой", "Korlea-Invest energycorporation", "Аршалы-Заготпром", "Еңбекші" СДО", "Қаз-Пенополистирол-Плэкс" және "Аграрий Сарыарқа" жауапкершілігі шектеулі серіктестіктері жұмыс істемейді.</w:t>
      </w:r>
    </w:p>
    <w:p>
      <w:pPr>
        <w:spacing w:after="0"/>
        <w:ind w:left="0"/>
        <w:jc w:val="both"/>
      </w:pPr>
      <w:r>
        <w:rPr>
          <w:rFonts w:ascii="Times New Roman"/>
          <w:b w:val="false"/>
          <w:i w:val="false"/>
          <w:color w:val="000000"/>
          <w:sz w:val="28"/>
        </w:rPr>
        <w:t>
      "Көкшетау СДО", "Табыс-бер", "Көкшетау Құрылыс", "Агротрейд Есіл", "Шортанды СДО" және "ZerenTour" жауапкершілігі шектеулі серіктестіктері шығынды болып табылады.</w:t>
      </w:r>
    </w:p>
    <w:p>
      <w:pPr>
        <w:spacing w:after="0"/>
        <w:ind w:left="0"/>
        <w:jc w:val="both"/>
      </w:pPr>
      <w:r>
        <w:rPr>
          <w:rFonts w:ascii="Times New Roman"/>
          <w:b w:val="false"/>
          <w:i w:val="false"/>
          <w:color w:val="000000"/>
          <w:sz w:val="28"/>
        </w:rPr>
        <w:t>
      "Шағалалы" СДО" және "Неман-2004" жауапкершілігі шектеулі серіктестіктері сияқты кәсіпорындар бойынша оларды оңалту жөнінде жұмыстар жүргізіліп жатыр.</w:t>
      </w:r>
    </w:p>
    <w:p>
      <w:pPr>
        <w:spacing w:after="0"/>
        <w:ind w:left="0"/>
        <w:jc w:val="both"/>
      </w:pPr>
      <w:r>
        <w:rPr>
          <w:rFonts w:ascii="Times New Roman"/>
          <w:b w:val="false"/>
          <w:i w:val="false"/>
          <w:color w:val="000000"/>
          <w:sz w:val="28"/>
        </w:rPr>
        <w:t>
      Қазіргі уақытта ӘКК-нің "Қаз-Пенополистирол-Плэкс" жауапкершілігі шектеулі серіктестігіне қатысу үлесін өткізу туралы мәселе қаралып жатыр.</w:t>
      </w:r>
    </w:p>
    <w:p>
      <w:pPr>
        <w:spacing w:after="0"/>
        <w:ind w:left="0"/>
        <w:jc w:val="both"/>
      </w:pPr>
      <w:r>
        <w:rPr>
          <w:rFonts w:ascii="Times New Roman"/>
          <w:b w:val="false"/>
          <w:i w:val="false"/>
          <w:color w:val="000000"/>
          <w:sz w:val="28"/>
        </w:rPr>
        <w:t>
      "Көкше-Тау", "Орман-өнімдері", "Табысты-Есіл" және "Көкшетауоблстрой" жауапкершілігі шектеулі серіктестіктері сияқты кәсіпорындар бойынша оларды оңалту жөніндегі іс-шаралар жүргізілмек.</w:t>
      </w:r>
    </w:p>
    <w:p>
      <w:pPr>
        <w:spacing w:after="0"/>
        <w:ind w:left="0"/>
        <w:jc w:val="both"/>
      </w:pPr>
      <w:r>
        <w:rPr>
          <w:rFonts w:ascii="Times New Roman"/>
          <w:b w:val="false"/>
          <w:i w:val="false"/>
          <w:color w:val="000000"/>
          <w:sz w:val="28"/>
        </w:rPr>
        <w:t>
      "Korlea-Invest energycorporation", "Аршалы-Заготпром", "Еңбекші" СДО" және "Аграрий Сарыарқа" жауапкершілігі шектеулі серіктестіктері сияқты кәсіпорындар бойынша олардың банкроттығы жөнінде заңда белгіленген іс-шаралар жүргізіледі.</w:t>
      </w:r>
    </w:p>
    <w:p>
      <w:pPr>
        <w:spacing w:after="0"/>
        <w:ind w:left="0"/>
        <w:jc w:val="both"/>
      </w:pPr>
      <w:r>
        <w:rPr>
          <w:rFonts w:ascii="Times New Roman"/>
          <w:b w:val="false"/>
          <w:i w:val="false"/>
          <w:color w:val="000000"/>
          <w:sz w:val="28"/>
        </w:rPr>
        <w:t>
      Қаржылық жағдайды сауықтыру мақсатында ӘКК мынадай іс-шараларды орындайды:</w:t>
      </w:r>
    </w:p>
    <w:p>
      <w:pPr>
        <w:spacing w:after="0"/>
        <w:ind w:left="0"/>
        <w:jc w:val="both"/>
      </w:pPr>
      <w:r>
        <w:rPr>
          <w:rFonts w:ascii="Times New Roman"/>
          <w:b w:val="false"/>
          <w:i w:val="false"/>
          <w:color w:val="000000"/>
          <w:sz w:val="28"/>
        </w:rPr>
        <w:t>
      1) қаржылық болжамдау;</w:t>
      </w:r>
    </w:p>
    <w:p>
      <w:pPr>
        <w:spacing w:after="0"/>
        <w:ind w:left="0"/>
        <w:jc w:val="both"/>
      </w:pPr>
      <w:r>
        <w:rPr>
          <w:rFonts w:ascii="Times New Roman"/>
          <w:b w:val="false"/>
          <w:i w:val="false"/>
          <w:color w:val="000000"/>
          <w:sz w:val="28"/>
        </w:rPr>
        <w:t>
      2) бақылаудың тиімді тетіктерін әзірлеу;</w:t>
      </w:r>
    </w:p>
    <w:p>
      <w:pPr>
        <w:spacing w:after="0"/>
        <w:ind w:left="0"/>
        <w:jc w:val="both"/>
      </w:pPr>
      <w:r>
        <w:rPr>
          <w:rFonts w:ascii="Times New Roman"/>
          <w:b w:val="false"/>
          <w:i w:val="false"/>
          <w:color w:val="000000"/>
          <w:sz w:val="28"/>
        </w:rPr>
        <w:t>
      3) инновациялық, инвестициялық саясатты дамыту;</w:t>
      </w:r>
    </w:p>
    <w:p>
      <w:pPr>
        <w:spacing w:after="0"/>
        <w:ind w:left="0"/>
        <w:jc w:val="both"/>
      </w:pPr>
      <w:r>
        <w:rPr>
          <w:rFonts w:ascii="Times New Roman"/>
          <w:b w:val="false"/>
          <w:i w:val="false"/>
          <w:color w:val="000000"/>
          <w:sz w:val="28"/>
        </w:rPr>
        <w:t xml:space="preserve">
      4) кадр саясатын жетілдіру. </w:t>
      </w:r>
    </w:p>
    <w:p>
      <w:pPr>
        <w:spacing w:after="0"/>
        <w:ind w:left="0"/>
        <w:jc w:val="both"/>
      </w:pPr>
      <w:r>
        <w:rPr>
          <w:rFonts w:ascii="Times New Roman"/>
          <w:b w:val="false"/>
          <w:i w:val="false"/>
          <w:color w:val="000000"/>
          <w:sz w:val="28"/>
        </w:rPr>
        <w:t>
      ӘКК инвестициялық жобаларды технологиялық толықтыру, іріктеу жөнінде жұмыстар жүргізуде. "Туризм" кластерін құру және дамыту жөніндегі іс-шаралар әзірленді.</w:t>
      </w:r>
    </w:p>
    <w:p>
      <w:pPr>
        <w:spacing w:after="0"/>
        <w:ind w:left="0"/>
        <w:jc w:val="both"/>
      </w:pPr>
      <w:r>
        <w:rPr>
          <w:rFonts w:ascii="Times New Roman"/>
          <w:b w:val="false"/>
          <w:i w:val="false"/>
          <w:color w:val="000000"/>
          <w:sz w:val="28"/>
        </w:rPr>
        <w:t>
      2013 жылы ӘКК ұйымдық құрылымын қайта ұйымдастыру жүргізілді, еңбек функциялары мен жұмыс дағдысына сәйкестігі негізінде қызметкерлерді жұмыс орындары бойынша бөлу жүргізілді. Кадр резервін құрауға зор көңіл бөлінеді. 2013 жылы бес департамент директоры мен бір еншілес ұйым басшысы меншікті кадр резервінен тағайындалды. ӘКК өңірлік даму институты болып табылады, оның қызметі Ақмола облысын экономикалық және әлеуметтік дамытуға бағытталған. Бұл міндетті іске асыру өңір экономикасына инвестициялар тарту, инвестициялық жобаларды іске асыру және қаражатты (пайданы) әлеуметтік жобаларды іске асыруға жіберу жолымен қамтамасыз етіледі.</w:t>
      </w:r>
    </w:p>
    <w:p>
      <w:pPr>
        <w:spacing w:after="0"/>
        <w:ind w:left="0"/>
        <w:jc w:val="both"/>
      </w:pPr>
      <w:r>
        <w:rPr>
          <w:rFonts w:ascii="Times New Roman"/>
          <w:b w:val="false"/>
          <w:i w:val="false"/>
          <w:color w:val="000000"/>
          <w:sz w:val="28"/>
        </w:rPr>
        <w:t>
      ӘКК инвестициялық қызметі Ақмола облыстық мәслихатының 2012 жылғы 7 желтоқсандағы № 5С-8-4 шешімімен бекітілген Ақмола облысының аумағын дамыту бағдарламасының және ҮИИДМБ шеңберінде жүзеге асырылады.</w:t>
      </w:r>
    </w:p>
    <w:bookmarkStart w:name="z41" w:id="40"/>
    <w:p>
      <w:pPr>
        <w:spacing w:after="0"/>
        <w:ind w:left="0"/>
        <w:jc w:val="both"/>
      </w:pPr>
      <w:r>
        <w:rPr>
          <w:rFonts w:ascii="Times New Roman"/>
          <w:b w:val="false"/>
          <w:i w:val="false"/>
          <w:color w:val="000000"/>
          <w:sz w:val="28"/>
        </w:rPr>
        <w:t>
      ӘКК жобаларын қарау және іріктеу қағидаты мен тетігі</w:t>
      </w:r>
    </w:p>
    <w:bookmarkEnd w:id="40"/>
    <w:p>
      <w:pPr>
        <w:spacing w:after="0"/>
        <w:ind w:left="0"/>
        <w:jc w:val="both"/>
      </w:pPr>
      <w:r>
        <w:rPr>
          <w:rFonts w:ascii="Times New Roman"/>
          <w:b w:val="false"/>
          <w:i w:val="false"/>
          <w:color w:val="000000"/>
          <w:sz w:val="28"/>
        </w:rPr>
        <w:t>
      Ақмола облысының әлеуметтік-экономикалық жағдайының ерекшеліктерін негізге ала отырып, ӘКК мынадай салаларды дамытуға басымдық 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5"/>
        <w:gridCol w:w="10145"/>
      </w:tblGrid>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0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бағыты</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w:t>
            </w:r>
          </w:p>
        </w:tc>
        <w:tc>
          <w:tcPr>
            <w:tcW w:w="10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шикізатын өндіру және қайта өңдеу және одан соңғы тұтынушыға дейін жеткізілетін өнім алу</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w:t>
            </w:r>
          </w:p>
        </w:tc>
        <w:tc>
          <w:tcPr>
            <w:tcW w:w="10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шикізатты кешенді пайдалану, техногендік қалдықтарды қайта өңдеу (ТМО)</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10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құрал-жабдықтар мен қосалқы машиналар өндірісі, жеңіл өнеркәсіп пен тамақ өнеркәсібі үшін технологиялық жабдық өндірісі</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0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ЩБКА кешенді дамыту, облыстың басқа аудандарында туризмді дамыту</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өндірісі</w:t>
            </w:r>
          </w:p>
        </w:tc>
        <w:tc>
          <w:tcPr>
            <w:tcW w:w="10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және лак-бояу материалдарының өндірісі, жол құрылысына арналған материалдар өндірісі</w:t>
            </w:r>
          </w:p>
        </w:tc>
      </w:tr>
    </w:tbl>
    <w:p>
      <w:pPr>
        <w:spacing w:after="0"/>
        <w:ind w:left="0"/>
        <w:jc w:val="left"/>
      </w:pPr>
      <w:r>
        <w:br/>
      </w: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ӘКК инновациялық қызметі</w:t>
      </w:r>
    </w:p>
    <w:bookmarkEnd w:id="41"/>
    <w:p>
      <w:pPr>
        <w:spacing w:after="0"/>
        <w:ind w:left="0"/>
        <w:jc w:val="both"/>
      </w:pPr>
      <w:r>
        <w:rPr>
          <w:rFonts w:ascii="Times New Roman"/>
          <w:b w:val="false"/>
          <w:i w:val="false"/>
          <w:color w:val="000000"/>
          <w:sz w:val="28"/>
        </w:rPr>
        <w:t>
      Өңірде шетелдік инвесторларды қолдау және сүйемелдеу мақсатында ӘКК 2012 жылы ИҚО құрады.</w:t>
      </w:r>
    </w:p>
    <w:p>
      <w:pPr>
        <w:spacing w:after="0"/>
        <w:ind w:left="0"/>
        <w:jc w:val="both"/>
      </w:pPr>
      <w:r>
        <w:rPr>
          <w:rFonts w:ascii="Times New Roman"/>
          <w:b w:val="false"/>
          <w:i w:val="false"/>
          <w:color w:val="000000"/>
          <w:sz w:val="28"/>
        </w:rPr>
        <w:t>
      ӘКК басқармасының 2012 жылғы 14 тамыздағы № 1 шешімімен бекітілген "Инвесторларға қызмет көрсету орталығы туралы" ереженің негізінде ИҚО-ның негізгі міндеттері:</w:t>
      </w:r>
    </w:p>
    <w:p>
      <w:pPr>
        <w:spacing w:after="0"/>
        <w:ind w:left="0"/>
        <w:jc w:val="both"/>
      </w:pPr>
      <w:r>
        <w:rPr>
          <w:rFonts w:ascii="Times New Roman"/>
          <w:b w:val="false"/>
          <w:i w:val="false"/>
          <w:color w:val="000000"/>
          <w:sz w:val="28"/>
        </w:rPr>
        <w:t>
      1) Ақмола облысына инвестициялар тарту үшін инвесторлар іздеу;</w:t>
      </w:r>
    </w:p>
    <w:p>
      <w:pPr>
        <w:spacing w:after="0"/>
        <w:ind w:left="0"/>
        <w:jc w:val="both"/>
      </w:pPr>
      <w:r>
        <w:rPr>
          <w:rFonts w:ascii="Times New Roman"/>
          <w:b w:val="false"/>
          <w:i w:val="false"/>
          <w:color w:val="000000"/>
          <w:sz w:val="28"/>
        </w:rPr>
        <w:t>
      2) инвесторларды өңірлік деңгейде сервистік қолдау;</w:t>
      </w:r>
    </w:p>
    <w:p>
      <w:pPr>
        <w:spacing w:after="0"/>
        <w:ind w:left="0"/>
        <w:jc w:val="both"/>
      </w:pPr>
      <w:r>
        <w:rPr>
          <w:rFonts w:ascii="Times New Roman"/>
          <w:b w:val="false"/>
          <w:i w:val="false"/>
          <w:color w:val="000000"/>
          <w:sz w:val="28"/>
        </w:rPr>
        <w:t>
      3) инвестициялар тарту мәселелері бойынша ӘКК-ні ақпараттық-талдамалық қамтамасыз етуді ұйымдастыру.</w:t>
      </w:r>
    </w:p>
    <w:bookmarkStart w:name="z43" w:id="42"/>
    <w:p>
      <w:pPr>
        <w:spacing w:after="0"/>
        <w:ind w:left="0"/>
        <w:jc w:val="both"/>
      </w:pPr>
      <w:r>
        <w:rPr>
          <w:rFonts w:ascii="Times New Roman"/>
          <w:b w:val="false"/>
          <w:i w:val="false"/>
          <w:color w:val="000000"/>
          <w:sz w:val="28"/>
        </w:rPr>
        <w:t>
      ИҚО функциялары:</w:t>
      </w:r>
    </w:p>
    <w:bookmarkEnd w:id="42"/>
    <w:p>
      <w:pPr>
        <w:spacing w:after="0"/>
        <w:ind w:left="0"/>
        <w:jc w:val="both"/>
      </w:pPr>
      <w:r>
        <w:rPr>
          <w:rFonts w:ascii="Times New Roman"/>
          <w:b w:val="false"/>
          <w:i w:val="false"/>
          <w:color w:val="000000"/>
          <w:sz w:val="28"/>
        </w:rPr>
        <w:t>
      1) отандық және шетелдік инвесторларды іздеу, оларды сервистік қолдау және ақпараттық-талдамалық қамтамасыз ету, облыс деңейіндегі мемлекеттік қолдау құралдарын ықпалдастыру;</w:t>
      </w:r>
    </w:p>
    <w:p>
      <w:pPr>
        <w:spacing w:after="0"/>
        <w:ind w:left="0"/>
        <w:jc w:val="both"/>
      </w:pPr>
      <w:r>
        <w:rPr>
          <w:rFonts w:ascii="Times New Roman"/>
          <w:b w:val="false"/>
          <w:i w:val="false"/>
          <w:color w:val="000000"/>
          <w:sz w:val="28"/>
        </w:rPr>
        <w:t>
      2) әлеуетті инвесторларды тарту жөніндегі халықаралық тәжірибені зерделеу;</w:t>
      </w:r>
    </w:p>
    <w:p>
      <w:pPr>
        <w:spacing w:after="0"/>
        <w:ind w:left="0"/>
        <w:jc w:val="both"/>
      </w:pPr>
      <w:r>
        <w:rPr>
          <w:rFonts w:ascii="Times New Roman"/>
          <w:b w:val="false"/>
          <w:i w:val="false"/>
          <w:color w:val="000000"/>
          <w:sz w:val="28"/>
        </w:rPr>
        <w:t>
      3) қазақстандық және шетелдік тараптардың қатысуымен инвестициялық форумдар, семинарлар, көрмелер және басқа да іс-шаралар өткізу, халықаралық инвестициялық іс-шараларға қатысу;</w:t>
      </w:r>
    </w:p>
    <w:p>
      <w:pPr>
        <w:spacing w:after="0"/>
        <w:ind w:left="0"/>
        <w:jc w:val="both"/>
      </w:pPr>
      <w:r>
        <w:rPr>
          <w:rFonts w:ascii="Times New Roman"/>
          <w:b w:val="false"/>
          <w:i w:val="false"/>
          <w:color w:val="000000"/>
          <w:sz w:val="28"/>
        </w:rPr>
        <w:t>
      4) инвесторларға оларды қызықтыратын мәселелер бойынша консультация беру (салықтық жеңілдіктер мен қолданыстағы заңнаманың инвестициялық преференциялары);</w:t>
      </w:r>
    </w:p>
    <w:p>
      <w:pPr>
        <w:spacing w:after="0"/>
        <w:ind w:left="0"/>
        <w:jc w:val="both"/>
      </w:pPr>
      <w:r>
        <w:rPr>
          <w:rFonts w:ascii="Times New Roman"/>
          <w:b w:val="false"/>
          <w:i w:val="false"/>
          <w:color w:val="000000"/>
          <w:sz w:val="28"/>
        </w:rPr>
        <w:t>
      5) инвесторалар мен Ақмола облысының мемлекеттік органдары, бизнес субъектілері арасында келіссөздер, кездесулер ұйымдастыру;</w:t>
      </w:r>
    </w:p>
    <w:p>
      <w:pPr>
        <w:spacing w:after="0"/>
        <w:ind w:left="0"/>
        <w:jc w:val="both"/>
      </w:pPr>
      <w:r>
        <w:rPr>
          <w:rFonts w:ascii="Times New Roman"/>
          <w:b w:val="false"/>
          <w:i w:val="false"/>
          <w:color w:val="000000"/>
          <w:sz w:val="28"/>
        </w:rPr>
        <w:t>
      6) қазақстандық және шетелдік тараптар арасында бірлескен кәсіпорындар құру үшін әлеуетті әріптестер іздеу, өңірлік деңгейде инвестициялық ахуалды жақсарту жөніндегі шараларды әзірлеу және іске асыру;</w:t>
      </w:r>
    </w:p>
    <w:p>
      <w:pPr>
        <w:spacing w:after="0"/>
        <w:ind w:left="0"/>
        <w:jc w:val="both"/>
      </w:pPr>
      <w:r>
        <w:rPr>
          <w:rFonts w:ascii="Times New Roman"/>
          <w:b w:val="false"/>
          <w:i w:val="false"/>
          <w:color w:val="000000"/>
          <w:sz w:val="28"/>
        </w:rPr>
        <w:t>
      7) халықаралық инвестициялық іс-шараларда Ақмола облысының бизнес субъектілерінің мүддесін білдіру;</w:t>
      </w:r>
    </w:p>
    <w:p>
      <w:pPr>
        <w:spacing w:after="0"/>
        <w:ind w:left="0"/>
        <w:jc w:val="both"/>
      </w:pPr>
      <w:r>
        <w:rPr>
          <w:rFonts w:ascii="Times New Roman"/>
          <w:b w:val="false"/>
          <w:i w:val="false"/>
          <w:color w:val="000000"/>
          <w:sz w:val="28"/>
        </w:rPr>
        <w:t>
      8) инвесторларға сервистік қолдау көрсету;</w:t>
      </w:r>
    </w:p>
    <w:p>
      <w:pPr>
        <w:spacing w:after="0"/>
        <w:ind w:left="0"/>
        <w:jc w:val="both"/>
      </w:pPr>
      <w:r>
        <w:rPr>
          <w:rFonts w:ascii="Times New Roman"/>
          <w:b w:val="false"/>
          <w:i w:val="false"/>
          <w:color w:val="000000"/>
          <w:sz w:val="28"/>
        </w:rPr>
        <w:t>
      9) ИҚО құзыреттерінің шегінде шарттардың (меморандумдардың, келісімдердің) түпнұсқаларын есепке алуды және тіркеуді жүргізу.</w:t>
      </w:r>
    </w:p>
    <w:p>
      <w:pPr>
        <w:spacing w:after="0"/>
        <w:ind w:left="0"/>
        <w:jc w:val="both"/>
      </w:pPr>
      <w:r>
        <w:rPr>
          <w:rFonts w:ascii="Times New Roman"/>
          <w:b w:val="false"/>
          <w:i w:val="false"/>
          <w:color w:val="000000"/>
          <w:sz w:val="28"/>
        </w:rPr>
        <w:t>
      ӘКК еншілес компаниялардың бәрі үшін ортақ, сондай-ақ әрбір еншілес ұйым үшін ерекше инновациялық қызметтің түйінді көрсеткіштерін айқындау арқылы компаниялардың инновациялық белсенділігін ынталандыратын болады. Осы қызметке индустриялық-инновациялық инфрақұрылым элементтерін тарта отырып, инновацияларды дамыту үшін қажетті ұйымдық тетіктер (инновациялық стратегия, инновациялық процестерді және кадрларды басқару жүйесі және т.б.) құрылатын болады.</w:t>
      </w:r>
    </w:p>
    <w:p>
      <w:pPr>
        <w:spacing w:after="0"/>
        <w:ind w:left="0"/>
        <w:jc w:val="both"/>
      </w:pPr>
      <w:r>
        <w:rPr>
          <w:rFonts w:ascii="Times New Roman"/>
          <w:b w:val="false"/>
          <w:i w:val="false"/>
          <w:color w:val="000000"/>
          <w:sz w:val="28"/>
        </w:rPr>
        <w:t>
      Сонымен қатар ӘКК ғылыми-технологиялық саладағы мемлекеттік-жекешелік әріптестіктің тиімді құралдары ретінде ұзақ мерзімді перспективаға арналған нысаналы технологиялық бағдарламаларды дамытуға белсенді жәрдемдесетін болады. ӘКК инновацияларды тиімді енгізу және жоғары технологиялы өндірістерді дамыту жөнінде жұмыс жүргізеді.</w:t>
      </w:r>
    </w:p>
    <w:p>
      <w:pPr>
        <w:spacing w:after="0"/>
        <w:ind w:left="0"/>
        <w:jc w:val="both"/>
      </w:pPr>
      <w:r>
        <w:rPr>
          <w:rFonts w:ascii="Times New Roman"/>
          <w:b w:val="false"/>
          <w:i w:val="false"/>
          <w:color w:val="000000"/>
          <w:sz w:val="28"/>
        </w:rPr>
        <w:t>
      Қазіргі кезде ӘКК-ні ғылыми және технологиялық зерттеулерге, сондай-ақ тәжірибелік конструкторлық жұмыстарға тарту мүмкіндігі қаралуда. Ғылымға және перспективалы технологияларды әзірлеп, енгізетін кәсіпорындарға құйылатын инвестициялар дамыған елдерде ресурстарды орналастырудың неғұрлым тиімді тәсіліне айналып үлгерді.</w:t>
      </w:r>
    </w:p>
    <w:p>
      <w:pPr>
        <w:spacing w:after="0"/>
        <w:ind w:left="0"/>
        <w:jc w:val="both"/>
      </w:pPr>
      <w:r>
        <w:rPr>
          <w:rFonts w:ascii="Times New Roman"/>
          <w:b w:val="false"/>
          <w:i w:val="false"/>
          <w:color w:val="000000"/>
          <w:sz w:val="28"/>
        </w:rPr>
        <w:t>
      Қазіргі кезде жекеше инвесторлар болашақта пайда алу тәуекелінің жоғары болуына байланысты ғылыми әзірлемелер мен инновацияларға қаржы салуға әзір емес. Жекеше компанияларға зерттеу институттары мен тікелей жұмыс істеу күрделі әрі тиімсіз: ғылымды қажет ететін жобаларды бизнес сатыға дейін "өсіру" және "жеткізу" функцияларын өзіне алатын үшінші тараптың болуы кажет. ӘКК-нің ғылыми әзірлемелер орталықтарымен өзара іс-қимыл жасауы осының оң үлгісі бола алады.</w:t>
      </w:r>
    </w:p>
    <w:p>
      <w:pPr>
        <w:spacing w:after="0"/>
        <w:ind w:left="0"/>
        <w:jc w:val="both"/>
      </w:pPr>
      <w:r>
        <w:rPr>
          <w:rFonts w:ascii="Times New Roman"/>
          <w:b w:val="false"/>
          <w:i w:val="false"/>
          <w:color w:val="000000"/>
          <w:sz w:val="28"/>
        </w:rPr>
        <w:t>
      Энергия, ресурс үнемдеу, жергілікті қамтуды дамыту, баламалы энергетика ӘКК-нің инновациялық дамудағы түйінді басымдықтары болып табылады. Қазіргі уақытта ӘКК "Samruk-GreenEnergy" ЖШС-мен бірге қуаты 10 МВт болатын биомасса негізінде электр және жылу энергиясын өндіретін станция салу мәселесін пысықтап жатыр.</w:t>
      </w:r>
    </w:p>
    <w:p>
      <w:pPr>
        <w:spacing w:after="0"/>
        <w:ind w:left="0"/>
        <w:jc w:val="both"/>
      </w:pPr>
      <w:r>
        <w:rPr>
          <w:rFonts w:ascii="Times New Roman"/>
          <w:b w:val="false"/>
          <w:i w:val="false"/>
          <w:color w:val="000000"/>
          <w:sz w:val="28"/>
        </w:rPr>
        <w:t>
      Инновациялық өндірістерді дамыту мақсатында ӘКК жылдық жиынтық табысының 1 %-ын ғылыми-зерттеу және тәжірибелік-конструкторлық жұмыстарға аударуға міндеттенеді.</w:t>
      </w:r>
    </w:p>
    <w:p>
      <w:pPr>
        <w:spacing w:after="0"/>
        <w:ind w:left="0"/>
        <w:jc w:val="both"/>
      </w:pPr>
      <w:r>
        <w:rPr>
          <w:rFonts w:ascii="Times New Roman"/>
          <w:b w:val="false"/>
          <w:i w:val="false"/>
          <w:color w:val="000000"/>
          <w:sz w:val="28"/>
        </w:rPr>
        <w:t>
      Бұдан басқа, ғылыми-зерттеу және өнеркәсіптік блок арасындағы өзара тығыз байланысты қамтамасыз ету мақсатында ӘКК Ақмола облысында технологиялық парк құруды жоспарлап отыр.</w:t>
      </w:r>
    </w:p>
    <w:p>
      <w:pPr>
        <w:spacing w:after="0"/>
        <w:ind w:left="0"/>
        <w:jc w:val="both"/>
      </w:pPr>
      <w:r>
        <w:rPr>
          <w:rFonts w:ascii="Times New Roman"/>
          <w:b w:val="false"/>
          <w:i w:val="false"/>
          <w:color w:val="000000"/>
          <w:sz w:val="28"/>
        </w:rPr>
        <w:t>
      Сондай-ақ ӘКК облыстың инновациялық дамуын жақсартуға бағытталған мынадай іс-шараларды жүргізу мәселесін қарауда:</w:t>
      </w:r>
    </w:p>
    <w:p>
      <w:pPr>
        <w:spacing w:after="0"/>
        <w:ind w:left="0"/>
        <w:jc w:val="both"/>
      </w:pPr>
      <w:r>
        <w:rPr>
          <w:rFonts w:ascii="Times New Roman"/>
          <w:b w:val="false"/>
          <w:i w:val="false"/>
          <w:color w:val="000000"/>
          <w:sz w:val="28"/>
        </w:rPr>
        <w:t>
      1) R&amp;D орталықтарын құру, бұл қазақстандық жобалар бойынша зерттеулер жүргізуді біртіндеп Қазақстан аумағына ауыстыруға ықпал етеді;</w:t>
      </w:r>
    </w:p>
    <w:p>
      <w:pPr>
        <w:spacing w:after="0"/>
        <w:ind w:left="0"/>
        <w:jc w:val="both"/>
      </w:pPr>
      <w:r>
        <w:rPr>
          <w:rFonts w:ascii="Times New Roman"/>
          <w:b w:val="false"/>
          <w:i w:val="false"/>
          <w:color w:val="000000"/>
          <w:sz w:val="28"/>
        </w:rPr>
        <w:t>
      2) кәсіпорындарда отандық әзірлемелерді енгізу және ел ішінде</w:t>
      </w:r>
    </w:p>
    <w:p>
      <w:pPr>
        <w:spacing w:after="0"/>
        <w:ind w:left="0"/>
        <w:jc w:val="both"/>
      </w:pPr>
      <w:r>
        <w:rPr>
          <w:rFonts w:ascii="Times New Roman"/>
          <w:b w:val="false"/>
          <w:i w:val="false"/>
          <w:color w:val="000000"/>
          <w:sz w:val="28"/>
        </w:rPr>
        <w:t>
      қазақстандық инновацияларға сұранысты ұлғайту үшін қазақстандық</w:t>
      </w:r>
    </w:p>
    <w:p>
      <w:pPr>
        <w:spacing w:after="0"/>
        <w:ind w:left="0"/>
        <w:jc w:val="both"/>
      </w:pPr>
      <w:r>
        <w:rPr>
          <w:rFonts w:ascii="Times New Roman"/>
          <w:b w:val="false"/>
          <w:i w:val="false"/>
          <w:color w:val="000000"/>
          <w:sz w:val="28"/>
        </w:rPr>
        <w:t>
      инжинирингтік және жобалық компанияларды құру;</w:t>
      </w:r>
    </w:p>
    <w:p>
      <w:pPr>
        <w:spacing w:after="0"/>
        <w:ind w:left="0"/>
        <w:jc w:val="both"/>
      </w:pPr>
      <w:r>
        <w:rPr>
          <w:rFonts w:ascii="Times New Roman"/>
          <w:b w:val="false"/>
          <w:i w:val="false"/>
          <w:color w:val="000000"/>
          <w:sz w:val="28"/>
        </w:rPr>
        <w:t>
      3) бірлескен жұмысты ұйымдастыру үшін шетелдік университеттерді, экспорттық ұйымдарды, шетелдердің шағын және орта бизнесін тарту, бұл жаһандық инновациялық жүйеге ықпалдасу үшін кешенді, теңгерімделген және нысаналы шараларды қамтамасыз етеді.</w:t>
      </w:r>
    </w:p>
    <w:p>
      <w:pPr>
        <w:spacing w:after="0"/>
        <w:ind w:left="0"/>
        <w:jc w:val="both"/>
      </w:pPr>
      <w:r>
        <w:rPr>
          <w:rFonts w:ascii="Times New Roman"/>
          <w:b w:val="false"/>
          <w:i w:val="false"/>
          <w:color w:val="000000"/>
          <w:sz w:val="28"/>
        </w:rPr>
        <w:t>
      ӘКК дамытудың басым бағыттарын (АӨК, туризм, жер қойнауын пайдалану, өнеркәсіп) ескере отырып ішкі және сыртқы ортаны талдау нәтижесінде ӘКК мықты және осал тұстары, сондай-ақ қазіргі мүмкіндіктері мен қауіптері анықталды, олар төмендегі кестеде келтірілген.</w:t>
      </w:r>
    </w:p>
    <w:bookmarkStart w:name="z44" w:id="43"/>
    <w:p>
      <w:pPr>
        <w:spacing w:after="0"/>
        <w:ind w:left="0"/>
        <w:jc w:val="both"/>
      </w:pPr>
      <w:r>
        <w:rPr>
          <w:rFonts w:ascii="Times New Roman"/>
          <w:b w:val="false"/>
          <w:i w:val="false"/>
          <w:color w:val="000000"/>
          <w:sz w:val="28"/>
        </w:rPr>
        <w:t>
      ӘКК SWOT-талдау</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4"/>
        <w:gridCol w:w="6886"/>
      </w:tblGrid>
      <w:tr>
        <w:trPr>
          <w:trHeight w:val="30" w:hRule="atLeast"/>
        </w:trPr>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Осал тұстары</w:t>
            </w:r>
          </w:p>
        </w:tc>
      </w:tr>
      <w:tr>
        <w:trPr>
          <w:trHeight w:val="30" w:hRule="atLeast"/>
        </w:trPr>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Үкіметінің тарапынан белсенді қолдау;</w:t>
            </w:r>
          </w:p>
          <w:p>
            <w:pPr>
              <w:spacing w:after="20"/>
              <w:ind w:left="20"/>
              <w:jc w:val="both"/>
            </w:pPr>
            <w:r>
              <w:rPr>
                <w:rFonts w:ascii="Times New Roman"/>
                <w:b w:val="false"/>
                <w:i w:val="false"/>
                <w:color w:val="000000"/>
                <w:sz w:val="20"/>
              </w:rPr>
              <w:t>
- ұлттық компания мәртебесінің болуы;</w:t>
            </w:r>
          </w:p>
          <w:p>
            <w:pPr>
              <w:spacing w:after="20"/>
              <w:ind w:left="20"/>
              <w:jc w:val="both"/>
            </w:pPr>
            <w:r>
              <w:rPr>
                <w:rFonts w:ascii="Times New Roman"/>
                <w:b w:val="false"/>
                <w:i w:val="false"/>
                <w:color w:val="000000"/>
                <w:sz w:val="20"/>
              </w:rPr>
              <w:t>
- активтердің болуы;</w:t>
            </w:r>
          </w:p>
          <w:p>
            <w:pPr>
              <w:spacing w:after="20"/>
              <w:ind w:left="20"/>
              <w:jc w:val="both"/>
            </w:pPr>
            <w:r>
              <w:rPr>
                <w:rFonts w:ascii="Times New Roman"/>
                <w:b w:val="false"/>
                <w:i w:val="false"/>
                <w:color w:val="000000"/>
                <w:sz w:val="20"/>
              </w:rPr>
              <w:t>
- қатты және кең таралған пайдалы қазбаларға арналған жер қойнауын пайдаланудың басым құқығы.</w:t>
            </w:r>
          </w:p>
        </w:tc>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тұрақты қаржыландыру көзінің болмауы;</w:t>
            </w:r>
          </w:p>
          <w:p>
            <w:pPr>
              <w:spacing w:after="20"/>
              <w:ind w:left="20"/>
              <w:jc w:val="both"/>
            </w:pPr>
            <w:r>
              <w:rPr>
                <w:rFonts w:ascii="Times New Roman"/>
                <w:b w:val="false"/>
                <w:i w:val="false"/>
                <w:color w:val="000000"/>
                <w:sz w:val="20"/>
              </w:rPr>
              <w:t>
- мемлекеттік бағдарламаларды іске асыруға жұмсалатын шығындардың қайтарымсыздығы;</w:t>
            </w:r>
          </w:p>
          <w:p>
            <w:pPr>
              <w:spacing w:after="20"/>
              <w:ind w:left="20"/>
              <w:jc w:val="both"/>
            </w:pPr>
            <w:r>
              <w:rPr>
                <w:rFonts w:ascii="Times New Roman"/>
                <w:b w:val="false"/>
                <w:i w:val="false"/>
                <w:color w:val="000000"/>
                <w:sz w:val="20"/>
              </w:rPr>
              <w:t>
- компаниялардың қызметіне коммерциялық емес жүктеменің түсуіне байланысты қызмет тиімділігінің төмендеуі;</w:t>
            </w:r>
          </w:p>
          <w:p>
            <w:pPr>
              <w:spacing w:after="20"/>
              <w:ind w:left="20"/>
              <w:jc w:val="both"/>
            </w:pPr>
            <w:r>
              <w:rPr>
                <w:rFonts w:ascii="Times New Roman"/>
                <w:b w:val="false"/>
                <w:i w:val="false"/>
                <w:color w:val="000000"/>
                <w:sz w:val="20"/>
              </w:rPr>
              <w:t>
- өңірде білікті кадрлардың болмауы;</w:t>
            </w:r>
          </w:p>
          <w:p>
            <w:pPr>
              <w:spacing w:after="20"/>
              <w:ind w:left="20"/>
              <w:jc w:val="both"/>
            </w:pPr>
            <w:r>
              <w:rPr>
                <w:rFonts w:ascii="Times New Roman"/>
                <w:b w:val="false"/>
                <w:i w:val="false"/>
                <w:color w:val="000000"/>
                <w:sz w:val="20"/>
              </w:rPr>
              <w:t>
- жекеше әріптестер тарапынан</w:t>
            </w:r>
          </w:p>
          <w:p>
            <w:pPr>
              <w:spacing w:after="20"/>
              <w:ind w:left="20"/>
              <w:jc w:val="both"/>
            </w:pPr>
            <w:r>
              <w:rPr>
                <w:rFonts w:ascii="Times New Roman"/>
                <w:b w:val="false"/>
                <w:i w:val="false"/>
                <w:color w:val="000000"/>
                <w:sz w:val="20"/>
              </w:rPr>
              <w:t>
белсенділіктің жеткіліксіз болуы.</w:t>
            </w:r>
          </w:p>
        </w:tc>
      </w:tr>
      <w:tr>
        <w:trPr>
          <w:trHeight w:val="30" w:hRule="atLeast"/>
        </w:trPr>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w:t>
            </w:r>
          </w:p>
        </w:tc>
      </w:tr>
      <w:tr>
        <w:trPr>
          <w:trHeight w:val="30" w:hRule="atLeast"/>
        </w:trPr>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халықаралық компаниялар мен әріптестік;</w:t>
            </w:r>
          </w:p>
          <w:p>
            <w:pPr>
              <w:spacing w:after="20"/>
              <w:ind w:left="20"/>
              <w:jc w:val="both"/>
            </w:pPr>
            <w:r>
              <w:rPr>
                <w:rFonts w:ascii="Times New Roman"/>
                <w:b w:val="false"/>
                <w:i w:val="false"/>
                <w:color w:val="000000"/>
                <w:sz w:val="20"/>
              </w:rPr>
              <w:t>
- технологиялар трансферті және қор нарығына шығу;</w:t>
            </w:r>
          </w:p>
          <w:p>
            <w:pPr>
              <w:spacing w:after="20"/>
              <w:ind w:left="20"/>
              <w:jc w:val="both"/>
            </w:pPr>
            <w:r>
              <w:rPr>
                <w:rFonts w:ascii="Times New Roman"/>
                <w:b w:val="false"/>
                <w:i w:val="false"/>
                <w:color w:val="000000"/>
                <w:sz w:val="20"/>
              </w:rPr>
              <w:t>
- шетелдік инвестицияларды тарту;</w:t>
            </w:r>
          </w:p>
          <w:p>
            <w:pPr>
              <w:spacing w:after="20"/>
              <w:ind w:left="20"/>
              <w:jc w:val="both"/>
            </w:pPr>
            <w:r>
              <w:rPr>
                <w:rFonts w:ascii="Times New Roman"/>
                <w:b w:val="false"/>
                <w:i w:val="false"/>
                <w:color w:val="000000"/>
                <w:sz w:val="20"/>
              </w:rPr>
              <w:t>
- мемлекеттік және жекешелік әріптестікті шоғырландыру мүмкіндігі.</w:t>
            </w:r>
          </w:p>
        </w:tc>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әлемдік қаржы нарықтарындағы тұрақсыздық, бұл қарыз қаражатының қымбаттауына және шикізат бағаларының тұрақсыздығына алып келеді;</w:t>
            </w:r>
          </w:p>
          <w:p>
            <w:pPr>
              <w:spacing w:after="20"/>
              <w:ind w:left="20"/>
              <w:jc w:val="both"/>
            </w:pPr>
            <w:r>
              <w:rPr>
                <w:rFonts w:ascii="Times New Roman"/>
                <w:b w:val="false"/>
                <w:i w:val="false"/>
                <w:color w:val="000000"/>
                <w:sz w:val="20"/>
              </w:rPr>
              <w:t>
- заңнаманың өзгеруі;</w:t>
            </w:r>
          </w:p>
          <w:p>
            <w:pPr>
              <w:spacing w:after="20"/>
              <w:ind w:left="20"/>
              <w:jc w:val="both"/>
            </w:pPr>
            <w:r>
              <w:rPr>
                <w:rFonts w:ascii="Times New Roman"/>
                <w:b w:val="false"/>
                <w:i w:val="false"/>
                <w:color w:val="000000"/>
                <w:sz w:val="20"/>
              </w:rPr>
              <w:t>
- экспорттық баждардың ұлғаюы,салықтардың жоғарылауы және т.б.;</w:t>
            </w:r>
          </w:p>
          <w:p>
            <w:pPr>
              <w:spacing w:after="20"/>
              <w:ind w:left="20"/>
              <w:jc w:val="both"/>
            </w:pPr>
            <w:r>
              <w:rPr>
                <w:rFonts w:ascii="Times New Roman"/>
                <w:b w:val="false"/>
                <w:i w:val="false"/>
                <w:color w:val="000000"/>
                <w:sz w:val="20"/>
              </w:rPr>
              <w:t>
- жер пайдалану құқығын беруге конкурстар өткізу ӘКК-нің жерқойнауын пайдалану саласындағы жобаларына теріс әсерін тигізуі мүмкін.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ӘКК-нің сыртқы және ішкі ортасының мықты тұстарын айқындау негізінде олардың бәсекелік артықшылықтарын тиімді пайдалануды қамтамасыз ететін мүмкіндіктер анықталды.</w:t>
      </w:r>
    </w:p>
    <w:p>
      <w:pPr>
        <w:spacing w:after="0"/>
        <w:ind w:left="0"/>
        <w:jc w:val="both"/>
      </w:pPr>
      <w:r>
        <w:rPr>
          <w:rFonts w:ascii="Times New Roman"/>
          <w:b w:val="false"/>
          <w:i w:val="false"/>
          <w:color w:val="000000"/>
          <w:sz w:val="28"/>
        </w:rPr>
        <w:t>
      Проблемаларды (осал тұстарды) жою мүмкіндіктердің туындауына алып келеді, ал керісінше болса - ӘКК дамуына қауіп төнеді.</w:t>
      </w:r>
    </w:p>
    <w:p>
      <w:pPr>
        <w:spacing w:after="0"/>
        <w:ind w:left="0"/>
        <w:jc w:val="both"/>
      </w:pPr>
      <w:r>
        <w:rPr>
          <w:rFonts w:ascii="Times New Roman"/>
          <w:b w:val="false"/>
          <w:i w:val="false"/>
          <w:color w:val="000000"/>
          <w:sz w:val="28"/>
        </w:rPr>
        <w:t xml:space="preserve">
      Қазақстан Республикасы Президентінің 2010 жылғы 1 ақпандағы № 922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2020 жылға дейінгі стратегиялық даму жоспарына, ҮИИДМБ-ға, Қазақстан Республикасы Үкіметінің 2013 жылғы 18 ақпандағы № 151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агроөнеркәсіптік кешенді дамыту жөніндегі 2013 -2020 жылдарға арналған "Агробизнес-2020" бағдарламасына сәйкес өңірлерге құйылатын инвестицияларды ұлғайту жоспарланып отыр, мұның өзі облыс экономикасының басым салаларын дамытуға ықпал ететін жоспарлы инвестициялық саясат жүргізуге мүмкіндік бермек.</w:t>
      </w:r>
    </w:p>
    <w:p>
      <w:pPr>
        <w:spacing w:after="0"/>
        <w:ind w:left="0"/>
        <w:jc w:val="both"/>
      </w:pPr>
      <w:r>
        <w:rPr>
          <w:rFonts w:ascii="Times New Roman"/>
          <w:b w:val="false"/>
          <w:i w:val="false"/>
          <w:color w:val="000000"/>
          <w:sz w:val="28"/>
        </w:rPr>
        <w:t>
      Мемлекеттің экономика салаларындағы өнімділікті жоғарылатуды ынталандыруы, инновациялық әзірлемелерді енгізу, заманауи басқарушылық технологияларды енгізу, бәсекеге қабілетті жаңа өндірістер құру, жұмыс істеп тұрған өндірістерді жаңғырту (техникалық қайта жарақтандыру), ғылыми-зерттеу және тәжірибелік-конструкторлық әзірлемелерге әртүрлі көздерден жұмсалатын шығындар; зияткерлік меншікті қорғау, кәсіпорындарды мемлекеттік қолдаудың әртүрлі құралдарын енгізу және іске асыру жаңа технологияларды тарту, өңірдегі инновациялық саясатты жүзеге асыру үшін қолайлы жағдайлар жасайды.</w:t>
      </w:r>
    </w:p>
    <w:bookmarkStart w:name="z45" w:id="44"/>
    <w:p>
      <w:pPr>
        <w:spacing w:after="0"/>
        <w:ind w:left="0"/>
        <w:jc w:val="left"/>
      </w:pPr>
      <w:r>
        <w:rPr>
          <w:rFonts w:ascii="Times New Roman"/>
          <w:b/>
          <w:i w:val="false"/>
          <w:color w:val="000000"/>
        </w:rPr>
        <w:t xml:space="preserve">  2. ӘКК миссиясы мен пайымы, мақсаты мен міндеттері</w:t>
      </w:r>
    </w:p>
    <w:bookmarkEnd w:id="44"/>
    <w:p>
      <w:pPr>
        <w:spacing w:after="0"/>
        <w:ind w:left="0"/>
        <w:jc w:val="both"/>
      </w:pPr>
      <w:r>
        <w:rPr>
          <w:rFonts w:ascii="Times New Roman"/>
          <w:b w:val="false"/>
          <w:i w:val="false"/>
          <w:color w:val="000000"/>
          <w:sz w:val="28"/>
        </w:rPr>
        <w:t>
      Мақсаты - өңірдің өсу нүктелерінде бизнес-бастамаларды қолдау және экономикалық белсенділікті ынталандыру.</w:t>
      </w:r>
    </w:p>
    <w:p>
      <w:pPr>
        <w:spacing w:after="0"/>
        <w:ind w:left="0"/>
        <w:jc w:val="both"/>
      </w:pPr>
      <w:r>
        <w:rPr>
          <w:rFonts w:ascii="Times New Roman"/>
          <w:b w:val="false"/>
          <w:i w:val="false"/>
          <w:color w:val="000000"/>
          <w:sz w:val="28"/>
        </w:rPr>
        <w:t>
      Миссиясы - мемлекет пен бизнестің әріптестігі қағидаттарында өңірдің әлеуметтік-экономикалық дамуына жәрдемдесу.</w:t>
      </w:r>
    </w:p>
    <w:p>
      <w:pPr>
        <w:spacing w:after="0"/>
        <w:ind w:left="0"/>
        <w:jc w:val="both"/>
      </w:pPr>
      <w:r>
        <w:rPr>
          <w:rFonts w:ascii="Times New Roman"/>
          <w:b w:val="false"/>
          <w:i w:val="false"/>
          <w:color w:val="000000"/>
          <w:sz w:val="28"/>
        </w:rPr>
        <w:t>
      Пайымы - 2023 жылға қарай ӘКК өзін активтерді тиімді басқаратын, Ақмола облысының өсу нүктелерінде экономикалық белсенділікті, оның ішінде инвестициялар тарту арқылы ынталандыратын және бәсекеге қабілетті орнықты өндірістерді қалыптастырудың катализаторы ретінде әрекет ететін өңірлік даму институты ретінде көреді.</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xml:space="preserve">
      1) өңір экономикасының басым секторларында (өсу нүктелері) өндірістердің жаңаларын ашу және жұмыс істеп тұрған бәсекеге қабілетті өндірістерді жаңғырту; </w:t>
      </w:r>
    </w:p>
    <w:p>
      <w:pPr>
        <w:spacing w:after="0"/>
        <w:ind w:left="0"/>
        <w:jc w:val="both"/>
      </w:pPr>
      <w:r>
        <w:rPr>
          <w:rFonts w:ascii="Times New Roman"/>
          <w:b w:val="false"/>
          <w:i w:val="false"/>
          <w:color w:val="000000"/>
          <w:sz w:val="28"/>
        </w:rPr>
        <w:t>
      2) мемлекеттік активтердің іскери айналымға тартылуын қамтамасыз ету, проблемалы активтерді сауықтыру және олардың базасында бәсекеге қабілетті өндірістерді дамыту;</w:t>
      </w:r>
    </w:p>
    <w:p>
      <w:pPr>
        <w:spacing w:after="0"/>
        <w:ind w:left="0"/>
        <w:jc w:val="both"/>
      </w:pPr>
      <w:r>
        <w:rPr>
          <w:rFonts w:ascii="Times New Roman"/>
          <w:b w:val="false"/>
          <w:i w:val="false"/>
          <w:color w:val="000000"/>
          <w:sz w:val="28"/>
        </w:rPr>
        <w:t>
      3) озық өндірістік және басқарушылық технологиялар мен стандарттарын енгізу;</w:t>
      </w:r>
    </w:p>
    <w:p>
      <w:pPr>
        <w:spacing w:after="0"/>
        <w:ind w:left="0"/>
        <w:jc w:val="both"/>
      </w:pPr>
      <w:r>
        <w:rPr>
          <w:rFonts w:ascii="Times New Roman"/>
          <w:b w:val="false"/>
          <w:i w:val="false"/>
          <w:color w:val="000000"/>
          <w:sz w:val="28"/>
        </w:rPr>
        <w:t>
      4) активтердің құнын ұлғайту;</w:t>
      </w:r>
    </w:p>
    <w:p>
      <w:pPr>
        <w:spacing w:after="0"/>
        <w:ind w:left="0"/>
        <w:jc w:val="both"/>
      </w:pPr>
      <w:r>
        <w:rPr>
          <w:rFonts w:ascii="Times New Roman"/>
          <w:b w:val="false"/>
          <w:i w:val="false"/>
          <w:color w:val="000000"/>
          <w:sz w:val="28"/>
        </w:rPr>
        <w:t>
      5) бастапқы бизнесті қолдау инфрақұрылымын дамыту (бизнес-инкубаторлар, технопарктер, индустриялық аймақтар);</w:t>
      </w:r>
    </w:p>
    <w:p>
      <w:pPr>
        <w:spacing w:after="0"/>
        <w:ind w:left="0"/>
        <w:jc w:val="both"/>
      </w:pPr>
      <w:r>
        <w:rPr>
          <w:rFonts w:ascii="Times New Roman"/>
          <w:b w:val="false"/>
          <w:i w:val="false"/>
          <w:color w:val="000000"/>
          <w:sz w:val="28"/>
        </w:rPr>
        <w:t>
      6) басым салаларда кластерлерді дамыту, өңірдің жүйе түзуші және ірі компанияларының айналасында ШОБ дамыту бойынша әріптестік бағдарламаларын үйлестіру;</w:t>
      </w:r>
    </w:p>
    <w:p>
      <w:pPr>
        <w:spacing w:after="0"/>
        <w:ind w:left="0"/>
        <w:jc w:val="both"/>
      </w:pPr>
      <w:r>
        <w:rPr>
          <w:rFonts w:ascii="Times New Roman"/>
          <w:b w:val="false"/>
          <w:i w:val="false"/>
          <w:color w:val="000000"/>
          <w:sz w:val="28"/>
        </w:rPr>
        <w:t>
      7) отандық өндірісті, бәсекеге қабілетті тауарларды, жұмыстар мен көрсетілетін қызметтерді орнықты дамыту үшін жағдайлар жасау, сондай-ақ оларды ішкі нарықта ілгерілету;</w:t>
      </w:r>
    </w:p>
    <w:p>
      <w:pPr>
        <w:spacing w:after="0"/>
        <w:ind w:left="0"/>
        <w:jc w:val="both"/>
      </w:pPr>
      <w:r>
        <w:rPr>
          <w:rFonts w:ascii="Times New Roman"/>
          <w:b w:val="false"/>
          <w:i w:val="false"/>
          <w:color w:val="000000"/>
          <w:sz w:val="28"/>
        </w:rPr>
        <w:t>
      8) компания қызметінің шеңберінде бизнеске қаржылай емес қолдау көрсету;</w:t>
      </w:r>
    </w:p>
    <w:p>
      <w:pPr>
        <w:spacing w:after="0"/>
        <w:ind w:left="0"/>
        <w:jc w:val="both"/>
      </w:pPr>
      <w:r>
        <w:rPr>
          <w:rFonts w:ascii="Times New Roman"/>
          <w:b w:val="false"/>
          <w:i w:val="false"/>
          <w:color w:val="000000"/>
          <w:sz w:val="28"/>
        </w:rPr>
        <w:t>
      9) бизнес-жобаларды жүзеге асыру үшін мемлекеттік даму институттарымен ынтымақтастықты кеңейту;</w:t>
      </w:r>
    </w:p>
    <w:p>
      <w:pPr>
        <w:spacing w:after="0"/>
        <w:ind w:left="0"/>
        <w:jc w:val="both"/>
      </w:pPr>
      <w:r>
        <w:rPr>
          <w:rFonts w:ascii="Times New Roman"/>
          <w:b w:val="false"/>
          <w:i w:val="false"/>
          <w:color w:val="000000"/>
          <w:sz w:val="28"/>
        </w:rPr>
        <w:t>
      10) коммуникацияларды дамыту және қоржынды компаниялар арасында машық алмасу;</w:t>
      </w:r>
    </w:p>
    <w:p>
      <w:pPr>
        <w:spacing w:after="0"/>
        <w:ind w:left="0"/>
        <w:jc w:val="both"/>
      </w:pPr>
      <w:r>
        <w:rPr>
          <w:rFonts w:ascii="Times New Roman"/>
          <w:b w:val="false"/>
          <w:i w:val="false"/>
          <w:color w:val="000000"/>
          <w:sz w:val="28"/>
        </w:rPr>
        <w:t>
      11) ішкі және сыртқы  нарықтарда өнімді белсендірек ілгерілету үшін өнімді брендтеуге қолдау көрсету;</w:t>
      </w:r>
    </w:p>
    <w:p>
      <w:pPr>
        <w:spacing w:after="0"/>
        <w:ind w:left="0"/>
        <w:jc w:val="both"/>
      </w:pPr>
      <w:r>
        <w:rPr>
          <w:rFonts w:ascii="Times New Roman"/>
          <w:b w:val="false"/>
          <w:i w:val="false"/>
          <w:color w:val="000000"/>
          <w:sz w:val="28"/>
        </w:rPr>
        <w:t>
      12) перспективалы жобаларды жүзеге асыру үшін өңірге отандық және шетелдік инвесторларды, оның ішінде мемлекеттік-жекешелік әріптестік қағидаттарында тарту;</w:t>
      </w:r>
    </w:p>
    <w:p>
      <w:pPr>
        <w:spacing w:after="0"/>
        <w:ind w:left="0"/>
        <w:jc w:val="both"/>
      </w:pPr>
      <w:r>
        <w:rPr>
          <w:rFonts w:ascii="Times New Roman"/>
          <w:b w:val="false"/>
          <w:i w:val="false"/>
          <w:color w:val="000000"/>
          <w:sz w:val="28"/>
        </w:rPr>
        <w:t>
      13) үлестік қаржыландыру, активтер түрінде қатысу арқылы инвесторларға жобаларды іске асыруда, сондай-ақ мемлекеттік және салалық бағдарламалар шеңберінде қаржы алуда жәрдем көрсету;</w:t>
      </w:r>
    </w:p>
    <w:p>
      <w:pPr>
        <w:spacing w:after="0"/>
        <w:ind w:left="0"/>
        <w:jc w:val="both"/>
      </w:pPr>
      <w:r>
        <w:rPr>
          <w:rFonts w:ascii="Times New Roman"/>
          <w:b w:val="false"/>
          <w:i w:val="false"/>
          <w:color w:val="000000"/>
          <w:sz w:val="28"/>
        </w:rPr>
        <w:t>
      14) акционерлер белгілеген өзге де міндеттер.</w:t>
      </w:r>
    </w:p>
    <w:bookmarkStart w:name="z46" w:id="45"/>
    <w:p>
      <w:pPr>
        <w:spacing w:after="0"/>
        <w:ind w:left="0"/>
        <w:jc w:val="both"/>
      </w:pPr>
      <w:r>
        <w:rPr>
          <w:rFonts w:ascii="Times New Roman"/>
          <w:b w:val="false"/>
          <w:i w:val="false"/>
          <w:color w:val="000000"/>
          <w:sz w:val="28"/>
        </w:rPr>
        <w:t>
      Стратегияны іске асыру кезеңдері</w:t>
      </w:r>
    </w:p>
    <w:bookmarkEnd w:id="45"/>
    <w:p>
      <w:pPr>
        <w:spacing w:after="0"/>
        <w:ind w:left="0"/>
        <w:jc w:val="both"/>
      </w:pPr>
      <w:r>
        <w:rPr>
          <w:rFonts w:ascii="Times New Roman"/>
          <w:b w:val="false"/>
          <w:i w:val="false"/>
          <w:color w:val="000000"/>
          <w:sz w:val="28"/>
        </w:rPr>
        <w:t>
      Стратегияны іске асыру екі кезеңде жүзеге асырылады:</w:t>
      </w:r>
    </w:p>
    <w:p>
      <w:pPr>
        <w:spacing w:after="0"/>
        <w:ind w:left="0"/>
        <w:jc w:val="both"/>
      </w:pPr>
      <w:r>
        <w:rPr>
          <w:rFonts w:ascii="Times New Roman"/>
          <w:b w:val="false"/>
          <w:i w:val="false"/>
          <w:color w:val="000000"/>
          <w:sz w:val="28"/>
        </w:rPr>
        <w:t>
      1-кезең - 2014 - 2018 жылдар.</w:t>
      </w:r>
    </w:p>
    <w:p>
      <w:pPr>
        <w:spacing w:after="0"/>
        <w:ind w:left="0"/>
        <w:jc w:val="both"/>
      </w:pPr>
      <w:r>
        <w:rPr>
          <w:rFonts w:ascii="Times New Roman"/>
          <w:b w:val="false"/>
          <w:i w:val="false"/>
          <w:color w:val="000000"/>
          <w:sz w:val="28"/>
        </w:rPr>
        <w:t>
      Бірінші кезеңде:</w:t>
      </w:r>
    </w:p>
    <w:p>
      <w:pPr>
        <w:spacing w:after="0"/>
        <w:ind w:left="0"/>
        <w:jc w:val="both"/>
      </w:pPr>
      <w:r>
        <w:rPr>
          <w:rFonts w:ascii="Times New Roman"/>
          <w:b w:val="false"/>
          <w:i w:val="false"/>
          <w:color w:val="000000"/>
          <w:sz w:val="28"/>
        </w:rPr>
        <w:t>
      1) активтерді қайта құрылымдауды аяқтау;</w:t>
      </w:r>
    </w:p>
    <w:p>
      <w:pPr>
        <w:spacing w:after="0"/>
        <w:ind w:left="0"/>
        <w:jc w:val="both"/>
      </w:pPr>
      <w:r>
        <w:rPr>
          <w:rFonts w:ascii="Times New Roman"/>
          <w:b w:val="false"/>
          <w:i w:val="false"/>
          <w:color w:val="000000"/>
          <w:sz w:val="28"/>
        </w:rPr>
        <w:t>
      2) мемлекеттік бағдарламаларды іске асырудағы қызметті оңтайландыру;</w:t>
      </w:r>
    </w:p>
    <w:p>
      <w:pPr>
        <w:spacing w:after="0"/>
        <w:ind w:left="0"/>
        <w:jc w:val="both"/>
      </w:pPr>
      <w:r>
        <w:rPr>
          <w:rFonts w:ascii="Times New Roman"/>
          <w:b w:val="false"/>
          <w:i w:val="false"/>
          <w:color w:val="000000"/>
          <w:sz w:val="28"/>
        </w:rPr>
        <w:t>
      3) шығынсыздық деңгейіне шыға отырып, ӘКК-ні сауықтыру;</w:t>
      </w:r>
    </w:p>
    <w:p>
      <w:pPr>
        <w:spacing w:after="0"/>
        <w:ind w:left="0"/>
        <w:jc w:val="both"/>
      </w:pPr>
      <w:r>
        <w:rPr>
          <w:rFonts w:ascii="Times New Roman"/>
          <w:b w:val="false"/>
          <w:i w:val="false"/>
          <w:color w:val="000000"/>
          <w:sz w:val="28"/>
        </w:rPr>
        <w:t>
      4) корпоративтік басқаруды дамыту;</w:t>
      </w:r>
    </w:p>
    <w:p>
      <w:pPr>
        <w:spacing w:after="0"/>
        <w:ind w:left="0"/>
        <w:jc w:val="both"/>
      </w:pPr>
      <w:r>
        <w:rPr>
          <w:rFonts w:ascii="Times New Roman"/>
          <w:b w:val="false"/>
          <w:i w:val="false"/>
          <w:color w:val="000000"/>
          <w:sz w:val="28"/>
        </w:rPr>
        <w:t>
      5) басым салаларда инвестициялық жобалар базасын қалыптастыру;</w:t>
      </w:r>
    </w:p>
    <w:p>
      <w:pPr>
        <w:spacing w:after="0"/>
        <w:ind w:left="0"/>
        <w:jc w:val="both"/>
      </w:pPr>
      <w:r>
        <w:rPr>
          <w:rFonts w:ascii="Times New Roman"/>
          <w:b w:val="false"/>
          <w:i w:val="false"/>
          <w:color w:val="000000"/>
          <w:sz w:val="28"/>
        </w:rPr>
        <w:t>
      6) инвестициялар тарту.</w:t>
      </w:r>
    </w:p>
    <w:p>
      <w:pPr>
        <w:spacing w:after="0"/>
        <w:ind w:left="0"/>
        <w:jc w:val="both"/>
      </w:pPr>
      <w:r>
        <w:rPr>
          <w:rFonts w:ascii="Times New Roman"/>
          <w:b w:val="false"/>
          <w:i w:val="false"/>
          <w:color w:val="000000"/>
          <w:sz w:val="28"/>
        </w:rPr>
        <w:t>
      2-кезең - 2019 - 2023 жылдар</w:t>
      </w:r>
    </w:p>
    <w:p>
      <w:pPr>
        <w:spacing w:after="0"/>
        <w:ind w:left="0"/>
        <w:jc w:val="both"/>
      </w:pPr>
      <w:r>
        <w:rPr>
          <w:rFonts w:ascii="Times New Roman"/>
          <w:b w:val="false"/>
          <w:i w:val="false"/>
          <w:color w:val="000000"/>
          <w:sz w:val="28"/>
        </w:rPr>
        <w:t>
      Екінші кезеңде алға қойылған мақсаттар мен міндеттерге қол жеткізу бойынша кең ауқымды тиімді жұмыс жүзеге асырылмақ, оларды іске асыру мынадай нәтижелерге қол жеткізуге мүмкіндік береді:</w:t>
      </w:r>
    </w:p>
    <w:p>
      <w:pPr>
        <w:spacing w:after="0"/>
        <w:ind w:left="0"/>
        <w:jc w:val="both"/>
      </w:pPr>
      <w:r>
        <w:rPr>
          <w:rFonts w:ascii="Times New Roman"/>
          <w:b w:val="false"/>
          <w:i w:val="false"/>
          <w:color w:val="000000"/>
          <w:sz w:val="28"/>
        </w:rPr>
        <w:t>
      1) инвестициялық жобаларды іске асыру, жаңа өндірістер құру;</w:t>
      </w:r>
    </w:p>
    <w:p>
      <w:pPr>
        <w:spacing w:after="0"/>
        <w:ind w:left="0"/>
        <w:jc w:val="both"/>
      </w:pPr>
      <w:r>
        <w:rPr>
          <w:rFonts w:ascii="Times New Roman"/>
          <w:b w:val="false"/>
          <w:i w:val="false"/>
          <w:color w:val="000000"/>
          <w:sz w:val="28"/>
        </w:rPr>
        <w:t>
      2) корпоративтік басқаруды дамыту;</w:t>
      </w:r>
    </w:p>
    <w:p>
      <w:pPr>
        <w:spacing w:after="0"/>
        <w:ind w:left="0"/>
        <w:jc w:val="both"/>
      </w:pPr>
      <w:r>
        <w:rPr>
          <w:rFonts w:ascii="Times New Roman"/>
          <w:b w:val="false"/>
          <w:i w:val="false"/>
          <w:color w:val="000000"/>
          <w:sz w:val="28"/>
        </w:rPr>
        <w:t>
      3) өңірдегі жұмыс орындарының санын ұлғайту;</w:t>
      </w:r>
    </w:p>
    <w:p>
      <w:pPr>
        <w:spacing w:after="0"/>
        <w:ind w:left="0"/>
        <w:jc w:val="both"/>
      </w:pPr>
      <w:r>
        <w:rPr>
          <w:rFonts w:ascii="Times New Roman"/>
          <w:b w:val="false"/>
          <w:i w:val="false"/>
          <w:color w:val="000000"/>
          <w:sz w:val="28"/>
        </w:rPr>
        <w:t>
      4) қосылған құны жоғары экспортқа бағдарланған отандық өнімді өткізу, кәсіпкерлік субъектілері өнімдерінің бәсекеге қабілеттілігін жоғарылату.</w:t>
      </w:r>
    </w:p>
    <w:p>
      <w:pPr>
        <w:spacing w:after="0"/>
        <w:ind w:left="0"/>
        <w:jc w:val="both"/>
      </w:pPr>
      <w:r>
        <w:rPr>
          <w:rFonts w:ascii="Times New Roman"/>
          <w:b w:val="false"/>
          <w:i w:val="false"/>
          <w:color w:val="000000"/>
          <w:sz w:val="28"/>
        </w:rPr>
        <w:t>
      Жарғылық капиталдағы үлесті (акциялар пакетін) бәсекеге неғұрлым қабілетті әрі қаржылай орнықты компаниялардың бәсекелі ортасына, оның ішінде қор нарығы арқылы беру.</w:t>
      </w:r>
    </w:p>
    <w:bookmarkStart w:name="z47" w:id="46"/>
    <w:p>
      <w:pPr>
        <w:spacing w:after="0"/>
        <w:ind w:left="0"/>
        <w:jc w:val="left"/>
      </w:pPr>
      <w:r>
        <w:rPr>
          <w:rFonts w:ascii="Times New Roman"/>
          <w:b/>
          <w:i w:val="false"/>
          <w:color w:val="000000"/>
        </w:rPr>
        <w:t xml:space="preserve">  3. Қызметтің стратегиялық бағыттары (бұдан әрі - ҚСБ), қызметтің түйінді көрсеткіштері, іс-шаралар және межеленген нәтижелер</w:t>
      </w:r>
    </w:p>
    <w:bookmarkEnd w:id="46"/>
    <w:p>
      <w:pPr>
        <w:spacing w:after="0"/>
        <w:ind w:left="0"/>
        <w:jc w:val="both"/>
      </w:pPr>
      <w:r>
        <w:rPr>
          <w:rFonts w:ascii="Times New Roman"/>
          <w:b w:val="false"/>
          <w:i w:val="false"/>
          <w:color w:val="000000"/>
          <w:sz w:val="28"/>
        </w:rPr>
        <w:t>
      ӘКК алдында қойылған міндеттердің алдында қызметтің мынадай басым бағыттары анықталды:</w:t>
      </w:r>
    </w:p>
    <w:p>
      <w:pPr>
        <w:spacing w:after="0"/>
        <w:ind w:left="0"/>
        <w:jc w:val="both"/>
      </w:pPr>
      <w:r>
        <w:rPr>
          <w:rFonts w:ascii="Times New Roman"/>
          <w:b w:val="false"/>
          <w:i w:val="false"/>
          <w:color w:val="000000"/>
          <w:sz w:val="28"/>
        </w:rPr>
        <w:t>
      1) инвесторлар тарту және өңірдің өсу нүктелерінде жаңа өндірістер құру;</w:t>
      </w:r>
    </w:p>
    <w:p>
      <w:pPr>
        <w:spacing w:after="0"/>
        <w:ind w:left="0"/>
        <w:jc w:val="both"/>
      </w:pPr>
      <w:r>
        <w:rPr>
          <w:rFonts w:ascii="Times New Roman"/>
          <w:b w:val="false"/>
          <w:i w:val="false"/>
          <w:color w:val="000000"/>
          <w:sz w:val="28"/>
        </w:rPr>
        <w:t>
      2) кәсіпкерлік қызметті іске асыру үшін қолайлы құқықтық,</w:t>
      </w:r>
    </w:p>
    <w:p>
      <w:pPr>
        <w:spacing w:after="0"/>
        <w:ind w:left="0"/>
        <w:jc w:val="both"/>
      </w:pPr>
      <w:r>
        <w:rPr>
          <w:rFonts w:ascii="Times New Roman"/>
          <w:b w:val="false"/>
          <w:i w:val="false"/>
          <w:color w:val="000000"/>
          <w:sz w:val="28"/>
        </w:rPr>
        <w:t>
      экономикалық және әлеуметтік жағдайлар жасау;</w:t>
      </w:r>
    </w:p>
    <w:p>
      <w:pPr>
        <w:spacing w:after="0"/>
        <w:ind w:left="0"/>
        <w:jc w:val="both"/>
      </w:pPr>
      <w:r>
        <w:rPr>
          <w:rFonts w:ascii="Times New Roman"/>
          <w:b w:val="false"/>
          <w:i w:val="false"/>
          <w:color w:val="000000"/>
          <w:sz w:val="28"/>
        </w:rPr>
        <w:t>
      3) активтердің құнын ұлғайту және корпоративтік басқару деңгейін жоғарылату.</w:t>
      </w:r>
    </w:p>
    <w:bookmarkStart w:name="z48" w:id="47"/>
    <w:p>
      <w:pPr>
        <w:spacing w:after="0"/>
        <w:ind w:left="0"/>
        <w:jc w:val="both"/>
      </w:pPr>
      <w:r>
        <w:rPr>
          <w:rFonts w:ascii="Times New Roman"/>
          <w:b w:val="false"/>
          <w:i w:val="false"/>
          <w:color w:val="000000"/>
          <w:sz w:val="28"/>
        </w:rPr>
        <w:t>
      1-ҚСБ. Инвесторлар тарту және өңірдің өсу нүктелерінде жаңа өндірістер құру</w:t>
      </w:r>
    </w:p>
    <w:bookmarkEnd w:id="47"/>
    <w:p>
      <w:pPr>
        <w:spacing w:after="0"/>
        <w:ind w:left="0"/>
        <w:jc w:val="both"/>
      </w:pPr>
      <w:r>
        <w:rPr>
          <w:rFonts w:ascii="Times New Roman"/>
          <w:b w:val="false"/>
          <w:i w:val="false"/>
          <w:color w:val="000000"/>
          <w:sz w:val="28"/>
        </w:rPr>
        <w:t>
      1-мақсат. Облыстың АӨК орнықты өсуін қамтамасыз етуге жәрдемдесу.</w:t>
      </w:r>
    </w:p>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1) перспективалы жобаларды жүзеге асыру үшін өңірге отандық және шетелдік инвесторларды, оның ішінде мемлекеттік-жекешелік әріптестік қағидаттарында тарту;</w:t>
      </w:r>
    </w:p>
    <w:p>
      <w:pPr>
        <w:spacing w:after="0"/>
        <w:ind w:left="0"/>
        <w:jc w:val="both"/>
      </w:pPr>
      <w:r>
        <w:rPr>
          <w:rFonts w:ascii="Times New Roman"/>
          <w:b w:val="false"/>
          <w:i w:val="false"/>
          <w:color w:val="000000"/>
          <w:sz w:val="28"/>
        </w:rPr>
        <w:t>
      2) үлестік қаржыландыру, активтер түрінде қатысу арқылы инвесторларға жобаларды іске асыруда, сондай-ақ мемлекеттік және салалық бағдарламалар шеңберінде қаржы алуда жәрдем көрсету;</w:t>
      </w:r>
    </w:p>
    <w:p>
      <w:pPr>
        <w:spacing w:after="0"/>
        <w:ind w:left="0"/>
        <w:jc w:val="both"/>
      </w:pPr>
      <w:r>
        <w:rPr>
          <w:rFonts w:ascii="Times New Roman"/>
          <w:b w:val="false"/>
          <w:i w:val="false"/>
          <w:color w:val="000000"/>
          <w:sz w:val="28"/>
        </w:rPr>
        <w:t>
      3) АӨК-те бәсекеге қабілетті өндірістердің жаңаларын құру және жұмыс істеп тұрғандарын жаңғырту;</w:t>
      </w:r>
    </w:p>
    <w:p>
      <w:pPr>
        <w:spacing w:after="0"/>
        <w:ind w:left="0"/>
        <w:jc w:val="both"/>
      </w:pPr>
      <w:r>
        <w:rPr>
          <w:rFonts w:ascii="Times New Roman"/>
          <w:b w:val="false"/>
          <w:i w:val="false"/>
          <w:color w:val="000000"/>
          <w:sz w:val="28"/>
        </w:rPr>
        <w:t>
      4) жеңіл және тамақ өнеркәсібі саласында бәсекеге қабілетті жаңа өндірістер құру;</w:t>
      </w:r>
    </w:p>
    <w:p>
      <w:pPr>
        <w:spacing w:after="0"/>
        <w:ind w:left="0"/>
        <w:jc w:val="both"/>
      </w:pPr>
      <w:r>
        <w:rPr>
          <w:rFonts w:ascii="Times New Roman"/>
          <w:b w:val="false"/>
          <w:i w:val="false"/>
          <w:color w:val="000000"/>
          <w:sz w:val="28"/>
        </w:rPr>
        <w:t>
      5) АӨК өнімдерінің өндірісін орнықты өсіру есебінен өңірдің азық-түлік қауіпсіздігін қамтамасыз ету;</w:t>
      </w:r>
    </w:p>
    <w:p>
      <w:pPr>
        <w:spacing w:after="0"/>
        <w:ind w:left="0"/>
        <w:jc w:val="both"/>
      </w:pPr>
      <w:r>
        <w:rPr>
          <w:rFonts w:ascii="Times New Roman"/>
          <w:b w:val="false"/>
          <w:i w:val="false"/>
          <w:color w:val="000000"/>
          <w:sz w:val="28"/>
        </w:rPr>
        <w:t>
      6) сыртқы нарықтарда АӨК өнімдерінің бәсекеге қабілеттілігін жоғарылату;</w:t>
      </w:r>
    </w:p>
    <w:p>
      <w:pPr>
        <w:spacing w:after="0"/>
        <w:ind w:left="0"/>
        <w:jc w:val="both"/>
      </w:pPr>
      <w:r>
        <w:rPr>
          <w:rFonts w:ascii="Times New Roman"/>
          <w:b w:val="false"/>
          <w:i w:val="false"/>
          <w:color w:val="000000"/>
          <w:sz w:val="28"/>
        </w:rPr>
        <w:t>
      7) өсімдік шаруашылығын дамыту көрсеткіштерін орнықты өсіру;</w:t>
      </w:r>
    </w:p>
    <w:p>
      <w:pPr>
        <w:spacing w:after="0"/>
        <w:ind w:left="0"/>
        <w:jc w:val="both"/>
      </w:pPr>
      <w:r>
        <w:rPr>
          <w:rFonts w:ascii="Times New Roman"/>
          <w:b w:val="false"/>
          <w:i w:val="false"/>
          <w:color w:val="000000"/>
          <w:sz w:val="28"/>
        </w:rPr>
        <w:t>
      8) жер ресурстарын тиімді пайдалану және диқаншылықты дамыту;</w:t>
      </w:r>
    </w:p>
    <w:p>
      <w:pPr>
        <w:spacing w:after="0"/>
        <w:ind w:left="0"/>
        <w:jc w:val="both"/>
      </w:pPr>
      <w:r>
        <w:rPr>
          <w:rFonts w:ascii="Times New Roman"/>
          <w:b w:val="false"/>
          <w:i w:val="false"/>
          <w:color w:val="000000"/>
          <w:sz w:val="28"/>
        </w:rPr>
        <w:t>
      9) ауыл шаруашылығы өнімдерін өңдейтін өндірістерді дамыту.</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1) заманауи көкөніс сақтау қоймаларын құру;</w:t>
      </w:r>
    </w:p>
    <w:p>
      <w:pPr>
        <w:spacing w:after="0"/>
        <w:ind w:left="0"/>
        <w:jc w:val="both"/>
      </w:pPr>
      <w:r>
        <w:rPr>
          <w:rFonts w:ascii="Times New Roman"/>
          <w:b w:val="false"/>
          <w:i w:val="false"/>
          <w:color w:val="000000"/>
          <w:sz w:val="28"/>
        </w:rPr>
        <w:t>
      2) тұқымның элиталы және өнімділігі жоғары аудандастырылған сорттарын пайдалану;</w:t>
      </w:r>
    </w:p>
    <w:p>
      <w:pPr>
        <w:spacing w:after="0"/>
        <w:ind w:left="0"/>
        <w:jc w:val="both"/>
      </w:pPr>
      <w:r>
        <w:rPr>
          <w:rFonts w:ascii="Times New Roman"/>
          <w:b w:val="false"/>
          <w:i w:val="false"/>
          <w:color w:val="000000"/>
          <w:sz w:val="28"/>
        </w:rPr>
        <w:t>
      3) жылыжай шаруашылықтары объектілерін ұлғайту;</w:t>
      </w:r>
    </w:p>
    <w:p>
      <w:pPr>
        <w:spacing w:after="0"/>
        <w:ind w:left="0"/>
        <w:jc w:val="both"/>
      </w:pPr>
      <w:r>
        <w:rPr>
          <w:rFonts w:ascii="Times New Roman"/>
          <w:b w:val="false"/>
          <w:i w:val="false"/>
          <w:color w:val="000000"/>
          <w:sz w:val="28"/>
        </w:rPr>
        <w:t>
      4) асыл тұқымды және өнімділігі жоғары мал басы мен бордақылау алаңдарының санын ұлғайту жөніндегі жобаларды іске асыру;</w:t>
      </w:r>
    </w:p>
    <w:p>
      <w:pPr>
        <w:spacing w:after="0"/>
        <w:ind w:left="0"/>
        <w:jc w:val="both"/>
      </w:pPr>
      <w:r>
        <w:rPr>
          <w:rFonts w:ascii="Times New Roman"/>
          <w:b w:val="false"/>
          <w:i w:val="false"/>
          <w:color w:val="000000"/>
          <w:sz w:val="28"/>
        </w:rPr>
        <w:t>
      5) инновациялық тәжірибені тарату және енгізу жөніндегі іс-шараларды өткізу;</w:t>
      </w:r>
    </w:p>
    <w:p>
      <w:pPr>
        <w:spacing w:after="0"/>
        <w:ind w:left="0"/>
        <w:jc w:val="both"/>
      </w:pPr>
      <w:r>
        <w:rPr>
          <w:rFonts w:ascii="Times New Roman"/>
          <w:b w:val="false"/>
          <w:i w:val="false"/>
          <w:color w:val="000000"/>
          <w:sz w:val="28"/>
        </w:rPr>
        <w:t>
      6) АӨК субъектілерінің қарыздарына кепілдіктер беру және оларды сақтандыру жөніндегі іс-шараларды өткізуге қатысу;</w:t>
      </w:r>
    </w:p>
    <w:p>
      <w:pPr>
        <w:spacing w:after="0"/>
        <w:ind w:left="0"/>
        <w:jc w:val="both"/>
      </w:pPr>
      <w:r>
        <w:rPr>
          <w:rFonts w:ascii="Times New Roman"/>
          <w:b w:val="false"/>
          <w:i w:val="false"/>
          <w:color w:val="000000"/>
          <w:sz w:val="28"/>
        </w:rPr>
        <w:t>
      7) АӨК-ке және оның өңделген өнімдеріне инвестициялар тарту;</w:t>
      </w:r>
    </w:p>
    <w:p>
      <w:pPr>
        <w:spacing w:after="0"/>
        <w:ind w:left="0"/>
        <w:jc w:val="both"/>
      </w:pPr>
      <w:r>
        <w:rPr>
          <w:rFonts w:ascii="Times New Roman"/>
          <w:b w:val="false"/>
          <w:i w:val="false"/>
          <w:color w:val="000000"/>
          <w:sz w:val="28"/>
        </w:rPr>
        <w:t>
      8) ауыл шаруашылығы өнімдері және оларды қайта өңдеу бойынша өндірістік қуаттарды дамытуға жәрдемдесу;</w:t>
      </w:r>
    </w:p>
    <w:p>
      <w:pPr>
        <w:spacing w:after="0"/>
        <w:ind w:left="0"/>
        <w:jc w:val="both"/>
      </w:pPr>
      <w:r>
        <w:rPr>
          <w:rFonts w:ascii="Times New Roman"/>
          <w:b w:val="false"/>
          <w:i w:val="false"/>
          <w:color w:val="000000"/>
          <w:sz w:val="28"/>
        </w:rPr>
        <w:t>
      9) аграрлық технологияларды сақтау және неғұрлым рентабельді ауыл шаруашылығы дақылдарын енгізу есебінен шығымдылықты жоғарылату, сондай-ақ басқарудың жаңа әдістері мен заманауи бордақылау технологияларын енгізу ауыл шаруашылығы саласында жұмыс істейтін еншілес кәсіпорындарда жоспарланып отыр;</w:t>
      </w:r>
    </w:p>
    <w:p>
      <w:pPr>
        <w:spacing w:after="0"/>
        <w:ind w:left="0"/>
        <w:jc w:val="both"/>
      </w:pPr>
      <w:r>
        <w:rPr>
          <w:rFonts w:ascii="Times New Roman"/>
          <w:b w:val="false"/>
          <w:i w:val="false"/>
          <w:color w:val="000000"/>
          <w:sz w:val="28"/>
        </w:rPr>
        <w:t>
      10) элиталы тұқым өсіру шаруашылықтар санын ұлғайту;</w:t>
      </w:r>
    </w:p>
    <w:p>
      <w:pPr>
        <w:spacing w:after="0"/>
        <w:ind w:left="0"/>
        <w:jc w:val="both"/>
      </w:pPr>
      <w:r>
        <w:rPr>
          <w:rFonts w:ascii="Times New Roman"/>
          <w:b w:val="false"/>
          <w:i w:val="false"/>
          <w:color w:val="000000"/>
          <w:sz w:val="28"/>
        </w:rPr>
        <w:t>
      11) жайылым ресурстарының өнімділігін қалпына келтіру;</w:t>
      </w:r>
    </w:p>
    <w:p>
      <w:pPr>
        <w:spacing w:after="0"/>
        <w:ind w:left="0"/>
        <w:jc w:val="both"/>
      </w:pPr>
      <w:r>
        <w:rPr>
          <w:rFonts w:ascii="Times New Roman"/>
          <w:b w:val="false"/>
          <w:i w:val="false"/>
          <w:color w:val="000000"/>
          <w:sz w:val="28"/>
        </w:rPr>
        <w:t>
      12) жеңіл өнеркәсіпті, ең алдымен өңірдің агроөнеркәсіптік кешенінің өнімдерін қайта өңдеу саласында дамытуға жәрдемдесіп (оның ішінде, тері-былғары шикізатын, жүн өңдеу), қосылған құны жоғары өнім өндіру;</w:t>
      </w:r>
    </w:p>
    <w:p>
      <w:pPr>
        <w:spacing w:after="0"/>
        <w:ind w:left="0"/>
        <w:jc w:val="both"/>
      </w:pPr>
      <w:r>
        <w:rPr>
          <w:rFonts w:ascii="Times New Roman"/>
          <w:b w:val="false"/>
          <w:i w:val="false"/>
          <w:color w:val="000000"/>
          <w:sz w:val="28"/>
        </w:rPr>
        <w:t>
      13) сүт-тауар фермаларын салу.</w:t>
      </w:r>
    </w:p>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1) АӨК саласындағы жобаларды әзірлеу және іске асыру (бірлік);</w:t>
      </w:r>
    </w:p>
    <w:p>
      <w:pPr>
        <w:spacing w:after="0"/>
        <w:ind w:left="0"/>
        <w:jc w:val="both"/>
      </w:pPr>
      <w:r>
        <w:rPr>
          <w:rFonts w:ascii="Times New Roman"/>
          <w:b w:val="false"/>
          <w:i w:val="false"/>
          <w:color w:val="000000"/>
          <w:sz w:val="28"/>
        </w:rPr>
        <w:t>
      2) АӨК-тегі еңбек өнімділігін өсіру (мың теңге/ адам);</w:t>
      </w:r>
    </w:p>
    <w:p>
      <w:pPr>
        <w:spacing w:after="0"/>
        <w:ind w:left="0"/>
        <w:jc w:val="both"/>
      </w:pPr>
      <w:r>
        <w:rPr>
          <w:rFonts w:ascii="Times New Roman"/>
          <w:b w:val="false"/>
          <w:i w:val="false"/>
          <w:color w:val="000000"/>
          <w:sz w:val="28"/>
        </w:rPr>
        <w:t xml:space="preserve">
      3) АӨК саласында инвестициялар тарту (млн.теңге). </w:t>
      </w:r>
    </w:p>
    <w:p>
      <w:pPr>
        <w:spacing w:after="0"/>
        <w:ind w:left="0"/>
        <w:jc w:val="both"/>
      </w:pPr>
      <w:r>
        <w:rPr>
          <w:rFonts w:ascii="Times New Roman"/>
          <w:b w:val="false"/>
          <w:i w:val="false"/>
          <w:color w:val="000000"/>
          <w:sz w:val="28"/>
        </w:rPr>
        <w:t>
      Межеленген нәтижелер:</w:t>
      </w:r>
    </w:p>
    <w:p>
      <w:pPr>
        <w:spacing w:after="0"/>
        <w:ind w:left="0"/>
        <w:jc w:val="both"/>
      </w:pPr>
      <w:r>
        <w:rPr>
          <w:rFonts w:ascii="Times New Roman"/>
          <w:b w:val="false"/>
          <w:i w:val="false"/>
          <w:color w:val="000000"/>
          <w:sz w:val="28"/>
        </w:rPr>
        <w:t>
      1) АӨК саласында 2018 жылға қарай 15 жоба іске асырылатын болады, 2023 жылға қарай АӨК саласында іске асырылған жобалардың жиынтық саны 41 жобаға жетеді;</w:t>
      </w:r>
    </w:p>
    <w:p>
      <w:pPr>
        <w:spacing w:after="0"/>
        <w:ind w:left="0"/>
        <w:jc w:val="both"/>
      </w:pPr>
      <w:r>
        <w:rPr>
          <w:rFonts w:ascii="Times New Roman"/>
          <w:b w:val="false"/>
          <w:i w:val="false"/>
          <w:color w:val="000000"/>
          <w:sz w:val="28"/>
        </w:rPr>
        <w:t xml:space="preserve">
      2) 2018 жылға қарай АӨК-де еңбек өнімділігі бір адамға 1500 мың, теңгені құрайды, 2023 жылға қарай 3000 мың теңгеге дейін өседі; </w:t>
      </w:r>
    </w:p>
    <w:p>
      <w:pPr>
        <w:spacing w:after="0"/>
        <w:ind w:left="0"/>
        <w:jc w:val="both"/>
      </w:pPr>
      <w:r>
        <w:rPr>
          <w:rFonts w:ascii="Times New Roman"/>
          <w:b w:val="false"/>
          <w:i w:val="false"/>
          <w:color w:val="000000"/>
          <w:sz w:val="28"/>
        </w:rPr>
        <w:t>
      3) 2018 жылға қарай АӨК саласына тартылған жиынтық инвестициялар 1680 млн. теңгені құрайды, 2023 жылға қарай 5380 млн. теңге болмақ.</w:t>
      </w:r>
    </w:p>
    <w:p>
      <w:pPr>
        <w:spacing w:after="0"/>
        <w:ind w:left="0"/>
        <w:jc w:val="both"/>
      </w:pPr>
      <w:r>
        <w:rPr>
          <w:rFonts w:ascii="Times New Roman"/>
          <w:b w:val="false"/>
          <w:i w:val="false"/>
          <w:color w:val="000000"/>
          <w:sz w:val="28"/>
        </w:rPr>
        <w:t>
      2-мақсат. Жер қойнауын пайдалану саласындағы жобаларды дамыту.</w:t>
      </w:r>
    </w:p>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1) жер қойнауын пайдалану жобаларына инвестициялар тарту;</w:t>
      </w:r>
    </w:p>
    <w:p>
      <w:pPr>
        <w:spacing w:after="0"/>
        <w:ind w:left="0"/>
        <w:jc w:val="both"/>
      </w:pPr>
      <w:r>
        <w:rPr>
          <w:rFonts w:ascii="Times New Roman"/>
          <w:b w:val="false"/>
          <w:i w:val="false"/>
          <w:color w:val="000000"/>
          <w:sz w:val="28"/>
        </w:rPr>
        <w:t>
      2) жер қойнауын пайдаланудың минералдық-шикізат ресурстарын өндірудің ресурс үнемдейтін және экологиялық технологияларын енгізуді ескере отырып, алдыңғы қатарлы технологиялар трансферті;</w:t>
      </w:r>
    </w:p>
    <w:p>
      <w:pPr>
        <w:spacing w:after="0"/>
        <w:ind w:left="0"/>
        <w:jc w:val="both"/>
      </w:pPr>
      <w:r>
        <w:rPr>
          <w:rFonts w:ascii="Times New Roman"/>
          <w:b w:val="false"/>
          <w:i w:val="false"/>
          <w:color w:val="000000"/>
          <w:sz w:val="28"/>
        </w:rPr>
        <w:t>
      3) Қазақстанның "жасыл" экономикаға көшуін ескере отырып, ӘКК-нің жер қойнауын пайдалану саясатын іске асыру;</w:t>
      </w:r>
    </w:p>
    <w:p>
      <w:pPr>
        <w:spacing w:after="0"/>
        <w:ind w:left="0"/>
        <w:jc w:val="both"/>
      </w:pPr>
      <w:r>
        <w:rPr>
          <w:rFonts w:ascii="Times New Roman"/>
          <w:b w:val="false"/>
          <w:i w:val="false"/>
          <w:color w:val="000000"/>
          <w:sz w:val="28"/>
        </w:rPr>
        <w:t>
      4) бизнестің әлеуметтік жауапкершілігін дамыту.</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1) цемент, керамикалық және силикатты кірпіш, жабынқыш, асбест-цемент бұйымдары, гипс, әк, керамзит секілді құрылыс материалдарының өндірісі бойынша жұмыс істеп тұрған кәсіпорындарды технологиялық жаңарту;</w:t>
      </w:r>
    </w:p>
    <w:p>
      <w:pPr>
        <w:spacing w:after="0"/>
        <w:ind w:left="0"/>
        <w:jc w:val="both"/>
      </w:pPr>
      <w:r>
        <w:rPr>
          <w:rFonts w:ascii="Times New Roman"/>
          <w:b w:val="false"/>
          <w:i w:val="false"/>
          <w:color w:val="000000"/>
          <w:sz w:val="28"/>
        </w:rPr>
        <w:t>
      2) жұмыс істеп тұрған және жаңа өндірістер үшін минералдық-шикізат базасы бойынша перспективалы карта жасау: тұтқыр материалдар, шыны, минералды мақта, құрғақ құрылыс қоспалары, керамикалық плита;</w:t>
      </w:r>
    </w:p>
    <w:p>
      <w:pPr>
        <w:spacing w:after="0"/>
        <w:ind w:left="0"/>
        <w:jc w:val="both"/>
      </w:pPr>
      <w:r>
        <w:rPr>
          <w:rFonts w:ascii="Times New Roman"/>
          <w:b w:val="false"/>
          <w:i w:val="false"/>
          <w:color w:val="000000"/>
          <w:sz w:val="28"/>
        </w:rPr>
        <w:t>
      3) жұмыс істеп тұрған және жаңа кәсіпорындарды технологиялық жаңартуға инвестициялар тарту, бұл өнімнің көлемі мен номенклатурасы бойынша құрылыс саласының қажеттіліктеріне бағытталған;</w:t>
      </w:r>
    </w:p>
    <w:p>
      <w:pPr>
        <w:spacing w:after="0"/>
        <w:ind w:left="0"/>
        <w:jc w:val="both"/>
      </w:pPr>
      <w:r>
        <w:rPr>
          <w:rFonts w:ascii="Times New Roman"/>
          <w:b w:val="false"/>
          <w:i w:val="false"/>
          <w:color w:val="000000"/>
          <w:sz w:val="28"/>
        </w:rPr>
        <w:t>
      4) өңірдегі кен өндіруші және қайта өңдеуші өнеркәсіпті дамыту.</w:t>
      </w:r>
    </w:p>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1) жер қойнауын пайдалану саласындағы жобаларды әзірлеу және іске асыру (бірлік);</w:t>
      </w:r>
    </w:p>
    <w:p>
      <w:pPr>
        <w:spacing w:after="0"/>
        <w:ind w:left="0"/>
        <w:jc w:val="both"/>
      </w:pPr>
      <w:r>
        <w:rPr>
          <w:rFonts w:ascii="Times New Roman"/>
          <w:b w:val="false"/>
          <w:i w:val="false"/>
          <w:color w:val="000000"/>
          <w:sz w:val="28"/>
        </w:rPr>
        <w:t>
      2) салада құрылған жұмыс орындарының саны (жұмыс орындары);</w:t>
      </w:r>
    </w:p>
    <w:p>
      <w:pPr>
        <w:spacing w:after="0"/>
        <w:ind w:left="0"/>
        <w:jc w:val="both"/>
      </w:pPr>
      <w:r>
        <w:rPr>
          <w:rFonts w:ascii="Times New Roman"/>
          <w:b w:val="false"/>
          <w:i w:val="false"/>
          <w:color w:val="000000"/>
          <w:sz w:val="28"/>
        </w:rPr>
        <w:t>
      3) заманауи технологияларды тарту (бірлік).</w:t>
      </w:r>
    </w:p>
    <w:p>
      <w:pPr>
        <w:spacing w:after="0"/>
        <w:ind w:left="0"/>
        <w:jc w:val="both"/>
      </w:pPr>
      <w:r>
        <w:rPr>
          <w:rFonts w:ascii="Times New Roman"/>
          <w:b w:val="false"/>
          <w:i w:val="false"/>
          <w:color w:val="000000"/>
          <w:sz w:val="28"/>
        </w:rPr>
        <w:t>
      Межеленген нәтижелер:</w:t>
      </w:r>
    </w:p>
    <w:p>
      <w:pPr>
        <w:spacing w:after="0"/>
        <w:ind w:left="0"/>
        <w:jc w:val="both"/>
      </w:pPr>
      <w:r>
        <w:rPr>
          <w:rFonts w:ascii="Times New Roman"/>
          <w:b w:val="false"/>
          <w:i w:val="false"/>
          <w:color w:val="000000"/>
          <w:sz w:val="28"/>
        </w:rPr>
        <w:t>
      1) жер қойнауын пайдалану саласында 2018 жылға карай 45 жоба іске асырылатын болады, оның ішінде 35 - кең таралған пайдалы қазбалар бойынша және 10 - қатты пайдалы қазбалар бойынша, 2023 жылға карай жер қойнауын пайдалану саласында іске асырылған жобалардың жиынтық саны 114-ке жетеді, оның ішінде 99 - кең таралған пайдалы қазбалар бойынша және 15 - қатты пайдалы қазбалар бойынша;</w:t>
      </w:r>
    </w:p>
    <w:p>
      <w:pPr>
        <w:spacing w:after="0"/>
        <w:ind w:left="0"/>
        <w:jc w:val="both"/>
      </w:pPr>
      <w:r>
        <w:rPr>
          <w:rFonts w:ascii="Times New Roman"/>
          <w:b w:val="false"/>
          <w:i w:val="false"/>
          <w:color w:val="000000"/>
          <w:sz w:val="28"/>
        </w:rPr>
        <w:t>
      2) жер қойнауын пайдалану саласында жобаларды іске асыру нәтижесінде 2018 жылға қарай 700 жұмыс орны құрылады, 2023 жылға қарай жұмыс орындарының саны 1920-ға жетеді;</w:t>
      </w:r>
    </w:p>
    <w:p>
      <w:pPr>
        <w:spacing w:after="0"/>
        <w:ind w:left="0"/>
        <w:jc w:val="both"/>
      </w:pPr>
      <w:r>
        <w:rPr>
          <w:rFonts w:ascii="Times New Roman"/>
          <w:b w:val="false"/>
          <w:i w:val="false"/>
          <w:color w:val="000000"/>
          <w:sz w:val="28"/>
        </w:rPr>
        <w:t xml:space="preserve">
      3) жер қойнауын пайдалану жобаларында пайдаланылатын заманауи технологиялар саны 2018 жылы 2 бірлікті, 2023 жылға қарай - 7 бірлікті құрайды. </w:t>
      </w:r>
    </w:p>
    <w:p>
      <w:pPr>
        <w:spacing w:after="0"/>
        <w:ind w:left="0"/>
        <w:jc w:val="both"/>
      </w:pPr>
      <w:r>
        <w:rPr>
          <w:rFonts w:ascii="Times New Roman"/>
          <w:b w:val="false"/>
          <w:i w:val="false"/>
          <w:color w:val="000000"/>
          <w:sz w:val="28"/>
        </w:rPr>
        <w:t>
      3-мақсат. Туристік индустрияны дамыту.</w:t>
      </w:r>
    </w:p>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1) туристік индустрия саласында шетелдік тәжірибені зерделеу және инновациялық технологияларды енгізу;</w:t>
      </w:r>
    </w:p>
    <w:p>
      <w:pPr>
        <w:spacing w:after="0"/>
        <w:ind w:left="0"/>
        <w:jc w:val="both"/>
      </w:pPr>
      <w:r>
        <w:rPr>
          <w:rFonts w:ascii="Times New Roman"/>
          <w:b w:val="false"/>
          <w:i w:val="false"/>
          <w:color w:val="000000"/>
          <w:sz w:val="28"/>
        </w:rPr>
        <w:t>
      2) Ақмола облысының туристік индустриясына инвесторлар тарту;</w:t>
      </w:r>
    </w:p>
    <w:p>
      <w:pPr>
        <w:spacing w:after="0"/>
        <w:ind w:left="0"/>
        <w:jc w:val="both"/>
      </w:pPr>
      <w:r>
        <w:rPr>
          <w:rFonts w:ascii="Times New Roman"/>
          <w:b w:val="false"/>
          <w:i w:val="false"/>
          <w:color w:val="000000"/>
          <w:sz w:val="28"/>
        </w:rPr>
        <w:t>
      3) ЩБКА дамытудың жүйелі жоспарын іске асыру;</w:t>
      </w:r>
    </w:p>
    <w:p>
      <w:pPr>
        <w:spacing w:after="0"/>
        <w:ind w:left="0"/>
        <w:jc w:val="both"/>
      </w:pPr>
      <w:r>
        <w:rPr>
          <w:rFonts w:ascii="Times New Roman"/>
          <w:b w:val="false"/>
          <w:i w:val="false"/>
          <w:color w:val="000000"/>
          <w:sz w:val="28"/>
        </w:rPr>
        <w:t>
      4) Ақмола облысында туризм туралы ақпараттық веб-портал құру және ілгерілету;</w:t>
      </w:r>
    </w:p>
    <w:p>
      <w:pPr>
        <w:spacing w:after="0"/>
        <w:ind w:left="0"/>
        <w:jc w:val="both"/>
      </w:pPr>
      <w:r>
        <w:rPr>
          <w:rFonts w:ascii="Times New Roman"/>
          <w:b w:val="false"/>
          <w:i w:val="false"/>
          <w:color w:val="000000"/>
          <w:sz w:val="28"/>
        </w:rPr>
        <w:t>
      5) туристік индустрияға кадрлар даярлау және индустрия қызметкерлерінің біліктілігін жоғарылату үшін еуропалық сапа стандарттарына сай келетін қолданбалы ғылымдар университетін/колледжін салу жөніндегі жобаны іске асыру;</w:t>
      </w:r>
    </w:p>
    <w:p>
      <w:pPr>
        <w:spacing w:after="0"/>
        <w:ind w:left="0"/>
        <w:jc w:val="both"/>
      </w:pPr>
      <w:r>
        <w:rPr>
          <w:rFonts w:ascii="Times New Roman"/>
          <w:b w:val="false"/>
          <w:i w:val="false"/>
          <w:color w:val="000000"/>
          <w:sz w:val="28"/>
        </w:rPr>
        <w:t>
      6) Ақмола облысында туристік өнімді ілгерілету;</w:t>
      </w:r>
    </w:p>
    <w:p>
      <w:pPr>
        <w:spacing w:after="0"/>
        <w:ind w:left="0"/>
        <w:jc w:val="both"/>
      </w:pPr>
      <w:r>
        <w:rPr>
          <w:rFonts w:ascii="Times New Roman"/>
          <w:b w:val="false"/>
          <w:i w:val="false"/>
          <w:color w:val="000000"/>
          <w:sz w:val="28"/>
        </w:rPr>
        <w:t>
      7) авиа және теміржол билеттерін брондау және сату нүктелерін құру;</w:t>
      </w:r>
    </w:p>
    <w:p>
      <w:pPr>
        <w:spacing w:after="0"/>
        <w:ind w:left="0"/>
        <w:jc w:val="both"/>
      </w:pPr>
      <w:r>
        <w:rPr>
          <w:rFonts w:ascii="Times New Roman"/>
          <w:b w:val="false"/>
          <w:i w:val="false"/>
          <w:color w:val="000000"/>
          <w:sz w:val="28"/>
        </w:rPr>
        <w:t>
      8) Ақмола облысында рейстік турлар жасау үшін автопарк сатып алу;</w:t>
      </w:r>
    </w:p>
    <w:p>
      <w:pPr>
        <w:spacing w:after="0"/>
        <w:ind w:left="0"/>
        <w:jc w:val="both"/>
      </w:pPr>
      <w:r>
        <w:rPr>
          <w:rFonts w:ascii="Times New Roman"/>
          <w:b w:val="false"/>
          <w:i w:val="false"/>
          <w:color w:val="000000"/>
          <w:sz w:val="28"/>
        </w:rPr>
        <w:t>
      9) кәдесый өнімдерін шығару жөніндегі өндірісті ұйымдастыру.</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1) Астана - Бурабай автотрассасының жол маңындағы сервис объектілерін салу;</w:t>
      </w:r>
    </w:p>
    <w:p>
      <w:pPr>
        <w:spacing w:after="0"/>
        <w:ind w:left="0"/>
        <w:jc w:val="both"/>
      </w:pPr>
      <w:r>
        <w:rPr>
          <w:rFonts w:ascii="Times New Roman"/>
          <w:b w:val="false"/>
          <w:i w:val="false"/>
          <w:color w:val="000000"/>
          <w:sz w:val="28"/>
        </w:rPr>
        <w:t>
      2) құрылатын туристік орталықтардың аумақтарында туристік қызметтің қоршаған ортаға келеңсіз әсеріне жол бермеу тетігін әзірлеу;</w:t>
      </w:r>
    </w:p>
    <w:p>
      <w:pPr>
        <w:spacing w:after="0"/>
        <w:ind w:left="0"/>
        <w:jc w:val="both"/>
      </w:pPr>
      <w:r>
        <w:rPr>
          <w:rFonts w:ascii="Times New Roman"/>
          <w:b w:val="false"/>
          <w:i w:val="false"/>
          <w:color w:val="000000"/>
          <w:sz w:val="28"/>
        </w:rPr>
        <w:t>
      3) туристік орталықтарды дамыту бойынша инвесторлармен келісімшарттар жасасу;</w:t>
      </w:r>
    </w:p>
    <w:p>
      <w:pPr>
        <w:spacing w:after="0"/>
        <w:ind w:left="0"/>
        <w:jc w:val="both"/>
      </w:pPr>
      <w:r>
        <w:rPr>
          <w:rFonts w:ascii="Times New Roman"/>
          <w:b w:val="false"/>
          <w:i w:val="false"/>
          <w:color w:val="000000"/>
          <w:sz w:val="28"/>
        </w:rPr>
        <w:t xml:space="preserve">
      4) ЩБКА қоқыс өңдеу зауытын салу. </w:t>
      </w:r>
    </w:p>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1) туристік салаға ӘКК инвестицияларын ұлғайту (млн. теңге);</w:t>
      </w:r>
    </w:p>
    <w:p>
      <w:pPr>
        <w:spacing w:after="0"/>
        <w:ind w:left="0"/>
        <w:jc w:val="both"/>
      </w:pPr>
      <w:r>
        <w:rPr>
          <w:rFonts w:ascii="Times New Roman"/>
          <w:b w:val="false"/>
          <w:i w:val="false"/>
          <w:color w:val="000000"/>
          <w:sz w:val="28"/>
        </w:rPr>
        <w:t>
      2) туризм саласында мамандарды оқыту және олардың біліктілігін жоғарылату (адам);</w:t>
      </w:r>
    </w:p>
    <w:p>
      <w:pPr>
        <w:spacing w:after="0"/>
        <w:ind w:left="0"/>
        <w:jc w:val="both"/>
      </w:pPr>
      <w:r>
        <w:rPr>
          <w:rFonts w:ascii="Times New Roman"/>
          <w:b w:val="false"/>
          <w:i w:val="false"/>
          <w:color w:val="000000"/>
          <w:sz w:val="28"/>
        </w:rPr>
        <w:t>
      3)БАҚ-тағы өңірдің туристік тартымдылығы туралы баяндамалардың, мақалалардың және бейнематериалдардың саны (бірлік/жыл).</w:t>
      </w:r>
    </w:p>
    <w:p>
      <w:pPr>
        <w:spacing w:after="0"/>
        <w:ind w:left="0"/>
        <w:jc w:val="both"/>
      </w:pPr>
      <w:r>
        <w:rPr>
          <w:rFonts w:ascii="Times New Roman"/>
          <w:b w:val="false"/>
          <w:i w:val="false"/>
          <w:color w:val="000000"/>
          <w:sz w:val="28"/>
        </w:rPr>
        <w:t>
      Межеленген нәтижелер:</w:t>
      </w:r>
    </w:p>
    <w:p>
      <w:pPr>
        <w:spacing w:after="0"/>
        <w:ind w:left="0"/>
        <w:jc w:val="both"/>
      </w:pPr>
      <w:r>
        <w:rPr>
          <w:rFonts w:ascii="Times New Roman"/>
          <w:b w:val="false"/>
          <w:i w:val="false"/>
          <w:color w:val="000000"/>
          <w:sz w:val="28"/>
        </w:rPr>
        <w:t>
      1) өңірдің туристік саласына тартылған инвестициялар 2018 жылға қарай 850 млн. теңгені, 2023 жылға қарай - 3 260 млн. теңгені құрайды;</w:t>
      </w:r>
    </w:p>
    <w:p>
      <w:pPr>
        <w:spacing w:after="0"/>
        <w:ind w:left="0"/>
        <w:jc w:val="both"/>
      </w:pPr>
      <w:r>
        <w:rPr>
          <w:rFonts w:ascii="Times New Roman"/>
          <w:b w:val="false"/>
          <w:i w:val="false"/>
          <w:color w:val="000000"/>
          <w:sz w:val="28"/>
        </w:rPr>
        <w:t>
      2) біліктілігін жоғарылату туралы сертификат алғандардың саны 2018 жылға қарай 285 адамды, 2023 жылы - 865 адамды құрайды;</w:t>
      </w:r>
    </w:p>
    <w:p>
      <w:pPr>
        <w:spacing w:after="0"/>
        <w:ind w:left="0"/>
        <w:jc w:val="both"/>
      </w:pPr>
      <w:r>
        <w:rPr>
          <w:rFonts w:ascii="Times New Roman"/>
          <w:b w:val="false"/>
          <w:i w:val="false"/>
          <w:color w:val="000000"/>
          <w:sz w:val="28"/>
        </w:rPr>
        <w:t>
      3) туризм саласы туралы жарияланған материалдар саны 2018 жылға қарай жылына 15 бірлікті, 2023 жылы - жылына 20 бірлікті құрайды.</w:t>
      </w:r>
    </w:p>
    <w:bookmarkStart w:name="z49" w:id="48"/>
    <w:p>
      <w:pPr>
        <w:spacing w:after="0"/>
        <w:ind w:left="0"/>
        <w:jc w:val="both"/>
      </w:pPr>
      <w:r>
        <w:rPr>
          <w:rFonts w:ascii="Times New Roman"/>
          <w:b w:val="false"/>
          <w:i w:val="false"/>
          <w:color w:val="000000"/>
          <w:sz w:val="28"/>
        </w:rPr>
        <w:t>
      2-ҚСБ. Кәсіпкерлік қызметті іске асыру үшін қолайлы құқықтық, экономикалық және әлеуметтік жағдайлар жасау</w:t>
      </w:r>
    </w:p>
    <w:bookmarkEnd w:id="48"/>
    <w:p>
      <w:pPr>
        <w:spacing w:after="0"/>
        <w:ind w:left="0"/>
        <w:jc w:val="both"/>
      </w:pPr>
      <w:r>
        <w:rPr>
          <w:rFonts w:ascii="Times New Roman"/>
          <w:b w:val="false"/>
          <w:i w:val="false"/>
          <w:color w:val="000000"/>
          <w:sz w:val="28"/>
        </w:rPr>
        <w:t>
      1-мақсат. Кәсіпкерлікті қолдау инфрақұрылымын дамыту (индустриялық аймақтар, бизнес-инкубаторлар).</w:t>
      </w:r>
    </w:p>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1) жаңадан басталған бизнесті қолдау инфрақұрылымын дамыту (бизнес-инкубаторлар, технопарктер, индустриялық аймақтар);</w:t>
      </w:r>
    </w:p>
    <w:p>
      <w:pPr>
        <w:spacing w:after="0"/>
        <w:ind w:left="0"/>
        <w:jc w:val="both"/>
      </w:pPr>
      <w:r>
        <w:rPr>
          <w:rFonts w:ascii="Times New Roman"/>
          <w:b w:val="false"/>
          <w:i w:val="false"/>
          <w:color w:val="000000"/>
          <w:sz w:val="28"/>
        </w:rPr>
        <w:t>
      2) бизнесті қолдау инфрақұрылымының қосымша объектілерін құруға жәрдемдесу: технопарктер, индустриялық аймақтар, АЭА;</w:t>
      </w:r>
    </w:p>
    <w:p>
      <w:pPr>
        <w:spacing w:after="0"/>
        <w:ind w:left="0"/>
        <w:jc w:val="both"/>
      </w:pPr>
      <w:r>
        <w:rPr>
          <w:rFonts w:ascii="Times New Roman"/>
          <w:b w:val="false"/>
          <w:i w:val="false"/>
          <w:color w:val="000000"/>
          <w:sz w:val="28"/>
        </w:rPr>
        <w:t>
      3) ішкі және сыртқы нарықтарда неғұрлым белсенді ілгерлету үшін өнімді брендтеуге жәрдемдесу;</w:t>
      </w:r>
    </w:p>
    <w:p>
      <w:pPr>
        <w:spacing w:after="0"/>
        <w:ind w:left="0"/>
        <w:jc w:val="both"/>
      </w:pPr>
      <w:r>
        <w:rPr>
          <w:rFonts w:ascii="Times New Roman"/>
          <w:b w:val="false"/>
          <w:i w:val="false"/>
          <w:color w:val="000000"/>
          <w:sz w:val="28"/>
        </w:rPr>
        <w:t>
      4) компания қызметінің шенберінде бизнеске қаржылай емес қолдау көрсету;</w:t>
      </w:r>
    </w:p>
    <w:p>
      <w:pPr>
        <w:spacing w:after="0"/>
        <w:ind w:left="0"/>
        <w:jc w:val="both"/>
      </w:pPr>
      <w:r>
        <w:rPr>
          <w:rFonts w:ascii="Times New Roman"/>
          <w:b w:val="false"/>
          <w:i w:val="false"/>
          <w:color w:val="000000"/>
          <w:sz w:val="28"/>
        </w:rPr>
        <w:t>
      5) басым салаларда кластерлерді дамыту, өңірдің жүйе түзуші және ірі компанияларының айналасында ШОБ дамыту бойынша әріптестік бағдарламаларын үйлестіру.</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1) ИҚО құруға жәрдемдесу;</w:t>
      </w:r>
    </w:p>
    <w:p>
      <w:pPr>
        <w:spacing w:after="0"/>
        <w:ind w:left="0"/>
        <w:jc w:val="both"/>
      </w:pPr>
      <w:r>
        <w:rPr>
          <w:rFonts w:ascii="Times New Roman"/>
          <w:b w:val="false"/>
          <w:i w:val="false"/>
          <w:color w:val="000000"/>
          <w:sz w:val="28"/>
        </w:rPr>
        <w:t>
      2) ақпараттық және сарапшылық ресурстарға қолжетімділікті қамтамасыз ету;</w:t>
      </w:r>
    </w:p>
    <w:p>
      <w:pPr>
        <w:spacing w:after="0"/>
        <w:ind w:left="0"/>
        <w:jc w:val="both"/>
      </w:pPr>
      <w:r>
        <w:rPr>
          <w:rFonts w:ascii="Times New Roman"/>
          <w:b w:val="false"/>
          <w:i w:val="false"/>
          <w:color w:val="000000"/>
          <w:sz w:val="28"/>
        </w:rPr>
        <w:t>
      3) мемлекеттік-жекешелік әріптестік негізінде бәсекеге қабілетті өндірістер құруға жәрдемдесу;</w:t>
      </w:r>
    </w:p>
    <w:p>
      <w:pPr>
        <w:spacing w:after="0"/>
        <w:ind w:left="0"/>
        <w:jc w:val="both"/>
      </w:pPr>
      <w:r>
        <w:rPr>
          <w:rFonts w:ascii="Times New Roman"/>
          <w:b w:val="false"/>
          <w:i w:val="false"/>
          <w:color w:val="000000"/>
          <w:sz w:val="28"/>
        </w:rPr>
        <w:t>
      4) облыс саласының әлеуетін зерделеу және өңірлік жаңа кластерлер құру жөнінде ұсыныстар дайындау;</w:t>
      </w:r>
    </w:p>
    <w:p>
      <w:pPr>
        <w:spacing w:after="0"/>
        <w:ind w:left="0"/>
        <w:jc w:val="both"/>
      </w:pPr>
      <w:r>
        <w:rPr>
          <w:rFonts w:ascii="Times New Roman"/>
          <w:b w:val="false"/>
          <w:i w:val="false"/>
          <w:color w:val="000000"/>
          <w:sz w:val="28"/>
        </w:rPr>
        <w:t>
      5) ЖАО-мен бірге бизнес-инкубаторларды, технопарктерді, индустриялық аймақтарды инфрақұрылыммен қамтамасыз етуге жәрдемдесу;</w:t>
      </w:r>
    </w:p>
    <w:p>
      <w:pPr>
        <w:spacing w:after="0"/>
        <w:ind w:left="0"/>
        <w:jc w:val="both"/>
      </w:pPr>
      <w:r>
        <w:rPr>
          <w:rFonts w:ascii="Times New Roman"/>
          <w:b w:val="false"/>
          <w:i w:val="false"/>
          <w:color w:val="000000"/>
          <w:sz w:val="28"/>
        </w:rPr>
        <w:t>
      6) облыс саласының әлеуетін зерделеу және өңірлік жаңа кластерлер құру жөнінде ұсыныстар дайындау;</w:t>
      </w:r>
    </w:p>
    <w:p>
      <w:pPr>
        <w:spacing w:after="0"/>
        <w:ind w:left="0"/>
        <w:jc w:val="both"/>
      </w:pPr>
      <w:r>
        <w:rPr>
          <w:rFonts w:ascii="Times New Roman"/>
          <w:b w:val="false"/>
          <w:i w:val="false"/>
          <w:color w:val="000000"/>
          <w:sz w:val="28"/>
        </w:rPr>
        <w:t>
      7) бизнес-жобаларды іске асыру үшін мемлекеттік даму институттарымен ынтымақтастық туралы меморандумға қол қою;</w:t>
      </w:r>
    </w:p>
    <w:p>
      <w:pPr>
        <w:spacing w:after="0"/>
        <w:ind w:left="0"/>
        <w:jc w:val="both"/>
      </w:pPr>
      <w:r>
        <w:rPr>
          <w:rFonts w:ascii="Times New Roman"/>
          <w:b w:val="false"/>
          <w:i w:val="false"/>
          <w:color w:val="000000"/>
          <w:sz w:val="28"/>
        </w:rPr>
        <w:t>
      8) ЖАО-мен бірге отандық бизнестің және шетелдік инвесторлардың қатысуымен дөңгелек үстелдер, кеңестер өткізу;</w:t>
      </w:r>
    </w:p>
    <w:p>
      <w:pPr>
        <w:spacing w:after="0"/>
        <w:ind w:left="0"/>
        <w:jc w:val="both"/>
      </w:pPr>
      <w:r>
        <w:rPr>
          <w:rFonts w:ascii="Times New Roman"/>
          <w:b w:val="false"/>
          <w:i w:val="false"/>
          <w:color w:val="000000"/>
          <w:sz w:val="28"/>
        </w:rPr>
        <w:t>
      9) ӘКК мен ЖАО-ның жәрдемдесуімен өңірдің ірі компаниялары мен ШОБ арасында ынтымақтастық туралы меморандумға қол қою;</w:t>
      </w:r>
    </w:p>
    <w:p>
      <w:pPr>
        <w:spacing w:after="0"/>
        <w:ind w:left="0"/>
        <w:jc w:val="both"/>
      </w:pPr>
      <w:r>
        <w:rPr>
          <w:rFonts w:ascii="Times New Roman"/>
          <w:b w:val="false"/>
          <w:i w:val="false"/>
          <w:color w:val="000000"/>
          <w:sz w:val="28"/>
        </w:rPr>
        <w:t>
      10) өңір аумағында брендтер құруға жәрдемдесу;</w:t>
      </w:r>
    </w:p>
    <w:p>
      <w:pPr>
        <w:spacing w:after="0"/>
        <w:ind w:left="0"/>
        <w:jc w:val="both"/>
      </w:pPr>
      <w:r>
        <w:rPr>
          <w:rFonts w:ascii="Times New Roman"/>
          <w:b w:val="false"/>
          <w:i w:val="false"/>
          <w:color w:val="000000"/>
          <w:sz w:val="28"/>
        </w:rPr>
        <w:t>
      11) өңір аумағында технопарктер, индустриялық аймақтар, АЭА құруды ұйымдастыруға жәрдемдесу;</w:t>
      </w:r>
    </w:p>
    <w:p>
      <w:pPr>
        <w:spacing w:after="0"/>
        <w:ind w:left="0"/>
        <w:jc w:val="both"/>
      </w:pPr>
      <w:r>
        <w:rPr>
          <w:rFonts w:ascii="Times New Roman"/>
          <w:b w:val="false"/>
          <w:i w:val="false"/>
          <w:color w:val="000000"/>
          <w:sz w:val="28"/>
        </w:rPr>
        <w:t>
      12) даму институттарының қаражаты мен мүмкіндіктерін пайдалану.</w:t>
      </w:r>
    </w:p>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1) веб-сайтқа кірушілер саны (жылына мың кіруші);</w:t>
      </w:r>
    </w:p>
    <w:p>
      <w:pPr>
        <w:spacing w:after="0"/>
        <w:ind w:left="0"/>
        <w:jc w:val="both"/>
      </w:pPr>
      <w:r>
        <w:rPr>
          <w:rFonts w:ascii="Times New Roman"/>
          <w:b w:val="false"/>
          <w:i w:val="false"/>
          <w:color w:val="000000"/>
          <w:sz w:val="28"/>
        </w:rPr>
        <w:t>
      2) өңірде құрылған бизнес-инкубаторлар мен индустриялық аймақтар саны (бірлік);</w:t>
      </w:r>
    </w:p>
    <w:p>
      <w:pPr>
        <w:spacing w:after="0"/>
        <w:ind w:left="0"/>
        <w:jc w:val="both"/>
      </w:pPr>
      <w:r>
        <w:rPr>
          <w:rFonts w:ascii="Times New Roman"/>
          <w:b w:val="false"/>
          <w:i w:val="false"/>
          <w:color w:val="000000"/>
          <w:sz w:val="28"/>
        </w:rPr>
        <w:t>
      3) қарауға келіп түскен бизнес-өтінімдер саны (бірлік).</w:t>
      </w:r>
    </w:p>
    <w:p>
      <w:pPr>
        <w:spacing w:after="0"/>
        <w:ind w:left="0"/>
        <w:jc w:val="both"/>
      </w:pPr>
      <w:r>
        <w:rPr>
          <w:rFonts w:ascii="Times New Roman"/>
          <w:b w:val="false"/>
          <w:i w:val="false"/>
          <w:color w:val="000000"/>
          <w:sz w:val="28"/>
        </w:rPr>
        <w:t>
      Межеленген нәтижелер:</w:t>
      </w:r>
    </w:p>
    <w:p>
      <w:pPr>
        <w:spacing w:after="0"/>
        <w:ind w:left="0"/>
        <w:jc w:val="both"/>
      </w:pPr>
      <w:r>
        <w:rPr>
          <w:rFonts w:ascii="Times New Roman"/>
          <w:b w:val="false"/>
          <w:i w:val="false"/>
          <w:color w:val="000000"/>
          <w:sz w:val="28"/>
        </w:rPr>
        <w:t>
      1) 2018 жылы веб-сайтқа кірушілер саны жылына 40 мың кірушіні, 2023 жылы - 50 мың кірушіні құрайды;</w:t>
      </w:r>
    </w:p>
    <w:p>
      <w:pPr>
        <w:spacing w:after="0"/>
        <w:ind w:left="0"/>
        <w:jc w:val="both"/>
      </w:pPr>
      <w:r>
        <w:rPr>
          <w:rFonts w:ascii="Times New Roman"/>
          <w:b w:val="false"/>
          <w:i w:val="false"/>
          <w:color w:val="000000"/>
          <w:sz w:val="28"/>
        </w:rPr>
        <w:t>
      2) 2018 жылға дейін облыс аумағында 2 индустриялық аймақ құрылады; 2023 жылға дейін олардың саны 4 бірлікке жетеді;</w:t>
      </w:r>
    </w:p>
    <w:p>
      <w:pPr>
        <w:spacing w:after="0"/>
        <w:ind w:left="0"/>
        <w:jc w:val="both"/>
      </w:pPr>
      <w:r>
        <w:rPr>
          <w:rFonts w:ascii="Times New Roman"/>
          <w:b w:val="false"/>
          <w:i w:val="false"/>
          <w:color w:val="000000"/>
          <w:sz w:val="28"/>
        </w:rPr>
        <w:t>
      3) 2018 жылы қарауға келіп түскен бизнес-өтінімдер саны 60 бірлікті құрайды, ал 2023 жылға қарай олардың саны жылына 80 бірлікке жетеді.</w:t>
      </w:r>
    </w:p>
    <w:p>
      <w:pPr>
        <w:spacing w:after="0"/>
        <w:ind w:left="0"/>
        <w:jc w:val="both"/>
      </w:pPr>
      <w:r>
        <w:rPr>
          <w:rFonts w:ascii="Times New Roman"/>
          <w:b w:val="false"/>
          <w:i w:val="false"/>
          <w:color w:val="000000"/>
          <w:sz w:val="28"/>
        </w:rPr>
        <w:t>
      2-мақсат. Инвестициялар тарту, инвестициялық қолдауды қамтамасыз ету.</w:t>
      </w:r>
    </w:p>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1) Ақмола облысының жағымды инвестициялық, имиджін ілгерілету;</w:t>
      </w:r>
    </w:p>
    <w:p>
      <w:pPr>
        <w:spacing w:after="0"/>
        <w:ind w:left="0"/>
        <w:jc w:val="both"/>
      </w:pPr>
      <w:r>
        <w:rPr>
          <w:rFonts w:ascii="Times New Roman"/>
          <w:b w:val="false"/>
          <w:i w:val="false"/>
          <w:color w:val="000000"/>
          <w:sz w:val="28"/>
        </w:rPr>
        <w:t>
      2) инвестициялар тарту шарттарын жетілдіру;</w:t>
      </w:r>
    </w:p>
    <w:p>
      <w:pPr>
        <w:spacing w:after="0"/>
        <w:ind w:left="0"/>
        <w:jc w:val="both"/>
      </w:pPr>
      <w:r>
        <w:rPr>
          <w:rFonts w:ascii="Times New Roman"/>
          <w:b w:val="false"/>
          <w:i w:val="false"/>
          <w:color w:val="000000"/>
          <w:sz w:val="28"/>
        </w:rPr>
        <w:t>
      3) экспорттаушыларға сервистік қолдау көрсетуді қамтамасыз ету жолымен отандық өнімнің экспортын дамытуға және ілгерілетуге жәрдемдесу;</w:t>
      </w:r>
    </w:p>
    <w:p>
      <w:pPr>
        <w:spacing w:after="0"/>
        <w:ind w:left="0"/>
        <w:jc w:val="both"/>
      </w:pPr>
      <w:r>
        <w:rPr>
          <w:rFonts w:ascii="Times New Roman"/>
          <w:b w:val="false"/>
          <w:i w:val="false"/>
          <w:color w:val="000000"/>
          <w:sz w:val="28"/>
        </w:rPr>
        <w:t>
      4) үлестік қаржыландыру, активтер түрінде қатысу арқылы инвесторларға жобаларды іске асыруда, сондай-ақ мемлекеттік және салалық бағдарламалар шеңберінде қаржы алуда жәрдем көрсету;</w:t>
      </w:r>
    </w:p>
    <w:p>
      <w:pPr>
        <w:spacing w:after="0"/>
        <w:ind w:left="0"/>
        <w:jc w:val="both"/>
      </w:pPr>
      <w:r>
        <w:rPr>
          <w:rFonts w:ascii="Times New Roman"/>
          <w:b w:val="false"/>
          <w:i w:val="false"/>
          <w:color w:val="000000"/>
          <w:sz w:val="28"/>
        </w:rPr>
        <w:t>
      5) коммуникацияларды дамыту және қоржынды компаниялар арасында машық алмасу;</w:t>
      </w:r>
    </w:p>
    <w:p>
      <w:pPr>
        <w:spacing w:after="0"/>
        <w:ind w:left="0"/>
        <w:jc w:val="both"/>
      </w:pPr>
      <w:r>
        <w:rPr>
          <w:rFonts w:ascii="Times New Roman"/>
          <w:b w:val="false"/>
          <w:i w:val="false"/>
          <w:color w:val="000000"/>
          <w:sz w:val="28"/>
        </w:rPr>
        <w:t>
      6) бизнес-ахуалды жақсарту және инвестициялар ағынын ынталандыру.</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1) сыртқы экономикалық байланыстар мәселелері бойынша Қазақстан Республикасы Сыртқы істер министрлігімен, "KAZNEX INVEST" экспорт және инвестициялар жөніндегі ұлттық агенттігімен, Қазақстан Республикасының шет елдердегі елшіліктерімен және өкілдіктерімен өзара іс-қимыл жасауды жүзеге асыру;</w:t>
      </w:r>
    </w:p>
    <w:p>
      <w:pPr>
        <w:spacing w:after="0"/>
        <w:ind w:left="0"/>
        <w:jc w:val="both"/>
      </w:pPr>
      <w:r>
        <w:rPr>
          <w:rFonts w:ascii="Times New Roman"/>
          <w:b w:val="false"/>
          <w:i w:val="false"/>
          <w:color w:val="000000"/>
          <w:sz w:val="28"/>
        </w:rPr>
        <w:t>
      2) шетелдік және отандық инвесторлармен меморандумдар, ниет хаттамаларын жасасу;</w:t>
      </w:r>
    </w:p>
    <w:p>
      <w:pPr>
        <w:spacing w:after="0"/>
        <w:ind w:left="0"/>
        <w:jc w:val="both"/>
      </w:pPr>
      <w:r>
        <w:rPr>
          <w:rFonts w:ascii="Times New Roman"/>
          <w:b w:val="false"/>
          <w:i w:val="false"/>
          <w:color w:val="000000"/>
          <w:sz w:val="28"/>
        </w:rPr>
        <w:t>
      3) өңір бойынша инвсетициялық жобалардың және шетелдік инвесторлардың дерекқорын жүргізу;</w:t>
      </w:r>
    </w:p>
    <w:p>
      <w:pPr>
        <w:spacing w:after="0"/>
        <w:ind w:left="0"/>
        <w:jc w:val="both"/>
      </w:pPr>
      <w:r>
        <w:rPr>
          <w:rFonts w:ascii="Times New Roman"/>
          <w:b w:val="false"/>
          <w:i w:val="false"/>
          <w:color w:val="000000"/>
          <w:sz w:val="28"/>
        </w:rPr>
        <w:t>
      4) интернет арқылы, тиісті ұйымдармен, БАҚ-пен байланыс орнату арқылы Қазақстан Республикасының ішінде де, шет елдерде де ықтимал нарықтардың бәрінде облыстағы инвестициялық ахуал туралы ақпарат тарату.</w:t>
      </w:r>
    </w:p>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1) ӘКК инвестициялық қоржынының көлемі (млн. теңге);</w:t>
      </w:r>
    </w:p>
    <w:p>
      <w:pPr>
        <w:spacing w:after="0"/>
        <w:ind w:left="0"/>
        <w:jc w:val="both"/>
      </w:pPr>
      <w:r>
        <w:rPr>
          <w:rFonts w:ascii="Times New Roman"/>
          <w:b w:val="false"/>
          <w:i w:val="false"/>
          <w:color w:val="000000"/>
          <w:sz w:val="28"/>
        </w:rPr>
        <w:t>
      2) инвестициялардың рентабельділігі (%);</w:t>
      </w:r>
    </w:p>
    <w:p>
      <w:pPr>
        <w:spacing w:after="0"/>
        <w:ind w:left="0"/>
        <w:jc w:val="both"/>
      </w:pPr>
      <w:r>
        <w:rPr>
          <w:rFonts w:ascii="Times New Roman"/>
          <w:b w:val="false"/>
          <w:i w:val="false"/>
          <w:color w:val="000000"/>
          <w:sz w:val="28"/>
        </w:rPr>
        <w:t>
      3) жекеше инвесторлардың қаражатын тартудың ӘКК салынған қаражатына арақатынасы (коэффициент).</w:t>
      </w:r>
    </w:p>
    <w:p>
      <w:pPr>
        <w:spacing w:after="0"/>
        <w:ind w:left="0"/>
        <w:jc w:val="both"/>
      </w:pPr>
      <w:r>
        <w:rPr>
          <w:rFonts w:ascii="Times New Roman"/>
          <w:b w:val="false"/>
          <w:i w:val="false"/>
          <w:color w:val="000000"/>
          <w:sz w:val="28"/>
        </w:rPr>
        <w:t>
      Межеленген нәтижелер:</w:t>
      </w:r>
    </w:p>
    <w:p>
      <w:pPr>
        <w:spacing w:after="0"/>
        <w:ind w:left="0"/>
        <w:jc w:val="both"/>
      </w:pPr>
      <w:r>
        <w:rPr>
          <w:rFonts w:ascii="Times New Roman"/>
          <w:b w:val="false"/>
          <w:i w:val="false"/>
          <w:color w:val="000000"/>
          <w:sz w:val="28"/>
        </w:rPr>
        <w:t>
      1) 2018 жылы ӘКК инвестициялық қоржынының көлемі 5 000 млн. теңгені, 2023 жылы - 6 300 млн. теңгені құрайды;</w:t>
      </w:r>
    </w:p>
    <w:p>
      <w:pPr>
        <w:spacing w:after="0"/>
        <w:ind w:left="0"/>
        <w:jc w:val="both"/>
      </w:pPr>
      <w:r>
        <w:rPr>
          <w:rFonts w:ascii="Times New Roman"/>
          <w:b w:val="false"/>
          <w:i w:val="false"/>
          <w:color w:val="000000"/>
          <w:sz w:val="28"/>
        </w:rPr>
        <w:t>
      2) 2018 жылы ӘКК инвестицияларының рентабельділігі 4,7 %-ға жетеді; 2023 жылы 5,8 %-ды құрайды;</w:t>
      </w:r>
    </w:p>
    <w:p>
      <w:pPr>
        <w:spacing w:after="0"/>
        <w:ind w:left="0"/>
        <w:jc w:val="both"/>
      </w:pPr>
      <w:r>
        <w:rPr>
          <w:rFonts w:ascii="Times New Roman"/>
          <w:b w:val="false"/>
          <w:i w:val="false"/>
          <w:color w:val="000000"/>
          <w:sz w:val="28"/>
        </w:rPr>
        <w:t>
      3) 2018 жылы жекеше инвесторлардың қаражатын тартудың ӘКК салынған қаражатына қатысты коэффициенті 3,8-ді, 2023 жылы коэффициент 4,8-ді құрайды.</w:t>
      </w:r>
    </w:p>
    <w:p>
      <w:pPr>
        <w:spacing w:after="0"/>
        <w:ind w:left="0"/>
        <w:jc w:val="both"/>
      </w:pPr>
      <w:r>
        <w:rPr>
          <w:rFonts w:ascii="Times New Roman"/>
          <w:b w:val="false"/>
          <w:i w:val="false"/>
          <w:color w:val="000000"/>
          <w:sz w:val="28"/>
        </w:rPr>
        <w:t>
      4) 2018 жылы қарауға келіп түскен бизнес-өтінімдердің саны 60 бірлікті құрайды, ал 2023 жылға қарай олардың саны жылына 80 бірлікке жетеді.</w:t>
      </w:r>
    </w:p>
    <w:p>
      <w:pPr>
        <w:spacing w:after="0"/>
        <w:ind w:left="0"/>
        <w:jc w:val="both"/>
      </w:pPr>
      <w:r>
        <w:rPr>
          <w:rFonts w:ascii="Times New Roman"/>
          <w:b w:val="false"/>
          <w:i w:val="false"/>
          <w:color w:val="000000"/>
          <w:sz w:val="28"/>
        </w:rPr>
        <w:t>
      3-мақсат. Өңір экономикасының басым секторларына отандық және шетелдік инвестициялар тарту жөніндегі жұмысты жандандыру.</w:t>
      </w:r>
    </w:p>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1) перспективалы жобаларды жүзеге асыру үшін өңірге отандық және шетелдік инвесторларды, оның ішінде мемлекеттік-жекешелік әріптестік қағидаттарында тарту;</w:t>
      </w:r>
    </w:p>
    <w:p>
      <w:pPr>
        <w:spacing w:after="0"/>
        <w:ind w:left="0"/>
        <w:jc w:val="both"/>
      </w:pPr>
      <w:r>
        <w:rPr>
          <w:rFonts w:ascii="Times New Roman"/>
          <w:b w:val="false"/>
          <w:i w:val="false"/>
          <w:color w:val="000000"/>
          <w:sz w:val="28"/>
        </w:rPr>
        <w:t>
      2) үлестік қаржыландыру, активтер түрінде қатысу арқылы инвесторларға жобаларды іске асыруда, сондай-ақ мемлекеттік және салалық бағдарламалар шеңберінде қаржы алуда жәрдем көрсету;</w:t>
      </w:r>
    </w:p>
    <w:p>
      <w:pPr>
        <w:spacing w:after="0"/>
        <w:ind w:left="0"/>
        <w:jc w:val="both"/>
      </w:pPr>
      <w:r>
        <w:rPr>
          <w:rFonts w:ascii="Times New Roman"/>
          <w:b w:val="false"/>
          <w:i w:val="false"/>
          <w:color w:val="000000"/>
          <w:sz w:val="28"/>
        </w:rPr>
        <w:t>
      3) әлеуетті инвесторларды ішкі ортаға бейімдеу;</w:t>
      </w:r>
    </w:p>
    <w:p>
      <w:pPr>
        <w:spacing w:after="0"/>
        <w:ind w:left="0"/>
        <w:jc w:val="both"/>
      </w:pPr>
      <w:r>
        <w:rPr>
          <w:rFonts w:ascii="Times New Roman"/>
          <w:b w:val="false"/>
          <w:i w:val="false"/>
          <w:color w:val="000000"/>
          <w:sz w:val="28"/>
        </w:rPr>
        <w:t>
      4) жобаға инвестициялық алаң іріктеу;</w:t>
      </w:r>
    </w:p>
    <w:p>
      <w:pPr>
        <w:spacing w:after="0"/>
        <w:ind w:left="0"/>
        <w:jc w:val="both"/>
      </w:pPr>
      <w:r>
        <w:rPr>
          <w:rFonts w:ascii="Times New Roman"/>
          <w:b w:val="false"/>
          <w:i w:val="false"/>
          <w:color w:val="000000"/>
          <w:sz w:val="28"/>
        </w:rPr>
        <w:t>
      5) жүзеге асырылған инвестициялардың мониторингі;</w:t>
      </w:r>
    </w:p>
    <w:p>
      <w:pPr>
        <w:spacing w:after="0"/>
        <w:ind w:left="0"/>
        <w:jc w:val="both"/>
      </w:pPr>
      <w:r>
        <w:rPr>
          <w:rFonts w:ascii="Times New Roman"/>
          <w:b w:val="false"/>
          <w:i w:val="false"/>
          <w:color w:val="000000"/>
          <w:sz w:val="28"/>
        </w:rPr>
        <w:t>
      6) өңірлік инвестициялық іс-шараларды жүргізу.</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1) бірлескен өндірістерді, аутсорсингті, франчайзинг пен кооперацияны дамытуға жәрдемдесу;</w:t>
      </w:r>
    </w:p>
    <w:p>
      <w:pPr>
        <w:spacing w:after="0"/>
        <w:ind w:left="0"/>
        <w:jc w:val="both"/>
      </w:pPr>
      <w:r>
        <w:rPr>
          <w:rFonts w:ascii="Times New Roman"/>
          <w:b w:val="false"/>
          <w:i w:val="false"/>
          <w:color w:val="000000"/>
          <w:sz w:val="28"/>
        </w:rPr>
        <w:t>
      2) өндірістік құжаттарды қайта жаңартуға жене жаңғыртуға отандық, және шетелдік жекеше инвестициялар тарту;</w:t>
      </w:r>
    </w:p>
    <w:p>
      <w:pPr>
        <w:spacing w:after="0"/>
        <w:ind w:left="0"/>
        <w:jc w:val="both"/>
      </w:pPr>
      <w:r>
        <w:rPr>
          <w:rFonts w:ascii="Times New Roman"/>
          <w:b w:val="false"/>
          <w:i w:val="false"/>
          <w:color w:val="000000"/>
          <w:sz w:val="28"/>
        </w:rPr>
        <w:t>
      3) қолайлы орта қалыптастыруға, инвестициялық әлеуетті және кәсіпкерлік объектілерінің жобаларды инвестициялау бойынша белсенділігін дамытуға ықпал ету;</w:t>
      </w:r>
    </w:p>
    <w:p>
      <w:pPr>
        <w:spacing w:after="0"/>
        <w:ind w:left="0"/>
        <w:jc w:val="both"/>
      </w:pPr>
      <w:r>
        <w:rPr>
          <w:rFonts w:ascii="Times New Roman"/>
          <w:b w:val="false"/>
          <w:i w:val="false"/>
          <w:color w:val="000000"/>
          <w:sz w:val="28"/>
        </w:rPr>
        <w:t>
      4) өңірлік инвестициялық жобаларды жинау және құрылымдау;</w:t>
      </w:r>
    </w:p>
    <w:p>
      <w:pPr>
        <w:spacing w:after="0"/>
        <w:ind w:left="0"/>
        <w:jc w:val="both"/>
      </w:pPr>
      <w:r>
        <w:rPr>
          <w:rFonts w:ascii="Times New Roman"/>
          <w:b w:val="false"/>
          <w:i w:val="false"/>
          <w:color w:val="000000"/>
          <w:sz w:val="28"/>
        </w:rPr>
        <w:t>
      5) әлеуетті инвесторлармен тікелей өзара іс-қимыл жасау, атап айтқанда өңір бойынша, жобаға инвестициялық алаң іріктеу бойынша қажетті деректер алуда, бастапқы құжаттарды, қажетті деректерді және басқа да ақпаратты алуда жәрдем көрсету;</w:t>
      </w:r>
    </w:p>
    <w:p>
      <w:pPr>
        <w:spacing w:after="0"/>
        <w:ind w:left="0"/>
        <w:jc w:val="both"/>
      </w:pPr>
      <w:r>
        <w:rPr>
          <w:rFonts w:ascii="Times New Roman"/>
          <w:b w:val="false"/>
          <w:i w:val="false"/>
          <w:color w:val="000000"/>
          <w:sz w:val="28"/>
        </w:rPr>
        <w:t>
      6) жергілікті жерлерде шетелдік инвесторлардың өтініштеріне жедел ден қою;</w:t>
      </w:r>
    </w:p>
    <w:p>
      <w:pPr>
        <w:spacing w:after="0"/>
        <w:ind w:left="0"/>
        <w:jc w:val="both"/>
      </w:pPr>
      <w:r>
        <w:rPr>
          <w:rFonts w:ascii="Times New Roman"/>
          <w:b w:val="false"/>
          <w:i w:val="false"/>
          <w:color w:val="000000"/>
          <w:sz w:val="28"/>
        </w:rPr>
        <w:t>
      7) өңірлерде жобаларға инвестициялаудан кейінгі кезеңде қолдау көрсету.</w:t>
      </w:r>
    </w:p>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1) жыл сайын, оның ішінде шетелдік капиталдың қатысуымен іске қосылатын инвестициялық жобалардың саны (бірлік);</w:t>
      </w:r>
    </w:p>
    <w:p>
      <w:pPr>
        <w:spacing w:after="0"/>
        <w:ind w:left="0"/>
        <w:jc w:val="both"/>
      </w:pPr>
      <w:r>
        <w:rPr>
          <w:rFonts w:ascii="Times New Roman"/>
          <w:b w:val="false"/>
          <w:i w:val="false"/>
          <w:color w:val="000000"/>
          <w:sz w:val="28"/>
        </w:rPr>
        <w:t>
      2) өңдеуші өнеркәсіпке құйылатын шетелдік инвестициялар көлемінің өсуі, кемінде 20 % (%);</w:t>
      </w:r>
    </w:p>
    <w:p>
      <w:pPr>
        <w:spacing w:after="0"/>
        <w:ind w:left="0"/>
        <w:jc w:val="both"/>
      </w:pPr>
      <w:r>
        <w:rPr>
          <w:rFonts w:ascii="Times New Roman"/>
          <w:b w:val="false"/>
          <w:i w:val="false"/>
          <w:color w:val="000000"/>
          <w:sz w:val="28"/>
        </w:rPr>
        <w:t>
      3) өңірге тартылған шетелдік инвесторлардың (жыл сайын кемінде екеу) саны, оның ішінде "Global - 2000" тізімінен (2023 жылға дейін кемінде үшеу), бірлік.</w:t>
      </w:r>
    </w:p>
    <w:p>
      <w:pPr>
        <w:spacing w:after="0"/>
        <w:ind w:left="0"/>
        <w:jc w:val="both"/>
      </w:pPr>
      <w:r>
        <w:rPr>
          <w:rFonts w:ascii="Times New Roman"/>
          <w:b w:val="false"/>
          <w:i w:val="false"/>
          <w:color w:val="000000"/>
          <w:sz w:val="28"/>
        </w:rPr>
        <w:t>
      Межеленген нәтижелер:</w:t>
      </w:r>
    </w:p>
    <w:p>
      <w:pPr>
        <w:spacing w:after="0"/>
        <w:ind w:left="0"/>
        <w:jc w:val="both"/>
      </w:pPr>
      <w:r>
        <w:rPr>
          <w:rFonts w:ascii="Times New Roman"/>
          <w:b w:val="false"/>
          <w:i w:val="false"/>
          <w:color w:val="000000"/>
          <w:sz w:val="28"/>
        </w:rPr>
        <w:t>
      1) 2018 жылы ӘКК-нің іске асырылған инвестициялық жобаларының жиынтық саны 68 бірлікті, оның ішінде шетелдік капиталдың қатысуымен 5 жобаны құрайды, 2023 жылы 178 бірлікті, оның ішінде шетелдік капиталдың қатысуымен 10 жобаны құрайды;</w:t>
      </w:r>
    </w:p>
    <w:p>
      <w:pPr>
        <w:spacing w:after="0"/>
        <w:ind w:left="0"/>
        <w:jc w:val="both"/>
      </w:pPr>
      <w:r>
        <w:rPr>
          <w:rFonts w:ascii="Times New Roman"/>
          <w:b w:val="false"/>
          <w:i w:val="false"/>
          <w:color w:val="000000"/>
          <w:sz w:val="28"/>
        </w:rPr>
        <w:t>
      2) 2018 өңдеуші өнеркәсіпке құйылатын шетелдік инвестициялар көлемінің өсуі кемінде 8 %-ды, 2023 жылы кемінде 20 %-ды құрайды;</w:t>
      </w:r>
    </w:p>
    <w:p>
      <w:pPr>
        <w:spacing w:after="0"/>
        <w:ind w:left="0"/>
        <w:jc w:val="both"/>
      </w:pPr>
      <w:r>
        <w:rPr>
          <w:rFonts w:ascii="Times New Roman"/>
          <w:b w:val="false"/>
          <w:i w:val="false"/>
          <w:color w:val="000000"/>
          <w:sz w:val="28"/>
        </w:rPr>
        <w:t>
      3) 2018 жылға дейін тартылған шетелдік инвесторлардың саны 10 бірлікті (оның ішінде Global-2000 тізімінен біреу) құрайды, 2023 жылға дейін 20 бірлікті (оның ішінде Global-2000 тізімінен үшеу) құрайды.</w:t>
      </w:r>
    </w:p>
    <w:bookmarkStart w:name="z50" w:id="49"/>
    <w:p>
      <w:pPr>
        <w:spacing w:after="0"/>
        <w:ind w:left="0"/>
        <w:jc w:val="both"/>
      </w:pPr>
      <w:r>
        <w:rPr>
          <w:rFonts w:ascii="Times New Roman"/>
          <w:b w:val="false"/>
          <w:i w:val="false"/>
          <w:color w:val="000000"/>
          <w:sz w:val="28"/>
        </w:rPr>
        <w:t>
      3-ҚСБ. Активтердің құнын ұлғайту және корпоративтік басқару деңгейін жоғарылату.</w:t>
      </w:r>
    </w:p>
    <w:bookmarkEnd w:id="49"/>
    <w:p>
      <w:pPr>
        <w:spacing w:after="0"/>
        <w:ind w:left="0"/>
        <w:jc w:val="both"/>
      </w:pPr>
      <w:r>
        <w:rPr>
          <w:rFonts w:ascii="Times New Roman"/>
          <w:b w:val="false"/>
          <w:i w:val="false"/>
          <w:color w:val="000000"/>
          <w:sz w:val="28"/>
        </w:rPr>
        <w:t>
      1-мақсат. Корпоративтік басқарудың заманауи стандарттарын енгізу</w:t>
      </w:r>
    </w:p>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1) корпоративтік басқару деңгейін жоғарылату;</w:t>
      </w:r>
    </w:p>
    <w:p>
      <w:pPr>
        <w:spacing w:after="0"/>
        <w:ind w:left="0"/>
        <w:jc w:val="both"/>
      </w:pPr>
      <w:r>
        <w:rPr>
          <w:rFonts w:ascii="Times New Roman"/>
          <w:b w:val="false"/>
          <w:i w:val="false"/>
          <w:color w:val="000000"/>
          <w:sz w:val="28"/>
        </w:rPr>
        <w:t>
      2) кадрлық әлеуетті өсіру: кадрлар даярлауды және олардың біліктілігін жоғарылатуды ұйымдастыру жолымен персоналдық құзыреттерін және дағдысын дамыту;</w:t>
      </w:r>
    </w:p>
    <w:p>
      <w:pPr>
        <w:spacing w:after="0"/>
        <w:ind w:left="0"/>
        <w:jc w:val="both"/>
      </w:pPr>
      <w:r>
        <w:rPr>
          <w:rFonts w:ascii="Times New Roman"/>
          <w:b w:val="false"/>
          <w:i w:val="false"/>
          <w:color w:val="000000"/>
          <w:sz w:val="28"/>
        </w:rPr>
        <w:t>
      3) ҚР СТ ИСО 9001 стандартына сәйкес сапа менеджменті жүйесін енгізу;</w:t>
      </w:r>
    </w:p>
    <w:p>
      <w:pPr>
        <w:spacing w:after="0"/>
        <w:ind w:left="0"/>
        <w:jc w:val="both"/>
      </w:pPr>
      <w:r>
        <w:rPr>
          <w:rFonts w:ascii="Times New Roman"/>
          <w:b w:val="false"/>
          <w:i w:val="false"/>
          <w:color w:val="000000"/>
          <w:sz w:val="28"/>
        </w:rPr>
        <w:t>
      4) корпоративтік басқару жүйесі шеңберінде тауарларды, жұмыстарды және көрсетілетін қызметтерді сатып алудағы жергілікті қамту жөніндегі көрсеткіштерді бағалау;</w:t>
      </w:r>
    </w:p>
    <w:p>
      <w:pPr>
        <w:spacing w:after="0"/>
        <w:ind w:left="0"/>
        <w:jc w:val="both"/>
      </w:pPr>
      <w:r>
        <w:rPr>
          <w:rFonts w:ascii="Times New Roman"/>
          <w:b w:val="false"/>
          <w:i w:val="false"/>
          <w:color w:val="000000"/>
          <w:sz w:val="28"/>
        </w:rPr>
        <w:t>
      5) қызметкерлердің еңбегін көтермелеуді енгізу.</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1) заңнама талаптарына және ӘКК мен байланысты компаниялар қызметінің ерекшеліктеріне сәйкес корпоративтік басқару стандарттарын енгізе отырып, ішкі нормативтік актілерді әзірлеу;</w:t>
      </w:r>
    </w:p>
    <w:p>
      <w:pPr>
        <w:spacing w:after="0"/>
        <w:ind w:left="0"/>
        <w:jc w:val="both"/>
      </w:pPr>
      <w:r>
        <w:rPr>
          <w:rFonts w:ascii="Times New Roman"/>
          <w:b w:val="false"/>
          <w:i w:val="false"/>
          <w:color w:val="000000"/>
          <w:sz w:val="28"/>
        </w:rPr>
        <w:t>
      2) ӘКК қызметін бағалауға тауарларды, жұмыстарды және көрсетілетін қызметтерді сатып алудағы жергілікті қамту жөніндегі көрсеткіштерді қосу;</w:t>
      </w:r>
    </w:p>
    <w:p>
      <w:pPr>
        <w:spacing w:after="0"/>
        <w:ind w:left="0"/>
        <w:jc w:val="both"/>
      </w:pPr>
      <w:r>
        <w:rPr>
          <w:rFonts w:ascii="Times New Roman"/>
          <w:b w:val="false"/>
          <w:i w:val="false"/>
          <w:color w:val="000000"/>
          <w:sz w:val="28"/>
        </w:rPr>
        <w:t>
      3) білікті персоналды, оның ішінде "Болашақ" халықаралық бағдарламасының түлектері мен шетелдік жоғары оқу орындарының түлектерін, сондай-ақ шетелдік мамандарды тарту;</w:t>
      </w:r>
    </w:p>
    <w:p>
      <w:pPr>
        <w:spacing w:after="0"/>
        <w:ind w:left="0"/>
        <w:jc w:val="both"/>
      </w:pPr>
      <w:r>
        <w:rPr>
          <w:rFonts w:ascii="Times New Roman"/>
          <w:b w:val="false"/>
          <w:i w:val="false"/>
          <w:color w:val="000000"/>
          <w:sz w:val="28"/>
        </w:rPr>
        <w:t>
      4) шетелдік және отандық біліктілігі жоғары консультанттармен ынтымақтастық;</w:t>
      </w:r>
    </w:p>
    <w:p>
      <w:pPr>
        <w:spacing w:after="0"/>
        <w:ind w:left="0"/>
        <w:jc w:val="both"/>
      </w:pPr>
      <w:r>
        <w:rPr>
          <w:rFonts w:ascii="Times New Roman"/>
          <w:b w:val="false"/>
          <w:i w:val="false"/>
          <w:color w:val="000000"/>
          <w:sz w:val="28"/>
        </w:rPr>
        <w:t>
      5) еңбек нәтижелілігін жоғарылататын моральдық және материалдық көтермелеу арқылы қызметкерлерді ынталандыру және көтермелеу жүйесін әзірлеп, енгізу;</w:t>
      </w:r>
    </w:p>
    <w:p>
      <w:pPr>
        <w:spacing w:after="0"/>
        <w:ind w:left="0"/>
        <w:jc w:val="both"/>
      </w:pPr>
      <w:r>
        <w:rPr>
          <w:rFonts w:ascii="Times New Roman"/>
          <w:b w:val="false"/>
          <w:i w:val="false"/>
          <w:color w:val="000000"/>
          <w:sz w:val="28"/>
        </w:rPr>
        <w:t>
      6) ИСО сапа менджменті жүйесін әзірлеу және 2015 жылы ӘКК-ге енгізу.</w:t>
      </w:r>
    </w:p>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1) шәкіл бойынша корпоративтік басқару рейтингі 0-ден 100 %-ға дейін;</w:t>
      </w:r>
    </w:p>
    <w:p>
      <w:pPr>
        <w:spacing w:after="0"/>
        <w:ind w:left="0"/>
        <w:jc w:val="both"/>
      </w:pPr>
      <w:r>
        <w:rPr>
          <w:rFonts w:ascii="Times New Roman"/>
          <w:b w:val="false"/>
          <w:i w:val="false"/>
          <w:color w:val="000000"/>
          <w:sz w:val="28"/>
        </w:rPr>
        <w:t>
      2) "Болашақ" бағдарламасы бойынша оқудан өткен шақырылған мамандар саны (адам);</w:t>
      </w:r>
    </w:p>
    <w:p>
      <w:pPr>
        <w:spacing w:after="0"/>
        <w:ind w:left="0"/>
        <w:jc w:val="both"/>
      </w:pPr>
      <w:r>
        <w:rPr>
          <w:rFonts w:ascii="Times New Roman"/>
          <w:b w:val="false"/>
          <w:i w:val="false"/>
          <w:color w:val="000000"/>
          <w:sz w:val="28"/>
        </w:rPr>
        <w:t>
      3) біліктілікті жоғарылату курстарынан өткен персонал саны (жылына адам).</w:t>
      </w:r>
    </w:p>
    <w:p>
      <w:pPr>
        <w:spacing w:after="0"/>
        <w:ind w:left="0"/>
        <w:jc w:val="both"/>
      </w:pPr>
      <w:r>
        <w:rPr>
          <w:rFonts w:ascii="Times New Roman"/>
          <w:b w:val="false"/>
          <w:i w:val="false"/>
          <w:color w:val="000000"/>
          <w:sz w:val="28"/>
        </w:rPr>
        <w:t>
      Межеленген нәтижелер:</w:t>
      </w:r>
    </w:p>
    <w:p>
      <w:pPr>
        <w:spacing w:after="0"/>
        <w:ind w:left="0"/>
        <w:jc w:val="both"/>
      </w:pPr>
      <w:r>
        <w:rPr>
          <w:rFonts w:ascii="Times New Roman"/>
          <w:b w:val="false"/>
          <w:i w:val="false"/>
          <w:color w:val="000000"/>
          <w:sz w:val="28"/>
        </w:rPr>
        <w:t>
      1) 2015 жылы корпоративтік басқару рейтингі жасалады. Корпоративтік басқару рейтингін 2018 жылы 65 %-ға дейін, 2023 жылы 75 %-ға дейін жоғарылату жоспарланып отыр;</w:t>
      </w:r>
    </w:p>
    <w:p>
      <w:pPr>
        <w:spacing w:after="0"/>
        <w:ind w:left="0"/>
        <w:jc w:val="both"/>
      </w:pPr>
      <w:r>
        <w:rPr>
          <w:rFonts w:ascii="Times New Roman"/>
          <w:b w:val="false"/>
          <w:i w:val="false"/>
          <w:color w:val="000000"/>
          <w:sz w:val="28"/>
        </w:rPr>
        <w:t>
      2) "Болашақ" бағдарламасы бойынша оқудан өткен шақырылған мамандар саны 2018 жылы 3 адамды, 2023 жылы 5 адамды құрайды;</w:t>
      </w:r>
    </w:p>
    <w:p>
      <w:pPr>
        <w:spacing w:after="0"/>
        <w:ind w:left="0"/>
        <w:jc w:val="both"/>
      </w:pPr>
      <w:r>
        <w:rPr>
          <w:rFonts w:ascii="Times New Roman"/>
          <w:b w:val="false"/>
          <w:i w:val="false"/>
          <w:color w:val="000000"/>
          <w:sz w:val="28"/>
        </w:rPr>
        <w:t>
      3) біліктілікті жоғарылату курстарынан өткен персонал саны 2018 жылы жылына 2 адамды, 2023 жылы жылына 5 адамды құрайды.</w:t>
      </w:r>
    </w:p>
    <w:p>
      <w:pPr>
        <w:spacing w:after="0"/>
        <w:ind w:left="0"/>
        <w:jc w:val="both"/>
      </w:pPr>
      <w:r>
        <w:rPr>
          <w:rFonts w:ascii="Times New Roman"/>
          <w:b w:val="false"/>
          <w:i w:val="false"/>
          <w:color w:val="000000"/>
          <w:sz w:val="28"/>
        </w:rPr>
        <w:t>
      2-мақсат. Еншілес және тәуелді ұйымдарды басқару тиімділігін жоғарылату.</w:t>
      </w:r>
    </w:p>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1) активтердің құнын ұлғайту;</w:t>
      </w:r>
    </w:p>
    <w:p>
      <w:pPr>
        <w:spacing w:after="0"/>
        <w:ind w:left="0"/>
        <w:jc w:val="both"/>
      </w:pPr>
      <w:r>
        <w:rPr>
          <w:rFonts w:ascii="Times New Roman"/>
          <w:b w:val="false"/>
          <w:i w:val="false"/>
          <w:color w:val="000000"/>
          <w:sz w:val="28"/>
        </w:rPr>
        <w:t>
      2) әлеуетті тиімді пайдалану және еншілес ұйымдардың құнын ұлғайту;</w:t>
      </w:r>
    </w:p>
    <w:p>
      <w:pPr>
        <w:spacing w:after="0"/>
        <w:ind w:left="0"/>
        <w:jc w:val="both"/>
      </w:pPr>
      <w:r>
        <w:rPr>
          <w:rFonts w:ascii="Times New Roman"/>
          <w:b w:val="false"/>
          <w:i w:val="false"/>
          <w:color w:val="000000"/>
          <w:sz w:val="28"/>
        </w:rPr>
        <w:t>
      3) еншілес ұйымдардың таза пайдасын ұлғайту;</w:t>
      </w:r>
    </w:p>
    <w:p>
      <w:pPr>
        <w:spacing w:after="0"/>
        <w:ind w:left="0"/>
        <w:jc w:val="both"/>
      </w:pPr>
      <w:r>
        <w:rPr>
          <w:rFonts w:ascii="Times New Roman"/>
          <w:b w:val="false"/>
          <w:i w:val="false"/>
          <w:color w:val="000000"/>
          <w:sz w:val="28"/>
        </w:rPr>
        <w:t>
      4) өндірістік және басқарушылық озық технологиялар мен стандарттарды енгізу;</w:t>
      </w:r>
    </w:p>
    <w:p>
      <w:pPr>
        <w:spacing w:after="0"/>
        <w:ind w:left="0"/>
        <w:jc w:val="both"/>
      </w:pPr>
      <w:r>
        <w:rPr>
          <w:rFonts w:ascii="Times New Roman"/>
          <w:b w:val="false"/>
          <w:i w:val="false"/>
          <w:color w:val="000000"/>
          <w:sz w:val="28"/>
        </w:rPr>
        <w:t>
      5) коммуникацияларды дамыту және қоржынды компаниялар арасында машық алмасу;</w:t>
      </w:r>
    </w:p>
    <w:p>
      <w:pPr>
        <w:spacing w:after="0"/>
        <w:ind w:left="0"/>
        <w:jc w:val="both"/>
      </w:pPr>
      <w:r>
        <w:rPr>
          <w:rFonts w:ascii="Times New Roman"/>
          <w:b w:val="false"/>
          <w:i w:val="false"/>
          <w:color w:val="000000"/>
          <w:sz w:val="28"/>
        </w:rPr>
        <w:t>
      6) мемлекеттік активтердің іскери айналымға қатысуын қамтамасыз ету, проблемалы активтерді сауықтыру және олардың базасында бәсекеге қабілетті өндірістерді дамыту.</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1) кәсіпорындарда қаржылық есептің халықаралық стандарттарға сәйкес келетін прогрессивті әдістерін енгізу;</w:t>
      </w:r>
    </w:p>
    <w:p>
      <w:pPr>
        <w:spacing w:after="0"/>
        <w:ind w:left="0"/>
        <w:jc w:val="both"/>
      </w:pPr>
      <w:r>
        <w:rPr>
          <w:rFonts w:ascii="Times New Roman"/>
          <w:b w:val="false"/>
          <w:i w:val="false"/>
          <w:color w:val="000000"/>
          <w:sz w:val="28"/>
        </w:rPr>
        <w:t>
      2) активтердің кірістілігін ұлғайтуға бағытталған іс-шараларды әзірлеу;</w:t>
      </w:r>
    </w:p>
    <w:p>
      <w:pPr>
        <w:spacing w:after="0"/>
        <w:ind w:left="0"/>
        <w:jc w:val="both"/>
      </w:pPr>
      <w:r>
        <w:rPr>
          <w:rFonts w:ascii="Times New Roman"/>
          <w:b w:val="false"/>
          <w:i w:val="false"/>
          <w:color w:val="000000"/>
          <w:sz w:val="28"/>
        </w:rPr>
        <w:t>
      3) еншілес ұйымдардың инвестициялық жобаларын іске асыруға жәрдемдесу, еншілес ұйымдарға қаржылай көмек, қарыз, жарғылық капиталды ұлғайтуға қаражат бөлу;</w:t>
      </w:r>
    </w:p>
    <w:p>
      <w:pPr>
        <w:spacing w:after="0"/>
        <w:ind w:left="0"/>
        <w:jc w:val="both"/>
      </w:pPr>
      <w:r>
        <w:rPr>
          <w:rFonts w:ascii="Times New Roman"/>
          <w:b w:val="false"/>
          <w:i w:val="false"/>
          <w:color w:val="000000"/>
          <w:sz w:val="28"/>
        </w:rPr>
        <w:t>
      4) кәсіпорындарды оңтайландыру, қайта құрылымдау, олардың негізінде бәсекеге қабілетті жаңа өндірістер құру, мемлекеттік-жекешелік әріптестік негізінде бірлескен кәсіпорындар құру;</w:t>
      </w:r>
    </w:p>
    <w:p>
      <w:pPr>
        <w:spacing w:after="0"/>
        <w:ind w:left="0"/>
        <w:jc w:val="both"/>
      </w:pPr>
      <w:r>
        <w:rPr>
          <w:rFonts w:ascii="Times New Roman"/>
          <w:b w:val="false"/>
          <w:i w:val="false"/>
          <w:color w:val="000000"/>
          <w:sz w:val="28"/>
        </w:rPr>
        <w:t>
      5) активтерді, акцияларды және жобалардағы қатысу үлестерін сатып алу және сату бойынша ұсыныстарды жүзеге асыру;</w:t>
      </w:r>
    </w:p>
    <w:p>
      <w:pPr>
        <w:spacing w:after="0"/>
        <w:ind w:left="0"/>
        <w:jc w:val="both"/>
      </w:pPr>
      <w:r>
        <w:rPr>
          <w:rFonts w:ascii="Times New Roman"/>
          <w:b w:val="false"/>
          <w:i w:val="false"/>
          <w:color w:val="000000"/>
          <w:sz w:val="28"/>
        </w:rPr>
        <w:t>
      6) шығынды активтерді сауықтыру, қайта ұйымдастыру;</w:t>
      </w:r>
    </w:p>
    <w:p>
      <w:pPr>
        <w:spacing w:after="0"/>
        <w:ind w:left="0"/>
        <w:jc w:val="both"/>
      </w:pPr>
      <w:r>
        <w:rPr>
          <w:rFonts w:ascii="Times New Roman"/>
          <w:b w:val="false"/>
          <w:i w:val="false"/>
          <w:color w:val="000000"/>
          <w:sz w:val="28"/>
        </w:rPr>
        <w:t>
      7) еншілес ұйымдарда корпоративтік басқарудың заманауи әрі неғұрлым тиімді әдістерін енгізу.</w:t>
      </w:r>
    </w:p>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1) оңалтылған еншілес ұйымдар саны (бірлік);</w:t>
      </w:r>
    </w:p>
    <w:p>
      <w:pPr>
        <w:spacing w:after="0"/>
        <w:ind w:left="0"/>
        <w:jc w:val="both"/>
      </w:pPr>
      <w:r>
        <w:rPr>
          <w:rFonts w:ascii="Times New Roman"/>
          <w:b w:val="false"/>
          <w:i w:val="false"/>
          <w:color w:val="000000"/>
          <w:sz w:val="28"/>
        </w:rPr>
        <w:t>
      2) еншілес ұйымдар активтерінің рентабельділігі (%);</w:t>
      </w:r>
    </w:p>
    <w:p>
      <w:pPr>
        <w:spacing w:after="0"/>
        <w:ind w:left="0"/>
        <w:jc w:val="both"/>
      </w:pPr>
      <w:r>
        <w:rPr>
          <w:rFonts w:ascii="Times New Roman"/>
          <w:b w:val="false"/>
          <w:i w:val="false"/>
          <w:color w:val="000000"/>
          <w:sz w:val="28"/>
        </w:rPr>
        <w:t>
      3) еншілес ұйымдардың таза пайдасының өсуі (%).</w:t>
      </w:r>
    </w:p>
    <w:p>
      <w:pPr>
        <w:spacing w:after="0"/>
        <w:ind w:left="0"/>
        <w:jc w:val="both"/>
      </w:pPr>
      <w:r>
        <w:rPr>
          <w:rFonts w:ascii="Times New Roman"/>
          <w:b w:val="false"/>
          <w:i w:val="false"/>
          <w:color w:val="000000"/>
          <w:sz w:val="28"/>
        </w:rPr>
        <w:t>
      Межеленген нәтижелер:</w:t>
      </w:r>
    </w:p>
    <w:p>
      <w:pPr>
        <w:spacing w:after="0"/>
        <w:ind w:left="0"/>
        <w:jc w:val="both"/>
      </w:pPr>
      <w:r>
        <w:rPr>
          <w:rFonts w:ascii="Times New Roman"/>
          <w:b w:val="false"/>
          <w:i w:val="false"/>
          <w:color w:val="000000"/>
          <w:sz w:val="28"/>
        </w:rPr>
        <w:t>
      1) қаржылық сауықтырудан өткен еншілес ұйымдардың саны 2018 жылға дейін 4 бірлікті, 2023 жылға дейін 4 бірлікті құрайды (ӘКК жоспарлы кезеңде еншілес ұйымдарды қаржылық дағдарысты күйге дейін жеткізбеуді жоспарлап отыр);</w:t>
      </w:r>
    </w:p>
    <w:p>
      <w:pPr>
        <w:spacing w:after="0"/>
        <w:ind w:left="0"/>
        <w:jc w:val="both"/>
      </w:pPr>
      <w:r>
        <w:rPr>
          <w:rFonts w:ascii="Times New Roman"/>
          <w:b w:val="false"/>
          <w:i w:val="false"/>
          <w:color w:val="000000"/>
          <w:sz w:val="28"/>
        </w:rPr>
        <w:t>
      2) еншілес ұйымдар активтерінің рентабельділігі 2018 жылы 4 %-ға, 2023 жылы 4,5 %-ға жетеді;</w:t>
      </w:r>
    </w:p>
    <w:p>
      <w:pPr>
        <w:spacing w:after="0"/>
        <w:ind w:left="0"/>
        <w:jc w:val="both"/>
      </w:pPr>
      <w:r>
        <w:rPr>
          <w:rFonts w:ascii="Times New Roman"/>
          <w:b w:val="false"/>
          <w:i w:val="false"/>
          <w:color w:val="000000"/>
          <w:sz w:val="28"/>
        </w:rPr>
        <w:t>
      3) еншілес ұйымдардың таза пайдасының өсуі 2018 жылы 4,5 %-ды құрап, 2023 жылы 7 %-ға дейін ұлғаяды.</w:t>
      </w:r>
    </w:p>
    <w:p>
      <w:pPr>
        <w:spacing w:after="0"/>
        <w:ind w:left="0"/>
        <w:jc w:val="both"/>
      </w:pPr>
      <w:r>
        <w:rPr>
          <w:rFonts w:ascii="Times New Roman"/>
          <w:b w:val="false"/>
          <w:i w:val="false"/>
          <w:color w:val="000000"/>
          <w:sz w:val="28"/>
        </w:rPr>
        <w:t>
      3-мақсат. ӘКК таза пайдасының ұлғаюы.</w:t>
      </w:r>
    </w:p>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1) ӘКК таза пайдасын ұлғайту;</w:t>
      </w:r>
    </w:p>
    <w:p>
      <w:pPr>
        <w:spacing w:after="0"/>
        <w:ind w:left="0"/>
        <w:jc w:val="both"/>
      </w:pPr>
      <w:r>
        <w:rPr>
          <w:rFonts w:ascii="Times New Roman"/>
          <w:b w:val="false"/>
          <w:i w:val="false"/>
          <w:color w:val="000000"/>
          <w:sz w:val="28"/>
        </w:rPr>
        <w:t>
      2) бір қызметкерге шаққанда ӘКК таза пайдасын ұлғайту;</w:t>
      </w:r>
    </w:p>
    <w:p>
      <w:pPr>
        <w:spacing w:after="0"/>
        <w:ind w:left="0"/>
        <w:jc w:val="both"/>
      </w:pPr>
      <w:r>
        <w:rPr>
          <w:rFonts w:ascii="Times New Roman"/>
          <w:b w:val="false"/>
          <w:i w:val="false"/>
          <w:color w:val="000000"/>
          <w:sz w:val="28"/>
        </w:rPr>
        <w:t>
      3) операциялық шығындарды азайту;</w:t>
      </w:r>
    </w:p>
    <w:p>
      <w:pPr>
        <w:spacing w:after="0"/>
        <w:ind w:left="0"/>
        <w:jc w:val="both"/>
      </w:pPr>
      <w:r>
        <w:rPr>
          <w:rFonts w:ascii="Times New Roman"/>
          <w:b w:val="false"/>
          <w:i w:val="false"/>
          <w:color w:val="000000"/>
          <w:sz w:val="28"/>
        </w:rPr>
        <w:t>
      4) ӘКК қызметінің рентабельділігін ұлғайту;</w:t>
      </w:r>
    </w:p>
    <w:p>
      <w:pPr>
        <w:spacing w:after="0"/>
        <w:ind w:left="0"/>
        <w:jc w:val="both"/>
      </w:pPr>
      <w:r>
        <w:rPr>
          <w:rFonts w:ascii="Times New Roman"/>
          <w:b w:val="false"/>
          <w:i w:val="false"/>
          <w:color w:val="000000"/>
          <w:sz w:val="28"/>
        </w:rPr>
        <w:t>
      5) ӘКК-нің уақытша бос ақша қаражатын орналастырудың кірістілігі мен сенімділігінің оңтайлы арақатынасын қамтамасыз ету.</w:t>
      </w:r>
    </w:p>
    <w:p>
      <w:pPr>
        <w:spacing w:after="0"/>
        <w:ind w:left="0"/>
        <w:jc w:val="both"/>
      </w:pPr>
      <w:r>
        <w:rPr>
          <w:rFonts w:ascii="Times New Roman"/>
          <w:b w:val="false"/>
          <w:i w:val="false"/>
          <w:color w:val="000000"/>
          <w:sz w:val="28"/>
        </w:rPr>
        <w:t>
      Іс-шаралар:</w:t>
      </w:r>
    </w:p>
    <w:p>
      <w:pPr>
        <w:spacing w:after="0"/>
        <w:ind w:left="0"/>
        <w:jc w:val="both"/>
      </w:pPr>
      <w:r>
        <w:rPr>
          <w:rFonts w:ascii="Times New Roman"/>
          <w:b w:val="false"/>
          <w:i w:val="false"/>
          <w:color w:val="000000"/>
          <w:sz w:val="28"/>
        </w:rPr>
        <w:t>
      1) инвестициялық қоржын көлемін ұлғайту;</w:t>
      </w:r>
    </w:p>
    <w:p>
      <w:pPr>
        <w:spacing w:after="0"/>
        <w:ind w:left="0"/>
        <w:jc w:val="both"/>
      </w:pPr>
      <w:r>
        <w:rPr>
          <w:rFonts w:ascii="Times New Roman"/>
          <w:b w:val="false"/>
          <w:i w:val="false"/>
          <w:color w:val="000000"/>
          <w:sz w:val="28"/>
        </w:rPr>
        <w:t>
      2) іске асырылып жатқан рентабельді инвестициялық жобаларды ұлғайту;</w:t>
      </w:r>
    </w:p>
    <w:p>
      <w:pPr>
        <w:spacing w:after="0"/>
        <w:ind w:left="0"/>
        <w:jc w:val="both"/>
      </w:pPr>
      <w:r>
        <w:rPr>
          <w:rFonts w:ascii="Times New Roman"/>
          <w:b w:val="false"/>
          <w:i w:val="false"/>
          <w:color w:val="000000"/>
          <w:sz w:val="28"/>
        </w:rPr>
        <w:t>
      3) рентабельділігі мен кірістілік деңгейін ұлғайту мақсатында еншілес және тәуелді ұйымдармен жұмыс;</w:t>
      </w:r>
    </w:p>
    <w:p>
      <w:pPr>
        <w:spacing w:after="0"/>
        <w:ind w:left="0"/>
        <w:jc w:val="both"/>
      </w:pPr>
      <w:r>
        <w:rPr>
          <w:rFonts w:ascii="Times New Roman"/>
          <w:b w:val="false"/>
          <w:i w:val="false"/>
          <w:color w:val="000000"/>
          <w:sz w:val="28"/>
        </w:rPr>
        <w:t>
      4) ӘКК әкімшілік шығыстарының құрылымын оңтайландыру;</w:t>
      </w:r>
    </w:p>
    <w:p>
      <w:pPr>
        <w:spacing w:after="0"/>
        <w:ind w:left="0"/>
        <w:jc w:val="both"/>
      </w:pPr>
      <w:r>
        <w:rPr>
          <w:rFonts w:ascii="Times New Roman"/>
          <w:b w:val="false"/>
          <w:i w:val="false"/>
          <w:color w:val="000000"/>
          <w:sz w:val="28"/>
        </w:rPr>
        <w:t>
      5) бірлескен жобаларды іске асыру үшін сыртқы көздерден қаржы қаражатын тарту.</w:t>
      </w:r>
    </w:p>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1) ӘКК таза пайдасы (млн. теңге);</w:t>
      </w:r>
    </w:p>
    <w:p>
      <w:pPr>
        <w:spacing w:after="0"/>
        <w:ind w:left="0"/>
        <w:jc w:val="both"/>
      </w:pPr>
      <w:r>
        <w:rPr>
          <w:rFonts w:ascii="Times New Roman"/>
          <w:b w:val="false"/>
          <w:i w:val="false"/>
          <w:color w:val="000000"/>
          <w:sz w:val="28"/>
        </w:rPr>
        <w:t>
      2) бір қызметкерге шақканда ӘКК таза пайдасы (мың теңге).</w:t>
      </w:r>
    </w:p>
    <w:p>
      <w:pPr>
        <w:spacing w:after="0"/>
        <w:ind w:left="0"/>
        <w:jc w:val="both"/>
      </w:pPr>
      <w:r>
        <w:rPr>
          <w:rFonts w:ascii="Times New Roman"/>
          <w:b w:val="false"/>
          <w:i w:val="false"/>
          <w:color w:val="000000"/>
          <w:sz w:val="28"/>
        </w:rPr>
        <w:t>
      Межеленген нәтижелер:</w:t>
      </w:r>
    </w:p>
    <w:p>
      <w:pPr>
        <w:spacing w:after="0"/>
        <w:ind w:left="0"/>
        <w:jc w:val="both"/>
      </w:pPr>
      <w:r>
        <w:rPr>
          <w:rFonts w:ascii="Times New Roman"/>
          <w:b w:val="false"/>
          <w:i w:val="false"/>
          <w:color w:val="000000"/>
          <w:sz w:val="28"/>
        </w:rPr>
        <w:t>
      1) ӘКК таза пайдасы 2018 жылы 35 млн. теңгені, 2023 жылы 55 млн. теңгені құрайды;</w:t>
      </w:r>
    </w:p>
    <w:p>
      <w:pPr>
        <w:spacing w:after="0"/>
        <w:ind w:left="0"/>
        <w:jc w:val="both"/>
      </w:pPr>
      <w:r>
        <w:rPr>
          <w:rFonts w:ascii="Times New Roman"/>
          <w:b w:val="false"/>
          <w:i w:val="false"/>
          <w:color w:val="000000"/>
          <w:sz w:val="28"/>
        </w:rPr>
        <w:t>
      2) бір қызметкерге шаққанда ӘКК таза пайдасы 2018 жылы 921 мың теңгені құрайды, 2023 жылы бұл көрсеткіш 1 222 мың теңгеге жетеді.</w:t>
      </w:r>
    </w:p>
    <w:p>
      <w:pPr>
        <w:spacing w:after="0"/>
        <w:ind w:left="0"/>
        <w:jc w:val="both"/>
      </w:pPr>
      <w:r>
        <w:rPr>
          <w:rFonts w:ascii="Times New Roman"/>
          <w:b w:val="false"/>
          <w:i w:val="false"/>
          <w:color w:val="000000"/>
          <w:sz w:val="28"/>
        </w:rPr>
        <w:t>
      Стратегия мемлекеттік-жекешелік әріптестік қағидаттары негізінде экономикалық және әлеуметтік бағдарламаларды іске асыру үшін ӘКК-ні өңірлік даму институты ретінде қалыптастыруға бағытталған.</w:t>
      </w:r>
    </w:p>
    <w:p>
      <w:pPr>
        <w:spacing w:after="0"/>
        <w:ind w:left="0"/>
        <w:jc w:val="both"/>
      </w:pPr>
      <w:r>
        <w:rPr>
          <w:rFonts w:ascii="Times New Roman"/>
          <w:b w:val="false"/>
          <w:i w:val="false"/>
          <w:color w:val="000000"/>
          <w:sz w:val="28"/>
        </w:rPr>
        <w:t>
      Ақмола облысының экономикасын дамытудың пәрменді құралы ретінде компания қызметін жетілдіру қажеттігі ӘКК-нің одан әрі дамыту тұжырымдамасын әзірлеуге негіз болды.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әлеуметтік-кәсіпкерлік корпорациясы"</w:t>
            </w:r>
            <w:r>
              <w:br/>
            </w:r>
            <w:r>
              <w:rPr>
                <w:rFonts w:ascii="Times New Roman"/>
                <w:b w:val="false"/>
                <w:i w:val="false"/>
                <w:color w:val="000000"/>
                <w:sz w:val="20"/>
              </w:rPr>
              <w:t>ұлттық компаниясы" акционерлік қоғамының</w:t>
            </w:r>
            <w:r>
              <w:br/>
            </w:r>
            <w:r>
              <w:rPr>
                <w:rFonts w:ascii="Times New Roman"/>
                <w:b w:val="false"/>
                <w:i w:val="false"/>
                <w:color w:val="000000"/>
                <w:sz w:val="20"/>
              </w:rPr>
              <w:t>2014 - 2023 жылдарға арналған</w:t>
            </w:r>
            <w:r>
              <w:br/>
            </w:r>
            <w:r>
              <w:rPr>
                <w:rFonts w:ascii="Times New Roman"/>
                <w:b w:val="false"/>
                <w:i w:val="false"/>
                <w:color w:val="000000"/>
                <w:sz w:val="20"/>
              </w:rPr>
              <w:t>даму стратегиясына</w:t>
            </w:r>
            <w:r>
              <w:br/>
            </w:r>
            <w:r>
              <w:rPr>
                <w:rFonts w:ascii="Times New Roman"/>
                <w:b w:val="false"/>
                <w:i w:val="false"/>
                <w:color w:val="000000"/>
                <w:sz w:val="20"/>
              </w:rPr>
              <w:t>қосымша</w:t>
            </w:r>
          </w:p>
        </w:tc>
      </w:tr>
    </w:tbl>
    <w:bookmarkStart w:name="z52" w:id="50"/>
    <w:p>
      <w:pPr>
        <w:spacing w:after="0"/>
        <w:ind w:left="0"/>
        <w:jc w:val="left"/>
      </w:pPr>
      <w:r>
        <w:rPr>
          <w:rFonts w:ascii="Times New Roman"/>
          <w:b/>
          <w:i w:val="false"/>
          <w:color w:val="000000"/>
        </w:rPr>
        <w:t xml:space="preserve"> "Есіл" әлеуметтік-кәсіпкерлік корпорациясы" ұлттық компаниясы" акционерлік қоғамының 2014 - 2023 жылдарға арналған стратегиялық даму қызметінің түйінді көрсеткіштері (бұдан әрі - ҚТК)</w:t>
      </w:r>
    </w:p>
    <w:bookmarkEnd w:id="50"/>
    <w:bookmarkStart w:name="z53" w:id="51"/>
    <w:p>
      <w:pPr>
        <w:spacing w:after="0"/>
        <w:ind w:left="0"/>
        <w:jc w:val="both"/>
      </w:pPr>
      <w:r>
        <w:rPr>
          <w:rFonts w:ascii="Times New Roman"/>
          <w:b w:val="false"/>
          <w:i w:val="false"/>
          <w:color w:val="000000"/>
          <w:sz w:val="28"/>
        </w:rPr>
        <w:t>
      1-ҚСБ. Инвесторларды тарту және өңірдің өсу нүктелерінде жаңа өндістер құру</w:t>
      </w:r>
    </w:p>
    <w:bookmarkEnd w:id="51"/>
    <w:p>
      <w:pPr>
        <w:spacing w:after="0"/>
        <w:ind w:left="0"/>
        <w:jc w:val="both"/>
      </w:pPr>
      <w:r>
        <w:rPr>
          <w:rFonts w:ascii="Times New Roman"/>
          <w:b w:val="false"/>
          <w:i w:val="false"/>
          <w:color w:val="000000"/>
          <w:sz w:val="28"/>
        </w:rPr>
        <w:t>
      1-мақсат. Өңірдің агроөнеркәсіптік кешенінің орнықты өсуін қамтамасыз етуге жәрдемдесу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4"/>
        <w:gridCol w:w="1053"/>
        <w:gridCol w:w="1053"/>
        <w:gridCol w:w="1053"/>
        <w:gridCol w:w="1053"/>
        <w:gridCol w:w="1054"/>
        <w:gridCol w:w="1054"/>
        <w:gridCol w:w="1054"/>
        <w:gridCol w:w="1054"/>
        <w:gridCol w:w="1054"/>
        <w:gridCol w:w="1054"/>
      </w:tblGrid>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АӨК саласындағы жобаларды әзірлеу және іске асыру (бірлік)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Агроөнеркәсіптік кешендегі еңбек өнімділігін өсіру (мың теңге/ адам)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АӨК саласында инвестициялар тарту (млн.теңге)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2-мақсат. Жер қойнауын пайдалану саласындағы жобаларды дамыту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9"/>
        <w:gridCol w:w="1046"/>
        <w:gridCol w:w="1046"/>
        <w:gridCol w:w="1046"/>
        <w:gridCol w:w="1046"/>
        <w:gridCol w:w="1046"/>
        <w:gridCol w:w="1046"/>
        <w:gridCol w:w="1046"/>
        <w:gridCol w:w="1046"/>
        <w:gridCol w:w="1046"/>
        <w:gridCol w:w="1047"/>
      </w:tblGrid>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Жер қойнауын пайдалану саласындағы жобаларды әзірлеу және іске асыру (бірлік)</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Салада құрылған жұмыс орындарының саны (жұмыс орындары)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Заманауи технологияларды тарту (бірлік)</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3-мақсат. Туристік индустрияны дамыту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0"/>
        <w:gridCol w:w="1010"/>
        <w:gridCol w:w="1010"/>
        <w:gridCol w:w="1010"/>
        <w:gridCol w:w="1010"/>
        <w:gridCol w:w="1010"/>
        <w:gridCol w:w="1010"/>
        <w:gridCol w:w="1010"/>
        <w:gridCol w:w="1010"/>
        <w:gridCol w:w="1010"/>
        <w:gridCol w:w="1010"/>
      </w:tblGrid>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Туристік салаға ӘКК инвестицияларын ұлғайту (млн. теңге)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Туризм саласында мамандарды оқыту және олардың біліктілігін.жоғарылату (адам)</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БАҚ-тағы өңірдің туристік тартымдылығы туралы баяндамалардың, мақалалардың және бейнематериалдардың саны (бірлік/жыл)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bookmarkStart w:name="z54" w:id="52"/>
    <w:p>
      <w:pPr>
        <w:spacing w:after="0"/>
        <w:ind w:left="0"/>
        <w:jc w:val="both"/>
      </w:pPr>
      <w:r>
        <w:rPr>
          <w:rFonts w:ascii="Times New Roman"/>
          <w:b w:val="false"/>
          <w:i w:val="false"/>
          <w:color w:val="000000"/>
          <w:sz w:val="28"/>
        </w:rPr>
        <w:t>
      2-ҚСБ. Кәсіпкерлік қызметті іске асыру үшін қолайлы құқықтық, экономикалық және әлеуметтік жағдайлар жасау</w:t>
      </w:r>
    </w:p>
    <w:bookmarkEnd w:id="52"/>
    <w:p>
      <w:pPr>
        <w:spacing w:after="0"/>
        <w:ind w:left="0"/>
        <w:jc w:val="both"/>
      </w:pPr>
      <w:r>
        <w:rPr>
          <w:rFonts w:ascii="Times New Roman"/>
          <w:b w:val="false"/>
          <w:i w:val="false"/>
          <w:color w:val="000000"/>
          <w:sz w:val="28"/>
        </w:rPr>
        <w:t>
      1 -мақсат. Кәсіпкерлікті қолдау инфрақұрылымын дамыту (индустриялық аймақтар, бизнес-инкубаторлар)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2"/>
        <w:gridCol w:w="1051"/>
        <w:gridCol w:w="1051"/>
        <w:gridCol w:w="1052"/>
        <w:gridCol w:w="1052"/>
        <w:gridCol w:w="1052"/>
        <w:gridCol w:w="1052"/>
        <w:gridCol w:w="1052"/>
        <w:gridCol w:w="1052"/>
        <w:gridCol w:w="1052"/>
        <w:gridCol w:w="1052"/>
      </w:tblGrid>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Веб-сайтқа кірушілер саны (жылына мың кіруші)</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Өңірде құрылған бизнес-инкубаторлар мен индустриялық аймақтар саны (бірлік)</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Қарауға келіп түскен бизнес-өтінімдер саны (бірлік)</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2-мақсат. Инвестициялар тарту, инвестициялық қолдауды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4"/>
        <w:gridCol w:w="1054"/>
        <w:gridCol w:w="1054"/>
        <w:gridCol w:w="1054"/>
        <w:gridCol w:w="1054"/>
        <w:gridCol w:w="1055"/>
        <w:gridCol w:w="1055"/>
        <w:gridCol w:w="1055"/>
        <w:gridCol w:w="1055"/>
        <w:gridCol w:w="1055"/>
        <w:gridCol w:w="1055"/>
      </w:tblGrid>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ӘКК инвестициялық қоржынының көлемі (млн. теңге)</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Инвестициялардың рентабельділігі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Жекеше инвесторлардың қаражатын тартудың ӘКК салынған қаражатына арақатынасы (коэффициент)</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3-мақсат. Өңір экономикасының басым секторларына отандық және шетелдік инвестициялар тарту жөніндегі жұмысты жандандыру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4"/>
        <w:gridCol w:w="741"/>
        <w:gridCol w:w="741"/>
        <w:gridCol w:w="741"/>
        <w:gridCol w:w="741"/>
        <w:gridCol w:w="742"/>
        <w:gridCol w:w="742"/>
        <w:gridCol w:w="742"/>
        <w:gridCol w:w="742"/>
        <w:gridCol w:w="742"/>
        <w:gridCol w:w="742"/>
      </w:tblGrid>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Жыл сайын, оның ішінде шетелдік капиталдың қатысуымен қосылатын инвестициялық жобалардың саны (бірлік)</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1</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Өңдеуші өнеркәсіпке құйылатын шетелдік инвестициялар көлемінің өсуі, кемінде 20%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Өңірге тартылған шетелдік инвесторлардың (жыл сайын кемінде екеу) саны, оның ішінде "Global - 2000." тізімінен (2023 жылға дейін кемінде 1 үшеу), бірлік</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bookmarkStart w:name="z55" w:id="53"/>
    <w:p>
      <w:pPr>
        <w:spacing w:after="0"/>
        <w:ind w:left="0"/>
        <w:jc w:val="both"/>
      </w:pPr>
      <w:r>
        <w:rPr>
          <w:rFonts w:ascii="Times New Roman"/>
          <w:b w:val="false"/>
          <w:i w:val="false"/>
          <w:color w:val="000000"/>
          <w:sz w:val="28"/>
        </w:rPr>
        <w:t xml:space="preserve">
      3-ҚСБ. Активтердің құнын ұлғайту және корпоративтік басқару деңгейін жоғарылату </w:t>
      </w:r>
    </w:p>
    <w:bookmarkEnd w:id="53"/>
    <w:p>
      <w:pPr>
        <w:spacing w:after="0"/>
        <w:ind w:left="0"/>
        <w:jc w:val="both"/>
      </w:pPr>
      <w:r>
        <w:rPr>
          <w:rFonts w:ascii="Times New Roman"/>
          <w:b w:val="false"/>
          <w:i w:val="false"/>
          <w:color w:val="000000"/>
          <w:sz w:val="28"/>
        </w:rPr>
        <w:t>
      1-мақсат. Корпоративтік басқарудың заманауи стандарттарын енгізу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1"/>
        <w:gridCol w:w="965"/>
        <w:gridCol w:w="966"/>
        <w:gridCol w:w="966"/>
        <w:gridCol w:w="966"/>
        <w:gridCol w:w="966"/>
        <w:gridCol w:w="966"/>
        <w:gridCol w:w="966"/>
        <w:gridCol w:w="966"/>
        <w:gridCol w:w="966"/>
        <w:gridCol w:w="966"/>
      </w:tblGrid>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Шәкіл бойынша корпоративтік басқару рейтингі 1-ден 100 %-ға дейін</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"Болашақ" бағдарламасы бойынша оқудан өткен шақырылған мамандар саны (адам)</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Біліктілікті жоғарылату курстарынан өткен персонал саны (адам)</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2-мақсат. Еншілес және тәуелді ұйымдарды басқару тиімділігін жоғарылату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2"/>
        <w:gridCol w:w="1051"/>
        <w:gridCol w:w="1051"/>
        <w:gridCol w:w="1052"/>
        <w:gridCol w:w="1052"/>
        <w:gridCol w:w="1052"/>
        <w:gridCol w:w="1052"/>
        <w:gridCol w:w="1052"/>
        <w:gridCol w:w="1052"/>
        <w:gridCol w:w="1052"/>
        <w:gridCol w:w="1052"/>
      </w:tblGrid>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Оңалтылған еншілес ұйымдар саны (бірлік)</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Еншілес ұйымдар активтерінің. рентабельділігі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3-ҚТК. Еншілес ұйымдардың таза пайдасының өсуі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3-мақсат. ӘКК таза пайдасының ұлғаюы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8"/>
        <w:gridCol w:w="1063"/>
        <w:gridCol w:w="1063"/>
        <w:gridCol w:w="1063"/>
        <w:gridCol w:w="1063"/>
        <w:gridCol w:w="1063"/>
        <w:gridCol w:w="1063"/>
        <w:gridCol w:w="1063"/>
        <w:gridCol w:w="1063"/>
        <w:gridCol w:w="1064"/>
        <w:gridCol w:w="1064"/>
      </w:tblGrid>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 атауы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1-ҚТК. ӘКК таза пайдасы (млн. теңге)</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2-ҚТК. Бір қызметкерге шаққанда ӘКК таза пайдасы (мың теңге)</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