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e912" w14:textId="fd4e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қызметі субъектілерін жолаушылар мен көлік инфрақұрылымы объектілеріне келетін адамдарды, олардың алып жүретін заттарын, оның ішінде қол жүгі мен багажын тексеріп қарауды жүргізу тәртібі мен талаптарына сәйкестігіне аттестаттау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шілдедегі № 816 қаулысы. Күші жойылды - Қазақстан Республикасы Үкіметінің 2018 жылғы 3 қыркүйектегі № 543 қаулысымен.</w:t>
      </w:r>
    </w:p>
    <w:p>
      <w:pPr>
        <w:spacing w:after="0"/>
        <w:ind w:left="0"/>
        <w:jc w:val="both"/>
      </w:pPr>
      <w:r>
        <w:rPr>
          <w:rFonts w:ascii="Times New Roman"/>
          <w:b w:val="false"/>
          <w:i w:val="false"/>
          <w:color w:val="ff0000"/>
          <w:sz w:val="28"/>
        </w:rPr>
        <w:t xml:space="preserve">
      Ескерту. Күші жойылды – ҚР Үкіметінің 03.09.2018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Республикасының Заңы 24-1-бабының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қызметі субъектілерін жолаушылар мен көлік инфрақұрылымы объектілеріне келетін адамдарды, олардың алып жүретін заттарын, оның ішінде қол жүгі мен багажын тексеріп қарауды жүргізу тәртібі мен талаптарына сәйкестігіне аттестаттау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шілдедегі</w:t>
            </w:r>
            <w:r>
              <w:br/>
            </w:r>
            <w:r>
              <w:rPr>
                <w:rFonts w:ascii="Times New Roman"/>
                <w:b w:val="false"/>
                <w:i w:val="false"/>
                <w:color w:val="000000"/>
                <w:sz w:val="20"/>
              </w:rPr>
              <w:t>№ 816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Көлік қызметі субъектілерін жолаушылар мен көлік инфрақұрылымы</w:t>
      </w:r>
      <w:r>
        <w:br/>
      </w:r>
      <w:r>
        <w:rPr>
          <w:rFonts w:ascii="Times New Roman"/>
          <w:b/>
          <w:i w:val="false"/>
          <w:color w:val="000000"/>
        </w:rPr>
        <w:t>объектілеріне келетін адамдарды, олардың алып жүретін заттарын,</w:t>
      </w:r>
      <w:r>
        <w:br/>
      </w:r>
      <w:r>
        <w:rPr>
          <w:rFonts w:ascii="Times New Roman"/>
          <w:b/>
          <w:i w:val="false"/>
          <w:color w:val="000000"/>
        </w:rPr>
        <w:t>оның ішінде қол жүгі мен багажын тексеріп қарауды жүргізу</w:t>
      </w:r>
      <w:r>
        <w:br/>
      </w:r>
      <w:r>
        <w:rPr>
          <w:rFonts w:ascii="Times New Roman"/>
          <w:b/>
          <w:i w:val="false"/>
          <w:color w:val="000000"/>
        </w:rPr>
        <w:t>тәртібі мен талаптарына сәйкестігіне аттестаттау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Осы Көлік қызметі субъектілерін жолаушылар мен көлік</w:t>
      </w:r>
    </w:p>
    <w:bookmarkEnd w:id="4"/>
    <w:p>
      <w:pPr>
        <w:spacing w:after="0"/>
        <w:ind w:left="0"/>
        <w:jc w:val="both"/>
      </w:pPr>
      <w:r>
        <w:rPr>
          <w:rFonts w:ascii="Times New Roman"/>
          <w:b w:val="false"/>
          <w:i w:val="false"/>
          <w:color w:val="000000"/>
          <w:sz w:val="28"/>
        </w:rPr>
        <w:t xml:space="preserve">
      инфрақұрылымы объектілеріне келетін адамдарды, олардың алып жүретін заттарын, оның ішінде қол жүгі мен багажын тексеріп қарауды жүргізу тәртібі мен талаптарына сәйкестігіне аттестаттау қағидалары (бұдан әрі - Қағидалар) "Қазақстан Республикасындағы көлік туралы" 1994 жылғы 21 қыркүйектегі Қазақстан Республикасының Заңы 24-1-бабының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w:t>
      </w:r>
    </w:p>
    <w:bookmarkStart w:name="z8" w:id="5"/>
    <w:p>
      <w:pPr>
        <w:spacing w:after="0"/>
        <w:ind w:left="0"/>
        <w:jc w:val="both"/>
      </w:pPr>
      <w:r>
        <w:rPr>
          <w:rFonts w:ascii="Times New Roman"/>
          <w:b w:val="false"/>
          <w:i w:val="false"/>
          <w:color w:val="000000"/>
          <w:sz w:val="28"/>
        </w:rPr>
        <w:t>
      2. Осы Қағидалар азаматтық авиация саласындағы көлік қызметі субъектілеріне қолданылмайды.</w:t>
      </w:r>
    </w:p>
    <w:bookmarkEnd w:id="5"/>
    <w:bookmarkStart w:name="z9" w:id="6"/>
    <w:p>
      <w:pPr>
        <w:spacing w:after="0"/>
        <w:ind w:left="0"/>
        <w:jc w:val="both"/>
      </w:pPr>
      <w:r>
        <w:rPr>
          <w:rFonts w:ascii="Times New Roman"/>
          <w:b w:val="false"/>
          <w:i w:val="false"/>
          <w:color w:val="000000"/>
          <w:sz w:val="28"/>
        </w:rPr>
        <w:t>
      3. Қағидаларда мынадай ұғымдар пайдаланылады:</w:t>
      </w:r>
    </w:p>
    <w:bookmarkEnd w:id="6"/>
    <w:bookmarkStart w:name="z10" w:id="7"/>
    <w:p>
      <w:pPr>
        <w:spacing w:after="0"/>
        <w:ind w:left="0"/>
        <w:jc w:val="both"/>
      </w:pPr>
      <w:r>
        <w:rPr>
          <w:rFonts w:ascii="Times New Roman"/>
          <w:b w:val="false"/>
          <w:i w:val="false"/>
          <w:color w:val="000000"/>
          <w:sz w:val="28"/>
        </w:rPr>
        <w:t>
      1) көлік инфрақұрылымының объектілерін тексеріп қарау - техникалық құралдарды, жабдықтарды, құжаттаманы, ұйымдық құрылымды Қазақстан Республикасының Үкіметі бекіткен жолаушылар мен көлік инфрақұрылымы объектілеріне келетін адамдарды, олардың алып жүретін заттарын, оның ішінде қол жүгі мен багажын тексеріп қарауды жүргізу тәртібі мен талаптарына (бұдан әрі — тексеріп қарауды жүргізу тәртібі мен талаптары) сәйкестігіне тексеру бойынша уәкілетті мемлекеттік орган жүзеге асыратын іс-қимыл;</w:t>
      </w:r>
    </w:p>
    <w:bookmarkEnd w:id="7"/>
    <w:bookmarkStart w:name="z11" w:id="8"/>
    <w:p>
      <w:pPr>
        <w:spacing w:after="0"/>
        <w:ind w:left="0"/>
        <w:jc w:val="both"/>
      </w:pPr>
      <w:r>
        <w:rPr>
          <w:rFonts w:ascii="Times New Roman"/>
          <w:b w:val="false"/>
          <w:i w:val="false"/>
          <w:color w:val="000000"/>
          <w:sz w:val="28"/>
        </w:rPr>
        <w:t>
      2) көлік қызметі субъектілерін аттестаттау туралы куәлік (бұдан әрі - куәлік) - көлік қызметі субъектілеріне берілетін және оның тексеріп қарауды жүргізу тәртібі мен талаптарына сәйкестігін растайтын құжат;</w:t>
      </w:r>
    </w:p>
    <w:bookmarkEnd w:id="8"/>
    <w:bookmarkStart w:name="z12" w:id="9"/>
    <w:p>
      <w:pPr>
        <w:spacing w:after="0"/>
        <w:ind w:left="0"/>
        <w:jc w:val="both"/>
      </w:pPr>
      <w:r>
        <w:rPr>
          <w:rFonts w:ascii="Times New Roman"/>
          <w:b w:val="false"/>
          <w:i w:val="false"/>
          <w:color w:val="000000"/>
          <w:sz w:val="28"/>
        </w:rPr>
        <w:t>
      3) өтінім беруші - меншік құқығында немесе өзге де заңды негізде көлік инфрақұрылымы объектісі бар көлік қызметі субъектісі;</w:t>
      </w:r>
    </w:p>
    <w:bookmarkEnd w:id="9"/>
    <w:bookmarkStart w:name="z13" w:id="10"/>
    <w:p>
      <w:pPr>
        <w:spacing w:after="0"/>
        <w:ind w:left="0"/>
        <w:jc w:val="both"/>
      </w:pPr>
      <w:r>
        <w:rPr>
          <w:rFonts w:ascii="Times New Roman"/>
          <w:b w:val="false"/>
          <w:i w:val="false"/>
          <w:color w:val="000000"/>
          <w:sz w:val="28"/>
        </w:rPr>
        <w:t>
      4) тексеріп қарау кезінде қолданылатын техникалық құралдар - жолаушылар мен көлік инфрақұрылымы объектілеріне келетін адамдарды, олардың алып жүретін заттарын, оның ішінде қол жүгі мен багажын тексеріп қарауды жүзеге асыру кезінде дербес немесе қандай да бір жүйенің бөлігі ретінде пайдалануға арналған арнайы құрылғылар;</w:t>
      </w:r>
    </w:p>
    <w:bookmarkEnd w:id="10"/>
    <w:bookmarkStart w:name="z14" w:id="11"/>
    <w:p>
      <w:pPr>
        <w:spacing w:after="0"/>
        <w:ind w:left="0"/>
        <w:jc w:val="both"/>
      </w:pPr>
      <w:r>
        <w:rPr>
          <w:rFonts w:ascii="Times New Roman"/>
          <w:b w:val="false"/>
          <w:i w:val="false"/>
          <w:color w:val="000000"/>
          <w:sz w:val="28"/>
        </w:rPr>
        <w:t>
      5) уәкілетті мемлекеттік орган - көлік саласындағы мемлекеттік саясатты іске асыруды, Қазақстан Республикасы көлік кешенінің қызметін үйлестіру мен реттеуді жүзеге асыратын орталық атқарушы орган.</w:t>
      </w:r>
    </w:p>
    <w:bookmarkEnd w:id="11"/>
    <w:bookmarkStart w:name="z15" w:id="12"/>
    <w:p>
      <w:pPr>
        <w:spacing w:after="0"/>
        <w:ind w:left="0"/>
        <w:jc w:val="left"/>
      </w:pPr>
      <w:r>
        <w:rPr>
          <w:rFonts w:ascii="Times New Roman"/>
          <w:b/>
          <w:i w:val="false"/>
          <w:color w:val="000000"/>
        </w:rPr>
        <w:t xml:space="preserve"> 2. Көлік қызметі субъектілерін тексеріп қарауды жүргізу тәртібі</w:t>
      </w:r>
      <w:r>
        <w:br/>
      </w:r>
      <w:r>
        <w:rPr>
          <w:rFonts w:ascii="Times New Roman"/>
          <w:b/>
          <w:i w:val="false"/>
          <w:color w:val="000000"/>
        </w:rPr>
        <w:t>мен талаптарына сәйкестігіне аттестаттау тәртібі</w:t>
      </w:r>
    </w:p>
    <w:bookmarkEnd w:id="12"/>
    <w:bookmarkStart w:name="z16" w:id="13"/>
    <w:p>
      <w:pPr>
        <w:spacing w:after="0"/>
        <w:ind w:left="0"/>
        <w:jc w:val="both"/>
      </w:pPr>
      <w:r>
        <w:rPr>
          <w:rFonts w:ascii="Times New Roman"/>
          <w:b w:val="false"/>
          <w:i w:val="false"/>
          <w:color w:val="000000"/>
          <w:sz w:val="28"/>
        </w:rPr>
        <w:t>
      4. Көлік қызметі субъектілерін тексеріп қарауды жүргізу тәртібі мен талаптарына сәйкестігіне аттестаттауды уәкілетті мемлекеттік орган жүргізеді.</w:t>
      </w:r>
    </w:p>
    <w:bookmarkEnd w:id="13"/>
    <w:bookmarkStart w:name="z17" w:id="14"/>
    <w:p>
      <w:pPr>
        <w:spacing w:after="0"/>
        <w:ind w:left="0"/>
        <w:jc w:val="both"/>
      </w:pPr>
      <w:r>
        <w:rPr>
          <w:rFonts w:ascii="Times New Roman"/>
          <w:b w:val="false"/>
          <w:i w:val="false"/>
          <w:color w:val="000000"/>
          <w:sz w:val="28"/>
        </w:rPr>
        <w:t>
      5. Көлік қызметі субъектісін аттестаттаудың жалпы мерзімі аттестаттау жүргізуге өтінім келіп түскен сәттен бастап күнтізбелік 30 (отыз) күннен аспауы тиіс.</w:t>
      </w:r>
    </w:p>
    <w:bookmarkEnd w:id="14"/>
    <w:bookmarkStart w:name="z18" w:id="15"/>
    <w:p>
      <w:pPr>
        <w:spacing w:after="0"/>
        <w:ind w:left="0"/>
        <w:jc w:val="both"/>
      </w:pPr>
      <w:r>
        <w:rPr>
          <w:rFonts w:ascii="Times New Roman"/>
          <w:b w:val="false"/>
          <w:i w:val="false"/>
          <w:color w:val="000000"/>
          <w:sz w:val="28"/>
        </w:rPr>
        <w:t>
      6. Аттестаттау жүргізу үшін өтінім беруші осы Қағидаларға</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қоса бере отырып, </w:t>
      </w:r>
      <w:r>
        <w:rPr>
          <w:rFonts w:ascii="Times New Roman"/>
          <w:b w:val="false"/>
          <w:i w:val="false"/>
          <w:color w:val="000000"/>
          <w:sz w:val="28"/>
        </w:rPr>
        <w:t>1-қосымшаға</w:t>
      </w:r>
      <w:r>
        <w:rPr>
          <w:rFonts w:ascii="Times New Roman"/>
          <w:b w:val="false"/>
          <w:i w:val="false"/>
          <w:color w:val="000000"/>
          <w:sz w:val="28"/>
        </w:rPr>
        <w:t xml:space="preserve"> сәйкес өтінім береді.</w:t>
      </w:r>
    </w:p>
    <w:bookmarkStart w:name="z19" w:id="16"/>
    <w:p>
      <w:pPr>
        <w:spacing w:after="0"/>
        <w:ind w:left="0"/>
        <w:jc w:val="both"/>
      </w:pPr>
      <w:r>
        <w:rPr>
          <w:rFonts w:ascii="Times New Roman"/>
          <w:b w:val="false"/>
          <w:i w:val="false"/>
          <w:color w:val="000000"/>
          <w:sz w:val="28"/>
        </w:rPr>
        <w:t>
      7. Әрбір көлік инфрақұрылымы объектісіне жеке өтінім беріледі.</w:t>
      </w:r>
    </w:p>
    <w:bookmarkEnd w:id="16"/>
    <w:bookmarkStart w:name="z20" w:id="17"/>
    <w:p>
      <w:pPr>
        <w:spacing w:after="0"/>
        <w:ind w:left="0"/>
        <w:jc w:val="both"/>
      </w:pPr>
      <w:r>
        <w:rPr>
          <w:rFonts w:ascii="Times New Roman"/>
          <w:b w:val="false"/>
          <w:i w:val="false"/>
          <w:color w:val="000000"/>
          <w:sz w:val="28"/>
        </w:rPr>
        <w:t>
      8. Ұсынылған құжаттар толық болмаған жағдайда, уәкілетті мемлекеттік орган өтінім мен құжаттарды қараусыз қайтарады, ол туралы күнтізбелік 5 (бес) күн ішінде бас тарту негіздері бар тиісті хатты жібереді.</w:t>
      </w:r>
    </w:p>
    <w:bookmarkEnd w:id="17"/>
    <w:bookmarkStart w:name="z21" w:id="18"/>
    <w:p>
      <w:pPr>
        <w:spacing w:after="0"/>
        <w:ind w:left="0"/>
        <w:jc w:val="both"/>
      </w:pPr>
      <w:r>
        <w:rPr>
          <w:rFonts w:ascii="Times New Roman"/>
          <w:b w:val="false"/>
          <w:i w:val="false"/>
          <w:color w:val="000000"/>
          <w:sz w:val="28"/>
        </w:rPr>
        <w:t>
      9. Анықталған кемшіліктерді жойғаннан кейін көлік қызметі субъектісі осы Қағидаларда белгіленген тәртіппен қайта өтінім береді.</w:t>
      </w:r>
    </w:p>
    <w:bookmarkEnd w:id="18"/>
    <w:bookmarkStart w:name="z22" w:id="19"/>
    <w:p>
      <w:pPr>
        <w:spacing w:after="0"/>
        <w:ind w:left="0"/>
        <w:jc w:val="both"/>
      </w:pPr>
      <w:r>
        <w:rPr>
          <w:rFonts w:ascii="Times New Roman"/>
          <w:b w:val="false"/>
          <w:i w:val="false"/>
          <w:color w:val="000000"/>
          <w:sz w:val="28"/>
        </w:rPr>
        <w:t xml:space="preserve">
      10. Уәкілетті мемлекеттік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ұсынылған құжаттардың толықтығын тексереді.</w:t>
      </w:r>
    </w:p>
    <w:bookmarkEnd w:id="19"/>
    <w:bookmarkStart w:name="z23" w:id="20"/>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сәйкес болған кезде уәкілетті мемлекеттік орган күнтізбелік 10 (он) күн ішінде көлік инфрақұрылымы объектісін тексеріп қарауды жүргізу үшін комиссия құрады және көлік инфрақұрылымы объектісін тексеріп қарауды жүргізудің басталу күні туралы ақпаратты қамтитын еркін нысанда ресми хабарламаны өтінім берушіге жібереді.</w:t>
      </w:r>
    </w:p>
    <w:bookmarkEnd w:id="20"/>
    <w:p>
      <w:pPr>
        <w:spacing w:after="0"/>
        <w:ind w:left="0"/>
        <w:jc w:val="both"/>
      </w:pPr>
      <w:r>
        <w:rPr>
          <w:rFonts w:ascii="Times New Roman"/>
          <w:b w:val="false"/>
          <w:i w:val="false"/>
          <w:color w:val="000000"/>
          <w:sz w:val="28"/>
        </w:rPr>
        <w:t>
      Комиссия құрамына уәкілетті мемлекеттік органның, ішкі істер, ұлттық қауіпсіздік органдарының өкілдері енгізіледі.</w:t>
      </w:r>
    </w:p>
    <w:bookmarkStart w:name="z24" w:id="21"/>
    <w:p>
      <w:pPr>
        <w:spacing w:after="0"/>
        <w:ind w:left="0"/>
        <w:jc w:val="both"/>
      </w:pPr>
      <w:r>
        <w:rPr>
          <w:rFonts w:ascii="Times New Roman"/>
          <w:b w:val="false"/>
          <w:i w:val="false"/>
          <w:color w:val="000000"/>
          <w:sz w:val="28"/>
        </w:rPr>
        <w:t>
      12. Көлік инфрақұрылымы объектілерін тексеріп қарауды жүргізу кезінде:</w:t>
      </w:r>
    </w:p>
    <w:bookmarkEnd w:id="21"/>
    <w:p>
      <w:pPr>
        <w:spacing w:after="0"/>
        <w:ind w:left="0"/>
        <w:jc w:val="both"/>
      </w:pPr>
      <w:r>
        <w:rPr>
          <w:rFonts w:ascii="Times New Roman"/>
          <w:b w:val="false"/>
          <w:i w:val="false"/>
          <w:color w:val="000000"/>
          <w:sz w:val="28"/>
        </w:rPr>
        <w:t>
      1) мыналармен:</w:t>
      </w:r>
    </w:p>
    <w:p>
      <w:pPr>
        <w:spacing w:after="0"/>
        <w:ind w:left="0"/>
        <w:jc w:val="both"/>
      </w:pPr>
      <w:r>
        <w:rPr>
          <w:rFonts w:ascii="Times New Roman"/>
          <w:b w:val="false"/>
          <w:i w:val="false"/>
          <w:color w:val="000000"/>
          <w:sz w:val="28"/>
        </w:rPr>
        <w:t>
      Қазақстан Республикасының Үкіметі бекіткен жолаушыларды және көлік инфрақұрылымы объектілеріне келетін адамдарды, олардың заттарын, оның ішінде қол жүгі мен багажын тексеріп қарау кезінде қолданылатын техникалық құралдарға қойылатын талаптарға сәйкес техникалық құралдармен;</w:t>
      </w:r>
    </w:p>
    <w:p>
      <w:pPr>
        <w:spacing w:after="0"/>
        <w:ind w:left="0"/>
        <w:jc w:val="both"/>
      </w:pPr>
      <w:r>
        <w:rPr>
          <w:rFonts w:ascii="Times New Roman"/>
          <w:b w:val="false"/>
          <w:i w:val="false"/>
          <w:color w:val="000000"/>
          <w:sz w:val="28"/>
        </w:rPr>
        <w:t>
      бейнебақылау жүйелерімен;</w:t>
      </w:r>
    </w:p>
    <w:p>
      <w:pPr>
        <w:spacing w:after="0"/>
        <w:ind w:left="0"/>
        <w:jc w:val="both"/>
      </w:pPr>
      <w:r>
        <w:rPr>
          <w:rFonts w:ascii="Times New Roman"/>
          <w:b w:val="false"/>
          <w:i w:val="false"/>
          <w:color w:val="000000"/>
          <w:sz w:val="28"/>
        </w:rPr>
        <w:t>
      қол жүгі мен багажды тексеріп қарауды жүргізуге арналған үстелдермен;</w:t>
      </w:r>
    </w:p>
    <w:p>
      <w:pPr>
        <w:spacing w:after="0"/>
        <w:ind w:left="0"/>
        <w:jc w:val="both"/>
      </w:pPr>
      <w:r>
        <w:rPr>
          <w:rFonts w:ascii="Times New Roman"/>
          <w:b w:val="false"/>
          <w:i w:val="false"/>
          <w:color w:val="000000"/>
          <w:sz w:val="28"/>
        </w:rPr>
        <w:t>
      рентгендік-телевизиялық қондырғылармен тексеріп қарау мақсатында тексеріп қаралатын адамдардың заттары мен нәрселерін орналастыруға арналған пластик, көзбен көруге болатын сыйымдылықтармен;</w:t>
      </w:r>
    </w:p>
    <w:p>
      <w:pPr>
        <w:spacing w:after="0"/>
        <w:ind w:left="0"/>
        <w:jc w:val="both"/>
      </w:pPr>
      <w:r>
        <w:rPr>
          <w:rFonts w:ascii="Times New Roman"/>
          <w:b w:val="false"/>
          <w:i w:val="false"/>
          <w:color w:val="000000"/>
          <w:sz w:val="28"/>
        </w:rPr>
        <w:t>
      тексеріп қараудан өткен жолаушылар мен келушілердің тексеріп қараудан өтпеген жолаушылармен және келушілермен байланысын болдырмауға арналған қоршаулармен;</w:t>
      </w:r>
    </w:p>
    <w:p>
      <w:pPr>
        <w:spacing w:after="0"/>
        <w:ind w:left="0"/>
        <w:jc w:val="both"/>
      </w:pPr>
      <w:r>
        <w:rPr>
          <w:rFonts w:ascii="Times New Roman"/>
          <w:b w:val="false"/>
          <w:i w:val="false"/>
          <w:color w:val="000000"/>
          <w:sz w:val="28"/>
        </w:rPr>
        <w:t>
      көлік инфрақұрылымы объектілеріне әкелуге тыйым салынған заттар мен нәрселердің тізбесі туралы ақпараты бар стендтермен жабдықталған тексеріп қарау пункттерінің болуы;</w:t>
      </w:r>
    </w:p>
    <w:p>
      <w:pPr>
        <w:spacing w:after="0"/>
        <w:ind w:left="0"/>
        <w:jc w:val="both"/>
      </w:pPr>
      <w:r>
        <w:rPr>
          <w:rFonts w:ascii="Times New Roman"/>
          <w:b w:val="false"/>
          <w:i w:val="false"/>
          <w:color w:val="000000"/>
          <w:sz w:val="28"/>
        </w:rPr>
        <w:t>
      2) санитариялық-эпидемиологиялық қағидалар мен нормалардың талаптарына жауап беретін жеке басын тексеріп қарауды жүргізуге арналған үй-жайлардың (бөлмелердің) болуы;</w:t>
      </w:r>
    </w:p>
    <w:p>
      <w:pPr>
        <w:spacing w:after="0"/>
        <w:ind w:left="0"/>
        <w:jc w:val="both"/>
      </w:pPr>
      <w:r>
        <w:rPr>
          <w:rFonts w:ascii="Times New Roman"/>
          <w:b w:val="false"/>
          <w:i w:val="false"/>
          <w:color w:val="000000"/>
          <w:sz w:val="28"/>
        </w:rPr>
        <w:t>
      3) олардағы ақпарат күнтізбелік 15 (он бес) күн ішінде сақталатын бейнебақылау және бейнежазба жүйесінің болуы;</w:t>
      </w:r>
    </w:p>
    <w:p>
      <w:pPr>
        <w:spacing w:after="0"/>
        <w:ind w:left="0"/>
        <w:jc w:val="both"/>
      </w:pPr>
      <w:r>
        <w:rPr>
          <w:rFonts w:ascii="Times New Roman"/>
          <w:b w:val="false"/>
          <w:i w:val="false"/>
          <w:color w:val="000000"/>
          <w:sz w:val="28"/>
        </w:rPr>
        <w:t>
      4) қуәлікті алуға арналған өтінімге қоса берілетін құжаттарда көрсетілген мәліметтер тексеріледі.</w:t>
      </w:r>
    </w:p>
    <w:bookmarkStart w:name="z25" w:id="22"/>
    <w:p>
      <w:pPr>
        <w:spacing w:after="0"/>
        <w:ind w:left="0"/>
        <w:jc w:val="both"/>
      </w:pPr>
      <w:r>
        <w:rPr>
          <w:rFonts w:ascii="Times New Roman"/>
          <w:b w:val="false"/>
          <w:i w:val="false"/>
          <w:color w:val="000000"/>
          <w:sz w:val="28"/>
        </w:rPr>
        <w:t xml:space="preserve">
      13. Көлік инфрақұрылымы объектісін тексеріп қарау нәтижелері бойынша тексеріп қарауды ұйымдастырудың іс жүзіндегі жай-күйін, тұжырымдарды, ұсынымдарды және куәлікті берудің мүмкіндігі (мүмкін еместігі) немесе куәліктің қолданысын қалпына келтіру (ол тоқтатыла тұрған жағдайда) туралы қорытындыларды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данада көлік инфрақұрылымы объектісін тексеріп қарау актісі жасалады. Актіге комиссияның барлық мүшелері қол қояды және өтінім берушіге таныстыру үшін ұсынылады.</w:t>
      </w:r>
    </w:p>
    <w:bookmarkEnd w:id="22"/>
    <w:p>
      <w:pPr>
        <w:spacing w:after="0"/>
        <w:ind w:left="0"/>
        <w:jc w:val="both"/>
      </w:pPr>
      <w:r>
        <w:rPr>
          <w:rFonts w:ascii="Times New Roman"/>
          <w:b w:val="false"/>
          <w:i w:val="false"/>
          <w:color w:val="000000"/>
          <w:sz w:val="28"/>
        </w:rPr>
        <w:t>
      Комиссияның көлік инфрақұрылымы объектілерін тексеріп қарау мерзімі күнтізбелік 15 (он бес) күннен аспауы тиіс.</w:t>
      </w:r>
    </w:p>
    <w:bookmarkStart w:name="z26" w:id="23"/>
    <w:p>
      <w:pPr>
        <w:spacing w:after="0"/>
        <w:ind w:left="0"/>
        <w:jc w:val="both"/>
      </w:pPr>
      <w:r>
        <w:rPr>
          <w:rFonts w:ascii="Times New Roman"/>
          <w:b w:val="false"/>
          <w:i w:val="false"/>
          <w:color w:val="000000"/>
          <w:sz w:val="28"/>
        </w:rPr>
        <w:t>
      14. Егер өтінім беруші тексеріп қарауды жүргізу тәртібі мен талаптарына сәйкес келетін болса, уәкілетті мемлекеттік орган күнтізбелік 5 (бес) күн ішінде куәлікті беру туралы шешім қабылдайды.</w:t>
      </w:r>
    </w:p>
    <w:bookmarkEnd w:id="23"/>
    <w:p>
      <w:pPr>
        <w:spacing w:after="0"/>
        <w:ind w:left="0"/>
        <w:jc w:val="both"/>
      </w:pPr>
      <w:r>
        <w:rPr>
          <w:rFonts w:ascii="Times New Roman"/>
          <w:b w:val="false"/>
          <w:i w:val="false"/>
          <w:color w:val="000000"/>
          <w:sz w:val="28"/>
        </w:rPr>
        <w:t>
      Куәлік басқа адамға берілмеуі тиіс.</w:t>
      </w:r>
    </w:p>
    <w:p>
      <w:pPr>
        <w:spacing w:after="0"/>
        <w:ind w:left="0"/>
        <w:jc w:val="both"/>
      </w:pPr>
      <w:r>
        <w:rPr>
          <w:rFonts w:ascii="Times New Roman"/>
          <w:b w:val="false"/>
          <w:i w:val="false"/>
          <w:color w:val="000000"/>
          <w:sz w:val="28"/>
        </w:rPr>
        <w:t xml:space="preserve">
      Куәлік 5 жыл мерзімге беріледі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p>
      <w:pPr>
        <w:spacing w:after="0"/>
        <w:ind w:left="0"/>
        <w:jc w:val="both"/>
      </w:pPr>
      <w:r>
        <w:rPr>
          <w:rFonts w:ascii="Times New Roman"/>
          <w:b w:val="false"/>
          <w:i w:val="false"/>
          <w:color w:val="000000"/>
          <w:sz w:val="28"/>
        </w:rPr>
        <w:t>
      Куәлікті беру мүмкіндігі туралы қорытындысы бар көлік инфрақұрылымы объектісін тексеріп қарау актісі куәлікті беру үшін негіз болып табылады.</w:t>
      </w:r>
    </w:p>
    <w:bookmarkStart w:name="z27" w:id="24"/>
    <w:p>
      <w:pPr>
        <w:spacing w:after="0"/>
        <w:ind w:left="0"/>
        <w:jc w:val="both"/>
      </w:pPr>
      <w:r>
        <w:rPr>
          <w:rFonts w:ascii="Times New Roman"/>
          <w:b w:val="false"/>
          <w:i w:val="false"/>
          <w:color w:val="000000"/>
          <w:sz w:val="28"/>
        </w:rPr>
        <w:t>
      15. Әрбір көлік инфрақұрылымы объектісіне жеке куәлік беріледі.</w:t>
      </w:r>
    </w:p>
    <w:bookmarkEnd w:id="24"/>
    <w:bookmarkStart w:name="z28" w:id="25"/>
    <w:p>
      <w:pPr>
        <w:spacing w:after="0"/>
        <w:ind w:left="0"/>
        <w:jc w:val="both"/>
      </w:pPr>
      <w:r>
        <w:rPr>
          <w:rFonts w:ascii="Times New Roman"/>
          <w:b w:val="false"/>
          <w:i w:val="false"/>
          <w:color w:val="000000"/>
          <w:sz w:val="28"/>
        </w:rPr>
        <w:t>
      16. Куәлікті беруден бас тарту өтінім беруші тексеріп қарауды жүргізу тәртібі мен талаптарына сәйкес болмаған жағдайда, куәлікті берудің мүмкін еместігі туралы қорытындысы бар көлік инфрақұрылымы объектісін тексеріп қарау актісінің негізінде жүргізіледі.</w:t>
      </w:r>
    </w:p>
    <w:bookmarkEnd w:id="25"/>
    <w:bookmarkStart w:name="z29" w:id="26"/>
    <w:p>
      <w:pPr>
        <w:spacing w:after="0"/>
        <w:ind w:left="0"/>
        <w:jc w:val="both"/>
      </w:pPr>
      <w:r>
        <w:rPr>
          <w:rFonts w:ascii="Times New Roman"/>
          <w:b w:val="false"/>
          <w:i w:val="false"/>
          <w:color w:val="000000"/>
          <w:sz w:val="28"/>
        </w:rPr>
        <w:t>
      17. Куәлікті беруден бас тарту кезінде өтінім берушіге осы Қағидалардың 5-тармағында көрсетілген аттестаттаудың жалпы мерзімінен аспайтын мерзімде бас тарту себептерін көрсете отырып, дәлелді жауап беріледі.</w:t>
      </w:r>
    </w:p>
    <w:bookmarkEnd w:id="26"/>
    <w:bookmarkStart w:name="z30" w:id="27"/>
    <w:p>
      <w:pPr>
        <w:spacing w:after="0"/>
        <w:ind w:left="0"/>
        <w:jc w:val="both"/>
      </w:pPr>
      <w:r>
        <w:rPr>
          <w:rFonts w:ascii="Times New Roman"/>
          <w:b w:val="false"/>
          <w:i w:val="false"/>
          <w:color w:val="000000"/>
          <w:sz w:val="28"/>
        </w:rPr>
        <w:t>
      18. Куәлікті беруден бас тартқан жағдайда көлік қызметі субъектісі бас тартуды алған сәттен бастап күнтізбелік 15 (он бес) күн ішінде іс-шараларды, мерзімдерді және жауапты адамдарды көрсете отырып, сәйкессіздіктерді жою жөніндегі іс-шаралар жоспарын жасайды, іс-шаралар жоспарын алған сәттен бастап күнтізбелік 10 (он) күн ішінде оны уәкілетті мемлекеттік орган келіседі.</w:t>
      </w:r>
    </w:p>
    <w:bookmarkEnd w:id="27"/>
    <w:bookmarkStart w:name="z31" w:id="28"/>
    <w:p>
      <w:pPr>
        <w:spacing w:after="0"/>
        <w:ind w:left="0"/>
        <w:jc w:val="both"/>
      </w:pPr>
      <w:r>
        <w:rPr>
          <w:rFonts w:ascii="Times New Roman"/>
          <w:b w:val="false"/>
          <w:i w:val="false"/>
          <w:color w:val="000000"/>
          <w:sz w:val="28"/>
        </w:rPr>
        <w:t>
      19. Іс-шаралар жоспарын келіскен сәттен бастап өтінім беруші сәйкессіздіктерді жою жөніндегі шараларды қабылдайды, одан кейін уәкілетті мемлекеттік органды хабардар етеді.</w:t>
      </w:r>
    </w:p>
    <w:bookmarkEnd w:id="28"/>
    <w:p>
      <w:pPr>
        <w:spacing w:after="0"/>
        <w:ind w:left="0"/>
        <w:jc w:val="both"/>
      </w:pPr>
      <w:r>
        <w:rPr>
          <w:rFonts w:ascii="Times New Roman"/>
          <w:b w:val="false"/>
          <w:i w:val="false"/>
          <w:color w:val="000000"/>
          <w:sz w:val="28"/>
        </w:rPr>
        <w:t xml:space="preserve">
      Көлік қызметі субъектісі көрсетілген сәйкессіздіктерді жойғаннан және хабарламаны алғаннан кейін уәкілетті мемлекеттік орган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тәртіппен көлік инфрақұрылымы объектісін қайта тексеріп қарауға шығады.</w:t>
      </w:r>
    </w:p>
    <w:bookmarkStart w:name="z32" w:id="29"/>
    <w:p>
      <w:pPr>
        <w:spacing w:after="0"/>
        <w:ind w:left="0"/>
        <w:jc w:val="both"/>
      </w:pPr>
      <w:r>
        <w:rPr>
          <w:rFonts w:ascii="Times New Roman"/>
          <w:b w:val="false"/>
          <w:i w:val="false"/>
          <w:color w:val="000000"/>
          <w:sz w:val="28"/>
        </w:rPr>
        <w:t>
      20. Уәкілетті мемлекеттік орган көлік қызметі субъектісі тексеріп қарауды жүргізу тәртібі мен талаптарын сақтамаған жағдайда, куәліктің қолданысын тоқтата тұрады.</w:t>
      </w:r>
    </w:p>
    <w:bookmarkEnd w:id="29"/>
    <w:bookmarkStart w:name="z33" w:id="30"/>
    <w:p>
      <w:pPr>
        <w:spacing w:after="0"/>
        <w:ind w:left="0"/>
        <w:jc w:val="both"/>
      </w:pPr>
      <w:r>
        <w:rPr>
          <w:rFonts w:ascii="Times New Roman"/>
          <w:b w:val="false"/>
          <w:i w:val="false"/>
          <w:color w:val="000000"/>
          <w:sz w:val="28"/>
        </w:rPr>
        <w:t>
      21. Куәліктің қолданысын тоқтата тұру үшін уәкілетті мемлекеттік орган куәліктің қолданысын тоқтата тұру туралы шешімде тоқтата тұру себептерін және куәліктің қолданысы тоқтатыла тұратын, бірақ 3 айдан аспайтын мерзімді көрсетеді.</w:t>
      </w:r>
    </w:p>
    <w:bookmarkEnd w:id="30"/>
    <w:p>
      <w:pPr>
        <w:spacing w:after="0"/>
        <w:ind w:left="0"/>
        <w:jc w:val="both"/>
      </w:pPr>
      <w:r>
        <w:rPr>
          <w:rFonts w:ascii="Times New Roman"/>
          <w:b w:val="false"/>
          <w:i w:val="false"/>
          <w:color w:val="000000"/>
          <w:sz w:val="28"/>
        </w:rPr>
        <w:t>
      Куәліктің қолданысы тоқтатыла тұрған немесе ол кері қайтарып алынған жағдайларда уәкілетті мемлекеттік орган күнтізбелік 2 (екі) күн ішінде көлік қызметі субъектісін қабылданған шешім туралы хабардар етеді.</w:t>
      </w:r>
    </w:p>
    <w:p>
      <w:pPr>
        <w:spacing w:after="0"/>
        <w:ind w:left="0"/>
        <w:jc w:val="both"/>
      </w:pPr>
      <w:r>
        <w:rPr>
          <w:rFonts w:ascii="Times New Roman"/>
          <w:b w:val="false"/>
          <w:i w:val="false"/>
          <w:color w:val="000000"/>
          <w:sz w:val="28"/>
        </w:rPr>
        <w:t>
      Егер көлік қызметі субъектісі анықталған сәйкессіздіктерді куәлік қолданысын тоқтата тұрудың белгіленген мерзімінде жоймаған болса, уәкілетті мемлекеттік орган куәлікті кері қайтарып алады, ол туралы өтінім берушіні хабардар етеді.</w:t>
      </w:r>
    </w:p>
    <w:bookmarkStart w:name="z34" w:id="31"/>
    <w:p>
      <w:pPr>
        <w:spacing w:after="0"/>
        <w:ind w:left="0"/>
        <w:jc w:val="both"/>
      </w:pPr>
      <w:r>
        <w:rPr>
          <w:rFonts w:ascii="Times New Roman"/>
          <w:b w:val="false"/>
          <w:i w:val="false"/>
          <w:color w:val="000000"/>
          <w:sz w:val="28"/>
        </w:rPr>
        <w:t>
      22. Куәлік кері қайтарып алынған кезде көлік қызметі субъектісі хабарламаны алған сәттен бастап күнтізбелік 2 (екі) күн ішінде куәлікті уәкілетті мемлекеттік органға қайтарады.</w:t>
      </w:r>
    </w:p>
    <w:bookmarkEnd w:id="31"/>
    <w:bookmarkStart w:name="z35" w:id="32"/>
    <w:p>
      <w:pPr>
        <w:spacing w:after="0"/>
        <w:ind w:left="0"/>
        <w:jc w:val="both"/>
      </w:pPr>
      <w:r>
        <w:rPr>
          <w:rFonts w:ascii="Times New Roman"/>
          <w:b w:val="false"/>
          <w:i w:val="false"/>
          <w:color w:val="000000"/>
          <w:sz w:val="28"/>
        </w:rPr>
        <w:t xml:space="preserve">
      23. Куәліктің қолданысын қалпына келтіруді (ол тоқтатыла тұрған жағдайда) уәкілетті мемлекеттік орган көлік қызметі субъектісі анықталған сәйкессіздіктерді жойғаннан және уәкілетті мемлекеттік орган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көзделген тәртіппен көлік қызметі объектісін тексеріп қарауды жүргізгеннен кейін ғана жүзеге асырады.</w:t>
      </w:r>
    </w:p>
    <w:bookmarkEnd w:id="32"/>
    <w:bookmarkStart w:name="z36" w:id="33"/>
    <w:p>
      <w:pPr>
        <w:spacing w:after="0"/>
        <w:ind w:left="0"/>
        <w:jc w:val="both"/>
      </w:pPr>
      <w:r>
        <w:rPr>
          <w:rFonts w:ascii="Times New Roman"/>
          <w:b w:val="false"/>
          <w:i w:val="false"/>
          <w:color w:val="000000"/>
          <w:sz w:val="28"/>
        </w:rPr>
        <w:t>
      24. Көлік қызметі субъектісінің атауы, оның ұйымдық-құқықтық нысаны өзгерген жағдайда, егер олар тексеріп қарауды жүргізу тәртібі мен талаптарына сәйкес келмеуіне әкеп соқтырмаса, берілген куәліктерді қайта ресімдеу жүргізіледі және оларды уәкілетті мемлекеттік орган берілген куәліктерді қайта ресімдеуге өтінімді алған сәттен бастап күнтізбелік 5 (бес) күн ішінде береді.</w:t>
      </w:r>
    </w:p>
    <w:bookmarkEnd w:id="33"/>
    <w:p>
      <w:pPr>
        <w:spacing w:after="0"/>
        <w:ind w:left="0"/>
        <w:jc w:val="both"/>
      </w:pPr>
      <w:r>
        <w:rPr>
          <w:rFonts w:ascii="Times New Roman"/>
          <w:b w:val="false"/>
          <w:i w:val="false"/>
          <w:color w:val="000000"/>
          <w:sz w:val="28"/>
        </w:rPr>
        <w:t>
      Көлік қызметі субъектісі көрсетілген тармақтағы негіз басталған сәттен бастап күнтізбелік 15 (он бес) күн ішінде қайта ресімдеуге себеп болған құжаттарды қоса бере отырып, берілген куәліктерді қайта ресімдеуге өтінім береді.</w:t>
      </w:r>
    </w:p>
    <w:bookmarkStart w:name="z37" w:id="34"/>
    <w:p>
      <w:pPr>
        <w:spacing w:after="0"/>
        <w:ind w:left="0"/>
        <w:jc w:val="both"/>
      </w:pPr>
      <w:r>
        <w:rPr>
          <w:rFonts w:ascii="Times New Roman"/>
          <w:b w:val="false"/>
          <w:i w:val="false"/>
          <w:color w:val="000000"/>
          <w:sz w:val="28"/>
        </w:rPr>
        <w:t>
      25. Куәлік зақымдалған немесе жоғалған (ұрланған) жағдайларда, уәкілетті мемлекеттік орган тиісті өтінім берілген күннен бастап күнтізбелік 10 (он) күн ішінде куәліктің телнұсқасын береді.</w:t>
      </w:r>
    </w:p>
    <w:bookmarkEnd w:id="34"/>
    <w:bookmarkStart w:name="z38" w:id="35"/>
    <w:p>
      <w:pPr>
        <w:spacing w:after="0"/>
        <w:ind w:left="0"/>
        <w:jc w:val="both"/>
      </w:pPr>
      <w:r>
        <w:rPr>
          <w:rFonts w:ascii="Times New Roman"/>
          <w:b w:val="false"/>
          <w:i w:val="false"/>
          <w:color w:val="000000"/>
          <w:sz w:val="28"/>
        </w:rPr>
        <w:t>
      26. Куәліктің телнұсқасын алу үшін көлік қызметі субъектісі уәкілетті мемлекеттік органға қажетті негіздемесі бар және бұрын берілген куәлікті қоса бере отырып, еркін нысандағы өтініш (жоғалу (ұрлану) жағдайларын қоспағанда) береді.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қызметі субъектілерін жолаушылар</w:t>
            </w:r>
            <w:r>
              <w:br/>
            </w:r>
            <w:r>
              <w:rPr>
                <w:rFonts w:ascii="Times New Roman"/>
                <w:b w:val="false"/>
                <w:i w:val="false"/>
                <w:color w:val="000000"/>
                <w:sz w:val="20"/>
              </w:rPr>
              <w:t>мен көлік инфрақұрылымы объектілеріне</w:t>
            </w:r>
            <w:r>
              <w:br/>
            </w:r>
            <w:r>
              <w:rPr>
                <w:rFonts w:ascii="Times New Roman"/>
                <w:b w:val="false"/>
                <w:i w:val="false"/>
                <w:color w:val="000000"/>
                <w:sz w:val="20"/>
              </w:rPr>
              <w:t>келетін адамдарды, олардың алып</w:t>
            </w:r>
            <w:r>
              <w:br/>
            </w:r>
            <w:r>
              <w:rPr>
                <w:rFonts w:ascii="Times New Roman"/>
                <w:b w:val="false"/>
                <w:i w:val="false"/>
                <w:color w:val="000000"/>
                <w:sz w:val="20"/>
              </w:rPr>
              <w:t>жүретін заттарын, оның ішінде қол</w:t>
            </w:r>
            <w:r>
              <w:br/>
            </w:r>
            <w:r>
              <w:rPr>
                <w:rFonts w:ascii="Times New Roman"/>
                <w:b w:val="false"/>
                <w:i w:val="false"/>
                <w:color w:val="000000"/>
                <w:sz w:val="20"/>
              </w:rPr>
              <w:t>жүгі мен багажын тексеріп қарауды</w:t>
            </w:r>
            <w:r>
              <w:br/>
            </w:r>
            <w:r>
              <w:rPr>
                <w:rFonts w:ascii="Times New Roman"/>
                <w:b w:val="false"/>
                <w:i w:val="false"/>
                <w:color w:val="000000"/>
                <w:sz w:val="20"/>
              </w:rPr>
              <w:t>жүргізу тәртібі мен талаптарына</w:t>
            </w:r>
            <w:r>
              <w:br/>
            </w:r>
            <w:r>
              <w:rPr>
                <w:rFonts w:ascii="Times New Roman"/>
                <w:b w:val="false"/>
                <w:i w:val="false"/>
                <w:color w:val="000000"/>
                <w:sz w:val="20"/>
              </w:rPr>
              <w:t>сәйкестігіне</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(уәкілетті мемлекеттік органның атауы)</w:t>
      </w:r>
    </w:p>
    <w:p>
      <w:pPr>
        <w:spacing w:after="0"/>
        <w:ind w:left="0"/>
        <w:jc w:val="left"/>
      </w:pPr>
      <w:r>
        <w:rPr>
          <w:rFonts w:ascii="Times New Roman"/>
          <w:b/>
          <w:i w:val="false"/>
          <w:color w:val="000000"/>
        </w:rPr>
        <w:t xml:space="preserve"> Көлік қызметі субъектілерін аттестаттау туралы куәлікті алуға өтінім</w:t>
      </w:r>
    </w:p>
    <w:p>
      <w:pPr>
        <w:spacing w:after="0"/>
        <w:ind w:left="0"/>
        <w:jc w:val="both"/>
      </w:pPr>
      <w:r>
        <w:rPr>
          <w:rFonts w:ascii="Times New Roman"/>
          <w:b w:val="false"/>
          <w:i w:val="false"/>
          <w:color w:val="000000"/>
          <w:sz w:val="28"/>
        </w:rPr>
        <w:t>
      _________________________________________________________ мақсатында</w:t>
      </w:r>
    </w:p>
    <w:p>
      <w:pPr>
        <w:spacing w:after="0"/>
        <w:ind w:left="0"/>
        <w:jc w:val="both"/>
      </w:pPr>
      <w:r>
        <w:rPr>
          <w:rFonts w:ascii="Times New Roman"/>
          <w:b w:val="false"/>
          <w:i w:val="false"/>
          <w:color w:val="000000"/>
          <w:sz w:val="28"/>
        </w:rPr>
        <w:t>
      (көлік қызметі субъектілерін аттестаттау туралы куәлікті алу,</w:t>
      </w:r>
    </w:p>
    <w:p>
      <w:pPr>
        <w:spacing w:after="0"/>
        <w:ind w:left="0"/>
        <w:jc w:val="both"/>
      </w:pPr>
      <w:r>
        <w:rPr>
          <w:rFonts w:ascii="Times New Roman"/>
          <w:b w:val="false"/>
          <w:i w:val="false"/>
          <w:color w:val="000000"/>
          <w:sz w:val="28"/>
        </w:rPr>
        <w:t>
                қолданыс мерзімін ұзарту)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(өтінім берушінің толық атауы)</w:t>
      </w:r>
    </w:p>
    <w:p>
      <w:pPr>
        <w:spacing w:after="0"/>
        <w:ind w:left="0"/>
        <w:jc w:val="both"/>
      </w:pPr>
      <w:r>
        <w:rPr>
          <w:rFonts w:ascii="Times New Roman"/>
          <w:b w:val="false"/>
          <w:i w:val="false"/>
          <w:color w:val="000000"/>
          <w:sz w:val="28"/>
        </w:rPr>
        <w:t>
      аттестаттауды жүргізуді сұраймын.</w:t>
      </w:r>
    </w:p>
    <w:p>
      <w:pPr>
        <w:spacing w:after="0"/>
        <w:ind w:left="0"/>
        <w:jc w:val="both"/>
      </w:pPr>
      <w:r>
        <w:rPr>
          <w:rFonts w:ascii="Times New Roman"/>
          <w:b w:val="false"/>
          <w:i w:val="false"/>
          <w:color w:val="000000"/>
          <w:sz w:val="28"/>
        </w:rPr>
        <w:t>
            Тексеріп қарауды жүзеге асыру жоспарланған күн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(мерзімі ұзартылған/өзгерістер енгізілген кезде тиісінше қолданыстағы</w:t>
      </w:r>
    </w:p>
    <w:p>
      <w:pPr>
        <w:spacing w:after="0"/>
        <w:ind w:left="0"/>
        <w:jc w:val="both"/>
      </w:pPr>
      <w:r>
        <w:rPr>
          <w:rFonts w:ascii="Times New Roman"/>
          <w:b w:val="false"/>
          <w:i w:val="false"/>
          <w:color w:val="000000"/>
          <w:sz w:val="28"/>
        </w:rPr>
        <w:t>
                   куәліктің аяқталу мерзімі көрсетіледі)</w:t>
      </w:r>
    </w:p>
    <w:p>
      <w:pPr>
        <w:spacing w:after="0"/>
        <w:ind w:left="0"/>
        <w:jc w:val="both"/>
      </w:pPr>
      <w:r>
        <w:rPr>
          <w:rFonts w:ascii="Times New Roman"/>
          <w:b w:val="false"/>
          <w:i w:val="false"/>
          <w:color w:val="000000"/>
          <w:sz w:val="28"/>
        </w:rPr>
        <w:t>
      Басшы _____________________</w:t>
      </w:r>
    </w:p>
    <w:p>
      <w:pPr>
        <w:spacing w:after="0"/>
        <w:ind w:left="0"/>
        <w:jc w:val="both"/>
      </w:pPr>
      <w:r>
        <w:rPr>
          <w:rFonts w:ascii="Times New Roman"/>
          <w:b w:val="false"/>
          <w:i w:val="false"/>
          <w:color w:val="000000"/>
          <w:sz w:val="28"/>
        </w:rPr>
        <w:t>
            (лауазымы/қолы/күні)</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қызметі субъектілерін жолаушылар</w:t>
            </w:r>
            <w:r>
              <w:br/>
            </w:r>
            <w:r>
              <w:rPr>
                <w:rFonts w:ascii="Times New Roman"/>
                <w:b w:val="false"/>
                <w:i w:val="false"/>
                <w:color w:val="000000"/>
                <w:sz w:val="20"/>
              </w:rPr>
              <w:t>мен көлік инфрақұрылымы объектілеріне</w:t>
            </w:r>
            <w:r>
              <w:br/>
            </w:r>
            <w:r>
              <w:rPr>
                <w:rFonts w:ascii="Times New Roman"/>
                <w:b w:val="false"/>
                <w:i w:val="false"/>
                <w:color w:val="000000"/>
                <w:sz w:val="20"/>
              </w:rPr>
              <w:t>келетін адамдарды, олардың алып</w:t>
            </w:r>
            <w:r>
              <w:br/>
            </w:r>
            <w:r>
              <w:rPr>
                <w:rFonts w:ascii="Times New Roman"/>
                <w:b w:val="false"/>
                <w:i w:val="false"/>
                <w:color w:val="000000"/>
                <w:sz w:val="20"/>
              </w:rPr>
              <w:t>жүретін заттарын, оның ішінде қол</w:t>
            </w:r>
            <w:r>
              <w:br/>
            </w:r>
            <w:r>
              <w:rPr>
                <w:rFonts w:ascii="Times New Roman"/>
                <w:b w:val="false"/>
                <w:i w:val="false"/>
                <w:color w:val="000000"/>
                <w:sz w:val="20"/>
              </w:rPr>
              <w:t>жүгі мен багажын тексеріп қарауды</w:t>
            </w:r>
            <w:r>
              <w:br/>
            </w:r>
            <w:r>
              <w:rPr>
                <w:rFonts w:ascii="Times New Roman"/>
                <w:b w:val="false"/>
                <w:i w:val="false"/>
                <w:color w:val="000000"/>
                <w:sz w:val="20"/>
              </w:rPr>
              <w:t>жүргізу тәртібі мен талаптарына</w:t>
            </w:r>
            <w:r>
              <w:br/>
            </w:r>
            <w:r>
              <w:rPr>
                <w:rFonts w:ascii="Times New Roman"/>
                <w:b w:val="false"/>
                <w:i w:val="false"/>
                <w:color w:val="000000"/>
                <w:sz w:val="20"/>
              </w:rPr>
              <w:t>сәйкестігіне</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Көлік қызметі субъектілерін аттестаттау туралы куәлікті алуға</w:t>
      </w:r>
      <w:r>
        <w:br/>
      </w:r>
      <w:r>
        <w:rPr>
          <w:rFonts w:ascii="Times New Roman"/>
          <w:b/>
          <w:i w:val="false"/>
          <w:color w:val="000000"/>
        </w:rPr>
        <w:t>арналған өтінімге қоса берілетін құжаттар</w:t>
      </w:r>
      <w:r>
        <w:br/>
      </w:r>
      <w:r>
        <w:rPr>
          <w:rFonts w:ascii="Times New Roman"/>
          <w:b/>
          <w:i w:val="false"/>
          <w:color w:val="000000"/>
        </w:rPr>
        <w:t>тізбесі</w:t>
      </w:r>
    </w:p>
    <w:p>
      <w:pPr>
        <w:spacing w:after="0"/>
        <w:ind w:left="0"/>
        <w:jc w:val="both"/>
      </w:pPr>
      <w:r>
        <w:rPr>
          <w:rFonts w:ascii="Times New Roman"/>
          <w:b w:val="false"/>
          <w:i w:val="false"/>
          <w:color w:val="000000"/>
          <w:sz w:val="28"/>
        </w:rPr>
        <w:t>
      1. Өтінім берушінің құрылтай құжаттары.</w:t>
      </w:r>
    </w:p>
    <w:p>
      <w:pPr>
        <w:spacing w:after="0"/>
        <w:ind w:left="0"/>
        <w:jc w:val="both"/>
      </w:pPr>
      <w:r>
        <w:rPr>
          <w:rFonts w:ascii="Times New Roman"/>
          <w:b w:val="false"/>
          <w:i w:val="false"/>
          <w:color w:val="000000"/>
          <w:sz w:val="28"/>
        </w:rPr>
        <w:t>
      2. Жеке тұлғаның жеке куәлігі немесе заңды тұлғаны мемлекеттік тіркеу (қайта тіркеу) туралы куәлік немесе анықтама (заңды тұлғалар үшін).</w:t>
      </w:r>
    </w:p>
    <w:p>
      <w:pPr>
        <w:spacing w:after="0"/>
        <w:ind w:left="0"/>
        <w:jc w:val="both"/>
      </w:pPr>
      <w:r>
        <w:rPr>
          <w:rFonts w:ascii="Times New Roman"/>
          <w:b w:val="false"/>
          <w:i w:val="false"/>
          <w:color w:val="000000"/>
          <w:sz w:val="28"/>
        </w:rPr>
        <w:t>
      3. Күзет қызметі субъектілерімен жасалған шарттардың (шарттарға қосымшалардың) көшірмелері (бар болса).</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тексеріп қарауды жүргізу жөніндегі көлік қызметі субъектісінің не күзет қызметі субъектісінің жұмысшылары, көлік қызметі субъектісінің техникалық құралдары туралы деректер.</w:t>
      </w:r>
    </w:p>
    <w:p>
      <w:pPr>
        <w:spacing w:after="0"/>
        <w:ind w:left="0"/>
        <w:jc w:val="both"/>
      </w:pPr>
      <w:r>
        <w:rPr>
          <w:rFonts w:ascii="Times New Roman"/>
          <w:b w:val="false"/>
          <w:i w:val="false"/>
          <w:color w:val="000000"/>
          <w:sz w:val="28"/>
        </w:rPr>
        <w:t>
      5. Бағыныстылығы мен өзара іс-қимыл жасайтын байланыстар көрсетілген өтінім берушінің көлік инфрақұрылымы объектілерін тексеріп қарау бөлімшесінің ұйымдық құрылымңын схемасы.</w:t>
      </w:r>
    </w:p>
    <w:p>
      <w:pPr>
        <w:spacing w:after="0"/>
        <w:ind w:left="0"/>
        <w:jc w:val="both"/>
      </w:pPr>
      <w:r>
        <w:rPr>
          <w:rFonts w:ascii="Times New Roman"/>
          <w:b w:val="false"/>
          <w:i w:val="false"/>
          <w:color w:val="000000"/>
          <w:sz w:val="28"/>
        </w:rPr>
        <w:t>
      6. Өтінім берушінің көлік инфрақұрылымы объектілерін тексеріп қарау бөлімшелері туралы ереже.</w:t>
      </w:r>
    </w:p>
    <w:p>
      <w:pPr>
        <w:spacing w:after="0"/>
        <w:ind w:left="0"/>
        <w:jc w:val="both"/>
      </w:pPr>
      <w:r>
        <w:rPr>
          <w:rFonts w:ascii="Times New Roman"/>
          <w:b w:val="false"/>
          <w:i w:val="false"/>
          <w:color w:val="000000"/>
          <w:sz w:val="28"/>
        </w:rPr>
        <w:t>
      7. Тексеріп қарау пункттері мен жеке басын тексеріп қарауды жүргізуге арналған үй-жайлары (бөлмелері) көрсетілген өтінім берушінің көлік инфрақұрылымы объектісінің аумағы жоспарының схемасы.</w:t>
      </w:r>
    </w:p>
    <w:p>
      <w:pPr>
        <w:spacing w:after="0"/>
        <w:ind w:left="0"/>
        <w:jc w:val="both"/>
      </w:pPr>
      <w:r>
        <w:rPr>
          <w:rFonts w:ascii="Times New Roman"/>
          <w:b w:val="false"/>
          <w:i w:val="false"/>
          <w:color w:val="000000"/>
          <w:sz w:val="28"/>
        </w:rPr>
        <w:t>
      8. Меншік немесе мүліктік жалдау (сенімгерлік басқару және шарттардың өзге де нысандары) құқығында ғимараттың (ғимарат, құрылым, құрылыс бөлігінің) болуын растайтын құжаттың көшірмесі.</w:t>
      </w:r>
    </w:p>
    <w:p>
      <w:pPr>
        <w:spacing w:after="0"/>
        <w:ind w:left="0"/>
        <w:jc w:val="both"/>
      </w:pPr>
      <w:r>
        <w:rPr>
          <w:rFonts w:ascii="Times New Roman"/>
          <w:b w:val="false"/>
          <w:i w:val="false"/>
          <w:color w:val="000000"/>
          <w:sz w:val="28"/>
        </w:rPr>
        <w:t>
      1 - 8-тармақтарда көрсетілген құжаттар көлік инфрақұрылымы объектісінің бірінші басшысының қолымен және өтінім берушінің мөрімен расталған көшірмелер түрінде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қызметі субъектілерін жолаушылар</w:t>
            </w:r>
            <w:r>
              <w:br/>
            </w:r>
            <w:r>
              <w:rPr>
                <w:rFonts w:ascii="Times New Roman"/>
                <w:b w:val="false"/>
                <w:i w:val="false"/>
                <w:color w:val="000000"/>
                <w:sz w:val="20"/>
              </w:rPr>
              <w:t>мен көлік инфрақұрылымы объектілеріне</w:t>
            </w:r>
            <w:r>
              <w:br/>
            </w:r>
            <w:r>
              <w:rPr>
                <w:rFonts w:ascii="Times New Roman"/>
                <w:b w:val="false"/>
                <w:i w:val="false"/>
                <w:color w:val="000000"/>
                <w:sz w:val="20"/>
              </w:rPr>
              <w:t>келетін адамдарды, олардың алып</w:t>
            </w:r>
            <w:r>
              <w:br/>
            </w:r>
            <w:r>
              <w:rPr>
                <w:rFonts w:ascii="Times New Roman"/>
                <w:b w:val="false"/>
                <w:i w:val="false"/>
                <w:color w:val="000000"/>
                <w:sz w:val="20"/>
              </w:rPr>
              <w:t>жүретін заттарын, оның ішінде қол</w:t>
            </w:r>
            <w:r>
              <w:br/>
            </w:r>
            <w:r>
              <w:rPr>
                <w:rFonts w:ascii="Times New Roman"/>
                <w:b w:val="false"/>
                <w:i w:val="false"/>
                <w:color w:val="000000"/>
                <w:sz w:val="20"/>
              </w:rPr>
              <w:t>жүгі мен багажын тексеріп қарауды</w:t>
            </w:r>
            <w:r>
              <w:br/>
            </w:r>
            <w:r>
              <w:rPr>
                <w:rFonts w:ascii="Times New Roman"/>
                <w:b w:val="false"/>
                <w:i w:val="false"/>
                <w:color w:val="000000"/>
                <w:sz w:val="20"/>
              </w:rPr>
              <w:t>жүргізу тәртібі мен талаптарына</w:t>
            </w:r>
            <w:r>
              <w:br/>
            </w:r>
            <w:r>
              <w:rPr>
                <w:rFonts w:ascii="Times New Roman"/>
                <w:b w:val="false"/>
                <w:i w:val="false"/>
                <w:color w:val="000000"/>
                <w:sz w:val="20"/>
              </w:rPr>
              <w:t>сәйкестігіне</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Көлік инфрақұрылымы объектілерін тексеріп қарау актісінің</w:t>
      </w:r>
      <w:r>
        <w:br/>
      </w:r>
      <w:r>
        <w:rPr>
          <w:rFonts w:ascii="Times New Roman"/>
          <w:b/>
          <w:i w:val="false"/>
          <w:color w:val="000000"/>
        </w:rPr>
        <w:t>үлгілік нысаны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атауы)</w:t>
      </w:r>
    </w:p>
    <w:p>
      <w:pPr>
        <w:spacing w:after="0"/>
        <w:ind w:left="0"/>
        <w:jc w:val="both"/>
      </w:pPr>
      <w:r>
        <w:rPr>
          <w:rFonts w:ascii="Times New Roman"/>
          <w:b w:val="false"/>
          <w:i w:val="false"/>
          <w:color w:val="000000"/>
          <w:sz w:val="28"/>
        </w:rPr>
        <w:t>
      20__ жылғы "__" ________ бұйрығына сәйкес мынадай құрамдағы комиссия:</w:t>
      </w:r>
    </w:p>
    <w:p>
      <w:pPr>
        <w:spacing w:after="0"/>
        <w:ind w:left="0"/>
        <w:jc w:val="both"/>
      </w:pPr>
      <w:r>
        <w:rPr>
          <w:rFonts w:ascii="Times New Roman"/>
          <w:b w:val="false"/>
          <w:i w:val="false"/>
          <w:color w:val="000000"/>
          <w:sz w:val="28"/>
        </w:rPr>
        <w:t>
            Басшы: 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инфрақұрылымы объектілерінің атауы)</w:t>
      </w:r>
    </w:p>
    <w:p>
      <w:pPr>
        <w:spacing w:after="0"/>
        <w:ind w:left="0"/>
        <w:jc w:val="both"/>
      </w:pPr>
      <w:r>
        <w:rPr>
          <w:rFonts w:ascii="Times New Roman"/>
          <w:b w:val="false"/>
          <w:i w:val="false"/>
          <w:color w:val="000000"/>
          <w:sz w:val="28"/>
        </w:rPr>
        <w:t>
      аттестаттау жүргізді.</w:t>
      </w:r>
    </w:p>
    <w:p>
      <w:pPr>
        <w:spacing w:after="0"/>
        <w:ind w:left="0"/>
        <w:jc w:val="both"/>
      </w:pPr>
      <w:r>
        <w:rPr>
          <w:rFonts w:ascii="Times New Roman"/>
          <w:b w:val="false"/>
          <w:i w:val="false"/>
          <w:color w:val="000000"/>
          <w:sz w:val="28"/>
        </w:rPr>
        <w:t>
            Қорытындының мәтіні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басшысы:___________________________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Ұйым басшысы ___________ 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қызметі субъектілерін жолаушылар</w:t>
            </w:r>
            <w:r>
              <w:br/>
            </w:r>
            <w:r>
              <w:rPr>
                <w:rFonts w:ascii="Times New Roman"/>
                <w:b w:val="false"/>
                <w:i w:val="false"/>
                <w:color w:val="000000"/>
                <w:sz w:val="20"/>
              </w:rPr>
              <w:t>мен көлік инфрақұрылымы объектілеріне</w:t>
            </w:r>
            <w:r>
              <w:br/>
            </w:r>
            <w:r>
              <w:rPr>
                <w:rFonts w:ascii="Times New Roman"/>
                <w:b w:val="false"/>
                <w:i w:val="false"/>
                <w:color w:val="000000"/>
                <w:sz w:val="20"/>
              </w:rPr>
              <w:t>келетін адамдарды, олардың алып</w:t>
            </w:r>
            <w:r>
              <w:br/>
            </w:r>
            <w:r>
              <w:rPr>
                <w:rFonts w:ascii="Times New Roman"/>
                <w:b w:val="false"/>
                <w:i w:val="false"/>
                <w:color w:val="000000"/>
                <w:sz w:val="20"/>
              </w:rPr>
              <w:t>жүретін заттарын, оның ішінде қол</w:t>
            </w:r>
            <w:r>
              <w:br/>
            </w:r>
            <w:r>
              <w:rPr>
                <w:rFonts w:ascii="Times New Roman"/>
                <w:b w:val="false"/>
                <w:i w:val="false"/>
                <w:color w:val="000000"/>
                <w:sz w:val="20"/>
              </w:rPr>
              <w:t>жүгі мен багажын тексеріп қарауды</w:t>
            </w:r>
            <w:r>
              <w:br/>
            </w:r>
            <w:r>
              <w:rPr>
                <w:rFonts w:ascii="Times New Roman"/>
                <w:b w:val="false"/>
                <w:i w:val="false"/>
                <w:color w:val="000000"/>
                <w:sz w:val="20"/>
              </w:rPr>
              <w:t>жүргізу тәртібі мен талаптарына</w:t>
            </w:r>
            <w:r>
              <w:br/>
            </w:r>
            <w:r>
              <w:rPr>
                <w:rFonts w:ascii="Times New Roman"/>
                <w:b w:val="false"/>
                <w:i w:val="false"/>
                <w:color w:val="000000"/>
                <w:sz w:val="20"/>
              </w:rPr>
              <w:t>сәйкестігіне</w:t>
            </w:r>
            <w:r>
              <w:br/>
            </w:r>
            <w:r>
              <w:rPr>
                <w:rFonts w:ascii="Times New Roman"/>
                <w:b w:val="false"/>
                <w:i w:val="false"/>
                <w:color w:val="000000"/>
                <w:sz w:val="20"/>
              </w:rPr>
              <w:t>аттестаттау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Елтаңба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мемлекеттік органның атауы)</w:t>
      </w:r>
    </w:p>
    <w:p>
      <w:pPr>
        <w:spacing w:after="0"/>
        <w:ind w:left="0"/>
        <w:jc w:val="both"/>
      </w:pPr>
      <w:r>
        <w:rPr>
          <w:rFonts w:ascii="Times New Roman"/>
          <w:b w:val="false"/>
          <w:i w:val="false"/>
          <w:color w:val="000000"/>
          <w:sz w:val="28"/>
        </w:rPr>
        <w:t>
      Көлік қызметі субъектілерін аттестаттау туралы куәлік</w:t>
      </w:r>
    </w:p>
    <w:p>
      <w:pPr>
        <w:spacing w:after="0"/>
        <w:ind w:left="0"/>
        <w:jc w:val="both"/>
      </w:pPr>
      <w:r>
        <w:rPr>
          <w:rFonts w:ascii="Times New Roman"/>
          <w:b w:val="false"/>
          <w:i w:val="false"/>
          <w:color w:val="000000"/>
          <w:sz w:val="28"/>
        </w:rPr>
        <w:t>
      № ___________________________________</w:t>
      </w:r>
    </w:p>
    <w:p>
      <w:pPr>
        <w:spacing w:after="0"/>
        <w:ind w:left="0"/>
        <w:jc w:val="both"/>
      </w:pPr>
      <w:r>
        <w:rPr>
          <w:rFonts w:ascii="Times New Roman"/>
          <w:b w:val="false"/>
          <w:i w:val="false"/>
          <w:color w:val="000000"/>
          <w:sz w:val="28"/>
        </w:rPr>
        <w:t>
      Қолданыс мерзімінің</w:t>
      </w:r>
    </w:p>
    <w:p>
      <w:pPr>
        <w:spacing w:after="0"/>
        <w:ind w:left="0"/>
        <w:jc w:val="both"/>
      </w:pPr>
      <w:r>
        <w:rPr>
          <w:rFonts w:ascii="Times New Roman"/>
          <w:b w:val="false"/>
          <w:i w:val="false"/>
          <w:color w:val="000000"/>
          <w:sz w:val="28"/>
        </w:rPr>
        <w:t>
      аяқталатын күні:</w:t>
      </w:r>
    </w:p>
    <w:p>
      <w:pPr>
        <w:spacing w:after="0"/>
        <w:ind w:left="0"/>
        <w:jc w:val="both"/>
      </w:pPr>
      <w:r>
        <w:rPr>
          <w:rFonts w:ascii="Times New Roman"/>
          <w:b w:val="false"/>
          <w:i w:val="false"/>
          <w:color w:val="000000"/>
          <w:sz w:val="28"/>
        </w:rPr>
        <w:t>
      Көлік инфрақұрылымы объектісінің атауы:</w:t>
      </w:r>
    </w:p>
    <w:p>
      <w:pPr>
        <w:spacing w:after="0"/>
        <w:ind w:left="0"/>
        <w:jc w:val="both"/>
      </w:pPr>
      <w:r>
        <w:rPr>
          <w:rFonts w:ascii="Times New Roman"/>
          <w:b w:val="false"/>
          <w:i w:val="false"/>
          <w:color w:val="000000"/>
          <w:sz w:val="28"/>
        </w:rPr>
        <w:t>
      Көлік инфрақұрылымы объектісінің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Е-maі1:</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Осы куәлік көлік инфрақұрылымы объектісі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жолаушылар мен көлік инфрақұрылымы объектілеріне келетін</w:t>
      </w:r>
    </w:p>
    <w:p>
      <w:pPr>
        <w:spacing w:after="0"/>
        <w:ind w:left="0"/>
        <w:jc w:val="both"/>
      </w:pPr>
      <w:r>
        <w:rPr>
          <w:rFonts w:ascii="Times New Roman"/>
          <w:b w:val="false"/>
          <w:i w:val="false"/>
          <w:color w:val="000000"/>
          <w:sz w:val="28"/>
        </w:rPr>
        <w:t>
      адамдарды, олардың алып жүретін заттарын, оның ішінде қол жүгі мен</w:t>
      </w:r>
    </w:p>
    <w:p>
      <w:pPr>
        <w:spacing w:after="0"/>
        <w:ind w:left="0"/>
        <w:jc w:val="both"/>
      </w:pPr>
      <w:r>
        <w:rPr>
          <w:rFonts w:ascii="Times New Roman"/>
          <w:b w:val="false"/>
          <w:i w:val="false"/>
          <w:color w:val="000000"/>
          <w:sz w:val="28"/>
        </w:rPr>
        <w:t>
      багажын тексеріп қарауды жүргізу тәртібі мен талаптарына сәйкес көлік</w:t>
      </w:r>
    </w:p>
    <w:p>
      <w:pPr>
        <w:spacing w:after="0"/>
        <w:ind w:left="0"/>
        <w:jc w:val="both"/>
      </w:pPr>
      <w:r>
        <w:rPr>
          <w:rFonts w:ascii="Times New Roman"/>
          <w:b w:val="false"/>
          <w:i w:val="false"/>
          <w:color w:val="000000"/>
          <w:sz w:val="28"/>
        </w:rPr>
        <w:t>
      инфрақұрылымы объектісіне ______________________ келетін адамдарды,</w:t>
      </w:r>
    </w:p>
    <w:p>
      <w:pPr>
        <w:spacing w:after="0"/>
        <w:ind w:left="0"/>
        <w:jc w:val="both"/>
      </w:pPr>
      <w:r>
        <w:rPr>
          <w:rFonts w:ascii="Times New Roman"/>
          <w:b w:val="false"/>
          <w:i w:val="false"/>
          <w:color w:val="000000"/>
          <w:sz w:val="28"/>
        </w:rPr>
        <w:t>
      олардың алып жүретін заттарын, оның ішінде қол жүгі мен багажын</w:t>
      </w:r>
    </w:p>
    <w:p>
      <w:pPr>
        <w:spacing w:after="0"/>
        <w:ind w:left="0"/>
        <w:jc w:val="both"/>
      </w:pPr>
      <w:r>
        <w:rPr>
          <w:rFonts w:ascii="Times New Roman"/>
          <w:b w:val="false"/>
          <w:i w:val="false"/>
          <w:color w:val="000000"/>
          <w:sz w:val="28"/>
        </w:rPr>
        <w:t>
      тексеріп қарауды жүзеге асыру құқығы берілгенін куәландырады.</w:t>
      </w:r>
    </w:p>
    <w:p>
      <w:pPr>
        <w:spacing w:after="0"/>
        <w:ind w:left="0"/>
        <w:jc w:val="both"/>
      </w:pPr>
      <w:r>
        <w:rPr>
          <w:rFonts w:ascii="Times New Roman"/>
          <w:b w:val="false"/>
          <w:i w:val="false"/>
          <w:color w:val="000000"/>
          <w:sz w:val="28"/>
        </w:rPr>
        <w:t>
            МО             Уәкілетті мемлекеттік органның басшысы</w:t>
      </w:r>
    </w:p>
    <w:p>
      <w:pPr>
        <w:spacing w:after="0"/>
        <w:ind w:left="0"/>
        <w:jc w:val="both"/>
      </w:pPr>
      <w:r>
        <w:rPr>
          <w:rFonts w:ascii="Times New Roman"/>
          <w:b w:val="false"/>
          <w:i w:val="false"/>
          <w:color w:val="000000"/>
          <w:sz w:val="28"/>
        </w:rPr>
        <w:t>
                           не ол уәкілеттік берген адам</w:t>
      </w:r>
    </w:p>
    <w:p>
      <w:pPr>
        <w:spacing w:after="0"/>
        <w:ind w:left="0"/>
        <w:jc w:val="both"/>
      </w:pPr>
      <w:r>
        <w:rPr>
          <w:rFonts w:ascii="Times New Roman"/>
          <w:b w:val="false"/>
          <w:i w:val="false"/>
          <w:color w:val="000000"/>
          <w:sz w:val="28"/>
        </w:rPr>
        <w:t>
                           ___________________ 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Берілген күні: 20__ жылғы "___" _____</w:t>
      </w:r>
    </w:p>
    <w:p>
      <w:pPr>
        <w:spacing w:after="0"/>
        <w:ind w:left="0"/>
        <w:jc w:val="both"/>
      </w:pPr>
      <w:r>
        <w:rPr>
          <w:rFonts w:ascii="Times New Roman"/>
          <w:b w:val="false"/>
          <w:i w:val="false"/>
          <w:color w:val="000000"/>
          <w:sz w:val="28"/>
        </w:rPr>
        <w:t>
      Уәкілетті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инфрақұрылымы объектісінің атауы, №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қызметі субъектілерін жолаушылар</w:t>
            </w:r>
            <w:r>
              <w:br/>
            </w:r>
            <w:r>
              <w:rPr>
                <w:rFonts w:ascii="Times New Roman"/>
                <w:b w:val="false"/>
                <w:i w:val="false"/>
                <w:color w:val="000000"/>
                <w:sz w:val="20"/>
              </w:rPr>
              <w:t>мен көлік инфрақұрылымы объектілеріне</w:t>
            </w:r>
            <w:r>
              <w:br/>
            </w:r>
            <w:r>
              <w:rPr>
                <w:rFonts w:ascii="Times New Roman"/>
                <w:b w:val="false"/>
                <w:i w:val="false"/>
                <w:color w:val="000000"/>
                <w:sz w:val="20"/>
              </w:rPr>
              <w:t>келетін адамдарды, олардың алып</w:t>
            </w:r>
            <w:r>
              <w:br/>
            </w:r>
            <w:r>
              <w:rPr>
                <w:rFonts w:ascii="Times New Roman"/>
                <w:b w:val="false"/>
                <w:i w:val="false"/>
                <w:color w:val="000000"/>
                <w:sz w:val="20"/>
              </w:rPr>
              <w:t>жүретін заттарын, оның ішінде қол</w:t>
            </w:r>
            <w:r>
              <w:br/>
            </w:r>
            <w:r>
              <w:rPr>
                <w:rFonts w:ascii="Times New Roman"/>
                <w:b w:val="false"/>
                <w:i w:val="false"/>
                <w:color w:val="000000"/>
                <w:sz w:val="20"/>
              </w:rPr>
              <w:t>жүгі мен багажын тексеріп қарауды</w:t>
            </w:r>
            <w:r>
              <w:br/>
            </w:r>
            <w:r>
              <w:rPr>
                <w:rFonts w:ascii="Times New Roman"/>
                <w:b w:val="false"/>
                <w:i w:val="false"/>
                <w:color w:val="000000"/>
                <w:sz w:val="20"/>
              </w:rPr>
              <w:t>жүргізу тәртібі мен талаптарына</w:t>
            </w:r>
            <w:r>
              <w:br/>
            </w:r>
            <w:r>
              <w:rPr>
                <w:rFonts w:ascii="Times New Roman"/>
                <w:b w:val="false"/>
                <w:i w:val="false"/>
                <w:color w:val="000000"/>
                <w:sz w:val="20"/>
              </w:rPr>
              <w:t>сәйкестігіне</w:t>
            </w:r>
            <w:r>
              <w:br/>
            </w:r>
            <w:r>
              <w:rPr>
                <w:rFonts w:ascii="Times New Roman"/>
                <w:b w:val="false"/>
                <w:i w:val="false"/>
                <w:color w:val="000000"/>
                <w:sz w:val="20"/>
              </w:rPr>
              <w:t>аттестаттау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Тексеріп қарауды жүргізу жөніндегі көлік қызметі субъектісінің</w:t>
      </w:r>
      <w:r>
        <w:br/>
      </w:r>
      <w:r>
        <w:rPr>
          <w:rFonts w:ascii="Times New Roman"/>
          <w:b/>
          <w:i w:val="false"/>
          <w:color w:val="000000"/>
        </w:rPr>
        <w:t>не күзет қызметі субъектісінің жұмысшылары, көлік қызметі</w:t>
      </w:r>
      <w:r>
        <w:br/>
      </w:r>
      <w:r>
        <w:rPr>
          <w:rFonts w:ascii="Times New Roman"/>
          <w:b/>
          <w:i w:val="false"/>
          <w:color w:val="000000"/>
        </w:rPr>
        <w:t>субъектісінің техникалық құралдары туралы жиынтық деректер</w:t>
      </w:r>
    </w:p>
    <w:p>
      <w:pPr>
        <w:spacing w:after="0"/>
        <w:ind w:left="0"/>
        <w:jc w:val="both"/>
      </w:pPr>
      <w:r>
        <w:rPr>
          <w:rFonts w:ascii="Times New Roman"/>
          <w:b w:val="false"/>
          <w:i w:val="false"/>
          <w:color w:val="000000"/>
          <w:sz w:val="28"/>
        </w:rPr>
        <w:t>
      1. Тексеріп қарауды жүргізу жөніндегі көлік қызметі субъектісінің не күзет қызметі субъектісінің жұмысшылары туралы деректер (көлік инфрақұрылымы объектісінің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1467"/>
        <w:gridCol w:w="3305"/>
        <w:gridCol w:w="3305"/>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штаттық лауазымдары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саны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саны</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Көлік қызметі субъектісінің техникалық құралдары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9"/>
        <w:gridCol w:w="2030"/>
        <w:gridCol w:w="2031"/>
      </w:tblGrid>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пункттерінің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қауіпсіздік құралдарының міндеті мен атауы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моделі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Стационарлық металл тапқыштар (металл детекторлар)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 (қол) аспаптар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Рентгендік-телевизиялық қондырғылар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Жарылғыш, есірткі және қауіпті химиялық заттарды табуға арналған аппаратура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