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2006" w14:textId="7692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Ауғанстан Ислам Республикасына ресми iзгiлiк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шілдедегі № 849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Ауғанстан Ислам Республикасындағы жағымсыз табиғи құбылыстар салдарынан болған әлеуметтiк-экономикалық ахуалға байланысты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Ауғанстан Ислам Республикасына ресми iзгiлiк көмек көрсету үшiн мемлекеттік материалдық резервтен материалдық құндылықтар броньнан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ізгілік жүкті Ауғанстан Ислам Республикасына межелі пунктіне дейін тасымалдау және жеткізу үшін жылжымалы құрамды уақтылы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Төтенше жағдайлар, Қаржы, Көлік және коммуникация министрліктері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Сыртқы iстер министрлiгi ресми iзгiлiк көмектi алушыны айқындасын және оны көрсету жөнiндегi шараларды үйлестiрудi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849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Ауғанстан Ислам Республикасына ресми ізгілік көмек көрсету</w:t>
      </w:r>
      <w:r>
        <w:br/>
      </w:r>
      <w:r>
        <w:rPr>
          <w:rFonts w:ascii="Times New Roman"/>
          <w:b/>
          <w:i w:val="false"/>
          <w:color w:val="000000"/>
        </w:rPr>
        <w:t>
үшін шығарылатын материалдық құндылықтардың тізбесі</w:t>
      </w:r>
      <w:r>
        <w:br/>
      </w:r>
      <w:r>
        <w:rPr>
          <w:rFonts w:ascii="Times New Roman"/>
          <w:b/>
          <w:i w:val="false"/>
          <w:color w:val="000000"/>
        </w:rPr>
        <w:t>
(Джаузджан провинциясы)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4277"/>
        <w:gridCol w:w="2673"/>
        <w:gridCol w:w="4066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құндылықтардың атауы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  бірлігі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консервілері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ф.б.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274352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 өнімдері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167994</w:t>
            </w:r>
          </w:p>
        </w:tc>
      </w:tr>
      <w:tr>
        <w:trPr>
          <w:trHeight w:val="16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майы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6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шалбар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куртка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Ауғанстан Ислам Республикасына ресми ізгілік көмек көрсету</w:t>
      </w:r>
      <w:r>
        <w:br/>
      </w:r>
      <w:r>
        <w:rPr>
          <w:rFonts w:ascii="Times New Roman"/>
          <w:b/>
          <w:i w:val="false"/>
          <w:color w:val="000000"/>
        </w:rPr>
        <w:t>
үшін шығарылатын материалдық құндылықтардың тізбесі</w:t>
      </w:r>
      <w:r>
        <w:br/>
      </w:r>
      <w:r>
        <w:rPr>
          <w:rFonts w:ascii="Times New Roman"/>
          <w:b/>
          <w:i w:val="false"/>
          <w:color w:val="000000"/>
        </w:rPr>
        <w:t>
(Бадахшан провинциясы)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4255"/>
        <w:gridCol w:w="2673"/>
        <w:gridCol w:w="4067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құндылықтардың атауы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  бірлігі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консервілері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ф.б.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 өнімдері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71997</w:t>
            </w:r>
          </w:p>
        </w:tc>
      </w:tr>
      <w:tr>
        <w:trPr>
          <w:trHeight w:val="16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майы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6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шалбар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куртка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