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e32c" w14:textId="e1ae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 туралы" Қазақстан Республикасы Үкіметінің 2014 жылғы 19 шілдедегі № 800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5 қыркүйектегі № 971 қаулысы</w:t>
      </w:r>
    </w:p>
    <w:p>
      <w:pPr>
        <w:spacing w:after="0"/>
        <w:ind w:left="0"/>
        <w:jc w:val="both"/>
      </w:pPr>
      <w:bookmarkStart w:name="z1" w:id="0"/>
      <w:r>
        <w:rPr>
          <w:rFonts w:ascii="Times New Roman"/>
          <w:b w:val="false"/>
          <w:i w:val="false"/>
          <w:color w:val="000000"/>
          <w:sz w:val="28"/>
        </w:rPr>
        <w:t>
      «Қазақстан Республикасы мемлекеттік басқару жүйесінің реформасы туралы» Қазақстан Республикасы Президентінің 2014 жылғы 6 тамыздағы № 875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Тәжікстан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 туралы» Қазақстан Республикасы Үкіметінің 2014 жылғы 19 шілдедегі № 800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Қазақстан Республикасы Ішкі істер министрінің орынбасары Владимир Карпович Божкоға Қазақстан Республикасының Үкіметі мен Тәжікстан Республикасының Үкіметі арасындағы Азаматтық қорғаныс, төтенше жағдайлардың алдын алу және оларды жою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көрсетілген қаулымен мақұлданған Қазақстан Республикасының Үкіметі мен Тәжікстан Республикасының Үкіметі арасындағы Азаматтық қорғаныс, төтенше жағдайлардың алдын алу және оларды жою саласындағы ынтымақтастық туралы келісім жобасының 2-бабының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Қазақстан тарапынан - Қазақстан Республикасы Ішкі істер министрлігі;».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