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2fc0" w14:textId="b842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қол қою туралы" Қазақстан Республикасы Үкіметінің 2013 жылғы 9 қарашадағы № 1194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27 қыркүйектегі № 1033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қол қою туралы» Қазақстан Республикасы Үкіметінің 2013 жылғы 9 қарашадағы № 1194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қағидаттық сипаты жоқ өзгерістер мен толықтырулар енгізуге рұқсат ете отырып, Қазақстан Республикасының Үкіметі атынан қол қоюға өкілеттік берілсін.».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