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0b7d" w14:textId="c820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8 қазандағы № 1067 қаулысы</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мүлік «Қазақстан Республикасы Ұлттық қауіпсіздік комитеті Шекара қызметінің 9807 әскери бөлімі» мемлекеттік мекемесінің теңгерімінен республикалық меншіктен Шығыс Қазақстан облысының коммуналдық меншігіне берілсін.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Қаржы министрлігінің Мемлекеттік мүлік және жекешелендіру комитеті Қазақстан Республикасы Ұлттық қауіпсіздік комитетімен (келісім бойынша) және Шығыс Қазақстан облысының әкімдігімен бірлесіп, заңнамада белгіленген тәртіппен осы қаулыға қосымшада көрсетілген мүлікті қабылдау-беру жөнінде қажетті ұйымдастырушылық іс-шараларды жүзеге асырсын.</w:t>
      </w:r>
      <w:r>
        <w:br/>
      </w:r>
      <w:r>
        <w:rPr>
          <w:rFonts w:ascii="Times New Roman"/>
          <w:b w:val="false"/>
          <w:i w:val="false"/>
          <w:color w:val="000000"/>
          <w:sz w:val="28"/>
        </w:rPr>
        <w:t>
      3.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8 қазандағы</w:t>
            </w:r>
            <w:r>
              <w:br/>
            </w:r>
            <w:r>
              <w:rPr>
                <w:rFonts w:ascii="Times New Roman"/>
                <w:b w:val="false"/>
                <w:i w:val="false"/>
                <w:color w:val="000000"/>
                <w:sz w:val="20"/>
              </w:rPr>
              <w:t>
№ 1067 қаулысына</w:t>
            </w:r>
            <w:r>
              <w:br/>
            </w:r>
            <w:r>
              <w:rPr>
                <w:rFonts w:ascii="Times New Roman"/>
                <w:b w:val="false"/>
                <w:i w:val="false"/>
                <w:color w:val="000000"/>
                <w:sz w:val="20"/>
              </w:rPr>
              <w:t>
қосымша</w:t>
            </w:r>
          </w:p>
          <w:bookmarkEnd w:id="2"/>
        </w:tc>
      </w:tr>
    </w:tbl>
    <w:bookmarkStart w:name="z10" w:id="3"/>
    <w:p>
      <w:pPr>
        <w:spacing w:after="0"/>
        <w:ind w:left="0"/>
        <w:jc w:val="both"/>
      </w:pPr>
      <w:r>
        <w:rPr>
          <w:rFonts w:ascii="Times New Roman"/>
          <w:b w:val="false"/>
          <w:i w:val="false"/>
          <w:color w:val="000000"/>
          <w:sz w:val="28"/>
        </w:rPr>
        <w:t>
      Шығыс Қазақстан облысы Зайсан ауданы Зайсан қаласы мекенжайында орналасқан «Қазақстан Республикасы Ұлттық қауіпсіздік комитеті Шекара қызметінің 9807 әскери бөлімі» мемлекеттік мекемесінің теңгерімінен республикалық меншіктен Шығыс Қазақстан облысының коммуналдық меншігіне берілетін мүліктің тізбесі</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096"/>
        <w:gridCol w:w="1610"/>
        <w:gridCol w:w="531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Р/с№</w:t>
            </w:r>
          </w:p>
          <w:bookmarkEnd w:id="4"/>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1</w:t>
            </w:r>
          </w:p>
          <w:bookmarkEnd w:id="5"/>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Жылжымайтын мүлік объектілері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ұшып көтерілу-қону жолағы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(52 500)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2</w:t>
            </w:r>
          </w:p>
          <w:bookmarkEnd w:id="7"/>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Бұру-жылжу жолы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(1 760)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3</w:t>
            </w:r>
          </w:p>
          <w:bookmarkEnd w:id="8"/>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Перрон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4</w:t>
            </w:r>
          </w:p>
          <w:bookmarkEnd w:id="9"/>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сақтау орны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5</w:t>
            </w:r>
          </w:p>
          <w:bookmarkEnd w:id="10"/>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дизель үй-жайы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6</w:t>
            </w:r>
          </w:p>
          <w:bookmarkEnd w:id="11"/>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ғимараты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7</w:t>
            </w:r>
          </w:p>
          <w:bookmarkEnd w:id="12"/>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Әуежайға таяу жетек радиостанциясы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8</w:t>
            </w:r>
          </w:p>
          <w:bookmarkEnd w:id="13"/>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Әуежайдан алыс жетек радиостанциясы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9</w:t>
            </w:r>
          </w:p>
          <w:bookmarkEnd w:id="14"/>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қоймасы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10</w:t>
            </w:r>
          </w:p>
          <w:bookmarkEnd w:id="15"/>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қазандығы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11</w:t>
            </w:r>
          </w:p>
          <w:bookmarkEnd w:id="16"/>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сорғы үй-жайы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(70 428,9)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Негізгі құралдар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w:t>
            </w:r>
          </w:p>
          <w:bookmarkEnd w:id="17"/>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АД-10 дизельдік агрегаты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2</w:t>
            </w:r>
          </w:p>
          <w:bookmarkEnd w:id="18"/>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АД-30 дизельдік агрегаты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3</w:t>
            </w:r>
          </w:p>
          <w:bookmarkEnd w:id="19"/>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ИАЗ-204 дизельдік агрегаты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4</w:t>
            </w:r>
          </w:p>
          <w:bookmarkEnd w:id="20"/>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СКБ д.25 су өлшейтін есептеуіш</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5</w:t>
            </w:r>
          </w:p>
          <w:bookmarkEnd w:id="21"/>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КТГ 500 Алатау қазандығы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6</w:t>
            </w:r>
          </w:p>
          <w:bookmarkEnd w:id="22"/>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Ресурс-350 жылытқыш қазандығы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7</w:t>
            </w:r>
          </w:p>
          <w:bookmarkEnd w:id="23"/>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Ресурс-350 қазандығы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8</w:t>
            </w:r>
          </w:p>
          <w:bookmarkEnd w:id="24"/>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К-20/30 сорғысы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9</w:t>
            </w:r>
          </w:p>
          <w:bookmarkEnd w:id="25"/>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К-20/30 сорғысы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10</w:t>
            </w:r>
          </w:p>
          <w:bookmarkEnd w:id="26"/>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Р-25м? резервуары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11</w:t>
            </w:r>
          </w:p>
          <w:bookmarkEnd w:id="27"/>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СА4-Э708 380В</w:t>
            </w:r>
            <w:r>
              <w:br/>
            </w:r>
            <w:r>
              <w:rPr>
                <w:rFonts w:ascii="Times New Roman"/>
                <w:b w:val="false"/>
                <w:i w:val="false"/>
                <w:color w:val="000000"/>
                <w:sz w:val="20"/>
              </w:rPr>
              <w:t>
3-фазалы есептеуіш</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12</w:t>
            </w:r>
          </w:p>
          <w:bookmarkEnd w:id="28"/>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СА4-Э708 380В</w:t>
            </w:r>
            <w:r>
              <w:br/>
            </w:r>
            <w:r>
              <w:rPr>
                <w:rFonts w:ascii="Times New Roman"/>
                <w:b w:val="false"/>
                <w:i w:val="false"/>
                <w:color w:val="000000"/>
                <w:sz w:val="20"/>
              </w:rPr>
              <w:t>
3-фазалы есептеуіш</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13</w:t>
            </w:r>
          </w:p>
          <w:bookmarkEnd w:id="29"/>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СО-Э701 бір фазалы электр есептеуіш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14</w:t>
            </w:r>
          </w:p>
          <w:bookmarkEnd w:id="30"/>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СО-Э701 бір фазалы электр есептеуіш</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15</w:t>
            </w:r>
          </w:p>
          <w:bookmarkEnd w:id="31"/>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фазалы электр есептеуіш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16</w:t>
            </w:r>
          </w:p>
          <w:bookmarkEnd w:id="32"/>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фазалы электр есептеуіш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17</w:t>
            </w:r>
          </w:p>
          <w:bookmarkEnd w:id="33"/>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«ПАР-8» жетек радиостанциясы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18</w:t>
            </w:r>
          </w:p>
          <w:bookmarkEnd w:id="34"/>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Командалық-диспетчерлік пункттің пульті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19</w:t>
            </w:r>
          </w:p>
          <w:bookmarkEnd w:id="35"/>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Радиооператор пульті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20</w:t>
            </w:r>
          </w:p>
          <w:bookmarkEnd w:id="36"/>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 радиостанциясы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21</w:t>
            </w:r>
          </w:p>
          <w:bookmarkEnd w:id="37"/>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АРП-80К радиопеленгаторы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22</w:t>
            </w:r>
          </w:p>
          <w:bookmarkEnd w:id="38"/>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РПА «Парсек» жетек радиостанциясы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23</w:t>
            </w:r>
          </w:p>
          <w:bookmarkEnd w:id="39"/>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Р-140 радиостанциясы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24</w:t>
            </w:r>
          </w:p>
          <w:bookmarkEnd w:id="40"/>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сөйлесу құрылғысы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25</w:t>
            </w:r>
          </w:p>
          <w:bookmarkEnd w:id="41"/>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тумбалы үстел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26</w:t>
            </w:r>
          </w:p>
          <w:bookmarkEnd w:id="42"/>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тумбалы үстел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27</w:t>
            </w:r>
          </w:p>
          <w:bookmarkEnd w:id="43"/>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жұмсақ орындық</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28</w:t>
            </w:r>
          </w:p>
          <w:bookmarkEnd w:id="44"/>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жұмсақ орындық</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29</w:t>
            </w:r>
          </w:p>
          <w:bookmarkEnd w:id="45"/>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жұмсақ орындық</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30</w:t>
            </w:r>
          </w:p>
          <w:bookmarkEnd w:id="46"/>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жұмсақ орындық</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31</w:t>
            </w:r>
          </w:p>
          <w:bookmarkEnd w:id="47"/>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шкаф</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32</w:t>
            </w:r>
          </w:p>
          <w:bookmarkEnd w:id="48"/>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шкаф</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33</w:t>
            </w:r>
          </w:p>
          <w:bookmarkEnd w:id="49"/>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шкаф</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34</w:t>
            </w:r>
          </w:p>
          <w:bookmarkEnd w:id="50"/>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шкаф</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35</w:t>
            </w:r>
          </w:p>
          <w:bookmarkEnd w:id="51"/>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жақтаулы киім етін шкаф</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