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c61a" w14:textId="5fdc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2013 жылғы жылдық қаржылық (шоғырландырылған және жеке) есептілігін, таза кірісін бөлу, жай акциялары бойынша дивидендтер төлеу тәртібін және бір жай акциясына шаққандағы дивидендтің мөлшерін бекіту туралы</w:t>
      </w:r>
    </w:p>
    <w:p>
      <w:pPr>
        <w:spacing w:after="0"/>
        <w:ind w:left="0"/>
        <w:jc w:val="both"/>
      </w:pPr>
      <w:r>
        <w:rPr>
          <w:rFonts w:ascii="Times New Roman"/>
          <w:b w:val="false"/>
          <w:i w:val="false"/>
          <w:color w:val="000000"/>
          <w:sz w:val="28"/>
        </w:rPr>
        <w:t>Қазақстан Республикасы Үкіметінің 2014 жылғы 21 қазандағы № 1121 қаулысы.</w:t>
      </w:r>
    </w:p>
    <w:p>
      <w:pPr>
        <w:spacing w:after="0"/>
        <w:ind w:left="0"/>
        <w:jc w:val="both"/>
      </w:pPr>
      <w:bookmarkStart w:name="z1" w:id="0"/>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10) тармақшаларына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қоса беріліп отырған "Самұрық-Қазына" ұлттық әл-ауқат қоры" акционерлік қоғамының (бұдан әрі – Қор) 2013 жылғы жылдық қаржылық (шоғырландырылған және жеке) есептілігі;</w:t>
      </w:r>
    </w:p>
    <w:bookmarkEnd w:id="2"/>
    <w:bookmarkStart w:name="z4" w:id="3"/>
    <w:p>
      <w:pPr>
        <w:spacing w:after="0"/>
        <w:ind w:left="0"/>
        <w:jc w:val="both"/>
      </w:pPr>
      <w:r>
        <w:rPr>
          <w:rFonts w:ascii="Times New Roman"/>
          <w:b w:val="false"/>
          <w:i w:val="false"/>
          <w:color w:val="000000"/>
          <w:sz w:val="28"/>
        </w:rPr>
        <w:t>
      2) Қазақстан Республикасы, 010000, Астана қаласы, Қабанбай батыр даңғылы, 23 мекенжайы бойынша тіркелген; деректемелері: бизнес сәйкестендіру нөмірі (БСН) – 081140000436, жеке сәйкестендіру коды (ЖСК) – KZ91125KZT1001300144, Алматы қаласы "Қазақстан Республикасы Ұлттық банкі" мемлекеттік мекемесіндегі банктік сәйкестендіру коды (БСК) – NBRKKZKX Қордың қаржылық есептілігіне сәйкес 407246228638 (төрт жүз жеті миллиард екі жүз қырық алты миллион екі жүз жиырма сегіз мың алты жүз отыз сегіз) теңгені құрайтын Қордың 2013 жылғы таза кірісін бөлу тәртібі бекітілсін:</w:t>
      </w:r>
    </w:p>
    <w:bookmarkEnd w:id="3"/>
    <w:p>
      <w:pPr>
        <w:spacing w:after="0"/>
        <w:ind w:left="0"/>
        <w:jc w:val="both"/>
      </w:pPr>
      <w:r>
        <w:rPr>
          <w:rFonts w:ascii="Times New Roman"/>
          <w:b w:val="false"/>
          <w:i w:val="false"/>
          <w:color w:val="000000"/>
          <w:sz w:val="28"/>
        </w:rPr>
        <w:t>
      дивидендтерді төлеуге – 9077418000 (тоғыз миллиард жетпіс жеті миллион төрт жүз он сегіз мың) теңге жіберілсін;</w:t>
      </w:r>
    </w:p>
    <w:p>
      <w:pPr>
        <w:spacing w:after="0"/>
        <w:ind w:left="0"/>
        <w:jc w:val="both"/>
      </w:pPr>
      <w:r>
        <w:rPr>
          <w:rFonts w:ascii="Times New Roman"/>
          <w:b w:val="false"/>
          <w:i w:val="false"/>
          <w:color w:val="000000"/>
          <w:sz w:val="28"/>
        </w:rPr>
        <w:t>
      инвестициялық бағдарламаларды қаржыландыру, борыштық міндеттемелерді өтеу және активтер сатып алу үшін – 398168810638 (үш жүз тоқсан сегіз миллиард бір жүз алпыс сегіз миллион сегіз жүз он мың алты жүз отыз сегіз) теңге Қор мен оның компанияларының иелегінде қалдырылсын;</w:t>
      </w:r>
    </w:p>
    <w:bookmarkStart w:name="z5" w:id="4"/>
    <w:p>
      <w:pPr>
        <w:spacing w:after="0"/>
        <w:ind w:left="0"/>
        <w:jc w:val="both"/>
      </w:pPr>
      <w:r>
        <w:rPr>
          <w:rFonts w:ascii="Times New Roman"/>
          <w:b w:val="false"/>
          <w:i w:val="false"/>
          <w:color w:val="000000"/>
          <w:sz w:val="28"/>
        </w:rPr>
        <w:t>
      3) Қордың бір жай акциясына шаққанда 2013 жылғы дивидендтің мөлшері 2 (екі) теңге 61 (алпыс бір) тиын болып бекітілсін.</w:t>
      </w:r>
    </w:p>
    <w:bookmarkEnd w:id="4"/>
    <w:bookmarkStart w:name="z6" w:id="5"/>
    <w:p>
      <w:pPr>
        <w:spacing w:after="0"/>
        <w:ind w:left="0"/>
        <w:jc w:val="both"/>
      </w:pPr>
      <w:r>
        <w:rPr>
          <w:rFonts w:ascii="Times New Roman"/>
          <w:b w:val="false"/>
          <w:i w:val="false"/>
          <w:color w:val="000000"/>
          <w:sz w:val="28"/>
        </w:rPr>
        <w:t>
      2. Осы қаулыға қол қойылған күн дивидендтерді төлеу басталатын күн болып белгіленсін.</w:t>
      </w:r>
    </w:p>
    <w:bookmarkEnd w:id="5"/>
    <w:bookmarkStart w:name="z7" w:id="6"/>
    <w:p>
      <w:pPr>
        <w:spacing w:after="0"/>
        <w:ind w:left="0"/>
        <w:jc w:val="both"/>
      </w:pPr>
      <w:r>
        <w:rPr>
          <w:rFonts w:ascii="Times New Roman"/>
          <w:b w:val="false"/>
          <w:i w:val="false"/>
          <w:color w:val="000000"/>
          <w:sz w:val="28"/>
        </w:rPr>
        <w:t>
      3. Дивидендтер төлеу 10 (он) жұмыс күні ішінде "201301" бюджеттік жіктеу коды бойынша республикалық бюджетке қолма-қол ақшасыз аудару жолымен ақшалай нысанда жүргізілсін.</w:t>
      </w:r>
    </w:p>
    <w:bookmarkEnd w:id="6"/>
    <w:bookmarkStart w:name="z8" w:id="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қазандағы</w:t>
            </w:r>
            <w:r>
              <w:br/>
            </w:r>
            <w:r>
              <w:rPr>
                <w:rFonts w:ascii="Times New Roman"/>
                <w:b w:val="false"/>
                <w:i w:val="false"/>
                <w:color w:val="000000"/>
                <w:sz w:val="20"/>
              </w:rPr>
              <w:t>№ 1121 қаулысымен</w:t>
            </w:r>
            <w:r>
              <w:br/>
            </w:r>
            <w:r>
              <w:rPr>
                <w:rFonts w:ascii="Times New Roman"/>
                <w:b w:val="false"/>
                <w:i w:val="false"/>
                <w:color w:val="000000"/>
                <w:sz w:val="20"/>
              </w:rPr>
              <w:t>бекітілген</w:t>
            </w:r>
          </w:p>
        </w:tc>
      </w:tr>
    </w:tbl>
    <w:bookmarkStart w:name="z10" w:id="8"/>
    <w:p>
      <w:pPr>
        <w:spacing w:after="0"/>
        <w:ind w:left="0"/>
        <w:jc w:val="both"/>
      </w:pPr>
      <w:r>
        <w:rPr>
          <w:rFonts w:ascii="Times New Roman"/>
          <w:b w:val="false"/>
          <w:i w:val="false"/>
          <w:color w:val="000000"/>
          <w:sz w:val="28"/>
        </w:rPr>
        <w:t>
      "Самұрық-Қазына" ұлттық әл-ауқат қоры" АҚ</w:t>
      </w:r>
    </w:p>
    <w:bookmarkEnd w:id="8"/>
    <w:bookmarkStart w:name="z11" w:id="9"/>
    <w:p>
      <w:pPr>
        <w:spacing w:after="0"/>
        <w:ind w:left="0"/>
        <w:jc w:val="both"/>
      </w:pPr>
      <w:r>
        <w:rPr>
          <w:rFonts w:ascii="Times New Roman"/>
          <w:b w:val="false"/>
          <w:i w:val="false"/>
          <w:color w:val="000000"/>
          <w:sz w:val="28"/>
        </w:rPr>
        <w:t>
      Жеке қаржылық есептілік</w:t>
      </w:r>
    </w:p>
    <w:bookmarkEnd w:id="9"/>
    <w:p>
      <w:pPr>
        <w:spacing w:after="0"/>
        <w:ind w:left="0"/>
        <w:jc w:val="both"/>
      </w:pPr>
      <w:r>
        <w:rPr>
          <w:rFonts w:ascii="Times New Roman"/>
          <w:b w:val="false"/>
          <w:i w:val="false"/>
          <w:color w:val="000000"/>
          <w:sz w:val="28"/>
        </w:rPr>
        <w:t>
      2013 жылғы 31 желтоқсанда аяқталатын жыл үшін,</w:t>
      </w:r>
    </w:p>
    <w:p>
      <w:pPr>
        <w:spacing w:after="0"/>
        <w:ind w:left="0"/>
        <w:jc w:val="both"/>
      </w:pPr>
      <w:r>
        <w:rPr>
          <w:rFonts w:ascii="Times New Roman"/>
          <w:b w:val="false"/>
          <w:i w:val="false"/>
          <w:color w:val="000000"/>
          <w:sz w:val="28"/>
        </w:rPr>
        <w:t>
      тәуелсіз аудиторлардың есебімен</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Тәуелсіз аудиторлардың есебі</w:t>
      </w:r>
    </w:p>
    <w:bookmarkStart w:name="z171" w:id="10"/>
    <w:p>
      <w:pPr>
        <w:spacing w:after="0"/>
        <w:ind w:left="0"/>
        <w:jc w:val="both"/>
      </w:pPr>
      <w:r>
        <w:rPr>
          <w:rFonts w:ascii="Times New Roman"/>
          <w:b w:val="false"/>
          <w:i w:val="false"/>
          <w:color w:val="000000"/>
          <w:sz w:val="28"/>
        </w:rPr>
        <w:t xml:space="preserve">
      </w:t>
      </w:r>
      <w:r>
        <w:rPr>
          <w:rFonts w:ascii="Times New Roman"/>
          <w:b/>
          <w:i w:val="false"/>
          <w:color w:val="000000"/>
          <w:sz w:val="28"/>
        </w:rPr>
        <w:t>Жеке қаржылық есептілік</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Жеке бухгалтерлік теңгерім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Жиынтық кіріс туралы жеке есеп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Ақша қаражатының қозғалысы туралы жеке есеп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Капиталдағы өзгерістер туралы жеке есеп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Жеке қаржылық есептілікке ескертпелер</w:t>
      </w:r>
    </w:p>
    <w:bookmarkStart w:name="z172" w:id="11"/>
    <w:p>
      <w:pPr>
        <w:spacing w:after="0"/>
        <w:ind w:left="0"/>
        <w:jc w:val="left"/>
      </w:pPr>
      <w:r>
        <w:rPr>
          <w:rFonts w:ascii="Times New Roman"/>
          <w:b/>
          <w:i w:val="false"/>
          <w:color w:val="000000"/>
        </w:rPr>
        <w:t xml:space="preserve"> ЖЕКЕ БУХГАЛТЕРЛІК ТЕҢГЕРІМ</w:t>
      </w:r>
    </w:p>
    <w:bookmarkEnd w:id="11"/>
    <w:p>
      <w:pPr>
        <w:spacing w:after="0"/>
        <w:ind w:left="0"/>
        <w:jc w:val="both"/>
      </w:pPr>
      <w:r>
        <w:rPr>
          <w:rFonts w:ascii="Times New Roman"/>
          <w:b w:val="false"/>
          <w:i w:val="false"/>
          <w:color w:val="000000"/>
          <w:sz w:val="28"/>
        </w:rPr>
        <w:t>
      31 желтоқсандағы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1366"/>
        <w:gridCol w:w="4293"/>
        <w:gridCol w:w="4293"/>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2.993.877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3.231.412</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компанияларға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657.400</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361.780</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активтері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124.194</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депозиттері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204.553</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табыс салығы бойынша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4.189.182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4.602.431</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алдын ала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110.081</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 активтері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Колл/пут опциондарымен байланысты активтер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депозиттері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159.923</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эквиваленттері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765.233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850.962</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арналған ретінде жіктелген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инвестицияларды қайта бағалау бойынша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(971.945)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(557.989)</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3.510.572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1.255.978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1.295.007</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қаражаты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185.704</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кепілдіктері бойынша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1.483.919</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1.512.435</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қаражаты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81.764</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кепілдіктері бойынша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Колл/пут опциондары бойынша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ағымдағы міндеттемелер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90.228</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директоры - Басқарма мүшесі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Нұрлан Рахметов</w:t>
      </w:r>
    </w:p>
    <w:p>
      <w:pPr>
        <w:spacing w:after="0"/>
        <w:ind w:left="0"/>
        <w:jc w:val="both"/>
      </w:pPr>
      <w:r>
        <w:rPr>
          <w:rFonts w:ascii="Times New Roman"/>
          <w:b w:val="false"/>
          <w:i w:val="false"/>
          <w:color w:val="000000"/>
          <w:sz w:val="28"/>
        </w:rPr>
        <w:t>
      Бас бухгалтер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Алмаз Абдрахманова</w:t>
      </w:r>
    </w:p>
    <w:bookmarkStart w:name="z173" w:id="12"/>
    <w:p>
      <w:pPr>
        <w:spacing w:after="0"/>
        <w:ind w:left="0"/>
        <w:jc w:val="left"/>
      </w:pPr>
      <w:r>
        <w:rPr>
          <w:rFonts w:ascii="Times New Roman"/>
          <w:b/>
          <w:i w:val="false"/>
          <w:color w:val="000000"/>
        </w:rPr>
        <w:t xml:space="preserve"> ЖИЫНТЫҚ КІРІС ТУРАЛЫ ЖЕКЕ ЕСЕП</w:t>
      </w:r>
    </w:p>
    <w:bookmarkEnd w:id="12"/>
    <w:p>
      <w:pPr>
        <w:spacing w:after="0"/>
        <w:ind w:left="0"/>
        <w:jc w:val="both"/>
      </w:pPr>
      <w:r>
        <w:rPr>
          <w:rFonts w:ascii="Times New Roman"/>
          <w:b w:val="false"/>
          <w:i w:val="false"/>
          <w:color w:val="000000"/>
          <w:sz w:val="28"/>
        </w:rPr>
        <w:t xml:space="preserve">
      31 желтоқсанда аяқталатын жыл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2995"/>
        <w:gridCol w:w="2635"/>
        <w:gridCol w:w="2635"/>
      </w:tblGrid>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61.510</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шығыстар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(91.423)</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Дивидендтерден түсетін кіріс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341.520</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311.607</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58.667</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инвестициялардың құнсыздануынан шығын</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(154.287)</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қарыздың, банк депозиттерінің, кредиттік мекемелердегі қаражаттың және өзге де ағымдағы активтердің құнсыздануы шығынын қалпына келтіруден (құнсызданудан шығын)/кіріс, нетто</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7, 8, 10, 11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279.377</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арналған ретінде жіктелген активтердің құнсыздануынан шығын</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инвестициялардың құнсыздануынан шығын</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кіріс, нетто</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 құнының өзгеруінен (шығын)/кіріс, нетто</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активтерінің шығуынан болатын кіріс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кірістер/(шығыстар), нетто</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есептегенге дейінгі пайда/(шығын)</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350.212</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пайда/(шығын)</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шегергендегі өзге де жиынтық (кіріс)/шығын</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инвестициялар бойынша таза (кіріс)/шығын</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кезеңдерде пайданың немесе шығынның құрамына қайта жіктелуге жататын бір жыл ішіндегі өзге де жиынтық (шығын)/кіріс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жиынтық (шығын)/кіріс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465.461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директоры - Басқарма мүшесі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Нұрлан Рахметов</w:t>
      </w:r>
    </w:p>
    <w:p>
      <w:pPr>
        <w:spacing w:after="0"/>
        <w:ind w:left="0"/>
        <w:jc w:val="both"/>
      </w:pPr>
      <w:r>
        <w:rPr>
          <w:rFonts w:ascii="Times New Roman"/>
          <w:b w:val="false"/>
          <w:i w:val="false"/>
          <w:color w:val="000000"/>
          <w:sz w:val="28"/>
        </w:rPr>
        <w:t>
      Бас бухгалтер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Алмаз Абдрахманова</w:t>
      </w:r>
    </w:p>
    <w:bookmarkStart w:name="z175" w:id="13"/>
    <w:p>
      <w:pPr>
        <w:spacing w:after="0"/>
        <w:ind w:left="0"/>
        <w:jc w:val="left"/>
      </w:pPr>
      <w:r>
        <w:rPr>
          <w:rFonts w:ascii="Times New Roman"/>
          <w:b/>
          <w:i w:val="false"/>
          <w:color w:val="000000"/>
        </w:rPr>
        <w:t xml:space="preserve"> АҚША ҚАРАЖАТЫНЫҢ ҚОЗҒАЛЫСЫ ТУРАЛЫ ЖЕКЕ ЕСЕП</w:t>
      </w:r>
    </w:p>
    <w:bookmarkEnd w:id="13"/>
    <w:p>
      <w:pPr>
        <w:spacing w:after="0"/>
        <w:ind w:left="0"/>
        <w:jc w:val="both"/>
      </w:pPr>
      <w:r>
        <w:rPr>
          <w:rFonts w:ascii="Times New Roman"/>
          <w:b w:val="false"/>
          <w:i w:val="false"/>
          <w:color w:val="000000"/>
          <w:sz w:val="28"/>
        </w:rPr>
        <w:t xml:space="preserve">
      31 желтоқсанда аяқталатын жыл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2"/>
        <w:gridCol w:w="2633"/>
        <w:gridCol w:w="2737"/>
        <w:gridCol w:w="2738"/>
      </w:tblGrid>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ағындары: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есептелгенге дейінгі пайда/(шығын)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350.212</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түзету: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Тозу мен амортизацияға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ұйымдарға инвестициялардың құнсыздануынан шығын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154.287</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қарыздың, банк депозиттерінің, кредиттік мекемелердегі қаражаттың және өзге де ағымдағы активтердің құнсыздануы шығынын қалпына келтіруден (құнсызданудан шығын)/кіріс, нетто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(279.377)</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кірістері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(58.667)</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арналған ретінде жіктелген активтердің құнсыздануынан шығын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инвестициялардың құнсыздануынан шығын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Опциондар құнының өзгеруінен (шығын)/кіріс, нетто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активтерінің шығуынан болатын кіріс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іске асырылмаған (кіріс)/шығын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түзетулер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капиталындағы өзгерістерге дейінгі операциялық қызметтен ақша ағымдары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298.164</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қарыздардағы өзгеріс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(257.102)</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мекемелердегі қаражаттағы өзгеріс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(203.889)</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активтердегі өзгеріс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қарыздарындағы және қаражатындағы өзгеріс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117.444</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міндеттемелердегі өзгеріс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ағымдары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(70.329)</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пайыздар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 ақша қаражатын таза жұмсау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ақшалай ағын: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депозиттерін алу/(орналастыру), нетто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(152.367)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122.987</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 мен қауымдасқан компаниялардың акцияларын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(277.653)</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150.035</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нетто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қызметтегі ақша қаражатының таза (жұмсалуы)/ түсімі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ақша ағындары: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Акционерге төленген дивидендтер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(159.113)</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Акционерге өзге де бөлу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капиталға жарналар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Үкіметтен алынған қаражат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143.196</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қызметтегі ақша қаражатының таза (жұмсалуы)/ түсімі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мен оның баламаларындағы таза өзгеріс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(329.464)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басындағы ақша қаражаты мен оның эквиваленттері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451.902</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ақша қаражаты мен оның эквиваленттері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АҚШАЛАЙ ЕМЕС ОПЕРАЦИЯЛАР</w:t>
      </w:r>
    </w:p>
    <w:p>
      <w:pPr>
        <w:spacing w:after="0"/>
        <w:ind w:left="0"/>
        <w:jc w:val="both"/>
      </w:pPr>
      <w:r>
        <w:rPr>
          <w:rFonts w:ascii="Times New Roman"/>
          <w:b w:val="false"/>
          <w:i w:val="false"/>
          <w:color w:val="000000"/>
          <w:sz w:val="28"/>
        </w:rPr>
        <w:t>
      Төменде көрсетілгендерді қоса алғанда, ақшалай емес операциялар ақша қаражатының қозғалысы туралы жеке есептен шығарылды:</w:t>
      </w:r>
    </w:p>
    <w:p>
      <w:pPr>
        <w:spacing w:after="0"/>
        <w:ind w:left="0"/>
        <w:jc w:val="both"/>
      </w:pPr>
      <w:r>
        <w:rPr>
          <w:rFonts w:ascii="Times New Roman"/>
          <w:b w:val="false"/>
          <w:i w:val="false"/>
          <w:color w:val="000000"/>
          <w:sz w:val="28"/>
        </w:rPr>
        <w:t xml:space="preserve">
      1. Мүлік және мемлекеттік акциялар пакеті нысанында Акционер жүзеге асырған жарна жолымен Қордың жарғылық капиталын ұлғайту </w:t>
      </w:r>
      <w:r>
        <w:rPr>
          <w:rFonts w:ascii="Times New Roman"/>
          <w:b w:val="false"/>
          <w:i/>
          <w:color w:val="000000"/>
          <w:sz w:val="28"/>
        </w:rPr>
        <w:t>(13-ескертпе)</w:t>
      </w:r>
      <w:r>
        <w:rPr>
          <w:rFonts w:ascii="Times New Roman"/>
          <w:b w:val="false"/>
          <w:i w:val="false"/>
          <w:color w:val="000000"/>
          <w:sz w:val="28"/>
        </w:rPr>
        <w:t>, және осы активтерді Қордың еншілес ұйымдарына одан әрі беру (</w:t>
      </w:r>
      <w:r>
        <w:rPr>
          <w:rFonts w:ascii="Times New Roman"/>
          <w:b w:val="false"/>
          <w:i/>
          <w:color w:val="000000"/>
          <w:sz w:val="28"/>
        </w:rPr>
        <w:t>5-ескертпе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2. Қордың еншілес ұйымдарын (</w:t>
      </w:r>
      <w:r>
        <w:rPr>
          <w:rFonts w:ascii="Times New Roman"/>
          <w:b w:val="false"/>
          <w:i/>
          <w:color w:val="000000"/>
          <w:sz w:val="28"/>
        </w:rPr>
        <w:t>5-ескертпе</w:t>
      </w:r>
      <w:r>
        <w:rPr>
          <w:rFonts w:ascii="Times New Roman"/>
          <w:b w:val="false"/>
          <w:i w:val="false"/>
          <w:color w:val="000000"/>
          <w:sz w:val="28"/>
        </w:rPr>
        <w:t>) және қаржы активтерін Акционерге беру (9</w:t>
      </w:r>
      <w:r>
        <w:rPr>
          <w:rFonts w:ascii="Times New Roman"/>
          <w:b w:val="false"/>
          <w:i/>
          <w:color w:val="000000"/>
          <w:sz w:val="28"/>
        </w:rPr>
        <w:t>-ескертпе</w:t>
      </w:r>
      <w:r>
        <w:rPr>
          <w:rFonts w:ascii="Times New Roman"/>
          <w:b w:val="false"/>
          <w:i w:val="false"/>
          <w:color w:val="000000"/>
          <w:sz w:val="28"/>
        </w:rPr>
        <w:t>). Акционермен жасалатын бұл операциялар капиталдағы өзгерістер туралы жеке есепте көрсетілді (13</w:t>
      </w:r>
      <w:r>
        <w:rPr>
          <w:rFonts w:ascii="Times New Roman"/>
          <w:b w:val="false"/>
          <w:i/>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3. Инвестицияларды сату үшін арналған ретінде жіктелген активтерге еншілес ұйымдарға аудару (</w:t>
      </w:r>
      <w:r>
        <w:rPr>
          <w:rFonts w:ascii="Times New Roman"/>
          <w:b w:val="false"/>
          <w:i/>
          <w:color w:val="000000"/>
          <w:sz w:val="28"/>
        </w:rPr>
        <w:t>5-ескертпе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4. Берілген қарыздар және Үкіметтің қаражаты бойынша дисконтты тану (</w:t>
      </w:r>
      <w:r>
        <w:rPr>
          <w:rFonts w:ascii="Times New Roman"/>
          <w:b w:val="false"/>
          <w:i/>
          <w:color w:val="000000"/>
          <w:sz w:val="28"/>
        </w:rPr>
        <w:t>7, 15-ескертпелер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Акционермен жасалатын операциялар </w:t>
      </w:r>
      <w:r>
        <w:rPr>
          <w:rFonts w:ascii="Times New Roman"/>
          <w:b w:val="false"/>
          <w:i/>
          <w:color w:val="000000"/>
          <w:sz w:val="28"/>
        </w:rPr>
        <w:t>(13-ескертпе</w:t>
      </w:r>
      <w:r>
        <w:rPr>
          <w:rFonts w:ascii="Times New Roman"/>
          <w:b w:val="false"/>
          <w:i w:val="false"/>
          <w:color w:val="000000"/>
          <w:sz w:val="28"/>
        </w:rPr>
        <w:t>)</w:t>
      </w:r>
      <w:r>
        <w:rPr>
          <w:rFonts w:ascii="Times New Roman"/>
          <w:b w:val="false"/>
          <w:i/>
          <w:color w:val="000000"/>
          <w:sz w:val="28"/>
        </w:rPr>
        <w:t>.</w:t>
      </w:r>
    </w:p>
    <w:p>
      <w:pPr>
        <w:spacing w:after="0"/>
        <w:ind w:left="0"/>
        <w:jc w:val="both"/>
      </w:pPr>
      <w:r>
        <w:rPr>
          <w:rFonts w:ascii="Times New Roman"/>
          <w:b w:val="false"/>
          <w:i w:val="false"/>
          <w:color w:val="000000"/>
          <w:sz w:val="28"/>
        </w:rPr>
        <w:t>
      Қаржы директоры - Басқарма мүшесі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Нұрлан Рахметов</w:t>
      </w:r>
    </w:p>
    <w:p>
      <w:pPr>
        <w:spacing w:after="0"/>
        <w:ind w:left="0"/>
        <w:jc w:val="both"/>
      </w:pPr>
      <w:r>
        <w:rPr>
          <w:rFonts w:ascii="Times New Roman"/>
          <w:b w:val="false"/>
          <w:i w:val="false"/>
          <w:color w:val="000000"/>
          <w:sz w:val="28"/>
        </w:rPr>
        <w:t>
      Бас бухгалтер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Алмаз Абдрахманова</w:t>
      </w:r>
    </w:p>
    <w:bookmarkStart w:name="z177" w:id="14"/>
    <w:p>
      <w:pPr>
        <w:spacing w:after="0"/>
        <w:ind w:left="0"/>
        <w:jc w:val="left"/>
      </w:pPr>
      <w:r>
        <w:rPr>
          <w:rFonts w:ascii="Times New Roman"/>
          <w:b/>
          <w:i w:val="false"/>
          <w:color w:val="000000"/>
        </w:rPr>
        <w:t xml:space="preserve"> КАПИТАЛДАҒЫ ӨЗГЕРІСТЕР ТУРАЛЫ ЖЕКЕ ЕСЕП</w:t>
      </w:r>
    </w:p>
    <w:bookmarkEnd w:id="14"/>
    <w:p>
      <w:pPr>
        <w:spacing w:after="0"/>
        <w:ind w:left="0"/>
        <w:jc w:val="both"/>
      </w:pPr>
      <w:r>
        <w:rPr>
          <w:rFonts w:ascii="Times New Roman"/>
          <w:b w:val="false"/>
          <w:i w:val="false"/>
          <w:color w:val="000000"/>
          <w:sz w:val="28"/>
        </w:rPr>
        <w:t xml:space="preserve">
      31 желтоқсанда аяқталатын жыл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725"/>
        <w:gridCol w:w="2280"/>
        <w:gridCol w:w="2237"/>
        <w:gridCol w:w="2626"/>
        <w:gridCol w:w="2281"/>
      </w:tblGrid>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инвестицияларды қайта бағалау резерві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31 желтоқсан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(1.116.293)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2.807.757</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шығын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шығын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жиынтық кіріс жиыны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465.461</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жарналар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қаражатымен операциялардан кіріс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394.267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394.267</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Акционермен операциялар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Акционерге дивидендтер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Акционерге өзге де бөлу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шығын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(123.634)</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шығын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жиынтық шығын жиыны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(125.198)</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жарналар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қаражатымен операциялардан кіріс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249.830</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Акционермен операциялар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(411.142)</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Акционерге дивидендтер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Акционерге өзге де бөлу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(119.933)</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(971.945)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3.510.572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директоры - Басқарма мүшесі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Нұрлан Рахметов</w:t>
      </w:r>
    </w:p>
    <w:p>
      <w:pPr>
        <w:spacing w:after="0"/>
        <w:ind w:left="0"/>
        <w:jc w:val="both"/>
      </w:pPr>
      <w:r>
        <w:rPr>
          <w:rFonts w:ascii="Times New Roman"/>
          <w:b w:val="false"/>
          <w:i w:val="false"/>
          <w:color w:val="000000"/>
          <w:sz w:val="28"/>
        </w:rPr>
        <w:t>
      Бас бухгалтер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Алмаз Абдрахманова</w:t>
      </w:r>
    </w:p>
    <w:bookmarkStart w:name="z179" w:id="15"/>
    <w:p>
      <w:pPr>
        <w:spacing w:after="0"/>
        <w:ind w:left="0"/>
        <w:jc w:val="left"/>
      </w:pPr>
      <w:r>
        <w:rPr>
          <w:rFonts w:ascii="Times New Roman"/>
          <w:b/>
          <w:i w:val="false"/>
          <w:color w:val="000000"/>
        </w:rPr>
        <w:t xml:space="preserve"> ЖЕКЕ ҚАРЖЫЛЫҚ ЕСЕПТІЛІККЕ ЕСКЕРТПЕЛЕР</w:t>
      </w:r>
      <w:r>
        <w:br/>
      </w:r>
      <w:r>
        <w:rPr>
          <w:rFonts w:ascii="Times New Roman"/>
          <w:b/>
          <w:i w:val="false"/>
          <w:color w:val="000000"/>
        </w:rPr>
        <w:t>1. ЖАЛПЫ АҚПАРАТ</w:t>
      </w:r>
    </w:p>
    <w:bookmarkEnd w:id="15"/>
    <w:p>
      <w:pPr>
        <w:spacing w:after="0"/>
        <w:ind w:left="0"/>
        <w:jc w:val="both"/>
      </w:pPr>
      <w:r>
        <w:rPr>
          <w:rFonts w:ascii="Times New Roman"/>
          <w:b w:val="false"/>
          <w:i w:val="false"/>
          <w:color w:val="000000"/>
          <w:sz w:val="28"/>
        </w:rPr>
        <w:t xml:space="preserve">
      "Самұрық-Қазына" ұлттық әл ауқат қоры" АҚ (бұдан әрі мәтін бойынша "Қор" немесе "Самұрық-Қазына") Қазақстан Республикасы Президентінің 2008 жылғы 13 қазандағы Жарлығына және Қазақстан Республикасы Үкіметінің 2008 жылғы 17 қазандағы № 962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құрылды. Құрылу "Қазына" орнықты даму қоры" акционерлік қоғамы ("Қазына") мен "Самұрық" мемлекеттік активтерді басқару жөніндегі қазақстандық холдингі" акционерлік қоғамын ("Самұрық") біріктіру және Мемлекеттік қорға Қазақстан Республикасы Үкіметіне ("Мемлекет" немесе "Үкімет") тиесілі кейбір кәсіпорындардағы өз меншік құқығын қосымша беру жолымен жүзеге асырылды. Қазақстан Республикасы Қаржы министрлігінің Мемлекеттік мүлік және жекешелендіру комитеті білдіретін Үкімет Қордың жалғыз акционері (бұдан әрі мәтін бойынша "Акционер").</w:t>
      </w:r>
    </w:p>
    <w:p>
      <w:pPr>
        <w:spacing w:after="0"/>
        <w:ind w:left="0"/>
        <w:jc w:val="both"/>
      </w:pPr>
      <w:r>
        <w:rPr>
          <w:rFonts w:ascii="Times New Roman"/>
          <w:b w:val="false"/>
          <w:i w:val="false"/>
          <w:color w:val="000000"/>
          <w:sz w:val="28"/>
        </w:rPr>
        <w:t>
      Үкіметтің "Қазына" мен "Самұрықты" қосуының негізгі мақсаты Үкіметтің тиісті бағдарламаларында және компаниялардың даму жоспарларында белгіленген осы компаниялардың стратегиялық міндеттерді табысты орындауы мақсатында олардың менеджменті тиімділігін арттыру және ұйымдық құрылымын оңтайландыру болып табылады.</w:t>
      </w:r>
    </w:p>
    <w:p>
      <w:pPr>
        <w:spacing w:after="0"/>
        <w:ind w:left="0"/>
        <w:jc w:val="both"/>
      </w:pPr>
      <w:r>
        <w:rPr>
          <w:rFonts w:ascii="Times New Roman"/>
          <w:b w:val="false"/>
          <w:i w:val="false"/>
          <w:color w:val="000000"/>
          <w:sz w:val="28"/>
        </w:rPr>
        <w:t xml:space="preserve">
      Қордың қызметі 2012 жылғы 1 ақпанға дейін "Ұлттық әл-ауқат қоры туралы" Қазақстан Республикасының 2009 жылғы 13 ақпандағы № 134-4 Заңымен реттелді және ел экономикасының тұрақты дамуын қамтамасыз етуге жәрдемдесуге; экономиканы жаңғыртуға және әртараптандыруға; Топ компаниялары қызметінің тиімділігін арттыруға бағытталды. 2012 жылғы 1 ақпанда "Ұлттық әл-ауқат қоры туралы" Қазақстан Республикасының 2012 жылғы 1 ақпандағы № 550-IV </w:t>
      </w:r>
      <w:r>
        <w:rPr>
          <w:rFonts w:ascii="Times New Roman"/>
          <w:b w:val="false"/>
          <w:i w:val="false"/>
          <w:color w:val="000000"/>
          <w:sz w:val="28"/>
        </w:rPr>
        <w:t xml:space="preserve"> Заңы</w:t>
      </w:r>
      <w:r>
        <w:rPr>
          <w:rFonts w:ascii="Times New Roman"/>
          <w:b w:val="false"/>
          <w:i w:val="false"/>
          <w:color w:val="000000"/>
          <w:sz w:val="28"/>
        </w:rPr>
        <w:t xml:space="preserve"> қабылданды, оған сәйкес Қордың қызметі Қордың тобына кіретін ұйымдардың ұзақ мерзімді құнын (құндылығын) ұлғайту және Қордың тобына кіретін активтерді тиімді басқару арқылы Қазақстан Республикасының ұлттық әл-ауқатын арттыруға бағытталды.</w:t>
      </w:r>
    </w:p>
    <w:p>
      <w:pPr>
        <w:spacing w:after="0"/>
        <w:ind w:left="0"/>
        <w:jc w:val="both"/>
      </w:pPr>
      <w:r>
        <w:rPr>
          <w:rFonts w:ascii="Times New Roman"/>
          <w:b w:val="false"/>
          <w:i w:val="false"/>
          <w:color w:val="000000"/>
          <w:sz w:val="28"/>
        </w:rPr>
        <w:t xml:space="preserve">
      Қор </w:t>
      </w:r>
      <w:r>
        <w:rPr>
          <w:rFonts w:ascii="Times New Roman"/>
          <w:b w:val="false"/>
          <w:i/>
          <w:color w:val="000000"/>
          <w:sz w:val="28"/>
        </w:rPr>
        <w:t>5 және 6-ескертпелерде</w:t>
      </w:r>
      <w:r>
        <w:rPr>
          <w:rFonts w:ascii="Times New Roman"/>
          <w:b w:val="false"/>
          <w:i w:val="false"/>
          <w:color w:val="000000"/>
          <w:sz w:val="28"/>
        </w:rPr>
        <w:t xml:space="preserve"> санамаланған бірқатар мемлекеттік кәсіпорындарды біріктіретін холдинг болып табылады.</w:t>
      </w:r>
    </w:p>
    <w:p>
      <w:pPr>
        <w:spacing w:after="0"/>
        <w:ind w:left="0"/>
        <w:jc w:val="both"/>
      </w:pPr>
      <w:r>
        <w:rPr>
          <w:rFonts w:ascii="Times New Roman"/>
          <w:b w:val="false"/>
          <w:i w:val="false"/>
          <w:color w:val="000000"/>
          <w:sz w:val="28"/>
        </w:rPr>
        <w:t>
      Қордың әкімшілік мекенжайы Қазақстан Республикасы Астана қаласы, Қонаев көшесі 8.</w:t>
      </w:r>
    </w:p>
    <w:p>
      <w:pPr>
        <w:spacing w:after="0"/>
        <w:ind w:left="0"/>
        <w:jc w:val="both"/>
      </w:pPr>
      <w:r>
        <w:rPr>
          <w:rFonts w:ascii="Times New Roman"/>
          <w:b w:val="false"/>
          <w:i w:val="false"/>
          <w:color w:val="000000"/>
          <w:sz w:val="28"/>
        </w:rPr>
        <w:t>
      Осы жеке қаржылық есептілікті шығаруға 2014 жылғы 25 сәуірде Қордың Басқарушы директоры - Басқарма мүшесі мен Бас бухгалтері бекітті.</w:t>
      </w:r>
    </w:p>
    <w:bookmarkStart w:name="z13" w:id="16"/>
    <w:p>
      <w:pPr>
        <w:spacing w:after="0"/>
        <w:ind w:left="0"/>
        <w:jc w:val="both"/>
      </w:pPr>
      <w:r>
        <w:rPr>
          <w:rFonts w:ascii="Times New Roman"/>
          <w:b w:val="false"/>
          <w:i w:val="false"/>
          <w:color w:val="000000"/>
          <w:sz w:val="28"/>
        </w:rPr>
        <w:t xml:space="preserve">
      </w:t>
      </w:r>
      <w:r>
        <w:rPr>
          <w:rFonts w:ascii="Times New Roman"/>
          <w:b/>
          <w:i w:val="false"/>
          <w:color w:val="000000"/>
          <w:sz w:val="28"/>
        </w:rPr>
        <w:t>Тұрақтандыру жоспары</w:t>
      </w:r>
    </w:p>
    <w:bookmarkEnd w:id="16"/>
    <w:p>
      <w:pPr>
        <w:spacing w:after="0"/>
        <w:ind w:left="0"/>
        <w:jc w:val="both"/>
      </w:pPr>
      <w:r>
        <w:rPr>
          <w:rFonts w:ascii="Times New Roman"/>
          <w:b w:val="false"/>
          <w:i w:val="false"/>
          <w:color w:val="000000"/>
          <w:sz w:val="28"/>
        </w:rPr>
        <w:t xml:space="preserve">
      Әлемдік қаржы дағдарысы жағдайында елдің экономикасы мен қаржы жүйесін тұрақтандыруды қамтамасыз ету мақсатында Қазақстан Республикасы Үкіметінің 2008 жылғы 25 қарашадағы № 1085 </w:t>
      </w:r>
      <w:r>
        <w:rPr>
          <w:rFonts w:ascii="Times New Roman"/>
          <w:b w:val="false"/>
          <w:i w:val="false"/>
          <w:color w:val="000000"/>
          <w:sz w:val="28"/>
        </w:rPr>
        <w:t xml:space="preserve"> қаулысымен</w:t>
      </w:r>
      <w:r>
        <w:rPr>
          <w:rFonts w:ascii="Times New Roman"/>
          <w:b w:val="false"/>
          <w:i w:val="false"/>
          <w:color w:val="000000"/>
          <w:sz w:val="28"/>
        </w:rPr>
        <w:t xml:space="preserve">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2009-2010 жылдарға арналған бірлескен іс-қимыл жоспары (бұдан әрі мәтін бойынша "Тұрақтандыру жоспары") бекітілді. Тұрақтандыру жоспары мынадай мақсаттарға бағытталған бірқатар іс-шараларды көздейді:</w:t>
      </w:r>
    </w:p>
    <w:p>
      <w:pPr>
        <w:spacing w:after="0"/>
        <w:ind w:left="0"/>
        <w:jc w:val="both"/>
      </w:pPr>
      <w:r>
        <w:rPr>
          <w:rFonts w:ascii="Times New Roman"/>
          <w:b w:val="false"/>
          <w:i w:val="false"/>
          <w:color w:val="000000"/>
          <w:sz w:val="28"/>
        </w:rPr>
        <w:t>
      * Қаржы секторын тұрақтандыру</w:t>
      </w:r>
    </w:p>
    <w:p>
      <w:pPr>
        <w:spacing w:after="0"/>
        <w:ind w:left="0"/>
        <w:jc w:val="both"/>
      </w:pPr>
      <w:r>
        <w:rPr>
          <w:rFonts w:ascii="Times New Roman"/>
          <w:b w:val="false"/>
          <w:i w:val="false"/>
          <w:color w:val="000000"/>
          <w:sz w:val="28"/>
        </w:rPr>
        <w:t>
      * Жылжымайтын мүлік нарығындағы проблемаларды шешу</w:t>
      </w:r>
    </w:p>
    <w:p>
      <w:pPr>
        <w:spacing w:after="0"/>
        <w:ind w:left="0"/>
        <w:jc w:val="both"/>
      </w:pPr>
      <w:r>
        <w:rPr>
          <w:rFonts w:ascii="Times New Roman"/>
          <w:b w:val="false"/>
          <w:i w:val="false"/>
          <w:color w:val="000000"/>
          <w:sz w:val="28"/>
        </w:rPr>
        <w:t>
      * Шағын және орта бизнесті қолдау</w:t>
      </w:r>
    </w:p>
    <w:p>
      <w:pPr>
        <w:spacing w:after="0"/>
        <w:ind w:left="0"/>
        <w:jc w:val="both"/>
      </w:pPr>
      <w:r>
        <w:rPr>
          <w:rFonts w:ascii="Times New Roman"/>
          <w:b w:val="false"/>
          <w:i w:val="false"/>
          <w:color w:val="000000"/>
          <w:sz w:val="28"/>
        </w:rPr>
        <w:t>
      * Агроөнеркәсіптік кешенді дамыту</w:t>
      </w:r>
    </w:p>
    <w:p>
      <w:pPr>
        <w:spacing w:after="0"/>
        <w:ind w:left="0"/>
        <w:jc w:val="both"/>
      </w:pPr>
      <w:r>
        <w:rPr>
          <w:rFonts w:ascii="Times New Roman"/>
          <w:b w:val="false"/>
          <w:i w:val="false"/>
          <w:color w:val="000000"/>
          <w:sz w:val="28"/>
        </w:rPr>
        <w:t>
      * Инновациялық, индустриялық және инфрақұрылымдық жобаларды іске асыру</w:t>
      </w:r>
    </w:p>
    <w:p>
      <w:pPr>
        <w:spacing w:after="0"/>
        <w:ind w:left="0"/>
        <w:jc w:val="both"/>
      </w:pPr>
      <w:r>
        <w:rPr>
          <w:rFonts w:ascii="Times New Roman"/>
          <w:b w:val="false"/>
          <w:i w:val="false"/>
          <w:color w:val="000000"/>
          <w:sz w:val="28"/>
        </w:rPr>
        <w:t>
      Қор Үкіметтен Тұрақтандыру жоспарын іске асыру жөніндегі негізгі оператор болып түседі.</w:t>
      </w:r>
    </w:p>
    <w:bookmarkStart w:name="z15" w:id="17"/>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институттары мен өзге де еншілес ұйымдарды беру</w:t>
      </w:r>
    </w:p>
    <w:bookmarkEnd w:id="17"/>
    <w:p>
      <w:pPr>
        <w:spacing w:after="0"/>
        <w:ind w:left="0"/>
        <w:jc w:val="both"/>
      </w:pPr>
      <w:r>
        <w:rPr>
          <w:rFonts w:ascii="Times New Roman"/>
          <w:b w:val="false"/>
          <w:i w:val="false"/>
          <w:color w:val="000000"/>
          <w:sz w:val="28"/>
        </w:rPr>
        <w:t>
      "Қазақстан Республикасының 2012 жыл ішіндегі әлеуметтік-экономикалық дамуының қорытындылары және "Қазақстан-2050" стртатегиясын іске асыру жөніндегі міндеттер туралы" Қазақстан Республикасы Президентінің қатысуымен өткен кеңестің 2013 жылғы 23 қаңтардағы № 01-7.1 хаттамасына сәйкес Қазақстан Республикасының Үкіметіне даму институттары мен қаржы ұйымдарын ("Қазақстан Даму банкі" АҚ, "Kazyna Capital Management" АҚ, "КазЭкспортГарант" Экспорттық-кредиттік сақтандыру корпорациясы" АҚ, "Даму" кәсіпкерлікті дамыту қоры" АҚ, "Қазақстан инвестициялық қоры" АҚ") 100% акцияларының иесі Үкімет болатын жаңа құрылған ұйымға беруді жүзеге асыру, және "СҚ-Фармация" ЖШС Қазақстан Республикасы Денсаулық сақтау министрлігінің қарауына беру тапсырылды.</w:t>
      </w:r>
    </w:p>
    <w:p>
      <w:pPr>
        <w:spacing w:after="0"/>
        <w:ind w:left="0"/>
        <w:jc w:val="both"/>
      </w:pPr>
      <w:r>
        <w:rPr>
          <w:rFonts w:ascii="Times New Roman"/>
          <w:b w:val="false"/>
          <w:i w:val="false"/>
          <w:color w:val="000000"/>
          <w:sz w:val="28"/>
        </w:rPr>
        <w:t xml:space="preserve">
      2013 жылғы сәуірде Қор даму институттары мен қаржы ұйымдарының акциялар пакеттерін толық бақылауы құқығымен сенімгерлікпен басқару шарттарына сәйкес еншілес ұйымдардың акциялар пакеттері мынадай мемлекеттік мекемелерге: Қазақстан Республикасы Өңірлік даму министрлігіне – "Даму" кәсіпкерлікті дамыту қоры" АҚ, Қазақстан Республикасы Индустрия және жаңа технологиялар министрлігіне – "Қазақстан Даму банкі" АҚ, "Kazyna Capital Management" АҚ, "КазЭкспортГарант" Экспорттық-кредиттік сақтандыру корпорациясы" АҚ, "Қазақстан инвестициялық қоры" АҚ", Қазақстан Республикасы Денсаулық сақтау министрлігіне – "СҚ-Фармация" ЖШС берілді. 2013 жылғы мамырда мемлекеттік мекемелермен жасалған жоғарыда көрсетілген сенімгерлікпен басқару шарттарының күші жойылды және айырбас шартының негізінде Қор даму институттары мен қаржы ұйымдарының акцияларын Қазақстан Республикасы Қаржы министрлігі Мемлекеттік мүлік және жекешелендіру комитетінің меншігіне берді, ол кейіннен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 xml:space="preserve"> қаулысына</w:t>
      </w:r>
      <w:r>
        <w:rPr>
          <w:rFonts w:ascii="Times New Roman"/>
          <w:b w:val="false"/>
          <w:i w:val="false"/>
          <w:color w:val="000000"/>
          <w:sz w:val="28"/>
        </w:rPr>
        <w:t xml:space="preserve"> (бұдан әрі – "Үкіметтің қаулысы") сәйкес құрылған "Бәйтерек" ұлттық басқарушы холдингі" АҚ берді.</w:t>
      </w:r>
    </w:p>
    <w:p>
      <w:pPr>
        <w:spacing w:after="0"/>
        <w:ind w:left="0"/>
        <w:jc w:val="both"/>
      </w:pPr>
      <w:r>
        <w:rPr>
          <w:rFonts w:ascii="Times New Roman"/>
          <w:b w:val="false"/>
          <w:i w:val="false"/>
          <w:color w:val="000000"/>
          <w:sz w:val="28"/>
        </w:rPr>
        <w:t>
      2013 жылғы шілдеде Үкіметтің қаулысын орындау үшін Қор және Қазақстан Республикасы Қаржы министрлігі Мемлекеттік мүлік және жекешелендіру комитеті айырбас шартына қол қойды, оған сәйкес жоғарыда аталған барлық еншілес ұйымдардағы және "Қазгеология" ұлттық геологиялық-барлау компаниясы" Ақ акциялар пакеттері мен қатысу үлестеріне меншік құқығы Үкіметтің қаулысында көрсетілген тізбеге сәйкес республикалық мүлікке айырбасқа республикалық меншікке беріледі. Жоғарыда айтылғандай, осы еншілес ұйымдарға тиімді бақылау жасау бастапқыда белгілі бір мемлекеттік ұйымдарға және кейіннен сенімгерлікпен басқару шарттарының негізінде "Бәйтерек" ұлттық басқарушы холдингі" АҚ берілді.</w:t>
      </w:r>
    </w:p>
    <w:bookmarkStart w:name="z16" w:id="18"/>
    <w:p>
      <w:pPr>
        <w:spacing w:after="0"/>
        <w:ind w:left="0"/>
        <w:jc w:val="both"/>
      </w:pPr>
      <w:r>
        <w:rPr>
          <w:rFonts w:ascii="Times New Roman"/>
          <w:b w:val="false"/>
          <w:i w:val="false"/>
          <w:color w:val="000000"/>
          <w:sz w:val="28"/>
        </w:rPr>
        <w:t xml:space="preserve">
      </w:t>
      </w:r>
      <w:r>
        <w:rPr>
          <w:rFonts w:ascii="Times New Roman"/>
          <w:b/>
          <w:i w:val="false"/>
          <w:color w:val="000000"/>
          <w:sz w:val="28"/>
        </w:rPr>
        <w:t>"БТА Банк" АҚ міндеттемелерін қайта құрылымдау</w:t>
      </w:r>
    </w:p>
    <w:bookmarkEnd w:id="18"/>
    <w:p>
      <w:pPr>
        <w:spacing w:after="0"/>
        <w:ind w:left="0"/>
        <w:jc w:val="both"/>
      </w:pPr>
      <w:r>
        <w:rPr>
          <w:rFonts w:ascii="Times New Roman"/>
          <w:b w:val="false"/>
          <w:i w:val="false"/>
          <w:color w:val="000000"/>
          <w:sz w:val="28"/>
        </w:rPr>
        <w:t>
      2012 жылғы желтоқсанда "БТА Банк" АҚ (бұдан әрі "БТА") міндеттемелерін екінші рет қайта құрылымдау жүзеге асырылды. Қайта құрылымдау жоспарының шеңберінде Қор Банкті қайта құрылымдауды қолдауға бағытталған бірқатар шаралар қабылдады, атап айтқанда:</w:t>
      </w:r>
    </w:p>
    <w:p>
      <w:pPr>
        <w:spacing w:after="0"/>
        <w:ind w:left="0"/>
        <w:jc w:val="both"/>
      </w:pPr>
      <w:r>
        <w:rPr>
          <w:rFonts w:ascii="Times New Roman"/>
          <w:b w:val="false"/>
          <w:i w:val="false"/>
          <w:color w:val="000000"/>
          <w:sz w:val="28"/>
        </w:rPr>
        <w:t>
      Акциялар сатып алу</w:t>
      </w:r>
    </w:p>
    <w:p>
      <w:pPr>
        <w:spacing w:after="0"/>
        <w:ind w:left="0"/>
        <w:jc w:val="both"/>
      </w:pPr>
      <w:r>
        <w:rPr>
          <w:rFonts w:ascii="Times New Roman"/>
          <w:b w:val="false"/>
          <w:i w:val="false"/>
          <w:color w:val="000000"/>
          <w:sz w:val="28"/>
        </w:rPr>
        <w:t>
      2012 жылғы 21 желтоқсанда осы банктегі депозитке және ағымдағы шотқа орналастырылған қаражатты ішінара алу есебінен Қор 176.376 миллион теңге сомасына "БТА Банк" АҚ қосымша шығарылған жай акцияларын сатып алды. Қор сатып алу нәтижесінде БТА Банктегі өзінің иелену үлесін 81,48 %-дан 97,28 % дейін ұлғайтты. Бұдан басқа, жоғарыда аталған депозит бойынша 2012 жылғы 31 желтоқсандағы жағдай бойынша ондағы қаражаттың қалдығы 89.894 миллион теңгені құрады, пайыздық ставка 11 %-дан 7 % дейін азайды.</w:t>
      </w:r>
    </w:p>
    <w:p>
      <w:pPr>
        <w:spacing w:after="0"/>
        <w:ind w:left="0"/>
        <w:jc w:val="both"/>
      </w:pPr>
      <w:r>
        <w:rPr>
          <w:rFonts w:ascii="Times New Roman"/>
          <w:b w:val="false"/>
          <w:i w:val="false"/>
          <w:color w:val="000000"/>
          <w:sz w:val="28"/>
        </w:rPr>
        <w:t>
      Қарыз беру</w:t>
      </w:r>
    </w:p>
    <w:p>
      <w:pPr>
        <w:spacing w:after="0"/>
        <w:ind w:left="0"/>
        <w:jc w:val="both"/>
      </w:pPr>
      <w:r>
        <w:rPr>
          <w:rFonts w:ascii="Times New Roman"/>
          <w:b w:val="false"/>
          <w:i w:val="false"/>
          <w:color w:val="000000"/>
          <w:sz w:val="28"/>
        </w:rPr>
        <w:t xml:space="preserve">
      2012 жылғы 19 желтоқсанда Қор "БТА Банк" АҚ-қа 2024 жылға дейін өтеу мерзімімен және 4 % сыйақы ставкасымен 239.771 миллион теңге мөлшерінде қарыз берді. Қарызды қаржыландыру жалпы сомасы 143.196 миллион теңгеге облигациялар шығару есебінен және Қордың 96.575 миллион теңге мөлшеріндегі қолда бар қаражаты есебінен жүзеге асырылды </w:t>
      </w:r>
      <w:r>
        <w:rPr>
          <w:rFonts w:ascii="Times New Roman"/>
          <w:b w:val="false"/>
          <w:i/>
          <w:color w:val="000000"/>
          <w:sz w:val="28"/>
        </w:rPr>
        <w:t>(8-ескертпе).</w:t>
      </w:r>
    </w:p>
    <w:p>
      <w:pPr>
        <w:spacing w:after="0"/>
        <w:ind w:left="0"/>
        <w:jc w:val="both"/>
      </w:pPr>
      <w:r>
        <w:rPr>
          <w:rFonts w:ascii="Times New Roman"/>
          <w:b w:val="false"/>
          <w:i w:val="false"/>
          <w:color w:val="000000"/>
          <w:sz w:val="28"/>
        </w:rPr>
        <w:t>
      Облигациялар шығару шарттарын қайта қарау</w:t>
      </w:r>
    </w:p>
    <w:p>
      <w:pPr>
        <w:spacing w:after="0"/>
        <w:ind w:left="0"/>
        <w:jc w:val="both"/>
      </w:pPr>
      <w:r>
        <w:rPr>
          <w:rFonts w:ascii="Times New Roman"/>
          <w:b w:val="false"/>
          <w:i w:val="false"/>
          <w:color w:val="000000"/>
          <w:sz w:val="28"/>
        </w:rPr>
        <w:t>
      Қордың бұрын шығарылған "БТА Банк" АҚ сатып алған облигациялары бойынша проспекттегі өзгерістерге сәйкес купонның ставкасы 4 %-дан 6 % дейін ұлғайды (</w:t>
      </w:r>
      <w:r>
        <w:rPr>
          <w:rFonts w:ascii="Times New Roman"/>
          <w:b w:val="false"/>
          <w:i/>
          <w:color w:val="000000"/>
          <w:sz w:val="28"/>
        </w:rPr>
        <w:t>14-ескертпе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Кепілдік шарттарын қайта қарау</w:t>
      </w:r>
    </w:p>
    <w:p>
      <w:pPr>
        <w:spacing w:after="0"/>
        <w:ind w:left="0"/>
        <w:jc w:val="both"/>
      </w:pPr>
      <w:r>
        <w:rPr>
          <w:rFonts w:ascii="Times New Roman"/>
          <w:b w:val="false"/>
          <w:i w:val="false"/>
          <w:color w:val="000000"/>
          <w:sz w:val="28"/>
        </w:rPr>
        <w:t>
      2012 жылғы 20 желтоқсанда Қор "БТА Банк" АҚ кредиторларға берген кепілдік үшін комиссия мөлшерін қайта қарады. Қайта қаралған шарттарға сәйкес комиссияның мөлшері 2012 жылғы 1 қыркүйектен бастап жылдық 2,0 %-дан 0,125 % дейін азайды.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БТА акцияларын жоспарланып отырған сату</w:t>
      </w:r>
    </w:p>
    <w:p>
      <w:pPr>
        <w:spacing w:after="0"/>
        <w:ind w:left="0"/>
        <w:jc w:val="both"/>
      </w:pPr>
      <w:r>
        <w:rPr>
          <w:rFonts w:ascii="Times New Roman"/>
          <w:b w:val="false"/>
          <w:i w:val="false"/>
          <w:color w:val="000000"/>
          <w:sz w:val="28"/>
        </w:rPr>
        <w:t>
      2013 жылғы желтоқсанда және 2014 жылғы қаңтарда Қор "Қазкоммерцбанк" АҚ-мен (бұдан әрі "ҚКБ") және Кеңес Хамитұлы Рақышев мырзамен қол қойған бірқатар құжаттарға сәйкес, БТА мен ҚКБ одан әрі бірыңғай банкке біріктіру мақсатында ҚКБ және Рақышев мырза БТА акцияларын әрқайсысы 46,5 % сатып алады. БТА-дағы Қордың қалған 4,26 % мөлшердегі үлесі ҚКБ сенімгерлікпен басқаруға беріледі, нәтижесінде ҚКБ олар біріктірілгенге дейін БТА бақылау акциялар пакетін басқарады.</w:t>
      </w:r>
    </w:p>
    <w:p>
      <w:pPr>
        <w:spacing w:after="0"/>
        <w:ind w:left="0"/>
        <w:jc w:val="both"/>
      </w:pPr>
      <w:r>
        <w:rPr>
          <w:rFonts w:ascii="Times New Roman"/>
          <w:b w:val="false"/>
          <w:i w:val="false"/>
          <w:color w:val="000000"/>
          <w:sz w:val="28"/>
        </w:rPr>
        <w:t>
      БТА меншікті капиталының 0,5 ретінде анықталған мәміле бойынша өтеу 2013 жылғы 30 қыркүйекте 144.150 миллион теңгені құрады, оның ішінен 69.750 миллион теңге мәміле аяқталғанға дейін, ал 74.400 миллион теңге мәміле жабылғаннан кейін 3 (үш) жылдың ішінде төленетін болады. Кейінге қалдырылған төлемдерді дисконттауды ескергенде өтеудің әділ құны 132.088 миллион теңгені құрады. Төлемнің бірінші бөлігін төлеу ақша қаражатымен, сондай-ақ Рақышев мырзаның тарапынан "Шалқия Мырыш" АҚ 100 % акциялар пакетімен төленеді. Тараптардың тиісті корпоративтік басқару органдарының және мемлекеттік реттеуші органдардың рұқсаттарын алуды, сондай-ақ ҚКБ-ға меншікті капиталының 10 % астамына инвестицияларды жүзеге асыруға рұқсат беретін Қазақстан Республикасының қолданыстағы банк заңнамасына өзгерістер енгізуді қамтитын бірқатар шарттарды тараптар орындағанға дейін мәміле аяқталған болып саналмайды. Оған қосымша ретінде тараптар БТА проблемалық активтерін қайтару бойынша өзара іс-қимыл туралы уағдаласты. Мәмілені аяқтау 2014 жылдың екінші тоқсанына жоспарланып отыр.</w:t>
      </w:r>
    </w:p>
    <w:p>
      <w:pPr>
        <w:spacing w:after="0"/>
        <w:ind w:left="0"/>
        <w:jc w:val="both"/>
      </w:pPr>
      <w:r>
        <w:rPr>
          <w:rFonts w:ascii="Times New Roman"/>
          <w:b w:val="false"/>
          <w:i w:val="false"/>
          <w:color w:val="000000"/>
          <w:sz w:val="28"/>
        </w:rPr>
        <w:t>
      Жоғарыда баяндалғандарды, сондай-ақ Қазақстан Республикасының Үкіметі мен Ұлттық Банкі Өзара түсіністік туралы меморандумға сәйкес кейбір қауырт жағдайларды шешу үшін тараптарға жәрдем көрсететіндігін назарға ала отырып, БТА-дағы инвестициялар Қордың осы жеке қаржылық есептілігінде ҚЕХС 5 талаптарына сәйкес сату үшін арналған актив ретінде жіктелді.</w:t>
      </w:r>
    </w:p>
    <w:p>
      <w:pPr>
        <w:spacing w:after="0"/>
        <w:ind w:left="0"/>
        <w:jc w:val="both"/>
      </w:pPr>
      <w:r>
        <w:rPr>
          <w:rFonts w:ascii="Times New Roman"/>
          <w:b w:val="false"/>
          <w:i w:val="false"/>
          <w:color w:val="000000"/>
          <w:sz w:val="28"/>
        </w:rPr>
        <w:t>
      Жоспарланып отырған "Темірбанк" АҚ және "Альянс Банк" АҚ акцияларын сату</w:t>
      </w:r>
    </w:p>
    <w:p>
      <w:pPr>
        <w:spacing w:after="0"/>
        <w:ind w:left="0"/>
        <w:jc w:val="both"/>
      </w:pPr>
      <w:r>
        <w:rPr>
          <w:rFonts w:ascii="Times New Roman"/>
          <w:b w:val="false"/>
          <w:i w:val="false"/>
          <w:color w:val="000000"/>
          <w:sz w:val="28"/>
        </w:rPr>
        <w:t>
      2013 жылғы желтоқсанда "Темірбанк" АҚ (бұдан әрі "Темірбанк") пен "Альянс Банк" АҚ-ны (бұдан әрі "Альянс Банк") кейіннен бір банкке біріктіру мақсатында Қор мен Болат Жәмитұлы Өтемұратов мырзаның арасында Темірбанк акцияларының 79,88 %-ын және Альянс Банк жай және артықшылық берілген акцияларының 16 %-ын Қордың сатуы туралы келісімге қол қойылды. Бұл мәміле қажетті корпоративтік шешімдер қабылдауды, Қазақстан Республикасының ағымдағы банк заңнамасына банктерді қайта ұйымдастыру рәсімін нақтылайтын өзгерістер енгізуді, Қазақстан Республикасы Ұлттық Банкінің және басқа да мемлекеттік органдардың рұқсаттарын алуды қамтитын бірқатар кейінге қалдыралытан жағдайларға байланысты. Басшылық Темірбанктің жай акцияларының қолда бар барлық пакеті инвестицияларды банктерге сату мәмілелері үшін тән болатын әдеттегі және жалпы қабылданған жағдайларда ғана оның қазіргі жай-күйінде жедел сату үшін қолда тұрғандығын ескере отырып, осы мәмілелерді аяқтау ықтималдылығын жоғары ретінде бағалайды. Альянс Банктегі инвестициялар 2013 жылғы 31 желтоқсандағы жағдай бойынша сату үшін арналған актив ретінде жіктеуге қатысты ҚЕХС 5 талаптарына жауап бермейді, өйткені акциялардың бақылау пакеті (жай және артықшылық берілген акциялардың 51 %-ы) әзірше Қордың иелігінде қалады. Темірбанктің акциялары үшін күтілетін өтемақының әділ құны Қордың осы еншілес ұйымдағы ағымдағы теңгерімдік құнынан асады.</w:t>
      </w:r>
    </w:p>
    <w:bookmarkStart w:name="z19" w:id="19"/>
    <w:p>
      <w:pPr>
        <w:spacing w:after="0"/>
        <w:ind w:left="0"/>
        <w:jc w:val="left"/>
      </w:pPr>
      <w:r>
        <w:rPr>
          <w:rFonts w:ascii="Times New Roman"/>
          <w:b/>
          <w:i w:val="false"/>
          <w:color w:val="000000"/>
        </w:rPr>
        <w:t xml:space="preserve"> 2. ҚАРЖЫЛЫҚ ЕСЕПТІЛІКТІ ДАЙЫНДАУ НЕГІЗІ</w:t>
      </w:r>
    </w:p>
    <w:bookmarkEnd w:id="19"/>
    <w:p>
      <w:pPr>
        <w:spacing w:after="0"/>
        <w:ind w:left="0"/>
        <w:jc w:val="both"/>
      </w:pPr>
      <w:r>
        <w:rPr>
          <w:rFonts w:ascii="Times New Roman"/>
          <w:b w:val="false"/>
          <w:i w:val="false"/>
          <w:color w:val="000000"/>
          <w:sz w:val="28"/>
        </w:rPr>
        <w:t>
      Осы жеке қаржылық есептіліктің нысандары (бұдан әрі "жеке қаржылық есептілік") осы жеке қаржылық есептілікке есеп саясатында және түсіндірме жазбада сипатталған жағдайларды қоспағанда, бастапқы құн бойынша бағалау қағидаты негізінде дайындалды. Қор бухгалтерлік есептілікті теңгемен (бұдан әрі "теңге") жүргізеді. Арнайы шарттасқан жағдайларды қоспағанда, осы жеке қаржылық есептіліктегі барлық мәндер миллионға дейін дөңгелектелген.</w:t>
      </w:r>
    </w:p>
    <w:p>
      <w:pPr>
        <w:spacing w:after="0"/>
        <w:ind w:left="0"/>
        <w:jc w:val="both"/>
      </w:pPr>
      <w:r>
        <w:rPr>
          <w:rFonts w:ascii="Times New Roman"/>
          <w:b w:val="false"/>
          <w:i w:val="false"/>
          <w:color w:val="000000"/>
          <w:sz w:val="28"/>
        </w:rPr>
        <w:t>
      Осы жеке қаржылық есептілік Қазақстан Республикасы заңнамасының талаптарына сәйкес дайындалды.</w:t>
      </w:r>
    </w:p>
    <w:p>
      <w:pPr>
        <w:spacing w:after="0"/>
        <w:ind w:left="0"/>
        <w:jc w:val="both"/>
      </w:pPr>
      <w:r>
        <w:rPr>
          <w:rFonts w:ascii="Times New Roman"/>
          <w:b w:val="false"/>
          <w:i w:val="false"/>
          <w:color w:val="000000"/>
          <w:sz w:val="28"/>
        </w:rPr>
        <w:t>
      Осы жеке қаржылық есептілік 2013 жылғы 31 желтоқсанда аяқталатын жыл үшін шоғырландырылған қаржылық есептілікке қосымша ретінде дайындалды. Шоғырландырылған қаржылық есептілікті шығаруға 2014 жылғы 25 сәуірде Қордың Қаржы директоры - Басқарма мүшесі мен Бас бухгалтері бекітті.</w:t>
      </w:r>
    </w:p>
    <w:bookmarkStart w:name="z20" w:id="20"/>
    <w:p>
      <w:pPr>
        <w:spacing w:after="0"/>
        <w:ind w:left="0"/>
        <w:jc w:val="both"/>
      </w:pPr>
      <w:r>
        <w:rPr>
          <w:rFonts w:ascii="Times New Roman"/>
          <w:b w:val="false"/>
          <w:i w:val="false"/>
          <w:color w:val="000000"/>
          <w:sz w:val="28"/>
        </w:rPr>
        <w:t xml:space="preserve">
      </w:t>
      </w:r>
      <w:r>
        <w:rPr>
          <w:rFonts w:ascii="Times New Roman"/>
          <w:b/>
          <w:i w:val="false"/>
          <w:color w:val="000000"/>
          <w:sz w:val="28"/>
        </w:rPr>
        <w:t>Сәйкестігі туралы мәлімдеме</w:t>
      </w:r>
    </w:p>
    <w:bookmarkEnd w:id="20"/>
    <w:p>
      <w:pPr>
        <w:spacing w:after="0"/>
        <w:ind w:left="0"/>
        <w:jc w:val="both"/>
      </w:pPr>
      <w:r>
        <w:rPr>
          <w:rFonts w:ascii="Times New Roman"/>
          <w:b w:val="false"/>
          <w:i w:val="false"/>
          <w:color w:val="000000"/>
          <w:sz w:val="28"/>
        </w:rPr>
        <w:t>
      Қордың осы жеке қаржылық есептілігі Қаржылық есептіліктің халықаралық стандарттары жөніндегі кеңес ("ҚЕХС жөніндегі кеңес") бекіткен Қаржылық есептіліктің халықаралық стандарттарына ("ҚЕХС") сәйкес дайындалды.</w:t>
      </w:r>
    </w:p>
    <w:p>
      <w:pPr>
        <w:spacing w:after="0"/>
        <w:ind w:left="0"/>
        <w:jc w:val="both"/>
      </w:pPr>
      <w:r>
        <w:rPr>
          <w:rFonts w:ascii="Times New Roman"/>
          <w:b w:val="false"/>
          <w:i w:val="false"/>
          <w:color w:val="000000"/>
          <w:sz w:val="28"/>
        </w:rPr>
        <w:t xml:space="preserve">
      Жеке қаржылық есептілікті ҚЕХС-қа сәйкес дайындау маңызды бухгалтерлік бағалауды талап етеді. Жоғары күрделілік деңгейі мен жол берулерді қолдануды қамтитын қолданылу саласы, сондай-ақ бағалау мен жол берулерді қолдану шоғырландырылған қаржылық есептілік үшін елеулі болып табылатын салалар </w:t>
      </w:r>
      <w:r>
        <w:rPr>
          <w:rFonts w:ascii="Times New Roman"/>
          <w:b w:val="false"/>
          <w:i/>
          <w:color w:val="000000"/>
          <w:sz w:val="28"/>
        </w:rPr>
        <w:t>4-ескертпеде</w:t>
      </w:r>
      <w:r>
        <w:rPr>
          <w:rFonts w:ascii="Times New Roman"/>
          <w:b w:val="false"/>
          <w:i w:val="false"/>
          <w:color w:val="000000"/>
          <w:sz w:val="28"/>
        </w:rPr>
        <w:t xml:space="preserve"> ашылған.</w:t>
      </w:r>
    </w:p>
    <w:bookmarkStart w:name="z21" w:id="21"/>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Шетелдік валютаны қайта есептеу</w:t>
      </w:r>
    </w:p>
    <w:bookmarkEnd w:id="21"/>
    <w:p>
      <w:pPr>
        <w:spacing w:after="0"/>
        <w:ind w:left="0"/>
        <w:jc w:val="both"/>
      </w:pPr>
      <w:r>
        <w:rPr>
          <w:rFonts w:ascii="Times New Roman"/>
          <w:b w:val="false"/>
          <w:i w:val="false"/>
          <w:color w:val="000000"/>
          <w:sz w:val="28"/>
        </w:rPr>
        <w:t>
      Функционалдық валюта және ұсыну валютасы</w:t>
      </w:r>
    </w:p>
    <w:p>
      <w:pPr>
        <w:spacing w:after="0"/>
        <w:ind w:left="0"/>
        <w:jc w:val="both"/>
      </w:pPr>
      <w:r>
        <w:rPr>
          <w:rFonts w:ascii="Times New Roman"/>
          <w:b w:val="false"/>
          <w:i w:val="false"/>
          <w:color w:val="000000"/>
          <w:sz w:val="28"/>
        </w:rPr>
        <w:t>
      Осы жеке қаржылық есептілік функционалдық валюта және Қордың есептілігін ұсыну валютасы болып табылатын теңгемен ұсынылды.</w:t>
      </w:r>
    </w:p>
    <w:p>
      <w:pPr>
        <w:spacing w:after="0"/>
        <w:ind w:left="0"/>
        <w:jc w:val="both"/>
      </w:pPr>
      <w:r>
        <w:rPr>
          <w:rFonts w:ascii="Times New Roman"/>
          <w:b w:val="false"/>
          <w:i w:val="false"/>
          <w:color w:val="000000"/>
          <w:sz w:val="28"/>
        </w:rPr>
        <w:t>
      Операциялар және шоттар сальдосы</w:t>
      </w:r>
    </w:p>
    <w:p>
      <w:pPr>
        <w:spacing w:after="0"/>
        <w:ind w:left="0"/>
        <w:jc w:val="both"/>
      </w:pPr>
      <w:r>
        <w:rPr>
          <w:rFonts w:ascii="Times New Roman"/>
          <w:b w:val="false"/>
          <w:i w:val="false"/>
          <w:color w:val="000000"/>
          <w:sz w:val="28"/>
        </w:rPr>
        <w:t>
      Шетелдік валютадағы операциялар операциялар жүзеге асырылған күнгі валюта бағамы бойынша функционалдық валютаға қайта есептеледі. Шетелдік валютада берілген монетарлық активтер мен міндеттемелер есепті күні қолданылатын функционалдық валютаның ресми нарықтық бағамы бойынша қайта есептеледі. Барлық бағамдық айырмалар жиынтық кіріс туралы жеке есепке қосылады.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құн бойынша шетелдік валютада бағаланатын монетарлық емес баптар әділ құн белгіленген күні қолданыста болған бағамдар бойынша қайта есептеледі.</w:t>
      </w:r>
    </w:p>
    <w:p>
      <w:pPr>
        <w:spacing w:after="0"/>
        <w:ind w:left="0"/>
        <w:jc w:val="both"/>
      </w:pPr>
      <w:r>
        <w:rPr>
          <w:rFonts w:ascii="Times New Roman"/>
          <w:b w:val="false"/>
          <w:i w:val="false"/>
          <w:color w:val="000000"/>
          <w:sz w:val="28"/>
        </w:rPr>
        <w:t>
      Валюта айырбастау бағамдары</w:t>
      </w:r>
    </w:p>
    <w:p>
      <w:pPr>
        <w:spacing w:after="0"/>
        <w:ind w:left="0"/>
        <w:jc w:val="both"/>
      </w:pPr>
      <w:r>
        <w:rPr>
          <w:rFonts w:ascii="Times New Roman"/>
          <w:b w:val="false"/>
          <w:i w:val="false"/>
          <w:color w:val="000000"/>
          <w:sz w:val="28"/>
        </w:rPr>
        <w:t>
      Қазақстандық қор биржасы ("ҚҚБ") белгілеген валюта айырбастаудың орташа салмақталған бағамдары Қазақстанда шетелдік валютаны айырбастаудың ресми айырбастау бағамдары ретінде пайдаланылады.</w:t>
      </w:r>
    </w:p>
    <w:p>
      <w:pPr>
        <w:spacing w:after="0"/>
        <w:ind w:left="0"/>
        <w:jc w:val="both"/>
      </w:pPr>
      <w:r>
        <w:rPr>
          <w:rFonts w:ascii="Times New Roman"/>
          <w:b w:val="false"/>
          <w:i w:val="false"/>
          <w:color w:val="000000"/>
          <w:sz w:val="28"/>
        </w:rPr>
        <w:t>
      2013 және 2012 жылдардағы 31 желтоқсанда теңгенің АҚШ долларына ҚКБ айырбастау бағамы тиісінше 1 долларға 154,06 және 150,74 теңгені құрады, бұл бағамдар 2013 жылғы және 2012 жылғы 31 желтоқсанда АҚШ долларымен берілген монетарлық активтер мен міндеттемелерді қайта есептеу үшін пайдаланылды. 2014 жылғы 25 сәуірде ҚКБ айырбастау бағамы 1 АҚШ доллары үшін 182,01 теңге болды.</w:t>
      </w:r>
    </w:p>
    <w:bookmarkStart w:name="z22" w:id="22"/>
    <w:p>
      <w:pPr>
        <w:spacing w:after="0"/>
        <w:ind w:left="0"/>
        <w:jc w:val="left"/>
      </w:pPr>
      <w:r>
        <w:rPr>
          <w:rFonts w:ascii="Times New Roman"/>
          <w:b/>
          <w:i w:val="false"/>
          <w:color w:val="000000"/>
        </w:rPr>
        <w:t xml:space="preserve"> 3. ЕСЕП САЯСАТЫНЫҢ ЕЛЕУЛІ АСПЕКТІЛЕРІНЕ ШОЛУ</w:t>
      </w:r>
    </w:p>
    <w:bookmarkEnd w:id="22"/>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Есеп саясатындағы және ақпаратты ашу қағидаттарындағы өзгерістер</w:t>
      </w:r>
    </w:p>
    <w:bookmarkEnd w:id="23"/>
    <w:p>
      <w:pPr>
        <w:spacing w:after="0"/>
        <w:ind w:left="0"/>
        <w:jc w:val="both"/>
      </w:pPr>
      <w:r>
        <w:rPr>
          <w:rFonts w:ascii="Times New Roman"/>
          <w:b w:val="false"/>
          <w:i w:val="false"/>
          <w:color w:val="000000"/>
          <w:sz w:val="28"/>
        </w:rPr>
        <w:t>
      Төменде көрсетілген жаңа және қайта қаралып, 2012 жылғы 1 қаңтарда күшіне енген Стандарттарды қоспағанда, осы жеке қаржылық есептілікті дайындау кезінде қолданылатын есеп саясаты 2012 жылғы 31 желтоқсанда аяқталатын жыл ішіндегі жылдық қаржылық есептілікті дайындау кезінде пайдаланылғанға сәйкес келеді.</w:t>
      </w:r>
    </w:p>
    <w:bookmarkStart w:name="z24" w:id="24"/>
    <w:p>
      <w:pPr>
        <w:spacing w:after="0"/>
        <w:ind w:left="0"/>
        <w:jc w:val="both"/>
      </w:pPr>
      <w:r>
        <w:rPr>
          <w:rFonts w:ascii="Times New Roman"/>
          <w:b w:val="false"/>
          <w:i w:val="false"/>
          <w:color w:val="000000"/>
          <w:sz w:val="28"/>
        </w:rPr>
        <w:t xml:space="preserve">
      </w:t>
      </w:r>
      <w:r>
        <w:rPr>
          <w:rFonts w:ascii="Times New Roman"/>
          <w:b w:val="false"/>
          <w:i/>
          <w:color w:val="000000"/>
          <w:sz w:val="28"/>
        </w:rPr>
        <w:t>ҚЕХС 10 "Шоғырландырылған қаржылық есептілік", БЕХС 27 "Жеке қаржылық есептілік"</w:t>
      </w:r>
    </w:p>
    <w:bookmarkEnd w:id="24"/>
    <w:p>
      <w:pPr>
        <w:spacing w:after="0"/>
        <w:ind w:left="0"/>
        <w:jc w:val="both"/>
      </w:pPr>
      <w:r>
        <w:rPr>
          <w:rFonts w:ascii="Times New Roman"/>
          <w:b w:val="false"/>
          <w:i w:val="false"/>
          <w:color w:val="000000"/>
          <w:sz w:val="28"/>
        </w:rPr>
        <w:t>
      ҚЕХС 10 арнайы мақсаттағы компанияларды қоса алғанда, барлық компанияларға қатысты қолданылатын бірыңғай бақылау моделін көздейді. ҚЕХС 10 БЕХС 27 "</w:t>
      </w:r>
      <w:r>
        <w:rPr>
          <w:rFonts w:ascii="Times New Roman"/>
          <w:b w:val="false"/>
          <w:i/>
          <w:color w:val="000000"/>
          <w:sz w:val="28"/>
        </w:rPr>
        <w:t>Шоғырландырылған және жеке қаржылық есептіліктің</w:t>
      </w:r>
      <w:r>
        <w:rPr>
          <w:rFonts w:ascii="Times New Roman"/>
          <w:b w:val="false"/>
          <w:i w:val="false"/>
          <w:color w:val="000000"/>
          <w:sz w:val="28"/>
        </w:rPr>
        <w:t>" шоғырландырылған қаржылық есептілікке қойылатын талаптары қамтылатын бөлігін алмастырады. Стандарт сондай-ақ "</w:t>
      </w:r>
      <w:r>
        <w:rPr>
          <w:rFonts w:ascii="Times New Roman"/>
          <w:b w:val="false"/>
          <w:i/>
          <w:color w:val="000000"/>
          <w:sz w:val="28"/>
        </w:rPr>
        <w:t>Шоғырландыру – арнайы мақсаттағы компаниялар</w:t>
      </w:r>
      <w:r>
        <w:rPr>
          <w:rFonts w:ascii="Times New Roman"/>
          <w:b w:val="false"/>
          <w:i w:val="false"/>
          <w:color w:val="000000"/>
          <w:sz w:val="28"/>
        </w:rPr>
        <w:t>" ПКИ-12 Интерпретациясында қарастырылған мәселелер жөніндегі нұсқауды да қамтиды. ҚЕХС 10 "бақылау" айқындамасын мынадай түрде өзгертеді, инвестор инвестициядан болатын ауыспалы беруге құқығы болса немесе оны өзгертумен байланысты тәуекелге ұшырағыш болса ол инвестициялар объектісін бақылайды және инвестициялар объектісіне қатысты өз өкілеттіктері салдарынан осы беруге ықпал етуі мүмкін. ҚЕХС 10-дағы бақылау анықтамасына сәйкес инвестор инвестициялар объектісін егер мынадай шарттар орындалған жағдайда ғана бақылайды: (а) инвесторда инвестициялар объектісіне қатысты өкілеттіктер болғанда; (б) инвесторда инвестициядан болатын ауыспалы беруге құқығы болғанда немесе оны өзгертумен байланысты тәуекелге ұшырағыш болғанда; (в) инвесторда инвестициядан болатын ауыспалы беруге ықпал ету мақсатында инвестициялар объектісіне қатысты өз өкілеттіктерін пайдалану мүмкіндіктері болғанда. ҚЕХС 10 Топтың жеке қаржылық есептілігіне елеулі әсер еткен жоқ.</w:t>
      </w:r>
    </w:p>
    <w:bookmarkStart w:name="z25" w:id="25"/>
    <w:p>
      <w:pPr>
        <w:spacing w:after="0"/>
        <w:ind w:left="0"/>
        <w:jc w:val="both"/>
      </w:pPr>
      <w:r>
        <w:rPr>
          <w:rFonts w:ascii="Times New Roman"/>
          <w:b w:val="false"/>
          <w:i w:val="false"/>
          <w:color w:val="000000"/>
          <w:sz w:val="28"/>
        </w:rPr>
        <w:t xml:space="preserve">
      </w:t>
      </w:r>
      <w:r>
        <w:rPr>
          <w:rFonts w:ascii="Times New Roman"/>
          <w:b w:val="false"/>
          <w:i/>
          <w:color w:val="000000"/>
          <w:sz w:val="28"/>
        </w:rPr>
        <w:t>ҚЕХС 11 "Бірлескен қызмет туралы келісім" және БЕХС 28 "Қауымдасқан компанияларға және бірлескен кәсіпорындарға салынатын инвестициялар"</w:t>
      </w:r>
    </w:p>
    <w:bookmarkEnd w:id="25"/>
    <w:p>
      <w:pPr>
        <w:spacing w:after="0"/>
        <w:ind w:left="0"/>
        <w:jc w:val="both"/>
      </w:pPr>
      <w:r>
        <w:rPr>
          <w:rFonts w:ascii="Times New Roman"/>
          <w:b w:val="false"/>
          <w:i w:val="false"/>
          <w:color w:val="000000"/>
          <w:sz w:val="28"/>
        </w:rPr>
        <w:t>
      ҚЕХС 11 БЕХС 31 "Бірлескен қызметке қатысу" және "Бірлесіп бақыланатын компаниялар – қатысушылардың монетарлық емес салымдары" ПКИ-13 Интерпретациясын ауыстырады. ҚЕХС 11 бірлесіп бақыланатын компанияларды теңбе-тең шоғырландыру әдісімен есепке алу мүмкіндігін жоққа шығарады. Оның орнына бірлескен кәсіпорындардың анықтамасын қанағаттандыратын бірлесіп бақыланатын компаниялар үлестік қатысу әдісі бойынша ескеріледі. ҚЕХС 11 Топтың қысқартылған жеке қаржылық есептілігіне елеулі әсер еткен жоқ.</w:t>
      </w:r>
    </w:p>
    <w:bookmarkStart w:name="z26" w:id="26"/>
    <w:p>
      <w:pPr>
        <w:spacing w:after="0"/>
        <w:ind w:left="0"/>
        <w:jc w:val="both"/>
      </w:pPr>
      <w:r>
        <w:rPr>
          <w:rFonts w:ascii="Times New Roman"/>
          <w:b w:val="false"/>
          <w:i w:val="false"/>
          <w:color w:val="000000"/>
          <w:sz w:val="28"/>
        </w:rPr>
        <w:t xml:space="preserve">
      </w:t>
      </w:r>
      <w:r>
        <w:rPr>
          <w:rFonts w:ascii="Times New Roman"/>
          <w:b w:val="false"/>
          <w:i/>
          <w:color w:val="000000"/>
          <w:sz w:val="28"/>
        </w:rPr>
        <w:t>ҚЕХС 12 "Басқа компанияларға қатысу үлестері туралы ақпаратты ашу"</w:t>
      </w:r>
    </w:p>
    <w:bookmarkEnd w:id="26"/>
    <w:p>
      <w:pPr>
        <w:spacing w:after="0"/>
        <w:ind w:left="0"/>
        <w:jc w:val="both"/>
      </w:pPr>
      <w:r>
        <w:rPr>
          <w:rFonts w:ascii="Times New Roman"/>
          <w:b w:val="false"/>
          <w:i w:val="false"/>
          <w:color w:val="000000"/>
          <w:sz w:val="28"/>
        </w:rPr>
        <w:t>
      ҚЕХС 12 компанияның еншілес компаниялардағы, бірлескен қызметтегі, қауымдасқан және құрылымдалған компаниялардағы қатысу үлестеріне жататын ақпаратты ашуға қойылатын талаптарды қамтиды. ҚЕХС 12 талаптары еншілес ұйымдардағы ақпаратты ашуға қатысты бұрын қолданылған талаптарға қарағанда неғұрлым кең болып табылады. ҚЕХС 12 Топтың қысқартылған жеке қаржылық есептілігіне елеулі әсер еткен жоқ.</w:t>
      </w:r>
    </w:p>
    <w:bookmarkStart w:name="z27" w:id="27"/>
    <w:p>
      <w:pPr>
        <w:spacing w:after="0"/>
        <w:ind w:left="0"/>
        <w:jc w:val="both"/>
      </w:pPr>
      <w:r>
        <w:rPr>
          <w:rFonts w:ascii="Times New Roman"/>
          <w:b w:val="false"/>
          <w:i w:val="false"/>
          <w:color w:val="000000"/>
          <w:sz w:val="28"/>
        </w:rPr>
        <w:t xml:space="preserve">
      ҚЕХС 13 </w:t>
      </w:r>
      <w:r>
        <w:rPr>
          <w:rFonts w:ascii="Times New Roman"/>
          <w:b w:val="false"/>
          <w:i/>
          <w:color w:val="000000"/>
          <w:sz w:val="28"/>
        </w:rPr>
        <w:t>"Әділ құнды бағалау"</w:t>
      </w:r>
    </w:p>
    <w:bookmarkEnd w:id="27"/>
    <w:p>
      <w:pPr>
        <w:spacing w:after="0"/>
        <w:ind w:left="0"/>
        <w:jc w:val="both"/>
      </w:pPr>
      <w:r>
        <w:rPr>
          <w:rFonts w:ascii="Times New Roman"/>
          <w:b w:val="false"/>
          <w:i w:val="false"/>
          <w:color w:val="000000"/>
          <w:sz w:val="28"/>
        </w:rPr>
        <w:t>
      ҚЕХС 13 бір стандартта ҚЕХС сәйкес әділ құнды бағалауға қатысты барлық нұсқауларды біріктіреді. ҚЕХС 13 компаниялар әділ құнды пайдалануға міндетті болғанда өзгерістер енгізбейді, ал ҚЕХС құрамындағы басқа стандарттар талап етілгенде немесе рұқсат етілгенде ҚЕХС сәйкес әділ құнды бағалауға қатысты нұсқауларды ұсынады. ҚЕХС 13 әділ құнды шығу бағасы ретінде айқындайды. ҚЕХС 13 шарттарына сәйкес Қор әділ құнды бағалауға қатысты, атап айтқанда, әділ құн жөніндегі міндеттемелерді бағалау кезінде ескерілетін міндеттемелердің орындалмауы тәуекелі сияқты бағалау үшін бастапқы деректер пайдаланылатын өз саясатын қайтадан талдаудан өткізді. ҚЕХС 13 қосымша ақпарат ашуды да талап етеді.</w:t>
      </w:r>
    </w:p>
    <w:p>
      <w:pPr>
        <w:spacing w:after="0"/>
        <w:ind w:left="0"/>
        <w:jc w:val="both"/>
      </w:pPr>
      <w:r>
        <w:rPr>
          <w:rFonts w:ascii="Times New Roman"/>
          <w:b w:val="false"/>
          <w:i w:val="false"/>
          <w:color w:val="000000"/>
          <w:sz w:val="28"/>
        </w:rPr>
        <w:t>
      ҚЕХС 13 қолдану қор айқындайтын әділ құнды бағалауға айтарлықтай әсер еткен жоқ. Ол қажет болатын жерде қосымша ақпарат олар үшін әділ құн анықталатын активтер мен міндеттемелер бойынша жеке ескертпелерде ашылады</w:t>
      </w:r>
      <w:r>
        <w:rPr>
          <w:rFonts w:ascii="Times New Roman"/>
          <w:b/>
          <w:i w:val="false"/>
          <w:color w:val="000000"/>
          <w:sz w:val="28"/>
        </w:rPr>
        <w:t>.</w:t>
      </w:r>
    </w:p>
    <w:bookmarkStart w:name="z180" w:id="28"/>
    <w:p>
      <w:pPr>
        <w:spacing w:after="0"/>
        <w:ind w:left="0"/>
        <w:jc w:val="both"/>
      </w:pPr>
      <w:r>
        <w:rPr>
          <w:rFonts w:ascii="Times New Roman"/>
          <w:b w:val="false"/>
          <w:i w:val="false"/>
          <w:color w:val="000000"/>
          <w:sz w:val="28"/>
        </w:rPr>
        <w:t xml:space="preserve">
      </w:t>
      </w:r>
      <w:r>
        <w:rPr>
          <w:rFonts w:ascii="Times New Roman"/>
          <w:b w:val="false"/>
          <w:i/>
          <w:color w:val="000000"/>
          <w:sz w:val="28"/>
        </w:rPr>
        <w:t>БЕХС 1 түзету "Өзге де жиынтық кірістің баптарын беру"</w:t>
      </w:r>
    </w:p>
    <w:bookmarkEnd w:id="28"/>
    <w:p>
      <w:pPr>
        <w:spacing w:after="0"/>
        <w:ind w:left="0"/>
        <w:jc w:val="both"/>
      </w:pPr>
      <w:r>
        <w:rPr>
          <w:rFonts w:ascii="Times New Roman"/>
          <w:b w:val="false"/>
          <w:i w:val="false"/>
          <w:color w:val="000000"/>
          <w:sz w:val="28"/>
        </w:rPr>
        <w:t>
      БЕХС 1–ге түзетулер өзге де жиынтық кірістің құрамында ұсынылатын баптардың топтамасын өзгертеді. Болашақтағы белгілі бір сәтте пайданың немесе шығынның құрамына қайта жіктелуі мүмкін баптар (мысалы, таза инвестицияларды хеджирлеуден түсетін таза кіріс, шетелдік бөлімшелердің есептілігін есептеу кезіндегі бағам айырмасы, ақша ағындарын хеджирлеудің таза өзгерісі және сату үшін қолда бар қаржы активтері бойынша таза шығыстар немесе кірістер), ешқашан қайта жіктелінбейтін баптардан (мысалы, белгіленген төлемдермен жоспарлар бойынша актуарлық кірістер мен шығыстар және жер мен ғимаратты қайта бағалау) бөлек ұсынылуға тиіс. Түзету жеке қаржылық есептілікке ақпарат беруге ғана әсер етеді және Қор қызметінің жеке қаржылық жағдайына немесе жеке қаржылық нәтижелеріне елеулі әсер етпейді.</w:t>
      </w:r>
    </w:p>
    <w:bookmarkStart w:name="z30" w:id="29"/>
    <w:p>
      <w:pPr>
        <w:spacing w:after="0"/>
        <w:ind w:left="0"/>
        <w:jc w:val="both"/>
      </w:pPr>
      <w:r>
        <w:rPr>
          <w:rFonts w:ascii="Times New Roman"/>
          <w:b w:val="false"/>
          <w:i w:val="false"/>
          <w:color w:val="000000"/>
          <w:sz w:val="28"/>
        </w:rPr>
        <w:t xml:space="preserve">
      </w:t>
      </w:r>
      <w:r>
        <w:rPr>
          <w:rFonts w:ascii="Times New Roman"/>
          <w:b w:val="false"/>
          <w:i/>
          <w:color w:val="000000"/>
          <w:sz w:val="28"/>
        </w:rPr>
        <w:t>БЕХС 1 түзету "Салыстырмалы ақпаратқа қатысты талаптарды түсіндіру"</w:t>
      </w:r>
    </w:p>
    <w:bookmarkEnd w:id="29"/>
    <w:p>
      <w:pPr>
        <w:spacing w:after="0"/>
        <w:ind w:left="0"/>
        <w:jc w:val="both"/>
      </w:pPr>
      <w:r>
        <w:rPr>
          <w:rFonts w:ascii="Times New Roman"/>
          <w:b w:val="false"/>
          <w:i w:val="false"/>
          <w:color w:val="000000"/>
          <w:sz w:val="28"/>
        </w:rPr>
        <w:t>
      БЕХС 1 түзету қосымша салыстырмалы ақпаратты ерікті түрде ашу мен қажетті салыстырмалы ақпараттың ең аз көлемі арасындағы айырманы түсіндіреді. Компания ерікті түрде бір салыстырмалы кезеңнің ішінде салыстырмалы ақпаратты деректердің ең аз көлемінен артық берген кезде ол салыстырмалы ақпаратты қаржылық есептіліктің тиісті ескертпесіне енгізуге тиіс. Түзету Компания есеп саясатын ретроперспективалы түрде қолданғанда, ретроперспективалық қайта есептеуді жүзеге асырғанда және қаржылық есептіліктің баптарын қайта сыныптаған жағдайларда ұсынылатын 2012 жылғы 1 қаңтардағы жағдай бойынша бухгалтерлік кіріспе теңгерімге тиісті ескертпелердің беру талап етілмейтіндігін түсіндіреді. Түзету жеке қаржылық есептілікке ақпарат беруге ғана әсер етеді және қор қызметінің жеке қаржылық жағдайына немесе жеке қаржылық нәтижелеріне елеулі әсер етпейді.</w:t>
      </w:r>
    </w:p>
    <w:bookmarkStart w:name="z31" w:id="30"/>
    <w:p>
      <w:pPr>
        <w:spacing w:after="0"/>
        <w:ind w:left="0"/>
        <w:jc w:val="both"/>
      </w:pPr>
      <w:r>
        <w:rPr>
          <w:rFonts w:ascii="Times New Roman"/>
          <w:b w:val="false"/>
          <w:i w:val="false"/>
          <w:color w:val="000000"/>
          <w:sz w:val="28"/>
        </w:rPr>
        <w:t xml:space="preserve">
      </w:t>
      </w:r>
      <w:r>
        <w:rPr>
          <w:rFonts w:ascii="Times New Roman"/>
          <w:b w:val="false"/>
          <w:i/>
          <w:color w:val="000000"/>
          <w:sz w:val="28"/>
        </w:rPr>
        <w:t>БЕХС 19-ға түзетулер</w:t>
      </w:r>
      <w:r>
        <w:rPr>
          <w:rFonts w:ascii="Times New Roman"/>
          <w:b w:val="false"/>
          <w:i w:val="false"/>
          <w:color w:val="000000"/>
          <w:sz w:val="28"/>
        </w:rPr>
        <w:t xml:space="preserve"> </w:t>
      </w:r>
      <w:r>
        <w:rPr>
          <w:rFonts w:ascii="Times New Roman"/>
          <w:b w:val="false"/>
          <w:i/>
          <w:color w:val="000000"/>
          <w:sz w:val="28"/>
        </w:rPr>
        <w:t>"Қызметкерлерге сыйақы беру" (2011 жылғы редакцияда)</w:t>
      </w:r>
    </w:p>
    <w:bookmarkEnd w:id="30"/>
    <w:p>
      <w:pPr>
        <w:spacing w:after="0"/>
        <w:ind w:left="0"/>
        <w:jc w:val="both"/>
      </w:pPr>
      <w:r>
        <w:rPr>
          <w:rFonts w:ascii="Times New Roman"/>
          <w:b w:val="false"/>
          <w:i w:val="false"/>
          <w:color w:val="000000"/>
          <w:sz w:val="28"/>
        </w:rPr>
        <w:t>
      ҚЕХС жөніндегі кеңес БЕХС 19-ға бірнеше түзетулер жариялады. Олар іргелі өзгерістерден (мысалы, дәліз тетігін және жоспар активтерінің күтілетін кірістілігі түсінігін шығару) тұжырымдаманың қарапайым түсіндірмелеріне және өзгерістеріне дейін құбылып отырады. БЕХС 19-ға өзгерістер Қордың жеке қаржылық есептілігіне әсер еткен жоқ.</w:t>
      </w:r>
    </w:p>
    <w:bookmarkStart w:name="z32" w:id="31"/>
    <w:p>
      <w:pPr>
        <w:spacing w:after="0"/>
        <w:ind w:left="0"/>
        <w:jc w:val="both"/>
      </w:pPr>
      <w:r>
        <w:rPr>
          <w:rFonts w:ascii="Times New Roman"/>
          <w:b w:val="false"/>
          <w:i w:val="false"/>
          <w:color w:val="000000"/>
          <w:sz w:val="28"/>
        </w:rPr>
        <w:t xml:space="preserve">
      </w:t>
      </w:r>
      <w:r>
        <w:rPr>
          <w:rFonts w:ascii="Times New Roman"/>
          <w:b w:val="false"/>
          <w:i/>
          <w:color w:val="000000"/>
          <w:sz w:val="28"/>
        </w:rPr>
        <w:t>БЕХС 16-ға түзетулер "Активтердің құнсыздануы" - "Қаржылық емес активтер үшін өтелетін құн туралы ақпаратты ашу"</w:t>
      </w:r>
    </w:p>
    <w:bookmarkEnd w:id="31"/>
    <w:p>
      <w:pPr>
        <w:spacing w:after="0"/>
        <w:ind w:left="0"/>
        <w:jc w:val="both"/>
      </w:pPr>
      <w:r>
        <w:rPr>
          <w:rFonts w:ascii="Times New Roman"/>
          <w:b w:val="false"/>
          <w:i w:val="false"/>
          <w:color w:val="000000"/>
          <w:sz w:val="28"/>
        </w:rPr>
        <w:t>
      Осы түзетулер ҚЕХС 13 күшіне енуіне байланысты БЕХС 36 сәйкес ақпаратты ашу үшін қажетсіз салдарларды жояды. Бұдан басқа, осы түзетулер олар бойынша есепті кезеңнің ішінде құнсызданудан болатын шығын мойындалған немесе қалпына келтірілген активтердің немесе ПГДП өтелетін құны туралы ақпаратты ашуды талап етеді. Аталған түзетулер 2014 жылғы 1 қаңтардан бастап немесе осы күннен кейін басталатын жылдық есепті кезеңдерге қатысты ретроперспективалы түрде қолданылады, бұл ретте ҚЕХС 13 қолданылған жағдайда мерзімінен бұрын қолдануға жол беріледі. Қор ағымдағы есепті кезеңде БЕХС 36-ға осы түзетулерді мерзімінен бұрын қолданды, өйткені өзгертілген/қосымша ақпаратты ашу ҚЕХС жөніндегі Кеңес алдын ала болжағандай, пайдалы болып табылады.</w:t>
      </w:r>
    </w:p>
    <w:p>
      <w:pPr>
        <w:spacing w:after="0"/>
        <w:ind w:left="0"/>
        <w:jc w:val="both"/>
      </w:pPr>
      <w:r>
        <w:rPr>
          <w:rFonts w:ascii="Times New Roman"/>
          <w:b w:val="false"/>
          <w:i w:val="false"/>
          <w:color w:val="000000"/>
          <w:sz w:val="28"/>
        </w:rPr>
        <w:t>
      Қор шығарылып қойған, алайда Қордың жеке қаржылық есептілігі шығарылған күнінде әлі күшіне енбеген қандай да бір басқа стандарттарды немесе түзетулерді қолданған жоқ.</w:t>
      </w:r>
    </w:p>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бірақ әлі күшіне енбеген стандарттар мен интерпретациялар</w:t>
      </w:r>
    </w:p>
    <w:bookmarkEnd w:id="32"/>
    <w:p>
      <w:pPr>
        <w:spacing w:after="0"/>
        <w:ind w:left="0"/>
        <w:jc w:val="both"/>
      </w:pPr>
      <w:r>
        <w:rPr>
          <w:rFonts w:ascii="Times New Roman"/>
          <w:b w:val="false"/>
          <w:i w:val="false"/>
          <w:color w:val="000000"/>
          <w:sz w:val="28"/>
        </w:rPr>
        <w:t>
      Төменде шығарылып қойған, бірақ Қордың жеке қаржылық есептілігі шығарылған күнінде әлі күшіне енбеген стандарттар мен интерпретациялар келтіріледі. Қор осы стандарттарды олар күшіне енген күнінен бастап қолдануға ниеттенеді.</w:t>
      </w:r>
    </w:p>
    <w:bookmarkStart w:name="z181" w:id="33"/>
    <w:p>
      <w:pPr>
        <w:spacing w:after="0"/>
        <w:ind w:left="0"/>
        <w:jc w:val="both"/>
      </w:pPr>
      <w:r>
        <w:rPr>
          <w:rFonts w:ascii="Times New Roman"/>
          <w:b w:val="false"/>
          <w:i w:val="false"/>
          <w:color w:val="000000"/>
          <w:sz w:val="28"/>
        </w:rPr>
        <w:t xml:space="preserve">
      </w:t>
      </w:r>
      <w:r>
        <w:rPr>
          <w:rFonts w:ascii="Times New Roman"/>
          <w:b w:val="false"/>
          <w:i/>
          <w:color w:val="000000"/>
          <w:sz w:val="28"/>
        </w:rPr>
        <w:t>ҚЕХС (IFRS)</w:t>
      </w:r>
      <w:r>
        <w:rPr>
          <w:rFonts w:ascii="Times New Roman"/>
          <w:b w:val="false"/>
          <w:i w:val="false"/>
          <w:color w:val="000000"/>
          <w:sz w:val="28"/>
        </w:rPr>
        <w:t xml:space="preserve"> </w:t>
      </w:r>
      <w:r>
        <w:rPr>
          <w:rFonts w:ascii="Times New Roman"/>
          <w:b w:val="false"/>
          <w:i/>
          <w:color w:val="000000"/>
          <w:sz w:val="28"/>
        </w:rPr>
        <w:t>9</w:t>
      </w:r>
      <w:r>
        <w:rPr>
          <w:rFonts w:ascii="Times New Roman"/>
          <w:b w:val="false"/>
          <w:i w:val="false"/>
          <w:color w:val="000000"/>
          <w:sz w:val="28"/>
        </w:rPr>
        <w:t xml:space="preserve"> </w:t>
      </w:r>
      <w:r>
        <w:rPr>
          <w:rFonts w:ascii="Times New Roman"/>
          <w:b w:val="false"/>
          <w:i/>
          <w:color w:val="000000"/>
          <w:sz w:val="28"/>
        </w:rPr>
        <w:t>"Қаржы құралдары: жіктеу және бағалау"</w:t>
      </w:r>
    </w:p>
    <w:bookmarkEnd w:id="33"/>
    <w:p>
      <w:pPr>
        <w:spacing w:after="0"/>
        <w:ind w:left="0"/>
        <w:jc w:val="both"/>
      </w:pPr>
      <w:r>
        <w:rPr>
          <w:rFonts w:ascii="Times New Roman"/>
          <w:b w:val="false"/>
          <w:i w:val="false"/>
          <w:color w:val="000000"/>
          <w:sz w:val="28"/>
        </w:rPr>
        <w:t xml:space="preserve">
      ҚЕХС жөніндегі кеңестің БЕХС 39 ауыстыру жөніндегі жобасының бірінші кезеңінің нәтижелері бойынша шығарылған ҚЕХС (IFRS) 9 БЕХС (IAS) 39 белгіленгендей, қаржылық активтер мен қаржылық міндеттемелерді жіктеуге қатысты қолданылады. Бастапқыда стандарт 2013 жылғы 1 қаңтардан кейін немесе осы күннен кейін басталатын жылдық есептік кезеңдер үшін күшіне енеді деп болжанған, бірақ 2011 жылғы желтоқсанда жарияланған ҚЕХС (IFRS) 9 </w:t>
      </w:r>
      <w:r>
        <w:rPr>
          <w:rFonts w:ascii="Times New Roman"/>
          <w:b w:val="false"/>
          <w:i/>
          <w:color w:val="000000"/>
          <w:sz w:val="28"/>
        </w:rPr>
        <w:t xml:space="preserve">"ҚЕХС (IFRS) 9 міндетті қолдану күні және ақпаратты ашуға қолданылатын өтпелі талаптар" </w:t>
      </w:r>
      <w:r>
        <w:rPr>
          <w:rFonts w:ascii="Times New Roman"/>
          <w:b w:val="false"/>
          <w:i w:val="false"/>
          <w:color w:val="000000"/>
          <w:sz w:val="28"/>
        </w:rPr>
        <w:t>түзету шығару нәтижесінде міндетті қолдану күні 2015 жылғы 1 қаңтарға ауыстырылды. Кейінгі кезеңдердің барысында ҚЕХС кеңесі хеджирлеу есебі мен қаржы активтерінің құнсыздануын қарайды. ҚЕХС 9 бірінші кезеңін қолдану қаржы активтері мен қаржы міндеттемелерін жіктеуге әсер етеді, бұл ретте басшылық Қордың қаржылық есептілігіне әсер айтарлықтай болмайды деп санайды. Аяқталған жағдайды көрсету үшін Қор осы стандарттың жеке қаржылық есептіліктегі сомаға әсерін олар жарияланғаннан кейін жобаның басқа кезеңдерімен байланыстырып қарайды.</w:t>
      </w:r>
    </w:p>
    <w:bookmarkStart w:name="z36" w:id="34"/>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"Инвестициялық компаниялар" (ҚЕХС (IFRS)</w:t>
      </w:r>
      <w:r>
        <w:rPr>
          <w:rFonts w:ascii="Times New Roman"/>
          <w:b w:val="false"/>
          <w:i w:val="false"/>
          <w:color w:val="000000"/>
          <w:sz w:val="28"/>
        </w:rPr>
        <w:t xml:space="preserve"> </w:t>
      </w:r>
      <w:r>
        <w:rPr>
          <w:rFonts w:ascii="Times New Roman"/>
          <w:b w:val="false"/>
          <w:i/>
          <w:color w:val="000000"/>
          <w:sz w:val="28"/>
        </w:rPr>
        <w:t>10, ҚЕХС (IFRS)</w:t>
      </w:r>
      <w:r>
        <w:rPr>
          <w:rFonts w:ascii="Times New Roman"/>
          <w:b w:val="false"/>
          <w:i w:val="false"/>
          <w:color w:val="000000"/>
          <w:sz w:val="28"/>
        </w:rPr>
        <w:t xml:space="preserve"> </w:t>
      </w:r>
      <w:r>
        <w:rPr>
          <w:rFonts w:ascii="Times New Roman"/>
          <w:b w:val="false"/>
          <w:i/>
          <w:color w:val="000000"/>
          <w:sz w:val="28"/>
        </w:rPr>
        <w:t>12 және ҚЕХС (IAS) 27 түзетулер)</w:t>
      </w:r>
    </w:p>
    <w:bookmarkEnd w:id="34"/>
    <w:p>
      <w:pPr>
        <w:spacing w:after="0"/>
        <w:ind w:left="0"/>
        <w:jc w:val="both"/>
      </w:pPr>
      <w:r>
        <w:rPr>
          <w:rFonts w:ascii="Times New Roman"/>
          <w:b w:val="false"/>
          <w:i w:val="false"/>
          <w:color w:val="000000"/>
          <w:sz w:val="28"/>
        </w:rPr>
        <w:t>
      Бұл түзетулер 2014 жылғы 1 қаңтардан немесе осы күннен кейін басталатын жылдық есептік кезеңдер үшін күшіне енеді және ҚЕХС (IFRS) 10 сәйкес инвестициялық компанияның айқындамасына жауап беретін компаниялар үшін шоғырландыру туралы алып тастауды көздейді. Шоғырландыру туралы талаптардан алып тастау инвестициялық компаниялар еншілес ұйымдарды пайда немесе шығын арқылы әділ құн бойынша ескеруді талап етеді. Қор осы түзету қолданылады деп күтпейді, өйткені Қордың бір де бір еншілес ұйымы ҚЕХС (IFRS) 10 сәйкес инвестициялық компанияның айқындамасына жауап бермейді.</w:t>
      </w:r>
    </w:p>
    <w:bookmarkStart w:name="z37" w:id="35"/>
    <w:p>
      <w:pPr>
        <w:spacing w:after="0"/>
        <w:ind w:left="0"/>
        <w:jc w:val="both"/>
      </w:pPr>
      <w:r>
        <w:rPr>
          <w:rFonts w:ascii="Times New Roman"/>
          <w:b w:val="false"/>
          <w:i w:val="false"/>
          <w:color w:val="000000"/>
          <w:sz w:val="28"/>
        </w:rPr>
        <w:t xml:space="preserve">
      </w:t>
      </w:r>
      <w:r>
        <w:rPr>
          <w:rFonts w:ascii="Times New Roman"/>
          <w:b w:val="false"/>
          <w:i/>
          <w:color w:val="000000"/>
          <w:sz w:val="28"/>
        </w:rPr>
        <w:t>БЕХС (IAS)</w:t>
      </w:r>
      <w:r>
        <w:rPr>
          <w:rFonts w:ascii="Times New Roman"/>
          <w:b w:val="false"/>
          <w:i w:val="false"/>
          <w:color w:val="000000"/>
          <w:sz w:val="28"/>
        </w:rPr>
        <w:t xml:space="preserve"> </w:t>
      </w:r>
      <w:r>
        <w:rPr>
          <w:rFonts w:ascii="Times New Roman"/>
          <w:b w:val="false"/>
          <w:i/>
          <w:color w:val="000000"/>
          <w:sz w:val="28"/>
        </w:rPr>
        <w:t>32 түзетулер "Қаржы активтері мен қаржылық міндеттемелердің өзара есеп айырысуы"</w:t>
      </w:r>
    </w:p>
    <w:bookmarkEnd w:id="35"/>
    <w:p>
      <w:pPr>
        <w:spacing w:after="0"/>
        <w:ind w:left="0"/>
        <w:jc w:val="both"/>
      </w:pPr>
      <w:r>
        <w:rPr>
          <w:rFonts w:ascii="Times New Roman"/>
          <w:b w:val="false"/>
          <w:i w:val="false"/>
          <w:color w:val="000000"/>
          <w:sz w:val="28"/>
        </w:rPr>
        <w:t>
      Осы түзетулердің шеңберінде "қазіргі сәтте өзара есеп айырысуды жүзеге асыруға бекітілген заңдық құқықты иеленеді" тіркесінің мәні түсіндіріледі. Түзетулер сондай-ақ олардың шеңберінде бір мезгілдік емес жалпы төлемдердің тетіктері пайдаланылатын есеп айырысу жүйелеріне (бірыңғай крилингілік орталық сияқты) қатысты әдетте БЕХС (IAS) 32 өзара есеп айырысу өлшемдерін дұрыс қолдану қажеттілігін де сипаттайды. Түзетулер 2014 жылғы 1 қаңтардан кейін немесе осы күннен кейін басталатын жылдық есептік кезеңдер үшін күшіне енеді. Осы түзетулер Қор қызметінің жеке қаржылық жағдайына немесе қаржылық нәтижелеріне елеулі әсер етпейді деп болжанады.</w:t>
      </w:r>
    </w:p>
    <w:bookmarkStart w:name="z38" w:id="36"/>
    <w:p>
      <w:pPr>
        <w:spacing w:after="0"/>
        <w:ind w:left="0"/>
        <w:jc w:val="both"/>
      </w:pPr>
      <w:r>
        <w:rPr>
          <w:rFonts w:ascii="Times New Roman"/>
          <w:b w:val="false"/>
          <w:i w:val="false"/>
          <w:color w:val="000000"/>
          <w:sz w:val="28"/>
        </w:rPr>
        <w:t>
      "Міндетті төлемдер" IFRIC 21 интерпретациясы</w:t>
      </w:r>
    </w:p>
    <w:bookmarkEnd w:id="36"/>
    <w:p>
      <w:pPr>
        <w:spacing w:after="0"/>
        <w:ind w:left="0"/>
        <w:jc w:val="both"/>
      </w:pPr>
      <w:r>
        <w:rPr>
          <w:rFonts w:ascii="Times New Roman"/>
          <w:b w:val="false"/>
          <w:i w:val="false"/>
          <w:color w:val="000000"/>
          <w:sz w:val="28"/>
        </w:rPr>
        <w:t>
      IFRIC 21 интерпретациясында компанияның оларды төлеуге әкелетін әрекет жүріп жатқан кезде міндетті төлемдерге қатысты міндеттемені компанияның мойындайтындығы түсіндіріледі. Ең аз шекті мәнге қол жеткізілген жағдайда оны төлеу талап етілетін міндетті төлем жағдайында интерпретацияда белгіленген ең аз шекті мәнге қол жеткізілгенге дейін болжанатын міндеттемені мойындауға тыйым белгіленеді. IFRIC 21 интерпретациясы 2014 жылғы 1 қаңтардан басталатын немесе осы күннен кейін басталатын жылдық есепті кезеңдер үшін күшіне енеді. IFRIC 21 интерпретациясы Қор қызметінің жеке қаржылық жағдайына немесе қаржылық нәтижелеріне елеулі әсер етпейді деп болжанады.</w:t>
      </w:r>
    </w:p>
    <w:bookmarkStart w:name="z39" w:id="37"/>
    <w:p>
      <w:pPr>
        <w:spacing w:after="0"/>
        <w:ind w:left="0"/>
        <w:jc w:val="both"/>
      </w:pPr>
      <w:r>
        <w:rPr>
          <w:rFonts w:ascii="Times New Roman"/>
          <w:b w:val="false"/>
          <w:i w:val="false"/>
          <w:color w:val="000000"/>
          <w:sz w:val="28"/>
        </w:rPr>
        <w:t xml:space="preserve">
      </w:t>
      </w:r>
      <w:r>
        <w:rPr>
          <w:rFonts w:ascii="Times New Roman"/>
          <w:b w:val="false"/>
          <w:i/>
          <w:color w:val="000000"/>
          <w:sz w:val="28"/>
        </w:rPr>
        <w:t>ҚЕХС (IAS) 39 түзетулер "Өндірістік құралдар жаңалығы және хеджирлеуді есепке алуды жалғастыру"</w:t>
      </w:r>
    </w:p>
    <w:bookmarkEnd w:id="37"/>
    <w:p>
      <w:pPr>
        <w:spacing w:after="0"/>
        <w:ind w:left="0"/>
        <w:jc w:val="both"/>
      </w:pPr>
      <w:r>
        <w:rPr>
          <w:rFonts w:ascii="Times New Roman"/>
          <w:b w:val="false"/>
          <w:i w:val="false"/>
          <w:color w:val="000000"/>
          <w:sz w:val="28"/>
        </w:rPr>
        <w:t>
      Осы түзетулерде талаптардан хеджирлеу құралы ретінде анықталған өндірістік құралдың жаңалығы белгіленген өлшемдерге жауап беретін кездегі жағдайларда хеджирлеуді есепке алуды тоқтату туралыны алып тастау көзделеді. Осы түзетулер 2014 жылғы 1 қаңтардан басталатын немесе осы күннен кейін басталатын жылдық есепті кезеңдер үшін күшіне енеді. Осы түзетулер болашақтағы операцияларды қарау кезінде назарға алынатын болады.</w:t>
      </w:r>
    </w:p>
    <w:bookmarkStart w:name="z40" w:id="38"/>
    <w:p>
      <w:pPr>
        <w:spacing w:after="0"/>
        <w:ind w:left="0"/>
        <w:jc w:val="both"/>
      </w:pPr>
      <w:r>
        <w:rPr>
          <w:rFonts w:ascii="Times New Roman"/>
          <w:b w:val="false"/>
          <w:i w:val="false"/>
          <w:color w:val="000000"/>
          <w:sz w:val="28"/>
        </w:rPr>
        <w:t xml:space="preserve">
      </w:t>
      </w:r>
      <w:r>
        <w:rPr>
          <w:rFonts w:ascii="Times New Roman"/>
          <w:b/>
          <w:i w:val="false"/>
          <w:color w:val="000000"/>
          <w:sz w:val="28"/>
        </w:rPr>
        <w:t>Еншілес ұйымдарға, бірлескен кәсіпорындар мен қауымдасқан компанияларға инвестициялар</w:t>
      </w:r>
    </w:p>
    <w:bookmarkEnd w:id="38"/>
    <w:p>
      <w:pPr>
        <w:spacing w:after="0"/>
        <w:ind w:left="0"/>
        <w:jc w:val="both"/>
      </w:pPr>
      <w:r>
        <w:rPr>
          <w:rFonts w:ascii="Times New Roman"/>
          <w:b w:val="false"/>
          <w:i w:val="false"/>
          <w:color w:val="000000"/>
          <w:sz w:val="28"/>
        </w:rPr>
        <w:t>
      Қордың өзінің еншілес ұйымдарына, бірлескен кәсіпорындар мен қауымдасқан компанияларға инвестициялары құнсыздану шегеріліп бастапқы құн бойынша ескеріледі. Қауымдасқан компания – бұл Қор елеулі ықпал ететін, бірақ еншілес компания да, бірлескен кәсіпорын да болып табылмайтын компания.</w:t>
      </w:r>
    </w:p>
    <w:bookmarkStart w:name="z14" w:id="39"/>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емес активтердің құнсыздануы</w:t>
      </w:r>
    </w:p>
    <w:bookmarkEnd w:id="39"/>
    <w:p>
      <w:pPr>
        <w:spacing w:after="0"/>
        <w:ind w:left="0"/>
        <w:jc w:val="both"/>
      </w:pPr>
      <w:r>
        <w:rPr>
          <w:rFonts w:ascii="Times New Roman"/>
          <w:b w:val="false"/>
          <w:i w:val="false"/>
          <w:color w:val="000000"/>
          <w:sz w:val="28"/>
        </w:rPr>
        <w:t>
      Әрбір есепті күні Қор активтің ықтимал құнсыздануының белгілерінің бар-жоқтығын анықтайды. Егер осындай белгілер орын алса, немесе егер активті құнсыздануға жыл сайынғы тексеру жүргізу талап етілсе, Қор активтің өтелетін құнын бағалауды жүргізеді. Активтің өтелетін құны – мынадай шамалардың ең үлкені: активтің әділ құны және активті пайдаланудан болатын құндылық. Өтелетін құн негізінен актив басқа активтер немесе активтердің топтары генерациялайтын ағындардан тәуелсіз ақша қаражатының ағындарын генерацияламайтын жағдайларды қоспағанда, жекелеген актив үшін анықталады. Егер активтің ағымдағы құны оның өтелетін құнынан асып кетсе, актив құнсызданған болып саналады және өтелетін құнға дейін шығысқа шығарылады. Пайдаланудан болатын құндылықты бағалау кезінде болашақтағы ақша ағындары келтірілген құнға дейін дисконттау ставкасы бойынша активке тән ақша мен тәуекелдердің уақытша құнын ағымдағы нарықтық бағасын көрсететін салық салғанға дейін дисконтталады.</w:t>
      </w:r>
    </w:p>
    <w:p>
      <w:pPr>
        <w:spacing w:after="0"/>
        <w:ind w:left="0"/>
        <w:jc w:val="both"/>
      </w:pPr>
      <w:r>
        <w:rPr>
          <w:rFonts w:ascii="Times New Roman"/>
          <w:b w:val="false"/>
          <w:i w:val="false"/>
          <w:color w:val="000000"/>
          <w:sz w:val="28"/>
        </w:rPr>
        <w:t>
      Әрбір есепті күні активтер үшін құнсызданудан болатын бұрын танылған шығындардың енді жоқтығының немесе азайғандығының белгісінің болуы бағаланады. Егер ондай белгілер болса, Қор активтің өтелетін құнын есептейді. Құнсызданудан болатын бұрын танылған шығындар, егер құнсызданудан болатын шығынды соңғы рет таныған уақыттан бастап активтің өтелетін құнын айқындау үшін пайдаланылған жол берілімде өзгеріс орын алған жағдайда ғана қалпына келтіріледі. Қалпына келтірілген жағдайда активтің ағымдағы құны активтің өтелетін құнынан, сондай-ақ егер бұрынғы жылдары актив бойынша құнсызданудан болатын шығын танылмаған жағдайда ол бойынша осы актив танылса ағымдағы құннан (амортизацияны шегергенде) аспайды. Мұндай қалпына келтіру жиынтық кіріс туралы есепте танылады.</w:t>
      </w:r>
    </w:p>
    <w:p>
      <w:pPr>
        <w:spacing w:after="0"/>
        <w:ind w:left="0"/>
        <w:jc w:val="both"/>
      </w:pPr>
      <w:r>
        <w:rPr>
          <w:rFonts w:ascii="Times New Roman"/>
          <w:b w:val="false"/>
          <w:i w:val="false"/>
          <w:color w:val="000000"/>
          <w:sz w:val="28"/>
        </w:rPr>
        <w:t>
      Сондай-ақ нақты активтерді бағалау кезінде мынадай өлшемдер қолданылады:</w:t>
      </w:r>
    </w:p>
    <w:bookmarkStart w:name="z42" w:id="40"/>
    <w:p>
      <w:pPr>
        <w:spacing w:after="0"/>
        <w:ind w:left="0"/>
        <w:jc w:val="both"/>
      </w:pPr>
      <w:r>
        <w:rPr>
          <w:rFonts w:ascii="Times New Roman"/>
          <w:b w:val="false"/>
          <w:i w:val="false"/>
          <w:color w:val="000000"/>
          <w:sz w:val="28"/>
        </w:rPr>
        <w:t xml:space="preserve">
      </w:t>
      </w:r>
      <w:r>
        <w:rPr>
          <w:rFonts w:ascii="Times New Roman"/>
          <w:b w:val="false"/>
          <w:i/>
          <w:color w:val="000000"/>
          <w:sz w:val="28"/>
        </w:rPr>
        <w:t>Еншілес компанияларға, бірлескен кәсіпорындарға және қауымдасқан компанияларға инвестициялар</w:t>
      </w:r>
    </w:p>
    <w:bookmarkEnd w:id="40"/>
    <w:p>
      <w:pPr>
        <w:spacing w:after="0"/>
        <w:ind w:left="0"/>
        <w:jc w:val="both"/>
      </w:pPr>
      <w:r>
        <w:rPr>
          <w:rFonts w:ascii="Times New Roman"/>
          <w:b w:val="false"/>
          <w:i w:val="false"/>
          <w:color w:val="000000"/>
          <w:sz w:val="28"/>
        </w:rPr>
        <w:t>
      Әрбір есепті күнге Қор еншілес компанияларға, бірлескен кәсіпорындарға және қауымдасқан компанияларға инвестициялардың құнсыздануының объективтік куәліктерінің болуын анықтайды. Егер құнсызданудың объективті индикаторлары болса, Қор құнсыздануға тест жүргізеді және өтелетін құн мен инвестицияның теңгерімдік құны арасындағы айырма ретінде құнсыздану сомасын есептейді.</w:t>
      </w:r>
    </w:p>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активтері</w:t>
      </w:r>
    </w:p>
    <w:bookmarkEnd w:id="41"/>
    <w:p>
      <w:pPr>
        <w:spacing w:after="0"/>
        <w:ind w:left="0"/>
        <w:jc w:val="both"/>
      </w:pPr>
      <w:r>
        <w:rPr>
          <w:rFonts w:ascii="Times New Roman"/>
          <w:b w:val="false"/>
          <w:i w:val="false"/>
          <w:color w:val="000000"/>
          <w:sz w:val="28"/>
        </w:rPr>
        <w:t>
      БЕХС 39 әрекеті саласындағы қаржы активтері тиісінше пайда немесе шығын; берілген қарыздар мен дебиторлық берешек; өтелгенге дейін ұсталатын қаржы активтері; сату үшін қолда бар қаржы активтері; туынды құралдар арқылы әділ құн бойынша қайта бағаланатын қаржы активтері ретінде жіктеледі; Қор өзінің қаржы активтерін олардың бастапқы танылуы кезінде жіктейді.</w:t>
      </w:r>
    </w:p>
    <w:p>
      <w:pPr>
        <w:spacing w:after="0"/>
        <w:ind w:left="0"/>
        <w:jc w:val="both"/>
      </w:pPr>
      <w:r>
        <w:rPr>
          <w:rFonts w:ascii="Times New Roman"/>
          <w:b w:val="false"/>
          <w:i w:val="false"/>
          <w:color w:val="000000"/>
          <w:sz w:val="28"/>
        </w:rPr>
        <w:t>
      Қаржы активтері пайда немесе шығын арқылы әділ құн бойынша қайта бағаланбайтын, олармен тікелей байланысты мәміле жөніндегі шығындар инвестиция жағдайында ұлғайтылған әділ құн бойынша бастапқыда танылады.</w:t>
      </w:r>
    </w:p>
    <w:p>
      <w:pPr>
        <w:spacing w:after="0"/>
        <w:ind w:left="0"/>
        <w:jc w:val="both"/>
      </w:pPr>
      <w:r>
        <w:rPr>
          <w:rFonts w:ascii="Times New Roman"/>
          <w:b w:val="false"/>
          <w:i w:val="false"/>
          <w:color w:val="000000"/>
          <w:sz w:val="28"/>
        </w:rPr>
        <w:t>
      Заңнамамен немесе белгілі бір нарықта ("стандартты жағдайлардағы" сауда) қабылданған ережелермен белгіленетін мерзімде активтер беруді талап ететін қаржы активтерін сатып алу немесе сату жөніндегі барлық мәмілелер мәмілелер жасалған күні, яғни Қор өзіне активті сатып алу немесе сату міндеттемесін қабылдаған күні танылады.</w:t>
      </w:r>
    </w:p>
    <w:p>
      <w:pPr>
        <w:spacing w:after="0"/>
        <w:ind w:left="0"/>
        <w:jc w:val="both"/>
      </w:pPr>
      <w:r>
        <w:rPr>
          <w:rFonts w:ascii="Times New Roman"/>
          <w:b w:val="false"/>
          <w:i w:val="false"/>
          <w:color w:val="000000"/>
          <w:sz w:val="28"/>
        </w:rPr>
        <w:t>
      Қордың қаржы активтері ақша қаражаты мен оның баламаларын, банк депозиттерін, сауда мен өзге де дебиторлық берешекті, берілген қарыздарды, кредиттік мекемелердегі қаражатты және алуға өзге де сомаларды қамтиды. Қаржы активтерін кейінгі бағалау мынадай түрде олардың жіктемесіне тәуелді болады:</w:t>
      </w:r>
    </w:p>
    <w:bookmarkStart w:name="z17" w:id="42"/>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Кредиттік мекемелердегі қаражат, берілген қарыздар және өзге де дебиторлық берешек</w:t>
      </w:r>
    </w:p>
    <w:bookmarkEnd w:id="42"/>
    <w:p>
      <w:pPr>
        <w:spacing w:after="0"/>
        <w:ind w:left="0"/>
        <w:jc w:val="both"/>
      </w:pPr>
      <w:r>
        <w:rPr>
          <w:rFonts w:ascii="Times New Roman"/>
          <w:b w:val="false"/>
          <w:i w:val="false"/>
          <w:color w:val="000000"/>
          <w:sz w:val="28"/>
        </w:rPr>
        <w:t>
      Кредиттік мекемелердегі қаражат, берілген қарыздар мен дебиторлық берешек белсенді нарықта қолданылмайтын белгіленген немесе анықталған төлемдерімен туынды емес қаржы активтерін білдіреді. Бастапқы мойындалғаннан кейін осындай түрдегі қаржы активтері құнсызданудан болатын шығындар шегеріле отырып, тиімді пайыздық ставка пайдаланыла отырып айқындалатын амортизациялық құн бойынша бағаланады. Амортизациялық құн сатып алу кезіндегі дисконттар немесе сыйақылар, сондай-ақ комиссиялық немесе тиімді пайыздық ставканың ажырамас бөлігі болып табылатын шығындар ескеріле отырып есептеледі. Амортизация тиімді пайыздық ставканың негізінде жиынтық кіріс туралы жеке есепте пайыздық кірістердің құрамына енгізіледі. Құнсызданумен түсіндірілетін шығыстар жиынтық кіріс туралы жеке есепте жеке жолмен көрсетіледі.</w:t>
      </w:r>
    </w:p>
    <w:bookmarkStart w:name="z46" w:id="43"/>
    <w:p>
      <w:pPr>
        <w:spacing w:after="0"/>
        <w:ind w:left="0"/>
        <w:jc w:val="both"/>
      </w:pPr>
      <w:r>
        <w:rPr>
          <w:rFonts w:ascii="Times New Roman"/>
          <w:b w:val="false"/>
          <w:i w:val="false"/>
          <w:color w:val="000000"/>
          <w:sz w:val="28"/>
        </w:rPr>
        <w:t>
      Өтелуге дейін ұсталатын инвестициялар</w:t>
      </w:r>
    </w:p>
    <w:bookmarkEnd w:id="43"/>
    <w:p>
      <w:pPr>
        <w:spacing w:after="0"/>
        <w:ind w:left="0"/>
        <w:jc w:val="both"/>
      </w:pPr>
      <w:r>
        <w:rPr>
          <w:rFonts w:ascii="Times New Roman"/>
          <w:b w:val="false"/>
          <w:i w:val="false"/>
          <w:color w:val="000000"/>
          <w:sz w:val="28"/>
        </w:rPr>
        <w:t>
      Тіркелген немесе анықталған төлемдері немесе анықталатын төлемдері мен тіркелген өтеу мерзімі бар туынды емес қаржы активтері Қор оларды өтеу мерзіміне дейін ұстауға қатты ниетте болғанда және қабілетті болғанда өтелуге дейін ұсталатын инвестициялар ретінде жіктеледі. Өтелуге дейін ұсталатын инвестициялар бастапқы бағалағаннан кейін құнсыздану шығынын шегергенде тиімді пайыздық ставка әдісі пайдаланыла отырып анықталатын амортизациялық құн бойынша бағаланады. Амортизациялық құн сатып алу кезіндегі дисконттар мен сыйақыларды, сондай-ақ комиссиялық немесе тиімді пайыздық ставканың ажырамас бөлігі болып табылатын шығындардың құны ескеріле отырып есептеледі. Амортизация тиімді пайыздық ставканы пайдалану негізінде жиынтық кіріс туралы жеке есепте пайыздық кірістер құрамына енгізіледі. Құнсызданумен түсіндірілетін шығыстар жиынтық кіріс туралы жеке есепте жеке жолда көрсетіледі.</w:t>
      </w:r>
    </w:p>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bookmarkStart w:name="z47" w:id="44"/>
          <w:p>
            <w:pPr>
              <w:spacing w:after="20"/>
              <w:ind w:left="20"/>
              <w:jc w:val="both"/>
            </w:pPr>
            <w:r>
              <w:rPr>
                <w:rFonts w:ascii="Times New Roman"/>
                <w:b w:val="false"/>
                <w:i w:val="false"/>
                <w:color w:val="000000"/>
                <w:sz w:val="20"/>
              </w:rPr>
              <w:t xml:space="preserve">
Сату үшін қолда бар қаржы инвестициялары </w:t>
            </w:r>
          </w:p>
          <w:bookmarkEnd w:id="44"/>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Сату үшін қолда бар қаржы инвестициялары үлестік және борыштық бағалы қағаздарды қамтиды. Сату үшін қолда бар ретінде жіктелген үлестік инвестициялар, - бұлар сату үшін арналғандар ретінде де, пайда немесе шығын арқылы әділ құн бойынша қайта бағаланатын ретінде де жіктелмеген осындай инвестициялар. Осы санаттағы борыштық бағалы қағаздар – бұлар компания белгіленбеген уақыт кезеңі бойында ұстап тұрғысы келетін және өтімділікті қамтамасыз ету мақсаттары үшін немесе нарықтық жағдайлардың өзгерісіне жауап ретінде сатылуы мүмкін бағалы қағаздар.</w:t>
      </w:r>
    </w:p>
    <w:p>
      <w:pPr>
        <w:spacing w:after="0"/>
        <w:ind w:left="0"/>
        <w:jc w:val="both"/>
      </w:pPr>
      <w:r>
        <w:rPr>
          <w:rFonts w:ascii="Times New Roman"/>
          <w:b w:val="false"/>
          <w:i w:val="false"/>
          <w:color w:val="000000"/>
          <w:sz w:val="28"/>
        </w:rPr>
        <w:t>
      Бастапқы бағаланғаннан кейін сату үшін қолда бар қаржы инвестициялары әділ құн бойынша бағаланады, ал ол бойынша сатылмаған кірістер немесе шығыстар сату үшін қолда бар құралдар қорының құрамында өзге де жиынтық кіріс ретінде жинақталған кірістер немесе шығыстар сату үшін қолда бар құралдар қорынан жиынтық кіріс туралы жеке есептегі пайданың немесе шығынның құрамына қайта жіктелетін инвестицияларды тану тоқтатылған сәтке дейін танылады, немесе құнсыздану танылады, ал жинақталған шығын сату үшін қолда бар инвестицияларды қайта бағалау жөніндегі резервтен жиынтық кіріс туралы жеке есепте пайда немесе шығын құрамына қайта жіктеледі.</w:t>
      </w:r>
    </w:p>
    <w:bookmarkStart w:name="z18" w:id="45"/>
    <w:p>
      <w:pPr>
        <w:spacing w:after="0"/>
        <w:ind w:left="0"/>
        <w:jc w:val="both"/>
      </w:pPr>
      <w:r>
        <w:rPr>
          <w:rFonts w:ascii="Times New Roman"/>
          <w:b w:val="false"/>
          <w:i w:val="false"/>
          <w:color w:val="000000"/>
          <w:sz w:val="28"/>
        </w:rPr>
        <w:t>
      Әділ құнды анықтау</w:t>
      </w:r>
    </w:p>
    <w:bookmarkEnd w:id="45"/>
    <w:p>
      <w:pPr>
        <w:spacing w:after="0"/>
        <w:ind w:left="0"/>
        <w:jc w:val="both"/>
      </w:pPr>
      <w:r>
        <w:rPr>
          <w:rFonts w:ascii="Times New Roman"/>
          <w:b w:val="false"/>
          <w:i w:val="false"/>
          <w:color w:val="000000"/>
          <w:sz w:val="28"/>
        </w:rPr>
        <w:t>
      Олармен сауда есепті кезеңде белсенді нарықта жүзеге асырылатын қаржы құралдарының әділ құны мәміле жөніндегі шығындар шегерілместен нарықтық белгілеулер немесе дилерлердің белгілеулері негізінде анықталады (ұзын позициялар үшін сатып алуға арналған белгілеулер және қысқа позициялар үшін сатып алуға арналған белгілеулер).</w:t>
      </w:r>
    </w:p>
    <w:p>
      <w:pPr>
        <w:spacing w:after="0"/>
        <w:ind w:left="0"/>
        <w:jc w:val="both"/>
      </w:pPr>
      <w:r>
        <w:rPr>
          <w:rFonts w:ascii="Times New Roman"/>
          <w:b w:val="false"/>
          <w:i w:val="false"/>
          <w:color w:val="000000"/>
          <w:sz w:val="28"/>
        </w:rPr>
        <w:t>
      Олармен сауда есепті кезеңде белсенді нарықта жүзеге асырылмайтын өзге қаржы құралдарының әділ құны бағалау әдістемесі пайдаланылып анықталады. Бағалау әдістемесі таза келтірілген құн негізіндегі модельді, оларға қадағаланатын нарықта баға бар ұқсас құралдармен салыстыруды, опциондарды бағалау модельдері мен басқа да бағалау модельдерін қамтиды.</w:t>
      </w:r>
    </w:p>
    <w:bookmarkStart w:name="z49" w:id="46"/>
    <w:p>
      <w:pPr>
        <w:spacing w:after="0"/>
        <w:ind w:left="0"/>
        <w:jc w:val="both"/>
      </w:pPr>
      <w:r>
        <w:rPr>
          <w:rFonts w:ascii="Times New Roman"/>
          <w:b w:val="false"/>
          <w:i w:val="false"/>
          <w:color w:val="000000"/>
          <w:sz w:val="28"/>
        </w:rPr>
        <w:t xml:space="preserve">
      </w:t>
      </w:r>
      <w:r>
        <w:rPr>
          <w:rFonts w:ascii="Times New Roman"/>
          <w:b/>
          <w:i w:val="false"/>
          <w:color w:val="000000"/>
          <w:sz w:val="28"/>
        </w:rPr>
        <w:t>Тануды тоқтату</w:t>
      </w:r>
    </w:p>
    <w:bookmarkEnd w:id="46"/>
    <w:p>
      <w:pPr>
        <w:spacing w:after="0"/>
        <w:ind w:left="0"/>
        <w:jc w:val="both"/>
      </w:pPr>
      <w:r>
        <w:rPr>
          <w:rFonts w:ascii="Times New Roman"/>
          <w:b w:val="false"/>
          <w:i w:val="false"/>
          <w:color w:val="000000"/>
          <w:sz w:val="28"/>
        </w:rPr>
        <w:t>
      Қаржы активтері</w:t>
      </w:r>
    </w:p>
    <w:p>
      <w:pPr>
        <w:spacing w:after="0"/>
        <w:ind w:left="0"/>
        <w:jc w:val="both"/>
      </w:pPr>
      <w:r>
        <w:rPr>
          <w:rFonts w:ascii="Times New Roman"/>
          <w:b w:val="false"/>
          <w:i w:val="false"/>
          <w:color w:val="000000"/>
          <w:sz w:val="28"/>
        </w:rPr>
        <w:t>
      Қаржы активтері (немесе, қолданылуына қарай – қаржы активінің бөлігі немесе ұқсас қаржы активтері тобының бөлігі), егер:</w:t>
      </w:r>
    </w:p>
    <w:p>
      <w:pPr>
        <w:spacing w:after="0"/>
        <w:ind w:left="0"/>
        <w:jc w:val="both"/>
      </w:pPr>
      <w:r>
        <w:rPr>
          <w:rFonts w:ascii="Times New Roman"/>
          <w:b w:val="false"/>
          <w:i w:val="false"/>
          <w:color w:val="000000"/>
          <w:sz w:val="28"/>
        </w:rPr>
        <w:t>
      * активтен ақша ағындарын алу құқығының қолданылу мерзімі аяқталса;</w:t>
      </w:r>
    </w:p>
    <w:p>
      <w:pPr>
        <w:spacing w:after="0"/>
        <w:ind w:left="0"/>
        <w:jc w:val="both"/>
      </w:pPr>
      <w:r>
        <w:rPr>
          <w:rFonts w:ascii="Times New Roman"/>
          <w:b w:val="false"/>
          <w:i w:val="false"/>
          <w:color w:val="000000"/>
          <w:sz w:val="28"/>
        </w:rPr>
        <w:t>
      * Қор активтен ақша ағымын алу құқығын берсе не үшінші тарапқа алынатын ақша ағынын толық көлемде және елеулі кідіріссіз "транзит" келісімі бойынша төлеу міндеттемесін алса; не (а) Қор активтен барлық тәуекел мен пайданы берсе, не (б) Қор бермесе, бірақ активтен барлық тәуекел мен пайданы бермесе, бірақ осы активті бақылауды берсе теңгерімде тану тоқтатылады.</w:t>
      </w:r>
    </w:p>
    <w:p>
      <w:pPr>
        <w:spacing w:after="0"/>
        <w:ind w:left="0"/>
        <w:jc w:val="both"/>
      </w:pPr>
      <w:r>
        <w:rPr>
          <w:rFonts w:ascii="Times New Roman"/>
          <w:b w:val="false"/>
          <w:i w:val="false"/>
          <w:color w:val="000000"/>
          <w:sz w:val="28"/>
        </w:rPr>
        <w:t>
      Егер Қор активтен ақша ағынын алудың барлық құқығын берсе, не транзит келісімін жасасса және бұл ретте активтен барлық тәуекел мен пайданы бермесе және сақтамаса, сондай-ақ активті бақылауды бермесе, жаңа актив Қор берілген активке өз қатысуын жалғастыратындай дәрежеде танылады.</w:t>
      </w:r>
    </w:p>
    <w:p>
      <w:pPr>
        <w:spacing w:after="0"/>
        <w:ind w:left="0"/>
        <w:jc w:val="both"/>
      </w:pPr>
      <w:r>
        <w:rPr>
          <w:rFonts w:ascii="Times New Roman"/>
          <w:b w:val="false"/>
          <w:i w:val="false"/>
          <w:color w:val="000000"/>
          <w:sz w:val="28"/>
        </w:rPr>
        <w:t>
      Бұл жағдайда Қор тиісті міндеттемені де таниды. Берілген актив пен тиісті міндеттеме Қор сақтаған құқық пен міндеттемені көрсететін негізде бағаланады.</w:t>
      </w:r>
    </w:p>
    <w:p>
      <w:pPr>
        <w:spacing w:after="0"/>
        <w:ind w:left="0"/>
        <w:jc w:val="both"/>
      </w:pPr>
      <w:r>
        <w:rPr>
          <w:rFonts w:ascii="Times New Roman"/>
          <w:b w:val="false"/>
          <w:i w:val="false"/>
          <w:color w:val="000000"/>
          <w:sz w:val="28"/>
        </w:rPr>
        <w:t>
      Берілген актив бойынша кепіл нысанын қабылдайтын жалғасқан қатысу мынадай шамалардың ең азы бойынша танылады: активтің бастапқы теңгерімдік құны немесе төленуін Қор талап етуі мүмкін ең көп сома.</w:t>
      </w:r>
    </w:p>
    <w:p>
      <w:pPr>
        <w:spacing w:after="0"/>
        <w:ind w:left="0"/>
        <w:jc w:val="both"/>
      </w:pPr>
      <w:r>
        <w:rPr>
          <w:rFonts w:ascii="Times New Roman"/>
          <w:b w:val="false"/>
          <w:i w:val="false"/>
          <w:color w:val="000000"/>
          <w:sz w:val="28"/>
        </w:rPr>
        <w:t>
      Қаржылық міндеттемелер</w:t>
      </w:r>
    </w:p>
    <w:p>
      <w:pPr>
        <w:spacing w:after="0"/>
        <w:ind w:left="0"/>
        <w:jc w:val="both"/>
      </w:pP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танылуын тоқтатады.</w:t>
      </w:r>
    </w:p>
    <w:bookmarkStart w:name="z50" w:id="47"/>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активтерінің құнсыздануы</w:t>
      </w:r>
    </w:p>
    <w:bookmarkEnd w:id="47"/>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Кредиттік мекемелердегі қаражат, клиенттерге қарыздар және банк депозиттері</w:t>
      </w:r>
    </w:p>
    <w:p>
      <w:pPr>
        <w:spacing w:after="0"/>
        <w:ind w:left="0"/>
        <w:jc w:val="both"/>
      </w:pPr>
      <w:r>
        <w:rPr>
          <w:rFonts w:ascii="Times New Roman"/>
          <w:b w:val="false"/>
          <w:i w:val="false"/>
          <w:color w:val="000000"/>
          <w:sz w:val="28"/>
        </w:rPr>
        <w:t>
      Есепке алуы амортизациялық құн бойынша жүргізілетін кредиттік мекемелердегі қаражатқа, қарыздар мен банк депозиттеріне қатысты Қор бастапқыда жекелеген маңызды қаржы активтері үшін объективті белгілердің болуын жеке негізде және жеке маңызды болып табылатын қаржы активтері үшін жеке негізде немесе жиынтықта бағалайды. Егер Қор жеке негізде бағаланған қаржы активі бойынша оның маңызды болып табылатындығына қарамастан объективті құнсыздану белгілері жоқ деп анықтаса, Қор бұл активті кредит тәуекелінің ұқсас сипаттамалары бар қаржы активтері тобына қосады және оларды жиынтық негізде құнсыздану мәніне бағалайды. Оларға қатысты құнсыздану шығындары танылатын жеке негізде құнсыздану мәніне бағаланатын активтер құнсыздану мәніне жиынтық негізде бағаланбауға тиіс.</w:t>
      </w:r>
    </w:p>
    <w:p>
      <w:pPr>
        <w:spacing w:after="0"/>
        <w:ind w:left="0"/>
        <w:jc w:val="both"/>
      </w:pPr>
      <w:r>
        <w:rPr>
          <w:rFonts w:ascii="Times New Roman"/>
          <w:b w:val="false"/>
          <w:i w:val="false"/>
          <w:color w:val="000000"/>
          <w:sz w:val="28"/>
        </w:rPr>
        <w:t>
      Құнсыздану шығындарының пайда болуының объективтік куәліктері болған жағдайда шығынның сомасы активтің теңгерімдік құны мен болашақтағы ақша ағындарының бағаланған қаражатының келтірілген құны арасындағы айырманы білдіреді (әлі жұмсалмаған берілген қарыз бойынша болашақта күтілетін шығындарды ескермейтін).</w:t>
      </w:r>
    </w:p>
    <w:p>
      <w:pPr>
        <w:spacing w:after="0"/>
        <w:ind w:left="0"/>
        <w:jc w:val="both"/>
      </w:pPr>
      <w:r>
        <w:rPr>
          <w:rFonts w:ascii="Times New Roman"/>
          <w:b w:val="false"/>
          <w:i w:val="false"/>
          <w:color w:val="000000"/>
          <w:sz w:val="28"/>
        </w:rPr>
        <w:t>
      Болашақтағы есептік ақша ағындарының құны қаржы активі бойынша бастапқы тиімді пайыздық ставка бойынша дисконтталады. Егер қаржы активі жөніндегі пайыздық ставка ауыспалы болып табылса, құнсызданудан болатын шығынды бағалауға арналған дисконттау ставкасы пайыздың ағымдағы тиімді ставкасын білдіреді.</w:t>
      </w:r>
    </w:p>
    <w:p>
      <w:pPr>
        <w:spacing w:after="0"/>
        <w:ind w:left="0"/>
        <w:jc w:val="both"/>
      </w:pPr>
      <w:r>
        <w:rPr>
          <w:rFonts w:ascii="Times New Roman"/>
          <w:b w:val="false"/>
          <w:i w:val="false"/>
          <w:color w:val="000000"/>
          <w:sz w:val="28"/>
        </w:rPr>
        <w:t>
      Активтің теңгерімдік құны резерв шотын пайдалану арқылы төмендетіледі, ал шығын сомасы жиынтық кіріс туралы жеке есепте танылады. Актив бойынша бастапқы тиімді пайыздық ставканың негізінде төмендетілген теңгерімдік құн бойынша пайыздық кірісті есептеу жалғасады. Пайыздық кіріс жиынтық кіріс туралы есепте жеке жолда кірістің бөлігі ретінде көрсетіледі. Болашақта олардың орнын толтырудың шынайы перспективасы болмағанда, ал барлық қамтамасыз ету іске асырылған немесе Қорға берілген жағдайда, берілген қарыздар мен тиісті резерв есептен шығарылады. Егер келесі жылы құнсызданудан болатын шығындар танылғаннан кейін болған оқиғаға байланысты құнсызданудан болатын бағаланған шығындардың сомасы ұлғайса немесе азайсы, құнсызданудан болған шығындардың бұрын танылған сомасы резерв шотын түзету арқылы ұлғаяды немесе азаяды. Егер бұрын есептен шығарылған сомалар қалпына келтірілсе, онда қалпына келтіру сомасы жиынтық кіріс туралы жеке есепте пайдада және шығындарда көрсетіледі.</w:t>
      </w:r>
    </w:p>
    <w:tbl>
      <w:tblPr>
        <w:tblW w:w="0" w:type="auto"/>
        <w:tblCellSpacing w:w="0" w:type="auto"/>
        <w:tblBorders>
          <w:top w:val="none"/>
          <w:left w:val="none"/>
          <w:bottom w:val="none"/>
          <w:right w:val="none"/>
          <w:insideH w:val="none"/>
          <w:insideV w:val="none"/>
        </w:tblBorders>
      </w:tblPr>
      <w:tblGrid>
        <w:gridCol w:w="11076"/>
        <w:gridCol w:w="1224"/>
      </w:tblGrid>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инвестициялар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Бастапқы құн өтелмеуі мүмкін екендігінің объективтік себептері болған жағдайда сату үшін қолда бар үлестік бағалы қағаз құнсызданған болып саналады. Құнсызданудың сапалық өлшемдеріне қосымша ретінде бастапқы құн өтелмеуі мүмкін екендігінің объективтік себептері әділ құнның бастапқы құн шамасынан елеулі түрде және ұзақ төмендеуін қамтиды.</w:t>
      </w:r>
    </w:p>
    <w:p>
      <w:pPr>
        <w:spacing w:after="0"/>
        <w:ind w:left="0"/>
        <w:jc w:val="both"/>
      </w:pPr>
      <w:r>
        <w:rPr>
          <w:rFonts w:ascii="Times New Roman"/>
          <w:b w:val="false"/>
          <w:i w:val="false"/>
          <w:color w:val="000000"/>
          <w:sz w:val="28"/>
        </w:rPr>
        <w:t>
      Егер сату үшін қолда бар үлестік бағалы қағаз Қор белгілеген сапалық немесе сандық өлшемдерге сәйкес құнсызданса, әділ құнның келесі есепті күндерде одан әрі төмендеуі құнсыздану ретінде танылады. Осылайша, әрбір есепті кезеңде Қордың құнсыздану өлшемдеріне сәйкес құнсыздануға ұшыраған ретінде анықталған үлестік бағалы қағазға қатысты құнсыздану бұрын танылған құнсыздануды шегергендегі әділ құн мен бастапқы құнның арасындағы айырма мөлшерінде танылады.</w:t>
      </w:r>
    </w:p>
    <w:bookmarkStart w:name="z52" w:id="48"/>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Акционерге беру үшін ұсталатын ретінде жіктелетін ұзақ мерзімді активтер</w:t>
      </w:r>
    </w:p>
    <w:bookmarkEnd w:id="48"/>
    <w:p>
      <w:pPr>
        <w:spacing w:after="0"/>
        <w:ind w:left="0"/>
        <w:jc w:val="both"/>
      </w:pPr>
      <w:r>
        <w:rPr>
          <w:rFonts w:ascii="Times New Roman"/>
          <w:b w:val="false"/>
          <w:i w:val="false"/>
          <w:color w:val="000000"/>
          <w:sz w:val="28"/>
        </w:rPr>
        <w:t>
      Егер активтер мынадай өлшемдерге сәйкес келсе, онда олар Акционерге беру үшін ұсталатын ұзақ мерзімді активтер ретінде жіктеледі:</w:t>
      </w:r>
    </w:p>
    <w:p>
      <w:pPr>
        <w:spacing w:after="0"/>
        <w:ind w:left="0"/>
        <w:jc w:val="both"/>
      </w:pPr>
      <w:r>
        <w:rPr>
          <w:rFonts w:ascii="Times New Roman"/>
          <w:b w:val="false"/>
          <w:i w:val="false"/>
          <w:color w:val="000000"/>
          <w:sz w:val="28"/>
        </w:rPr>
        <w:t>
      * Оларды ағымдағы жағдайында жедел беру үшін олар болса;</w:t>
      </w:r>
    </w:p>
    <w:p>
      <w:pPr>
        <w:spacing w:after="0"/>
        <w:ind w:left="0"/>
        <w:jc w:val="both"/>
      </w:pPr>
      <w:r>
        <w:rPr>
          <w:rFonts w:ascii="Times New Roman"/>
          <w:b w:val="false"/>
          <w:i w:val="false"/>
          <w:color w:val="000000"/>
          <w:sz w:val="28"/>
        </w:rPr>
        <w:t>
      * Жоспарланған беруді жүзеге асыруға қатты ниет бар болса;</w:t>
      </w:r>
    </w:p>
    <w:p>
      <w:pPr>
        <w:spacing w:after="0"/>
        <w:ind w:left="0"/>
        <w:jc w:val="both"/>
      </w:pPr>
      <w:r>
        <w:rPr>
          <w:rFonts w:ascii="Times New Roman"/>
          <w:b w:val="false"/>
          <w:i w:val="false"/>
          <w:color w:val="000000"/>
          <w:sz w:val="28"/>
        </w:rPr>
        <w:t>
      * Жоспарды аяқтау үшін белсенді әрекеттер қабылданса;</w:t>
      </w:r>
    </w:p>
    <w:p>
      <w:pPr>
        <w:spacing w:after="0"/>
        <w:ind w:left="0"/>
        <w:jc w:val="both"/>
      </w:pPr>
      <w:r>
        <w:rPr>
          <w:rFonts w:ascii="Times New Roman"/>
          <w:b w:val="false"/>
          <w:i w:val="false"/>
          <w:color w:val="000000"/>
          <w:sz w:val="28"/>
        </w:rPr>
        <w:t>
      * Беруді жүзеге асырудың жоғары мүмкіндігі болса, және беру жіктеу сәтінен бастап 1 (бір) жылдың ішінде аяқталады деп күтілсе</w:t>
      </w:r>
      <w:r>
        <w:rPr>
          <w:rFonts w:ascii="Times New Roman"/>
          <w:b/>
          <w:i w:val="false"/>
          <w:color w:val="000000"/>
          <w:sz w:val="28"/>
        </w:rPr>
        <w:t>.</w:t>
      </w:r>
    </w:p>
    <w:p>
      <w:pPr>
        <w:spacing w:after="0"/>
        <w:ind w:left="0"/>
        <w:jc w:val="both"/>
      </w:pPr>
      <w:r>
        <w:rPr>
          <w:rFonts w:ascii="Times New Roman"/>
          <w:b w:val="false"/>
          <w:i w:val="false"/>
          <w:color w:val="000000"/>
          <w:sz w:val="28"/>
        </w:rPr>
        <w:t>
      Акционерге беру үшін ұсталатын ретінде жіктелетін ұзақ мерзімді активтер жеке қаржылық есептілікте жеке бухгалтерлік теңгерімдегі ағымдағы активтер санатында жеке ұсынылған.</w:t>
      </w:r>
    </w:p>
    <w:p>
      <w:pPr>
        <w:spacing w:after="0"/>
        <w:ind w:left="0"/>
        <w:jc w:val="both"/>
      </w:pPr>
      <w:r>
        <w:rPr>
          <w:rFonts w:ascii="Times New Roman"/>
          <w:b w:val="false"/>
          <w:i w:val="false"/>
          <w:color w:val="000000"/>
          <w:sz w:val="28"/>
        </w:rPr>
        <w:t>
      Акционерге беру үшін ұсталатын ретінде жіктелетін ұзақ мерзімді активтер (және шығу топтары) беруге арналған шығындар шегеріле отырып, активтердің теңгерімдік құнының және әділ құнның ең азы ретінде ескеріледі.</w:t>
      </w:r>
    </w:p>
    <w:p>
      <w:pPr>
        <w:spacing w:after="0"/>
        <w:ind w:left="0"/>
        <w:jc w:val="both"/>
      </w:pPr>
      <w:r>
        <w:rPr>
          <w:rFonts w:ascii="Times New Roman"/>
          <w:b w:val="false"/>
          <w:i w:val="false"/>
          <w:color w:val="000000"/>
          <w:sz w:val="28"/>
        </w:rPr>
        <w:t>
      Акционерге беру үшін ұсталатын ретінде жіктелуін тоқтатқан ұзақ мерзімді актив мыналардың ішінен ең аз мән бойынша:</w:t>
      </w:r>
    </w:p>
    <w:p>
      <w:pPr>
        <w:spacing w:after="0"/>
        <w:ind w:left="0"/>
        <w:jc w:val="both"/>
      </w:pPr>
      <w:r>
        <w:rPr>
          <w:rFonts w:ascii="Times New Roman"/>
          <w:b w:val="false"/>
          <w:i w:val="false"/>
          <w:color w:val="000000"/>
          <w:sz w:val="28"/>
        </w:rPr>
        <w:t>
      * егер осы актив (немесе шығарылу тобы) Акционерге беру үшін арналған ретінде жіктелмесе танылған кез келген амортизацияға немесе қайта бағалауға түзетіле отырып, актив (немесе шығарылу тобы) Акционерге беру үшін арналған ретінде жіктелгенге дейін оның теңгерімдік құнынан, және</w:t>
      </w:r>
    </w:p>
    <w:p>
      <w:pPr>
        <w:spacing w:after="0"/>
        <w:ind w:left="0"/>
        <w:jc w:val="both"/>
      </w:pPr>
      <w:r>
        <w:rPr>
          <w:rFonts w:ascii="Times New Roman"/>
          <w:b w:val="false"/>
          <w:i w:val="false"/>
          <w:color w:val="000000"/>
          <w:sz w:val="28"/>
        </w:rPr>
        <w:t>
      * беруден бас тарту туралы кейінгі шешім күніндегі оның орнын толтыратын сомадан бағаланады.</w:t>
      </w:r>
    </w:p>
    <w:bookmarkStart w:name="z28" w:id="49"/>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 салығы (ҚҚС)</w:t>
      </w:r>
    </w:p>
    <w:bookmarkEnd w:id="49"/>
    <w:p>
      <w:pPr>
        <w:spacing w:after="0"/>
        <w:ind w:left="0"/>
        <w:jc w:val="both"/>
      </w:pPr>
      <w:r>
        <w:rPr>
          <w:rFonts w:ascii="Times New Roman"/>
          <w:b w:val="false"/>
          <w:i w:val="false"/>
          <w:color w:val="000000"/>
          <w:sz w:val="28"/>
        </w:rPr>
        <w:t>
      Салық органдары ҚҚС өтеуді нетто негізінде сату және сатып алу бойынша жүргізуге мүмкіндік береді, өтеуге ҚҚС ішкі нарықта сату бойынша ҚҚС шегергендегі ішкі нарықтағы сатып алу бойынша ҚҚС-ны білдіреді. Экспортқа сатуларға нөлдік ставка бойынша салық салынады.</w:t>
      </w:r>
    </w:p>
    <w:bookmarkStart w:name="z29" w:id="50"/>
    <w:p>
      <w:pPr>
        <w:spacing w:after="0"/>
        <w:ind w:left="0"/>
        <w:jc w:val="both"/>
      </w:pPr>
      <w:r>
        <w:rPr>
          <w:rFonts w:ascii="Times New Roman"/>
          <w:b w:val="false"/>
          <w:i w:val="false"/>
          <w:color w:val="000000"/>
          <w:sz w:val="28"/>
        </w:rPr>
        <w:t xml:space="preserve">
      </w:t>
      </w:r>
      <w:r>
        <w:rPr>
          <w:rFonts w:ascii="Times New Roman"/>
          <w:b/>
          <w:i w:val="false"/>
          <w:color w:val="000000"/>
          <w:sz w:val="28"/>
        </w:rPr>
        <w:t>Ақшалай қаражат және олардың баламалары</w:t>
      </w:r>
    </w:p>
    <w:bookmarkEnd w:id="50"/>
    <w:p>
      <w:pPr>
        <w:spacing w:after="0"/>
        <w:ind w:left="0"/>
        <w:jc w:val="both"/>
      </w:pPr>
      <w:r>
        <w:rPr>
          <w:rFonts w:ascii="Times New Roman"/>
          <w:b w:val="false"/>
          <w:i w:val="false"/>
          <w:color w:val="000000"/>
          <w:sz w:val="28"/>
        </w:rPr>
        <w:t>
      Ақшалай қаражат және олардың баламалары 3 (үш) айдан аспайтын өтеудің бастапқы мерзімі бар өзге қысқа мерзімді жоғары өтімді инвестициялар талап етілгенге дейін салымдарда тұратын қаражаттар кассадағы қолма-қолдылықты қамтиды.</w:t>
      </w:r>
    </w:p>
    <w:bookmarkStart w:name="z34" w:id="51"/>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міндеттемелер</w:t>
      </w:r>
    </w:p>
    <w:bookmarkEnd w:id="51"/>
    <w:p>
      <w:pPr>
        <w:spacing w:after="0"/>
        <w:ind w:left="0"/>
        <w:jc w:val="both"/>
      </w:pPr>
      <w:r>
        <w:rPr>
          <w:rFonts w:ascii="Times New Roman"/>
          <w:b w:val="false"/>
          <w:i w:val="false"/>
          <w:color w:val="000000"/>
          <w:sz w:val="28"/>
        </w:rPr>
        <w:t>
      Бастапқы тану және бағалау</w:t>
      </w:r>
    </w:p>
    <w:p>
      <w:pPr>
        <w:spacing w:after="0"/>
        <w:ind w:left="0"/>
        <w:jc w:val="both"/>
      </w:pPr>
      <w:r>
        <w:rPr>
          <w:rFonts w:ascii="Times New Roman"/>
          <w:b w:val="false"/>
          <w:i w:val="false"/>
          <w:color w:val="000000"/>
          <w:sz w:val="28"/>
        </w:rPr>
        <w:t>
      ҚЕХС 39 қолданылу саласында тұрған қаржылық міндеттемелер тиісінше пайда немесе шығын арқылы әділ құн бойынша қайта бағаланатын қаржылық міндеттемелер және кредиттер мен қарыз берулер ретінде жіктеледі. Қор оларды бастапқы таныған кезде өзінің қаржылық міндеттемелерін жіктейді.</w:t>
      </w:r>
    </w:p>
    <w:p>
      <w:pPr>
        <w:spacing w:after="0"/>
        <w:ind w:left="0"/>
        <w:jc w:val="both"/>
      </w:pPr>
      <w:r>
        <w:rPr>
          <w:rFonts w:ascii="Times New Roman"/>
          <w:b w:val="false"/>
          <w:i w:val="false"/>
          <w:color w:val="000000"/>
          <w:sz w:val="28"/>
        </w:rPr>
        <w:t>
      Қаржылық міндеттемелер алдымен мәміле бойынша шығындардың олармен тікелей байланысты қарыздар мен кредиттер болған жағдайда ұлғайтылған әділ құн бойынша танылады. Қордың қаржылық міндеттемелері сауда және басқа кредиторлық берешекті, қарыздарды, Үкіметтің қаражатын, қаржылық кепілдік шарттарын және өзге міндеттемелерді қамтиды.</w:t>
      </w:r>
    </w:p>
    <w:bookmarkStart w:name="z35" w:id="52"/>
    <w:p>
      <w:pPr>
        <w:spacing w:after="0"/>
        <w:ind w:left="0"/>
        <w:jc w:val="both"/>
      </w:pPr>
      <w:r>
        <w:rPr>
          <w:rFonts w:ascii="Times New Roman"/>
          <w:b w:val="false"/>
          <w:i w:val="false"/>
          <w:color w:val="000000"/>
          <w:sz w:val="28"/>
        </w:rPr>
        <w:t>
      Кейіннен бағалау</w:t>
      </w:r>
    </w:p>
    <w:bookmarkEnd w:id="52"/>
    <w:p>
      <w:pPr>
        <w:spacing w:after="0"/>
        <w:ind w:left="0"/>
        <w:jc w:val="both"/>
      </w:pPr>
      <w:r>
        <w:rPr>
          <w:rFonts w:ascii="Times New Roman"/>
          <w:b w:val="false"/>
          <w:i w:val="false"/>
          <w:color w:val="000000"/>
          <w:sz w:val="28"/>
        </w:rPr>
        <w:t>
      Қаржылық міндеттемелерді кейіннен бағалау оларды мынадай үлгіде жіктеуге байланысты:</w:t>
      </w:r>
    </w:p>
    <w:bookmarkStart w:name="z185" w:id="53"/>
    <w:p>
      <w:pPr>
        <w:spacing w:after="0"/>
        <w:ind w:left="0"/>
        <w:jc w:val="both"/>
      </w:pPr>
      <w:r>
        <w:rPr>
          <w:rFonts w:ascii="Times New Roman"/>
          <w:b w:val="false"/>
          <w:i w:val="false"/>
          <w:color w:val="000000"/>
          <w:sz w:val="28"/>
        </w:rPr>
        <w:t>
      Үкіметтің қарыздары мен қаражаты</w:t>
      </w:r>
    </w:p>
    <w:bookmarkEnd w:id="53"/>
    <w:p>
      <w:pPr>
        <w:spacing w:after="0"/>
        <w:ind w:left="0"/>
        <w:jc w:val="both"/>
      </w:pPr>
      <w:r>
        <w:rPr>
          <w:rFonts w:ascii="Times New Roman"/>
          <w:b w:val="false"/>
          <w:i w:val="false"/>
          <w:color w:val="000000"/>
          <w:sz w:val="28"/>
        </w:rPr>
        <w:t>
      Пайыздық кредиттер мен қарыздар бастапқы танылғаннан кейін тиімді пайыздық ставка әдісін пайдалана отырып амортизацияланған құн бойынша бағаланады. Осындай қаржылық міндеттемелер бойынша кірістер мен шығыстар оларды тануды тоқтатқан кезде, сондай-ақ тиімді пайыздық ставканы пайдалана отырып амортизацияны есептеу қажеттілігіне қарай жиынтық кіріс туралы жеке есепте танылады. Амортизацияланған құн сатып алу кезінде дисконттар немесе сыйақыларды, сондай-ақ тиімді пайыздық ставканың ажырамас бөлігі болып табылатын комиссиялық немесе шығындарды ескере отырып есептеледі. Тиімді ставканы амортизациялау жиынтық кіріс туралы есептегі пайыздық шығыстардың құрамына кіреді.</w:t>
      </w:r>
    </w:p>
    <w:p>
      <w:pPr>
        <w:spacing w:after="0"/>
        <w:ind w:left="0"/>
        <w:jc w:val="both"/>
      </w:pPr>
      <w:r>
        <w:rPr>
          <w:rFonts w:ascii="Times New Roman"/>
          <w:b w:val="false"/>
          <w:i w:val="false"/>
          <w:color w:val="000000"/>
          <w:sz w:val="28"/>
        </w:rPr>
        <w:t>
      Шығарылған қаржылық аспаптар немесе олардың құрамдауыштары егер шарттық келісім нәтижесінде Қорда міндеттеме бар болса, не ақшалай қаражатты немесе қаржылық активті жеткізсе, не міндеттемені өзге үлгіде орындаса, тіркелген меншікті үлестік аспаптар санына ақшалай қаражат немесе басқа қаржылық активтердің тіркелген сомасын айырбастау арқылы міндеттемелер ретінде жіктеледі. Мұндай аспаптар Үкіметтің қаражатын және мәмілеге тікелей байланысты шығындарды шегергендегі алынған қаражаттың әділ құны бойынша ең алдымен ескерілген кредит мекемелерінен алынған қарыздарды қамтиды.</w:t>
      </w:r>
    </w:p>
    <w:p>
      <w:pPr>
        <w:spacing w:after="0"/>
        <w:ind w:left="0"/>
        <w:jc w:val="both"/>
      </w:pPr>
      <w:r>
        <w:rPr>
          <w:rFonts w:ascii="Times New Roman"/>
          <w:b w:val="false"/>
          <w:i w:val="false"/>
          <w:color w:val="000000"/>
          <w:sz w:val="28"/>
        </w:rPr>
        <w:t>
      Соңынан, алынған қаражат амортизацияланған құн бойынша көрсетіледі, және алынған қаражаттың таза шамасы мен өтеу құны арасындағы тиісті айырмашылық тиімді пайыздық ставка әдісін пайдалана отырып қарыз беру кезеңі ішінде жиынтық кіріс туралы жеке есепте танылады. Егер Қор өзінің меншікті борыштық міндеттемесін сатып алса, онда ол жеке бухгалтерлік теңгерімнен шығарылады, ал міндеттеменің теңгерімдік құны және мәміле бойынша төленген өтелім арасындағы айырмашылық таза пайыздық кіріспен енгізіледі.</w:t>
      </w:r>
    </w:p>
    <w:bookmarkStart w:name="z187" w:id="54"/>
    <w:p>
      <w:pPr>
        <w:spacing w:after="0"/>
        <w:ind w:left="0"/>
        <w:jc w:val="both"/>
      </w:pPr>
      <w:r>
        <w:rPr>
          <w:rFonts w:ascii="Times New Roman"/>
          <w:b w:val="false"/>
          <w:i w:val="false"/>
          <w:color w:val="000000"/>
          <w:sz w:val="28"/>
        </w:rPr>
        <w:t>
      Шығарылған борыштық бағалы қағаздар</w:t>
      </w:r>
    </w:p>
    <w:bookmarkEnd w:id="54"/>
    <w:p>
      <w:pPr>
        <w:spacing w:after="0"/>
        <w:ind w:left="0"/>
        <w:jc w:val="both"/>
      </w:pPr>
      <w:r>
        <w:rPr>
          <w:rFonts w:ascii="Times New Roman"/>
          <w:b w:val="false"/>
          <w:i w:val="false"/>
          <w:color w:val="000000"/>
          <w:sz w:val="28"/>
        </w:rPr>
        <w:t>
      Шығарылған борыштық бағалы қағаздар Үкіметтің қарыздарына да және қаражатына да, соған ұқсас қағидаттарына сәйкес есепте көрсетілген Қордың айналымға шығарылған облигацияларында берілген.</w:t>
      </w:r>
    </w:p>
    <w:bookmarkStart w:name="z190" w:id="55"/>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Қаржылық кепілдік шарттары</w:t>
      </w:r>
    </w:p>
    <w:bookmarkEnd w:id="55"/>
    <w:p>
      <w:pPr>
        <w:spacing w:after="0"/>
        <w:ind w:left="0"/>
        <w:jc w:val="both"/>
      </w:pPr>
      <w:r>
        <w:rPr>
          <w:rFonts w:ascii="Times New Roman"/>
          <w:b w:val="false"/>
          <w:i w:val="false"/>
          <w:color w:val="000000"/>
          <w:sz w:val="28"/>
        </w:rPr>
        <w:t>
      Қор шығарған қаржылық кепілдік шарттары борыштық аспаптың талаптарына сәйкес белгілі бір борышкердің уақтылы төлемді жүзеге асыру қабілетсіздігі салдарынан осы шарттың иесіне келтірілген шығындарды өтеуге төлемді жүзеге асыруды талап ететін шарттың өзін білдіреді. Қаржылық кепілдік шарттары ең алдымен кепілдік шығарылымымен тікелей байланысты мәміле бойынша шығындарды ескере отырып әділ құн бойынша міндеттеме ретінде танылады. Соңынан, міндеттеме мынадай шамалардан барынша көп бағаланады: есепті күнге арналған қолданыстағы міндеттемені өтеу үшін қажетті шығындардың ең жақсы бағасы және жинақталған амортизацияны шегергендегі міндеттеменің танылған сомасы.</w:t>
      </w:r>
    </w:p>
    <w:bookmarkStart w:name="z191" w:id="56"/>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Инвестицияларды сатып алу кезінде туындайтын опциондар</w:t>
      </w:r>
    </w:p>
    <w:bookmarkEnd w:id="56"/>
    <w:p>
      <w:pPr>
        <w:spacing w:after="0"/>
        <w:ind w:left="0"/>
        <w:jc w:val="both"/>
      </w:pPr>
      <w:r>
        <w:rPr>
          <w:rFonts w:ascii="Times New Roman"/>
          <w:b w:val="false"/>
          <w:i w:val="false"/>
          <w:color w:val="000000"/>
          <w:sz w:val="28"/>
        </w:rPr>
        <w:t>
      Егер инвестицияларды сатып алған кезде Қор кәсіпорындағы сатып алынған үлес бойынша коллды опционның үшінші тарапына бөлсе, Қор осындай үлеске меншік құқығымен байланысты пайдалар мен тәуекелдерге қолжетімділікті үшінші тараптың осындай опционына қатысуы бере ме екен.</w:t>
      </w:r>
    </w:p>
    <w:p>
      <w:pPr>
        <w:spacing w:after="0"/>
        <w:ind w:left="0"/>
        <w:jc w:val="both"/>
      </w:pPr>
      <w:r>
        <w:rPr>
          <w:rFonts w:ascii="Times New Roman"/>
          <w:b w:val="false"/>
          <w:i w:val="false"/>
          <w:color w:val="000000"/>
          <w:sz w:val="28"/>
        </w:rPr>
        <w:t>
      Сатып алынған үлес бойынша колл опционы бар болған жағдайда үлестік иеленудің пайдалары мен тәуекелдеріне үшінші тарапқа қолжетімділік бермейді, осы опцион Қордың елеулі ықпалы анықталған кезде ескерілмейді.</w:t>
      </w:r>
    </w:p>
    <w:p>
      <w:pPr>
        <w:spacing w:after="0"/>
        <w:ind w:left="0"/>
        <w:jc w:val="both"/>
      </w:pPr>
      <w:r>
        <w:rPr>
          <w:rFonts w:ascii="Times New Roman"/>
          <w:b w:val="false"/>
          <w:i w:val="false"/>
          <w:color w:val="000000"/>
          <w:sz w:val="28"/>
        </w:rPr>
        <w:t>
      Қор үшін опцион бойынша міндеттеменің әділ құны сатып алынған инвестициялар құнының бөлігі ретінде танылады. Соңынан, қаржылық міндеттеме 39 БЕХС талаптарына сәйкес бағаланады. Қаржылық міндеттеменің әділдік құнындағы өзгерістер, сондай-ақ кез келген осы опциондарды іске асыруға байланысты кірістер немесе шығыстар жиынтық кіріс туралы жеке есепте ескеріледі.</w:t>
      </w:r>
    </w:p>
    <w:bookmarkStart w:name="z194" w:id="57"/>
    <w:p>
      <w:pPr>
        <w:spacing w:after="0"/>
        <w:ind w:left="0"/>
        <w:jc w:val="both"/>
      </w:pPr>
      <w:r>
        <w:rPr>
          <w:rFonts w:ascii="Times New Roman"/>
          <w:b w:val="false"/>
          <w:i w:val="false"/>
          <w:color w:val="000000"/>
          <w:sz w:val="28"/>
        </w:rPr>
        <w:t xml:space="preserve">
      </w:t>
      </w:r>
      <w:r>
        <w:rPr>
          <w:rFonts w:ascii="Times New Roman"/>
          <w:b/>
          <w:i w:val="false"/>
          <w:color w:val="000000"/>
          <w:sz w:val="28"/>
        </w:rPr>
        <w:t>Туынды қаржылық құралдар</w:t>
      </w:r>
    </w:p>
    <w:bookmarkEnd w:id="57"/>
    <w:p>
      <w:pPr>
        <w:spacing w:after="0"/>
        <w:ind w:left="0"/>
        <w:jc w:val="both"/>
      </w:pPr>
      <w:r>
        <w:rPr>
          <w:rFonts w:ascii="Times New Roman"/>
          <w:b w:val="false"/>
          <w:i w:val="false"/>
          <w:color w:val="000000"/>
          <w:sz w:val="28"/>
        </w:rPr>
        <w:t>
      Алдымен туынды құралдар туынды келісімшартты жасаған күндегі әділ құн бойынша танылады және соның салдарынан әрбір есепті күнде олардың әділ құнына дейін қайта бағаланады. Жиынтық пайда немесе шығын егер туынды құрал хеджирлеу құралы ретінде танылмаса және жарамсыз болса, жиынтық кіріс туралы жеке есепте танылады, бұл жағдайда жиынтық кіріс туралы жеке есептегі тану мерзімі хеджирлеу қатынастарының сипатына байланысты.</w:t>
      </w:r>
    </w:p>
    <w:p>
      <w:pPr>
        <w:spacing w:after="0"/>
        <w:ind w:left="0"/>
        <w:jc w:val="both"/>
      </w:pPr>
      <w:r>
        <w:rPr>
          <w:rFonts w:ascii="Times New Roman"/>
          <w:b w:val="false"/>
          <w:i w:val="false"/>
          <w:color w:val="000000"/>
          <w:sz w:val="28"/>
        </w:rPr>
        <w:t>
      Оң әділ құны бар туынды құрал қаржылық актив ретінде, ал теріс әділ құны бар туынды құрал - қаржылық міндеттеме ретінде танылады. Туынды құрал егер құралды қолданудың қалған мерзімі 12 айдан асқан және оны сату немесе өтеу таяу арадағы 12 айдың іші деп болжанбаған жағдайда ұзақ мерзімді актив немесе ұзақ мерзімді міндеттеме деп көрсетіледі. Өзге туынды құралдар қысқа мерзімді активтер немесе қысқа мерзімді міндеттемелерге енгізіледі.</w:t>
      </w:r>
    </w:p>
    <w:bookmarkStart w:name="z197" w:id="58"/>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Кірісті тану</w:t>
      </w:r>
    </w:p>
    <w:bookmarkEnd w:id="58"/>
    <w:p>
      <w:pPr>
        <w:spacing w:after="0"/>
        <w:ind w:left="0"/>
        <w:jc w:val="both"/>
      </w:pPr>
      <w:r>
        <w:rPr>
          <w:rFonts w:ascii="Times New Roman"/>
          <w:b w:val="false"/>
          <w:i w:val="false"/>
          <w:color w:val="000000"/>
          <w:sz w:val="28"/>
        </w:rPr>
        <w:t>
      Кірістер Қор операциямен байланысты экономикалық пайдаларды алатын ықтималдық бар болған кезде танылады және кіріс сомасы дұрыс белгіленуі мүмкін.</w:t>
      </w:r>
    </w:p>
    <w:bookmarkStart w:name="z198" w:id="59"/>
    <w:p>
      <w:pPr>
        <w:spacing w:after="0"/>
        <w:ind w:left="0"/>
        <w:jc w:val="both"/>
      </w:pPr>
      <w:r>
        <w:rPr>
          <w:rFonts w:ascii="Times New Roman"/>
          <w:b w:val="false"/>
          <w:i w:val="false"/>
          <w:color w:val="000000"/>
          <w:sz w:val="28"/>
        </w:rPr>
        <w:t>
      Пайыздық және ұқсас кірістер мен шығыстар</w:t>
      </w:r>
    </w:p>
    <w:bookmarkEnd w:id="59"/>
    <w:p>
      <w:pPr>
        <w:spacing w:after="0"/>
        <w:ind w:left="0"/>
        <w:jc w:val="both"/>
      </w:pPr>
      <w:r>
        <w:rPr>
          <w:rFonts w:ascii="Times New Roman"/>
          <w:b w:val="false"/>
          <w:i w:val="false"/>
          <w:color w:val="000000"/>
          <w:sz w:val="28"/>
        </w:rPr>
        <w:t>
      Уақытша бос ақша қаражатын орналастырудан болатын пайыздық кірісті қоспағанда, барлық қаржылық құралдар бойынша пайыздық кірістер Қордың негізгі қызметінен алынатын кірістерді білдіреді және пайыздық кірістердің құрамында ашып көрсетіледі. Уақытша бос ақша қаражатын орналастырудан болатын пайыздық кірістер қаржылық кірістердің құрамында ашып көрсетіледі.</w:t>
      </w:r>
    </w:p>
    <w:p>
      <w:pPr>
        <w:spacing w:after="0"/>
        <w:ind w:left="0"/>
        <w:jc w:val="both"/>
      </w:pPr>
      <w:r>
        <w:rPr>
          <w:rFonts w:ascii="Times New Roman"/>
          <w:b w:val="false"/>
          <w:i w:val="false"/>
          <w:color w:val="000000"/>
          <w:sz w:val="28"/>
        </w:rPr>
        <w:t>
      Амортизациялық құн бойынша барлық қаржылық құралдар және сату үшін қолда бар инвестициялар ретінде топтастырылған пайыздық қаржылық құралдар бойынша пайыздық кірістер немесе шығыстар тиімді пайыздық ставка бойынша көрсетіледі, ол бойынша күтілетін болашақтағы ақшалай төлемдер немесе түсімдерді дисконттау кезінде қаржылық құралды пайдаланудың ұсынылатын мерзімі ұзақтығында немесе өте қысқа уақыт кезеңі ішінде, мұнда бұл қаржылық активтің немесе қаржылық міндеттеменің таза теңгерімдік құнына дәлме-дәл келтіріледі. Есептеу кезінде қаржылық құрал бойынша барлық шартты талаптар (мысалы, мерзімінен бұрын өтеу құқығы) және комиссиялық немесе тиімді пайыздық ставканың ажырамайтын бөлігі болып табылатын құралмен тікелей байланысты қосымша шығыстар ескеріледі, бірақ та кредиттер бойынша шығындар есептелінбейді.</w:t>
      </w:r>
    </w:p>
    <w:p>
      <w:pPr>
        <w:spacing w:after="0"/>
        <w:ind w:left="0"/>
        <w:jc w:val="both"/>
      </w:pPr>
      <w:r>
        <w:rPr>
          <w:rFonts w:ascii="Times New Roman"/>
          <w:b w:val="false"/>
          <w:i w:val="false"/>
          <w:color w:val="000000"/>
          <w:sz w:val="28"/>
        </w:rPr>
        <w:t>
      Қаржылық активтің немесе қаржылық міндеттеменің теңгерімдік құны Қор төлемдер немесе түсімдер бағаларын қайта қараған жағдайда түзетіледі. Түзетілген теңгерімдік құн бастапқы тиімді пайыздық ставка негізінде есептелінеді, ал теңгерімдік құнның өзгеруі пайыздық кіріс немесе шығыс түрінде көрсетіледі.</w:t>
      </w:r>
    </w:p>
    <w:p>
      <w:pPr>
        <w:spacing w:after="0"/>
        <w:ind w:left="0"/>
        <w:jc w:val="both"/>
      </w:pPr>
      <w:r>
        <w:rPr>
          <w:rFonts w:ascii="Times New Roman"/>
          <w:b w:val="false"/>
          <w:i w:val="false"/>
          <w:color w:val="000000"/>
          <w:sz w:val="28"/>
        </w:rPr>
        <w:t>
      Құнсыздану салдарынан қаржылық есептілікте көрсетілген қаржылық активтің немесе ұқсас қаржылық активтердің топтарының құны төмендеген жағдайда пайыздық кірістер жаңа теңгерімдік құн негізінде бастапқы тиімді пайыздық ставка бойынша танылуы жалғасуда.</w:t>
      </w:r>
    </w:p>
    <w:bookmarkStart w:name="z201" w:id="60"/>
    <w:p>
      <w:pPr>
        <w:spacing w:after="0"/>
        <w:ind w:left="0"/>
        <w:jc w:val="both"/>
      </w:pPr>
      <w:r>
        <w:rPr>
          <w:rFonts w:ascii="Times New Roman"/>
          <w:b w:val="false"/>
          <w:i w:val="false"/>
          <w:color w:val="000000"/>
          <w:sz w:val="28"/>
        </w:rPr>
        <w:t>
      Дивидендтер</w:t>
      </w:r>
    </w:p>
    <w:bookmarkEnd w:id="60"/>
    <w:p>
      <w:pPr>
        <w:spacing w:after="0"/>
        <w:ind w:left="0"/>
        <w:jc w:val="both"/>
      </w:pPr>
      <w:r>
        <w:rPr>
          <w:rFonts w:ascii="Times New Roman"/>
          <w:b w:val="false"/>
          <w:i w:val="false"/>
          <w:color w:val="000000"/>
          <w:sz w:val="28"/>
        </w:rPr>
        <w:t>
      Кірістер бойынша дивидендтер Қордың төлемді алу құқығы белгіленгенде танылады.</w:t>
      </w:r>
    </w:p>
    <w:bookmarkStart w:name="z202" w:id="61"/>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Шығыстарды тану</w:t>
      </w:r>
    </w:p>
    <w:bookmarkEnd w:id="61"/>
    <w:p>
      <w:pPr>
        <w:spacing w:after="0"/>
        <w:ind w:left="0"/>
        <w:jc w:val="both"/>
      </w:pPr>
      <w:r>
        <w:rPr>
          <w:rFonts w:ascii="Times New Roman"/>
          <w:b w:val="false"/>
          <w:i w:val="false"/>
          <w:color w:val="000000"/>
          <w:sz w:val="28"/>
        </w:rPr>
        <w:t>
      Шығыстар пайда болу шамасына қарай ескеріледі және олар есептеу әдісінің негізіне жатқызылған сол кезеңде жеке қаржылық есептілікте көрсетіледі.</w:t>
      </w:r>
    </w:p>
    <w:bookmarkStart w:name="z203" w:id="62"/>
    <w:p>
      <w:pPr>
        <w:spacing w:after="0"/>
        <w:ind w:left="0"/>
        <w:jc w:val="both"/>
      </w:pPr>
      <w:r>
        <w:rPr>
          <w:rFonts w:ascii="Times New Roman"/>
          <w:b w:val="false"/>
          <w:i w:val="false"/>
          <w:color w:val="000000"/>
          <w:sz w:val="28"/>
        </w:rPr>
        <w:t xml:space="preserve">
      </w:t>
      </w:r>
      <w:r>
        <w:rPr>
          <w:rFonts w:ascii="Times New Roman"/>
          <w:b/>
          <w:i w:val="false"/>
          <w:color w:val="000000"/>
          <w:sz w:val="28"/>
        </w:rPr>
        <w:t>Табыс салығы</w:t>
      </w:r>
    </w:p>
    <w:bookmarkEnd w:id="62"/>
    <w:p>
      <w:pPr>
        <w:spacing w:after="0"/>
        <w:ind w:left="0"/>
        <w:jc w:val="both"/>
      </w:pPr>
      <w:r>
        <w:rPr>
          <w:rFonts w:ascii="Times New Roman"/>
          <w:b w:val="false"/>
          <w:i w:val="false"/>
          <w:color w:val="000000"/>
          <w:sz w:val="28"/>
        </w:rPr>
        <w:t>
      Жыл ішіндегі табыс салығы ағымдағы және кейінге қалдырылған салықты қамтиды. Табыс салығы ол меншікті капиталға тікелей жатқызылған баптардағы көлемді қоспағанда жиынтық кіріс туралы жеке есепте көрсетіледі және бұл жағдайда ол капиталда танылады.</w:t>
      </w:r>
    </w:p>
    <w:p>
      <w:pPr>
        <w:spacing w:after="0"/>
        <w:ind w:left="0"/>
        <w:jc w:val="both"/>
      </w:pPr>
      <w:r>
        <w:rPr>
          <w:rFonts w:ascii="Times New Roman"/>
          <w:b w:val="false"/>
          <w:i w:val="false"/>
          <w:color w:val="000000"/>
          <w:sz w:val="28"/>
        </w:rPr>
        <w:t>
      Салық бойынша ағымдағы шығыстар жыл ішінде салынатын салық кірісі бойынша төлеуге күтілетін салықты және алдағы жылдар қатынасында төленетін салық қатынасында кез келген түзетулерді білдіреді.</w:t>
      </w:r>
    </w:p>
    <w:p>
      <w:pPr>
        <w:spacing w:after="0"/>
        <w:ind w:left="0"/>
        <w:jc w:val="both"/>
      </w:pPr>
      <w:r>
        <w:rPr>
          <w:rFonts w:ascii="Times New Roman"/>
          <w:b w:val="false"/>
          <w:i w:val="false"/>
          <w:color w:val="000000"/>
          <w:sz w:val="28"/>
        </w:rPr>
        <w:t>
      Кейінге қалдырылған салықтық активтер мен міндеттемелер теңгерімдік әдісті пайдалана отырып барлық уақытша айырмашылықтар қатынасында есептеледі. Кейінге қалдырылған салықтар компаниялардың біріктірушісі болып табылмайтын және оны жасау сәтінде бухгалтерлік кіріске немесе салық салынатын кіріс пен шығынға әсерін тигізбейтін мәміле бойынша гудвилдің, активтің немесе міндеттеменің бастапқы танылу нәтижесінде кейінге қалдырылған табыс салығы туындайтын жағдайды қоспағанда, активтер мен міндеттемелердің салық базасы және қаржылық есептіліктегі олардың теңгерімдік құны арасындағы барлық уақытша айырмалар бойынша анықталады.</w:t>
      </w:r>
    </w:p>
    <w:p>
      <w:pPr>
        <w:spacing w:after="0"/>
        <w:ind w:left="0"/>
        <w:jc w:val="both"/>
      </w:pPr>
      <w:r>
        <w:rPr>
          <w:rFonts w:ascii="Times New Roman"/>
          <w:b w:val="false"/>
          <w:i w:val="false"/>
          <w:color w:val="000000"/>
          <w:sz w:val="28"/>
        </w:rPr>
        <w:t>
      Кейінге қалдырылған салық шегерілетін уақытша айырмалар сомасына төмендетілетін салық салынатын кірісті алудың елеулі ықтималдығы бар қандай да бір дәрежеде ғана танылады. Кейінге қалдырылған салық есепті күнде қолданыстағы немесе жарияланған (іс жүзінде қабылданған) салық ставкалары негізінде оларды қолдану активті іске асыру немесе міндеттемелерді өтеу кезеңінде күтілетін активтері мен міндеттемелері салық ставкалары бойынша есептеледі.</w:t>
      </w:r>
    </w:p>
    <w:bookmarkStart w:name="z204" w:id="63"/>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w:t>
      </w:r>
    </w:p>
    <w:bookmarkEnd w:id="63"/>
    <w:bookmarkStart w:name="z205" w:id="64"/>
    <w:p>
      <w:pPr>
        <w:spacing w:after="0"/>
        <w:ind w:left="0"/>
        <w:jc w:val="both"/>
      </w:pPr>
      <w:r>
        <w:rPr>
          <w:rFonts w:ascii="Times New Roman"/>
          <w:b w:val="false"/>
          <w:i w:val="false"/>
          <w:color w:val="000000"/>
          <w:sz w:val="28"/>
        </w:rPr>
        <w:t>
      Жарғылық капитал</w:t>
      </w:r>
    </w:p>
    <w:bookmarkEnd w:id="64"/>
    <w:p>
      <w:pPr>
        <w:spacing w:after="0"/>
        <w:ind w:left="0"/>
        <w:jc w:val="both"/>
      </w:pPr>
      <w:r>
        <w:rPr>
          <w:rFonts w:ascii="Times New Roman"/>
          <w:b w:val="false"/>
          <w:i w:val="false"/>
          <w:color w:val="000000"/>
          <w:sz w:val="28"/>
        </w:rPr>
        <w:t>
      Жай акциялар капитал ретінде жіктеледі. Үшінші тараптарға жаңа акциялар шығарылымына тікелей байланысты қызметтерді төлеуге арналған шығындар, кәсіпорындарды біріктіру жағдайларын қоспағанда, осы эмиссия нәтижесінде алынған соманы төмендету ретінде капитал құрамында көрсетіледі. Шығарылған акциялардың номиналды құны үстінен алынған қаражаттың әділ құнының шегінен шығу сомасы үлестірілмеген пайдаға жатады.</w:t>
      </w:r>
    </w:p>
    <w:bookmarkStart w:name="z211" w:id="65"/>
    <w:p>
      <w:pPr>
        <w:spacing w:after="0"/>
        <w:ind w:left="0"/>
        <w:jc w:val="both"/>
      </w:pPr>
      <w:r>
        <w:rPr>
          <w:rFonts w:ascii="Times New Roman"/>
          <w:b w:val="false"/>
          <w:i w:val="false"/>
          <w:color w:val="000000"/>
          <w:sz w:val="28"/>
        </w:rPr>
        <w:t>
      Дивидендтер</w:t>
      </w:r>
    </w:p>
    <w:bookmarkEnd w:id="65"/>
    <w:p>
      <w:pPr>
        <w:spacing w:after="0"/>
        <w:ind w:left="0"/>
        <w:jc w:val="both"/>
      </w:pPr>
      <w:r>
        <w:rPr>
          <w:rFonts w:ascii="Times New Roman"/>
          <w:b w:val="false"/>
          <w:i w:val="false"/>
          <w:color w:val="000000"/>
          <w:sz w:val="28"/>
        </w:rPr>
        <w:t>
      Дивидендтер міндеттемелер ретінде танылады және егер олар есепті күнге дейінгі күнді қоса алғанда жарияланған жағдайда ғана есепті күнге капиталдың сомасынан есептелінеді. Дивидендтер туралы ақпарат егер ол есепті күнге дейін ұсынылса, сондай-ақ есепті күннен кейін, бірақ шығарылымға жеке қаржылық есептілікті бекіткен күнге дейін ұсынылған немесе жарияланған болса, есептілікте ашылады.</w:t>
      </w:r>
    </w:p>
    <w:bookmarkStart w:name="z213" w:id="66"/>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міндеттемелер және шартты активтер</w:t>
      </w:r>
    </w:p>
    <w:bookmarkEnd w:id="66"/>
    <w:p>
      <w:pPr>
        <w:spacing w:after="0"/>
        <w:ind w:left="0"/>
        <w:jc w:val="both"/>
      </w:pPr>
      <w:r>
        <w:rPr>
          <w:rFonts w:ascii="Times New Roman"/>
          <w:b w:val="false"/>
          <w:i w:val="false"/>
          <w:color w:val="000000"/>
          <w:sz w:val="28"/>
        </w:rPr>
        <w:t>
      Шартты міндеттемелер жеке қаржылық есептілікте ескерілмейді. Олар егер ресурстардың ағыны мен экономикалық пайдалар мүмкіндігі шамалы ықтимал болып табылмағанда ғана ашылады.</w:t>
      </w:r>
    </w:p>
    <w:p>
      <w:pPr>
        <w:spacing w:after="0"/>
        <w:ind w:left="0"/>
        <w:jc w:val="both"/>
      </w:pPr>
      <w:r>
        <w:rPr>
          <w:rFonts w:ascii="Times New Roman"/>
          <w:b w:val="false"/>
          <w:i w:val="false"/>
          <w:color w:val="000000"/>
          <w:sz w:val="28"/>
        </w:rPr>
        <w:t>
      Шартты активтер жеке қаржылық есептілікте ескерілмейді. Олар экономикалық пайдалардың түсімі ықтимал болғанда ашылады.</w:t>
      </w:r>
    </w:p>
    <w:bookmarkStart w:name="z216" w:id="67"/>
    <w:p>
      <w:pPr>
        <w:spacing w:after="0"/>
        <w:ind w:left="0"/>
        <w:jc w:val="both"/>
      </w:pPr>
      <w:r>
        <w:rPr>
          <w:rFonts w:ascii="Times New Roman"/>
          <w:b w:val="false"/>
          <w:i w:val="false"/>
          <w:color w:val="000000"/>
          <w:sz w:val="28"/>
        </w:rPr>
        <w:t xml:space="preserve">
      </w:t>
      </w:r>
      <w:r>
        <w:rPr>
          <w:rFonts w:ascii="Times New Roman"/>
          <w:b/>
          <w:i w:val="false"/>
          <w:color w:val="000000"/>
          <w:sz w:val="28"/>
        </w:rPr>
        <w:t>Өзара есепке алу</w:t>
      </w:r>
    </w:p>
    <w:bookmarkEnd w:id="67"/>
    <w:p>
      <w:pPr>
        <w:spacing w:after="0"/>
        <w:ind w:left="0"/>
        <w:jc w:val="both"/>
      </w:pPr>
      <w:r>
        <w:rPr>
          <w:rFonts w:ascii="Times New Roman"/>
          <w:b w:val="false"/>
          <w:i w:val="false"/>
          <w:color w:val="000000"/>
          <w:sz w:val="28"/>
        </w:rPr>
        <w:t>
      Активтер мен міндеттемелер өзара жоққа шығарады, және нетто сомасы бухгалтерлік теңгерімде ескерілген соманы есептеу құқығы заңды қорғалғанда және нетто-негізде немесе активті бір уақытта сату және міндеттемені өтеуді реттеу ниеті болғанда көрсетіледі.</w:t>
      </w:r>
    </w:p>
    <w:bookmarkStart w:name="z218" w:id="68"/>
    <w:p>
      <w:pPr>
        <w:spacing w:after="0"/>
        <w:ind w:left="0"/>
        <w:jc w:val="both"/>
      </w:pPr>
      <w:r>
        <w:rPr>
          <w:rFonts w:ascii="Times New Roman"/>
          <w:b w:val="false"/>
          <w:i w:val="false"/>
          <w:color w:val="000000"/>
          <w:sz w:val="28"/>
        </w:rPr>
        <w:t xml:space="preserve">
      </w:t>
      </w:r>
      <w:r>
        <w:rPr>
          <w:rFonts w:ascii="Times New Roman"/>
          <w:b/>
          <w:i w:val="false"/>
          <w:color w:val="000000"/>
          <w:sz w:val="28"/>
        </w:rPr>
        <w:t>Кейінгі оқиғалар</w:t>
      </w:r>
    </w:p>
    <w:bookmarkEnd w:id="68"/>
    <w:p>
      <w:pPr>
        <w:spacing w:after="0"/>
        <w:ind w:left="0"/>
        <w:jc w:val="both"/>
      </w:pPr>
      <w:r>
        <w:rPr>
          <w:rFonts w:ascii="Times New Roman"/>
          <w:b w:val="false"/>
          <w:i w:val="false"/>
          <w:color w:val="000000"/>
          <w:sz w:val="28"/>
        </w:rPr>
        <w:t>
      Есепті күнге Қордың жеке қаржылық жағдайы туралы қосымша ақпаратты ұсынатын есепті кезең аяқталғаннан кейін болған оқиғалар (түзету оқиғалары) жеке қаржылық есептілікте көрсетіледі. Түзетуші оқиғалар болып табылмайтын есепті кезең аяқталғаннан кейінгі болған оқиғалар олардың маңыздылығы болған кезде ескертпелерде ашылады.</w:t>
      </w:r>
    </w:p>
    <w:bookmarkStart w:name="z57" w:id="69"/>
    <w:p>
      <w:pPr>
        <w:spacing w:after="0"/>
        <w:ind w:left="0"/>
        <w:jc w:val="left"/>
      </w:pPr>
      <w:r>
        <w:rPr>
          <w:rFonts w:ascii="Times New Roman"/>
          <w:b/>
          <w:i w:val="false"/>
          <w:color w:val="000000"/>
        </w:rPr>
        <w:t xml:space="preserve"> 4. ЕЛЕУЛІ БУХГАЛТЕРЛІК ПІКІРЛЕР, БАҒАЛАУЛАР МЕН ЖОЛ БЕРУЛЕР</w:t>
      </w:r>
    </w:p>
    <w:bookmarkEnd w:id="69"/>
    <w:p>
      <w:pPr>
        <w:spacing w:after="0"/>
        <w:ind w:left="0"/>
        <w:jc w:val="both"/>
      </w:pPr>
      <w:r>
        <w:rPr>
          <w:rFonts w:ascii="Times New Roman"/>
          <w:b w:val="false"/>
          <w:i w:val="false"/>
          <w:color w:val="000000"/>
          <w:sz w:val="28"/>
        </w:rPr>
        <w:t>
      Қордың жеке қаржылық есептілігін дайындау оның басшылығына пікірлерді шығаруды, бағалау мәндері мен пайда, шығыстар, активтер мен міндеттемелер сомасы есептілігінде көрсетілетіндерге әсер ететін жол берулерді айқындауды, сондай-ақ есепті күнге шартты міндеттемелер туралы ақпаратты ашуды талап етеді. Алайда осы жол берулер мен бағалау мәндеріне қатысты белгісіздік болашақта жасалынатын осыған ұқсас жол берулер мен бағалаулар қатынасында активтің немесе міндеттемелердің теңгерімдік құнына қатысты елеулі түзетулерді талап ететін нәтижелерге алып келуі мүмкін.</w:t>
      </w:r>
    </w:p>
    <w:p>
      <w:pPr>
        <w:spacing w:after="0"/>
        <w:ind w:left="0"/>
        <w:jc w:val="both"/>
      </w:pPr>
      <w:r>
        <w:rPr>
          <w:rFonts w:ascii="Times New Roman"/>
          <w:b w:val="false"/>
          <w:i w:val="false"/>
          <w:color w:val="000000"/>
          <w:sz w:val="28"/>
        </w:rPr>
        <w:t>
      Есепті күнге арналған бағалаулардағы болашақ туралы негізгі жол берулер және белгісіздіктің басқа да негізгі көздері келесі қаржылық жыл ішіндегі активтер мен міндеттемелердің теңгерімдік құнының елеулі түзетулерінің себебі ретінде қызмет етеді, төменде қарастырылады:</w:t>
      </w:r>
    </w:p>
    <w:bookmarkStart w:name="z220" w:id="70"/>
    <w:p>
      <w:pPr>
        <w:spacing w:after="0"/>
        <w:ind w:left="0"/>
        <w:jc w:val="both"/>
      </w:pPr>
      <w:r>
        <w:rPr>
          <w:rFonts w:ascii="Times New Roman"/>
          <w:b w:val="false"/>
          <w:i w:val="false"/>
          <w:color w:val="000000"/>
          <w:sz w:val="28"/>
        </w:rPr>
        <w:t>
      Қаржылық құралдардың әділ құны</w:t>
      </w:r>
    </w:p>
    <w:bookmarkEnd w:id="70"/>
    <w:p>
      <w:pPr>
        <w:spacing w:after="0"/>
        <w:ind w:left="0"/>
        <w:jc w:val="both"/>
      </w:pPr>
      <w:r>
        <w:rPr>
          <w:rFonts w:ascii="Times New Roman"/>
          <w:b w:val="false"/>
          <w:i w:val="false"/>
          <w:color w:val="000000"/>
          <w:sz w:val="28"/>
        </w:rPr>
        <w:t>
      Жеке бухгалтерлік теңгерімде танылған қаржылық құралдар мен қаржылық міндеттемелердің әділ құны болған жағдайларда осы активті нарықтардың негізінде айқындау мүмкін емес, ол дисконтталған ақшалай ағындардың моделін қоса алғанда, бағалау әдістерін пайдалана отырып айқындалады. Мүмкіндігіне қарай осы модельдер үшін бастапқы деректер ретінде, алайда, бұл іс жүзінде жүзеге асыру мүмкін болмаған жағдайларда, бақылаушы нарықтардан түсетін ақпарат пайдаланылады, әділ құнды белгілеу үшін пікірдің белгілі бір үлесі талап етіледі. Пікірлер өтімділік тәуекелі, кредиттік тәуекел және өзгермелілік сияқты осындай бастапқы деректердің есепке алынуын қамтиды. Осы факторларға салыстырмалы жол берулердегі өзгерістер жеке қаржылық есептілікте көрсетілген қаржылық құралдардың әділ құнына әсерін тигізуі мүмкін.</w:t>
      </w:r>
    </w:p>
    <w:bookmarkStart w:name="z233" w:id="71"/>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 беру мекемелеріндегі берілген қарыздар мен қаражаттың құнсыздануға арналған резерві</w:t>
      </w:r>
    </w:p>
    <w:bookmarkEnd w:id="71"/>
    <w:p>
      <w:pPr>
        <w:spacing w:after="0"/>
        <w:ind w:left="0"/>
        <w:jc w:val="both"/>
      </w:pPr>
      <w:r>
        <w:rPr>
          <w:rFonts w:ascii="Times New Roman"/>
          <w:b w:val="false"/>
          <w:i w:val="false"/>
          <w:color w:val="000000"/>
          <w:sz w:val="28"/>
        </w:rPr>
        <w:t>
      Әрбір есепті күнге Қор кредиттік мекемелерде өздерінің елеулі қарыздарына талдау жүргізеді, оны бағалау үшін құнсызданудан залал болатынын пайдалар мен шығындарда ескеруі керек. Атап айтқанда, басшылықтың пікірлері құнсызданудан болған шығынды анықтау кезінде болашақ ақшалай ағындардың сомалары мен мерзімдерін бағалауда талап етіледі. Осындай ақшалай ағындарды бағалау кезінде Қор қарыз алушының қаржылық жай-күйі және қамтамасыз етуді сатудың таза құны туралы пікір шығарады. Бұл бағалаулар бірқатар факторлар бойынша жол берулерге негізделген және іс жүзінде нәтижелер өзгеше болуы мүмкін, бұл резервте болашақта өзгерістерге әкеледі.</w:t>
      </w:r>
    </w:p>
    <w:p>
      <w:pPr>
        <w:spacing w:after="0"/>
        <w:ind w:left="0"/>
        <w:jc w:val="both"/>
      </w:pPr>
      <w:r>
        <w:rPr>
          <w:rFonts w:ascii="Times New Roman"/>
          <w:b w:val="false"/>
          <w:i w:val="false"/>
          <w:color w:val="000000"/>
          <w:sz w:val="28"/>
        </w:rPr>
        <w:t xml:space="preserve">
      2011 жылдың ішінде "БТА Банк" АҚ өтімді қаражатындағы шектеулікке қатысты қаржылық жай-күйінің нашарлауына және теріс қаржылық нәтижесіне байланысты Қор кредиттік мекемелер мен банктік депозиттердегі 36.999 миллион теңге және тиісінше 2011 жылғы 31 желтоқсандағы жағдай бойынша осы банкте орналастырылған 245.068 миллион теңге мөлшеріндегі қаражаттың құнсыздануынан болған шығынды таныды. 2012 жылы Қор БТА міндеттемелерін екінші қайта құрылымдауды </w:t>
      </w:r>
      <w:r>
        <w:rPr>
          <w:rFonts w:ascii="Times New Roman"/>
          <w:b w:val="false"/>
          <w:i/>
          <w:color w:val="000000"/>
          <w:sz w:val="28"/>
        </w:rPr>
        <w:t>(1-ескертпе)</w:t>
      </w:r>
      <w:r>
        <w:rPr>
          <w:rFonts w:ascii="Times New Roman"/>
          <w:b w:val="false"/>
          <w:i w:val="false"/>
          <w:color w:val="000000"/>
          <w:sz w:val="28"/>
        </w:rPr>
        <w:t xml:space="preserve"> жүзеге асыруға және оның қаржылық жай-күйін жақсартуға байланысты осы активтер </w:t>
      </w:r>
      <w:r>
        <w:rPr>
          <w:rFonts w:ascii="Times New Roman"/>
          <w:b w:val="false"/>
          <w:i/>
          <w:color w:val="000000"/>
          <w:sz w:val="28"/>
        </w:rPr>
        <w:t>(8 және 10-ескертпелер)</w:t>
      </w:r>
      <w:r>
        <w:rPr>
          <w:rFonts w:ascii="Times New Roman"/>
          <w:b w:val="false"/>
          <w:i w:val="false"/>
          <w:color w:val="000000"/>
          <w:sz w:val="28"/>
        </w:rPr>
        <w:t xml:space="preserve"> бойынша жинақталған құнсыздануға толығымен түзету жасады.</w:t>
      </w:r>
    </w:p>
    <w:bookmarkStart w:name="z234" w:id="72"/>
    <w:p>
      <w:pPr>
        <w:spacing w:after="0"/>
        <w:ind w:left="0"/>
        <w:jc w:val="both"/>
      </w:pPr>
      <w:r>
        <w:rPr>
          <w:rFonts w:ascii="Times New Roman"/>
          <w:b w:val="false"/>
          <w:i w:val="false"/>
          <w:color w:val="000000"/>
          <w:sz w:val="28"/>
        </w:rPr>
        <w:t>
      Салық салу</w:t>
      </w:r>
    </w:p>
    <w:bookmarkEnd w:id="72"/>
    <w:p>
      <w:pPr>
        <w:spacing w:after="0"/>
        <w:ind w:left="0"/>
        <w:jc w:val="both"/>
      </w:pPr>
      <w:r>
        <w:rPr>
          <w:rFonts w:ascii="Times New Roman"/>
          <w:b w:val="false"/>
          <w:i w:val="false"/>
          <w:color w:val="000000"/>
          <w:sz w:val="28"/>
        </w:rPr>
        <w:t xml:space="preserve">
      Салық тәуекелдерін бағалау кезінде, басшылық Қор даулай алмайтын немесе есептей алмайтын салық заңнамасын сақтамауды мүмкін болатын саласы ретінде қарайды, ол егер қосымша салықтар салық органдарында есептелінетін болса табысты түрде шағымдана алады. Осындай анықтама елеулі пікірлер шығаруды талап етеді және салықтық тексерулерде күтілетін өз шешімі бойынша күтілетін нәтижелерді және салық органдары жүзеге асыратын сәйкестікке тексеру нәтижесін анықтау салық заңнамасындағы өзгерістер мен нормативтік-құқықтық актілер нәтижесінде өзгертілуі мүмкін. Салық салуға жатқызылған белгісіздіктер </w:t>
      </w:r>
      <w:r>
        <w:rPr>
          <w:rFonts w:ascii="Times New Roman"/>
          <w:b w:val="false"/>
          <w:i/>
          <w:color w:val="000000"/>
          <w:sz w:val="28"/>
        </w:rPr>
        <w:t>24</w:t>
      </w:r>
      <w:r>
        <w:rPr>
          <w:rFonts w:ascii="Times New Roman"/>
          <w:b w:val="false"/>
          <w:i w:val="false"/>
          <w:color w:val="000000"/>
          <w:sz w:val="28"/>
        </w:rPr>
        <w:t>-</w:t>
      </w:r>
      <w:r>
        <w:rPr>
          <w:rFonts w:ascii="Times New Roman"/>
          <w:b w:val="false"/>
          <w:i/>
          <w:color w:val="000000"/>
          <w:sz w:val="28"/>
        </w:rPr>
        <w:t>ескертпеде</w:t>
      </w:r>
      <w:r>
        <w:rPr>
          <w:rFonts w:ascii="Times New Roman"/>
          <w:b w:val="false"/>
          <w:i w:val="false"/>
          <w:color w:val="000000"/>
          <w:sz w:val="28"/>
        </w:rPr>
        <w:t xml:space="preserve"> ашып көрсетілген.</w:t>
      </w:r>
    </w:p>
    <w:bookmarkStart w:name="z238" w:id="73"/>
    <w:p>
      <w:pPr>
        <w:spacing w:after="0"/>
        <w:ind w:left="0"/>
        <w:jc w:val="both"/>
      </w:pPr>
      <w:r>
        <w:rPr>
          <w:rFonts w:ascii="Times New Roman"/>
          <w:b w:val="false"/>
          <w:i w:val="false"/>
          <w:color w:val="000000"/>
          <w:sz w:val="28"/>
        </w:rPr>
        <w:t>
      Мерзімі ұзартылған салық бойынша активтер</w:t>
      </w:r>
    </w:p>
    <w:bookmarkEnd w:id="73"/>
    <w:p>
      <w:pPr>
        <w:spacing w:after="0"/>
        <w:ind w:left="0"/>
        <w:jc w:val="both"/>
      </w:pPr>
      <w:r>
        <w:rPr>
          <w:rFonts w:ascii="Times New Roman"/>
          <w:b w:val="false"/>
          <w:i w:val="false"/>
          <w:color w:val="000000"/>
          <w:sz w:val="28"/>
        </w:rPr>
        <w:t>
      Мерзімі ұзартылған салық бойынша активтер күмәнді берешектері және мынадай ықтималдық дәрежесінде басқа міндеттемелері бойынша барлық резервтерге сәйкес танылады, бұл салық салынатын уақытша айырмашылықтар мен осындай шығыстардың коммерциялық сипатына, сондай-ақ салықтық жоспарлау стратегиясын табысты қолдануға негізделетін болады. 2013 жылғы 31 желтоқсандағы мерзімі ұзартылған салық бойынша танылған активтердің сомасы 6.651 миллион теңгені (2012: 5.561 миллион теңгені) құрады.</w:t>
      </w:r>
    </w:p>
    <w:bookmarkStart w:name="z241" w:id="74"/>
    <w:p>
      <w:pPr>
        <w:spacing w:after="0"/>
        <w:ind w:left="0"/>
        <w:jc w:val="both"/>
      </w:pPr>
      <w:r>
        <w:rPr>
          <w:rFonts w:ascii="Times New Roman"/>
          <w:b w:val="false"/>
          <w:i w:val="false"/>
          <w:color w:val="000000"/>
          <w:sz w:val="28"/>
        </w:rPr>
        <w:t>
      Еншілес ұйымдардағы инвестициялардың құнсыздануы</w:t>
      </w:r>
    </w:p>
    <w:bookmarkEnd w:id="74"/>
    <w:p>
      <w:pPr>
        <w:spacing w:after="0"/>
        <w:ind w:left="0"/>
        <w:jc w:val="both"/>
      </w:pPr>
      <w:r>
        <w:rPr>
          <w:rFonts w:ascii="Times New Roman"/>
          <w:b w:val="false"/>
          <w:i w:val="false"/>
          <w:color w:val="000000"/>
          <w:sz w:val="28"/>
        </w:rPr>
        <w:t>
      Құнсыздану егер еншілес ұйымдағы инвестициялардың теңгерімдік құны оның өтелетін құнынан асып кеткен жағдайда, ол мынадай шамалардың барынша үлкені болып табылады: сатуға арналған шығынды шегергендегі әділ құн және пайдаланудан құндылық. Сатуға арналған шығындарды шегергендегі әділ құнды есептеу кірістерді капиталдандыру әдісіне негізделген. 2013 жылы Қор 71.717 миллион теңге (2012: 154.287 миллион теңге) жалпы сомасында еншілес ұйымдардағы инвестициялардың құнсыздануын таныды (5-ескертпе).</w:t>
      </w:r>
    </w:p>
    <w:bookmarkStart w:name="z242" w:id="75"/>
    <w:p>
      <w:pPr>
        <w:spacing w:after="0"/>
        <w:ind w:left="0"/>
        <w:jc w:val="both"/>
      </w:pPr>
      <w:r>
        <w:rPr>
          <w:rFonts w:ascii="Times New Roman"/>
          <w:b w:val="false"/>
          <w:i w:val="false"/>
          <w:color w:val="000000"/>
          <w:sz w:val="28"/>
        </w:rPr>
        <w:t xml:space="preserve">
      </w:t>
      </w:r>
      <w:r>
        <w:rPr>
          <w:rFonts w:ascii="Times New Roman"/>
          <w:b w:val="false"/>
          <w:i/>
          <w:color w:val="000000"/>
          <w:sz w:val="28"/>
        </w:rPr>
        <w:t>Сатуға арналған ретінде жіктелген активтердің құнсыздануы</w:t>
      </w:r>
    </w:p>
    <w:bookmarkEnd w:id="75"/>
    <w:p>
      <w:pPr>
        <w:spacing w:after="0"/>
        <w:ind w:left="0"/>
        <w:jc w:val="both"/>
      </w:pPr>
      <w:r>
        <w:rPr>
          <w:rFonts w:ascii="Times New Roman"/>
          <w:b w:val="false"/>
          <w:i w:val="false"/>
          <w:color w:val="000000"/>
          <w:sz w:val="28"/>
        </w:rPr>
        <w:t>
      Сатуға арналған ретінде жіктелген айналымнан тыс актив мынадай ең аз шамалар бойынша бағалануға тиіс: теңгерімдік құн немесе сатуға арналған шығындарды шегергендегі әділ құн. Әділ құн активке айырбасталуы немесе міндеттеме тараптар осындай мәмілені жүргізуге ниет білдірген хабардар етіп жүргізген коммерциялық мәміле шеңберінде өтелуі мүмкін сома ретінде айқындалады. Сатуға арналған шығындар қаржыландыруға және пайда салығына арналған шығындарды қоспағанда, активтің істен шығуына тікелей байланысты қосымша шығындар ретінде белгіленеді.</w:t>
      </w:r>
    </w:p>
    <w:p>
      <w:pPr>
        <w:spacing w:after="0"/>
        <w:ind w:left="0"/>
        <w:jc w:val="both"/>
      </w:pPr>
      <w:r>
        <w:rPr>
          <w:rFonts w:ascii="Times New Roman"/>
          <w:b w:val="false"/>
          <w:i w:val="false"/>
          <w:color w:val="000000"/>
          <w:sz w:val="28"/>
        </w:rPr>
        <w:t xml:space="preserve">
      2013 жылы Қор сатуға арналған ретінде жіктелген активтердің құнсыздануын 147.421 миллион теңге (2012: нөл) мөлшеріндегі шығынды таныды </w:t>
      </w:r>
      <w:r>
        <w:rPr>
          <w:rFonts w:ascii="Times New Roman"/>
          <w:b w:val="false"/>
          <w:i/>
          <w:color w:val="000000"/>
          <w:sz w:val="28"/>
        </w:rPr>
        <w:t>(5-ескертпе).</w:t>
      </w:r>
    </w:p>
    <w:bookmarkStart w:name="z59" w:id="76"/>
    <w:p>
      <w:pPr>
        <w:spacing w:after="0"/>
        <w:ind w:left="0"/>
        <w:jc w:val="left"/>
      </w:pPr>
      <w:r>
        <w:rPr>
          <w:rFonts w:ascii="Times New Roman"/>
          <w:b/>
          <w:i w:val="false"/>
          <w:color w:val="000000"/>
        </w:rPr>
        <w:t xml:space="preserve"> 5. ЕНШІЛЕС ҰЙЫМДАРДАҒЫ ИНВЕСТИЦИЯЛАР</w:t>
      </w:r>
    </w:p>
    <w:bookmarkEnd w:id="76"/>
    <w:p>
      <w:pPr>
        <w:spacing w:after="0"/>
        <w:ind w:left="0"/>
        <w:jc w:val="both"/>
      </w:pPr>
      <w:r>
        <w:rPr>
          <w:rFonts w:ascii="Times New Roman"/>
          <w:b w:val="false"/>
          <w:i w:val="false"/>
          <w:color w:val="000000"/>
          <w:sz w:val="28"/>
        </w:rPr>
        <w:t>
      Мына кестеде Қордың еншілес ұйымдарына инвестициялар, олардың қызметі, тіркелген елі немесе орналасқан жері, сондай-ақ Қордың осы еншілес ұйымдардағы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1047"/>
        <w:gridCol w:w="220"/>
        <w:gridCol w:w="2417"/>
        <w:gridCol w:w="2281"/>
        <w:gridCol w:w="2282"/>
        <w:gridCol w:w="2282"/>
      </w:tblGrid>
      <w:tr>
        <w:trPr>
          <w:trHeight w:val="3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31 желтоқсан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жолаушылар теміржол тасымалы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1.078.596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835.476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"ҚазМұнайГаз" ұлттық компаниясы" АҚ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өнеркәсібі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947.531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электр энергиясын өндіру және тасымалдау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263.651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254.652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ҰТК"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тау-кен саласын дамыту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Банк"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 басқару жөніндегі қазақстандық компания" АҚ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қызметтері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химия компаниясы" ЖШС</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химия саласын дамыту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жылжымайтын мүлік қоры"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нарығын тұрақтандыру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қызметі және қаржылық қызметтер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және қорғаныстық сала</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авиатасымалы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халықаралық әуежайы"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Инвест" ЖШС</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бойынша кәсіби қызметтер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әуежайы"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Келісімшарт" ЖШС</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халықаралық әуежайы"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Ш.Ш. Шөкин атындағы Энергетика ҚазҒЗИ"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"КОРЭМ" АҚ</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нарығының операторы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"Қарағандыгипрошахт және К" ЖШС</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0"/>
        <w:gridCol w:w="967"/>
        <w:gridCol w:w="237"/>
        <w:gridCol w:w="1600"/>
        <w:gridCol w:w="1843"/>
        <w:gridCol w:w="1511"/>
        <w:gridCol w:w="1512"/>
      </w:tblGrid>
      <w:tr>
        <w:trPr>
          <w:trHeight w:val="30" w:hRule="atLeast"/>
        </w:trPr>
        <w:tc>
          <w:tcPr>
            <w:tcW w:w="4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31 желтоқсан </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31 желтоқсан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 </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IM</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Management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SLP</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1.320.026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қызмет</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Kazyna Capital Management" АҚ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құру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кәсіпкерлікті дамыту қоры" АҚ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кәсіпкерлікті дамыту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инвестициялық қоры" АҚ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даму стратегиясын іске асыруға жәрдемдесу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"ҚазЭкспортГарант" экспорттық-кредиттік сақтандыру корпорациясы" АҚ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қызметтері</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қызметтері</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өңірлік энергетика компаниясы" АҚ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"СҚ-Фармация" ЖШС</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кепілдендірілген медициналық көмек көрсету шеңберінде дәрілік заттар сатып 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(1.252.864)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2.993.877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77"/>
    <w:p>
      <w:pPr>
        <w:spacing w:after="0"/>
        <w:ind w:left="0"/>
        <w:jc w:val="both"/>
      </w:pPr>
      <w:r>
        <w:rPr>
          <w:rFonts w:ascii="Times New Roman"/>
          <w:b w:val="false"/>
          <w:i w:val="false"/>
          <w:color w:val="000000"/>
          <w:sz w:val="28"/>
        </w:rPr>
        <w:t>
      Еншілес ұйымдардағы инвестицияларға өзгерістер</w:t>
      </w:r>
    </w:p>
    <w:bookmarkEnd w:id="77"/>
    <w:p>
      <w:pPr>
        <w:spacing w:after="0"/>
        <w:ind w:left="0"/>
        <w:jc w:val="both"/>
      </w:pPr>
      <w:r>
        <w:rPr>
          <w:rFonts w:ascii="Times New Roman"/>
          <w:b w:val="false"/>
          <w:i w:val="false"/>
          <w:color w:val="000000"/>
          <w:sz w:val="28"/>
        </w:rPr>
        <w:t>
      2013 жылғы 1 ақпанда Қор "Қазцинк" ЖШС-ның 9,9407 % қатысу үлестерін иеленетін "Logic Business" ЖШС, "Logic Invest Capital" ЖШС және "Дана" инвестициялық үйі" ЖШС жарғылық капиталдарына қатысу үлестерінің 100 %-ын жалпы сомасы 248.838 миллион теңгеге (әр компанияның құны 82.946 миллион теңгені құрады) сатып алу жолымен "Қазцинк" ЖШС жарғылық капиталына 29,8221 % қатысу үлестерін сатып алуды жүзеге асырды. Сатып алу Қордың облигацияларын сатудан алынған қаражат есебінен жүргізілді (</w:t>
      </w:r>
      <w:r>
        <w:rPr>
          <w:rFonts w:ascii="Times New Roman"/>
          <w:b w:val="false"/>
          <w:i/>
          <w:color w:val="000000"/>
          <w:sz w:val="28"/>
        </w:rPr>
        <w:t>15-ескертпе</w:t>
      </w:r>
      <w:r>
        <w:rPr>
          <w:rFonts w:ascii="Times New Roman"/>
          <w:b w:val="false"/>
          <w:i w:val="false"/>
          <w:color w:val="000000"/>
          <w:sz w:val="28"/>
        </w:rPr>
        <w:t>). 2013 жылдың тамызында Қор "Тау-Кен Самұрық" АҚ жарғылық капиталына осы компаниялардағы қатысу үлесін беруді жүргізді.</w:t>
      </w:r>
    </w:p>
    <w:p>
      <w:pPr>
        <w:spacing w:after="0"/>
        <w:ind w:left="0"/>
        <w:jc w:val="both"/>
      </w:pPr>
      <w:r>
        <w:rPr>
          <w:rFonts w:ascii="Times New Roman"/>
          <w:b w:val="false"/>
          <w:i w:val="false"/>
          <w:color w:val="000000"/>
          <w:sz w:val="28"/>
        </w:rPr>
        <w:t>
      2013 жылғы 14 наурызда Қор "Самұрық-Энерго" АҚ жарғылық капиталына 7.723 миллион теңге теңгерімдік құнымен "Шығыс Қазақстан өңірлік энергетика компаниясы" АҚ-дағы акцияларының 100 %-ын беруді жүзеге асырды.</w:t>
      </w:r>
    </w:p>
    <w:p>
      <w:pPr>
        <w:spacing w:after="0"/>
        <w:ind w:left="0"/>
        <w:jc w:val="both"/>
      </w:pPr>
      <w:r>
        <w:rPr>
          <w:rFonts w:ascii="Times New Roman"/>
          <w:b w:val="false"/>
          <w:i w:val="false"/>
          <w:color w:val="000000"/>
          <w:sz w:val="28"/>
        </w:rPr>
        <w:t xml:space="preserve">
      2013 жылғы 12 желтоқсанда Қор "Қазақстан темір жолы" ұлттық компаниясы" АҚ жарғылық капиталына 26.234 миллион теңге теңгерімдік құнымен "Ақтау халықаралық теңіз сауда порты" ұлттық компаниясы" АҚ-дағы акцияларының акцияларының 100 %-ын беруді жүзеге асырды </w:t>
      </w:r>
      <w:r>
        <w:rPr>
          <w:rFonts w:ascii="Times New Roman"/>
          <w:b w:val="false"/>
          <w:i/>
          <w:color w:val="000000"/>
          <w:sz w:val="28"/>
        </w:rPr>
        <w:t>(13-ескертпе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2013 жылы Қор жарғылық капиталға мынадай салымдарды жүзеге асырды:</w:t>
      </w:r>
    </w:p>
    <w:p>
      <w:pPr>
        <w:spacing w:after="0"/>
        <w:ind w:left="0"/>
        <w:jc w:val="both"/>
      </w:pPr>
      <w:r>
        <w:rPr>
          <w:rFonts w:ascii="Times New Roman"/>
          <w:b w:val="false"/>
          <w:i w:val="false"/>
          <w:color w:val="000000"/>
          <w:sz w:val="28"/>
        </w:rPr>
        <w:t>
      * "Қазақстан темір жолы" ұлттық компаниясы" АҚ 30.311 миллион теңге мөлшерінде. Салымдар Республикалық бюджеттен алынған қаражат есебінен 30.000 миллион теңге мөлшерінде ақшалай түрде және тиісінше 311 миллион теңге мөлшерінде (</w:t>
      </w:r>
      <w:r>
        <w:rPr>
          <w:rFonts w:ascii="Times New Roman"/>
          <w:b w:val="false"/>
          <w:i/>
          <w:color w:val="000000"/>
          <w:sz w:val="28"/>
        </w:rPr>
        <w:t>13-ескертпе</w:t>
      </w:r>
      <w:r>
        <w:rPr>
          <w:rFonts w:ascii="Times New Roman"/>
          <w:b w:val="false"/>
          <w:i w:val="false"/>
          <w:color w:val="000000"/>
          <w:sz w:val="28"/>
        </w:rPr>
        <w:t>) мүліктік салым түрінде жүзеге асырылды;</w:t>
      </w:r>
    </w:p>
    <w:p>
      <w:pPr>
        <w:spacing w:after="0"/>
        <w:ind w:left="0"/>
        <w:jc w:val="both"/>
      </w:pPr>
      <w:r>
        <w:rPr>
          <w:rFonts w:ascii="Times New Roman"/>
          <w:b w:val="false"/>
          <w:i w:val="false"/>
          <w:color w:val="000000"/>
          <w:sz w:val="28"/>
        </w:rPr>
        <w:t>
      * "ҚазМұнайГаз" ұлттық компаниясы" АҚ (бұдан әрі "ҚМГ ҰК) 18.725 миллион теңге мөлшерінде, оның ішінде Республикалық бюджеттен алынған қаражат есебінен 8.917 миллион теңге мөлшерінде ақшалай салым түрінде және 9.808 миллион теңге мөлшерінде мүліктік салым түрінде</w:t>
      </w:r>
      <w:r>
        <w:rPr>
          <w:rFonts w:ascii="Times New Roman"/>
          <w:b w:val="false"/>
          <w:i/>
          <w:color w:val="000000"/>
          <w:sz w:val="28"/>
        </w:rPr>
        <w:t>(13-ескертпе)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 "Біріккен химия компаниясы" ЖШС 21.937 миллион теңге мөлшерінде. Салымдар ақшалай түрде, оның ішінде Ұлттық қорды басқару жөніндегі мемлекеттік комиссия отырысының 2012 жылғы 5 сәуірдегі № 17-5/И-380, 2013 жылғы 7 қазандағы № 17-5/И-788 хаттамаларына сәйкес Үкіметтің Тұрақтандыру жоспарында көзделген қаражат есебінен 17.062 миллион теңге мөлшерінде жүзеге асырылды. Жарғылық капиталдағы салым үшін 4.875 миллион теңге мөлшеріндегі ақшалай қаражат Қордың өз қаражаты есебінен бөлінген;</w:t>
      </w:r>
    </w:p>
    <w:p>
      <w:pPr>
        <w:spacing w:after="0"/>
        <w:ind w:left="0"/>
        <w:jc w:val="both"/>
      </w:pPr>
      <w:r>
        <w:rPr>
          <w:rFonts w:ascii="Times New Roman"/>
          <w:b w:val="false"/>
          <w:i w:val="false"/>
          <w:color w:val="000000"/>
          <w:sz w:val="28"/>
        </w:rPr>
        <w:t>
      * "Тау-кен Самұрық" ұлттық тау-кен компаниясы" АҚ, "Самұрық-Қазына Инвест" ЖШС, "Қазпочта" АҚ, "Самұрық-Қазына Келісімшарт" ЖШС және "Электр желілерін басқару жөніндегі қазақстандық компания" АҚ жалпы сомасы 15.331 миллион теңгеге. Барлық салымдар ақшалай түрде жүзеге асырылды.</w:t>
      </w:r>
    </w:p>
    <w:p>
      <w:pPr>
        <w:spacing w:after="0"/>
        <w:ind w:left="0"/>
        <w:jc w:val="both"/>
      </w:pPr>
      <w:r>
        <w:rPr>
          <w:rFonts w:ascii="Times New Roman"/>
          <w:b w:val="false"/>
          <w:i w:val="false"/>
          <w:color w:val="000000"/>
          <w:sz w:val="28"/>
        </w:rPr>
        <w:t>
      2013 жылы Қор "Қазақстан темір жолы" ұлттық компаниясы" АҚ-ға нарықтағыдан төмен сыйақы ставкаларымен қарыз (</w:t>
      </w:r>
      <w:r>
        <w:rPr>
          <w:rFonts w:ascii="Times New Roman"/>
          <w:b w:val="false"/>
          <w:i/>
          <w:color w:val="000000"/>
          <w:sz w:val="28"/>
        </w:rPr>
        <w:t xml:space="preserve">7-ескертпе) </w:t>
      </w:r>
      <w:r>
        <w:rPr>
          <w:rFonts w:ascii="Times New Roman"/>
          <w:b w:val="false"/>
          <w:i w:val="false"/>
          <w:color w:val="000000"/>
          <w:sz w:val="28"/>
        </w:rPr>
        <w:t>берді, осы қарыздардың әділ құны және олардың номиналды құны арасындағы айырмашылық ретінде есептелген 186.575 миллион теңге мөлшеріндегі дисконты еншілес ұйымға инвестицияларды ұлғайту ретінде танылды.</w:t>
      </w:r>
    </w:p>
    <w:p>
      <w:pPr>
        <w:spacing w:after="0"/>
        <w:ind w:left="0"/>
        <w:jc w:val="both"/>
      </w:pPr>
      <w:r>
        <w:rPr>
          <w:rFonts w:ascii="Times New Roman"/>
          <w:b w:val="false"/>
          <w:i w:val="false"/>
          <w:color w:val="000000"/>
          <w:sz w:val="28"/>
        </w:rPr>
        <w:t>
      2013 жылы Қор "Самұрық-Энерго" АҚ және "Қазақстанның Даму Банкі" АҚ кредиторларының пайдасына қаржылық кепілдіктерді таныды. Қаржылық кепілдіктердің әділ құны 1.212 миллион теңгені және тиісінше 808 миллион теңгені құрады және міндеттемелерде танылды және осы еншілес ұйымдарда инвестициялар ұлғайды.</w:t>
      </w:r>
    </w:p>
    <w:p>
      <w:pPr>
        <w:spacing w:after="0"/>
        <w:ind w:left="0"/>
        <w:jc w:val="both"/>
      </w:pPr>
      <w:r>
        <w:rPr>
          <w:rFonts w:ascii="Times New Roman"/>
          <w:b w:val="false"/>
          <w:i w:val="false"/>
          <w:color w:val="000000"/>
          <w:sz w:val="28"/>
        </w:rPr>
        <w:t>
      "Қазақстан Республикасының 2012 жылғы әлеуметтік-экономикалық даму қорытындылары және "Қазақстан-2050" стратегиясын іске асыру жөніндегі міндеттемелер туралы" Қазақстан Республикасы Президентінің қатысуымен өткен кеңестің 2013 жылғы 23 қаңтардағы № 01-7.1 хаттамасына сәйкес Қазақстан Республикасының Үкіметіне даму институттары мен қаржы ұйымдарын ("Қазақстанның Даму Банк" АҚ, "Kazyna Capital Management" АҚ, "ҚазЭкспортГарант" экспорттық-кредиттік сақтандыру корпорациясы" АҚ, "Даму" кәсіпкерлікті дамыту қоры" АҚ, "Қазақстанның инвестициялық қоры" АҚ) акцияларының 100%-ын Үкімет иеленетін "Бәйтерек" ұлттық басқарушы холдингі" АҚ-ға беруді және "СҚ-Фармация" ЖШС-ны Қазақстан Республикасы Денсаулық министрлігінің иелігіне беруді жүзеге асыру тапсырылды.</w:t>
      </w:r>
    </w:p>
    <w:p>
      <w:pPr>
        <w:spacing w:after="0"/>
        <w:ind w:left="0"/>
        <w:jc w:val="both"/>
      </w:pPr>
      <w:r>
        <w:rPr>
          <w:rFonts w:ascii="Times New Roman"/>
          <w:b w:val="false"/>
          <w:i w:val="false"/>
          <w:color w:val="000000"/>
          <w:sz w:val="28"/>
        </w:rPr>
        <w:t xml:space="preserve">
      2013 жылдың сәуірінде Қор толық бақылау құқығымен сенімгерлік басқару шарттарына сәйкес мынадай мемлекеттік мекемелерге осы еншілес ұйымдардың акциялар пакеттерін берді: Қазақстан Республикасы Өңірлік даму министрлігіне – "Даму" кәсіпкерлікті дамыту қоры" АҚ, Қазақстан Республикасы Индустрия және жаңа технологиялар министрлігіне – "Қазақстанның Даму Банкі" АҚ, "Kazyna Capital Management" АҚ, "ҚазЭкспортГарант" экспорттық-кредиттік сақтандыру корпорациясы" АҚ, "Қазақстанның инвестициялық қоры" АҚ, Қазақстан Республикасы Денсаулық сақтау министрлігіне – "СҚ-Фармация" ЖШС. Осылайша, Қор 2013 жылдың 10 сәуірінде ("Даму" кәсіпкерлікті дамыту қоры" АҚ, "Қазақстанның Даму Банкі" АҚ, "Kazyna Capital Management" АҚ, "ҚазЭкспортГарант" экспорттық-кредиттік сақтандыру корпорациясы" АҚ, "Қазақстанның инвестициялық қоры" АҚ) және 2013 жылғы 30 сәуір ("СҚ-Фармация" ЖШС үшін) еншілес ұйымдардың үстінен бақылауды жоғалтудың тиімді күндері ретінде белгіледі. 2013 жылғы мамырда мемлекеттік мекемелердің сенімгерлік басқаруының жоғарыда көрсетілген шарттары күшін жойды және даму институттары мен қаржы ұйымдарының акцияларын айырбастау шарты негізінде Қор Қазақстан Республикасы Қаржы министрлігінің Мемлекеттік мүлік және жекешелендіру комитетінің меншігіне берді, ол кейіннен оларды "Бәйтерек" ұлттық басқарушы холдингі" АҚ-ға берді </w:t>
      </w:r>
      <w:r>
        <w:rPr>
          <w:rFonts w:ascii="Times New Roman"/>
          <w:b w:val="false"/>
          <w:i/>
          <w:color w:val="000000"/>
          <w:sz w:val="28"/>
        </w:rPr>
        <w:t>(1-ескертпе)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Бұдан басқа, Қор мен Акционердің арасындағы айырбас шарты негізінде 2013 жылдың тамызында Қор республикалық меншікке "Қазгеология" ұлттық геологиялық барлау компаниясы" АҚ-дағы акцияларының 100%-ын беруді жүзеге асырды.</w:t>
      </w:r>
    </w:p>
    <w:p>
      <w:pPr>
        <w:spacing w:after="0"/>
        <w:ind w:left="0"/>
        <w:jc w:val="both"/>
      </w:pPr>
      <w:r>
        <w:rPr>
          <w:rFonts w:ascii="Times New Roman"/>
          <w:b w:val="false"/>
          <w:i w:val="false"/>
          <w:color w:val="000000"/>
          <w:sz w:val="28"/>
        </w:rPr>
        <w:t>
      Бақылауды жоғалту күнінде еншілес ұйымдардағы жоғарыда аталған инвестициялардың теңгерімдік құны 411.142 миллион теңгені құрады.</w:t>
      </w:r>
    </w:p>
    <w:p>
      <w:pPr>
        <w:spacing w:after="0"/>
        <w:ind w:left="0"/>
        <w:jc w:val="both"/>
      </w:pPr>
      <w:r>
        <w:rPr>
          <w:rFonts w:ascii="Times New Roman"/>
          <w:b w:val="false"/>
          <w:i w:val="false"/>
          <w:color w:val="000000"/>
          <w:sz w:val="28"/>
        </w:rPr>
        <w:t>
      Қор еншілес ұйымдардағы инвестициялардың істен шығуының жалпы құнында капиталдағы өзгерістер туралы жеке есепте Акционермен операциялар ретінде осы еншілес ұйымдардың істен шығуын көрсетті және тануды тоқтатты (</w:t>
      </w:r>
      <w:r>
        <w:rPr>
          <w:rFonts w:ascii="Times New Roman"/>
          <w:b w:val="false"/>
          <w:i/>
          <w:color w:val="000000"/>
          <w:sz w:val="28"/>
        </w:rPr>
        <w:t>13-ескертпе</w:t>
      </w:r>
      <w:r>
        <w:rPr>
          <w:rFonts w:ascii="Times New Roman"/>
          <w:b w:val="false"/>
          <w:i w:val="false"/>
          <w:color w:val="000000"/>
          <w:sz w:val="28"/>
        </w:rPr>
        <w:t>)</w:t>
      </w:r>
      <w:r>
        <w:rPr>
          <w:rFonts w:ascii="Times New Roman"/>
          <w:b w:val="false"/>
          <w:i/>
          <w:color w:val="000000"/>
          <w:sz w:val="28"/>
        </w:rPr>
        <w:t>.</w:t>
      </w:r>
    </w:p>
    <w:p>
      <w:pPr>
        <w:spacing w:after="0"/>
        <w:ind w:left="0"/>
        <w:jc w:val="both"/>
      </w:pPr>
      <w:r>
        <w:rPr>
          <w:rFonts w:ascii="Times New Roman"/>
          <w:b w:val="false"/>
          <w:i w:val="false"/>
          <w:color w:val="000000"/>
          <w:sz w:val="28"/>
        </w:rPr>
        <w:t>
      Осыған байланысты, акцияларды сатып алу-сату шарттарына сәйкес 2014 жыл бойы Қорға тиесілі БТА және Темірбанктегі қатысу үлестерін сатуды жоспарлауда, Қор қайта жіктеу күнінде 279.509 миллион теңге және тиісінше 23.488 миллион теңге теңгерімдік құнмен сатуға арналған активтер ретінде осы банктерге инвестицияларды жіктеді (</w:t>
      </w:r>
      <w:r>
        <w:rPr>
          <w:rFonts w:ascii="Times New Roman"/>
          <w:b w:val="false"/>
          <w:i/>
          <w:color w:val="000000"/>
          <w:sz w:val="28"/>
        </w:rPr>
        <w:t>1-ескертпе).</w:t>
      </w:r>
    </w:p>
    <w:bookmarkStart w:name="z243" w:id="78"/>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78"/>
    <w:bookmarkStart w:name="z44" w:id="79"/>
    <w:p>
      <w:pPr>
        <w:spacing w:after="0"/>
        <w:ind w:left="0"/>
        <w:jc w:val="both"/>
      </w:pPr>
      <w:r>
        <w:rPr>
          <w:rFonts w:ascii="Times New Roman"/>
          <w:b w:val="false"/>
          <w:i w:val="false"/>
          <w:color w:val="000000"/>
          <w:sz w:val="28"/>
        </w:rPr>
        <w:t>
      Қарашығанақ жобасындағы инвестициялар</w:t>
      </w:r>
    </w:p>
    <w:bookmarkEnd w:id="79"/>
    <w:p>
      <w:pPr>
        <w:spacing w:after="0"/>
        <w:ind w:left="0"/>
        <w:jc w:val="both"/>
      </w:pPr>
      <w:r>
        <w:rPr>
          <w:rFonts w:ascii="Times New Roman"/>
          <w:b w:val="false"/>
          <w:i w:val="false"/>
          <w:color w:val="000000"/>
          <w:sz w:val="28"/>
        </w:rPr>
        <w:t>
      2012 жылғы 28 маусымда Қазақстан Республикасы Мұнай газ министрлігі мен Қаржы министрлігінің Мемлекеттік мүлік және жекешелендіру комитетінің тұлғасында Үкімет және Қарашығанақ жобасына қатысушылар (бұдан әрі – "Консорциум" немесе "ҚПО") шартқа қол қойды, оған сәйкес Үкімет ҚПО-дағы үлестің 10% сатып алды. Сатып алынған 10%-дық үлестің әділ құны 2 миллиард АҚШ доллары (300.000 миллион теңге) мөлшерінде бағаланды, оның 150.000 миллион теңгесін Үкімет ақша қаражатымен төледі, ал қалған бөлігі салық бойынша міндеттемелер есебіне есептелді. Үкімет "Өнімді бөлу туралы түпкілікті келісімдегі үлесті басқару жөніндегі компания" жаңа кәсіпорнын (бұдан әрі – "ӨБТКҮБК") құрды және жобаның сатып алынған 10%-дық үлесін ӨБТКҮБК капиталына беруді жүзеге асырды. Одан әрі Үкіметтің 2012 жылғы 3 мамырдағы №570 қаулысына сәйкес 2012 жылғы 28 маусымда ӨБТКҮБК үлесінің 100% мемлекеттік пакеті Қорға берілді, оның әділ құны беру күнінде 300.070 миллион теңгені құрады.</w:t>
      </w:r>
    </w:p>
    <w:p>
      <w:pPr>
        <w:spacing w:after="0"/>
        <w:ind w:left="0"/>
        <w:jc w:val="both"/>
      </w:pPr>
      <w:r>
        <w:rPr>
          <w:rFonts w:ascii="Times New Roman"/>
          <w:b w:val="false"/>
          <w:i w:val="false"/>
          <w:color w:val="000000"/>
          <w:sz w:val="28"/>
        </w:rPr>
        <w:t>
      2012 жылғы 29 маусымда Қор ӨБТКҮБК–ны "ҚазМұнайГаз" ұлттық компаниясы" АҚ-қа (бұдан әрі мәтін бойынша "ҚМГ ҰК") ҚМГ ҰК 150.035 миллион теңге мөлшеріндегі акцияларға және 150.035 миллион теңге мөлшеріндегі ақшалай сыйақыға айырбасқа берді, ол 1 миллиард АҚШ доллары мөлшеріндегі қарыз арқылы қаржыландырылды. Қарыз шартына сәйкес жылдық пайыздық ставка 1,25 көбейтілген ЛИБОР плюс 3%-ды құрады және негізгі борыш 3 (үш) жыл бойына жобадан ақша ағындары есебінен ай сайын тең үлестермен төлеуге жатады. Қарыз бойынша келісімге сәйкес қамтамасыз ету ретінде ҚМГ ҰК Консорциумға жобадағы қатысу үлесінің 5%-ын берді. Сондай-ақ Қор осы қарыз бойынша кепілдік берді.</w:t>
      </w:r>
    </w:p>
    <w:p>
      <w:pPr>
        <w:spacing w:after="0"/>
        <w:ind w:left="0"/>
        <w:jc w:val="both"/>
      </w:pPr>
      <w:r>
        <w:rPr>
          <w:rFonts w:ascii="Times New Roman"/>
          <w:b w:val="false"/>
          <w:i w:val="false"/>
          <w:color w:val="000000"/>
          <w:sz w:val="28"/>
        </w:rPr>
        <w:t>
      2012 жылғы 28 маусымда Қор 159.113 миллион теңге мөлшерінде дивидендтер төледі. Дивидендтердің 150.035 миллион теңге сомасындағы бөлігін Үкімет жоғарыда аталған ҚПО-дағы үлесті сатып алуды қаржыландыру үшін пайдаланды.</w:t>
      </w:r>
    </w:p>
    <w:bookmarkStart w:name="z45" w:id="80"/>
    <w:p>
      <w:pPr>
        <w:spacing w:after="0"/>
        <w:ind w:left="0"/>
        <w:jc w:val="both"/>
      </w:pPr>
      <w:r>
        <w:rPr>
          <w:rFonts w:ascii="Times New Roman"/>
          <w:b w:val="false"/>
          <w:i w:val="false"/>
          <w:color w:val="000000"/>
          <w:sz w:val="28"/>
        </w:rPr>
        <w:t>
      Құнсыздану</w:t>
      </w:r>
    </w:p>
    <w:bookmarkEnd w:id="80"/>
    <w:p>
      <w:pPr>
        <w:spacing w:after="0"/>
        <w:ind w:left="0"/>
        <w:jc w:val="both"/>
      </w:pPr>
      <w:r>
        <w:rPr>
          <w:rFonts w:ascii="Times New Roman"/>
          <w:b w:val="false"/>
          <w:i w:val="false"/>
          <w:color w:val="000000"/>
          <w:sz w:val="28"/>
        </w:rPr>
        <w:t>
      2013 жылы Қор "Logic Business" ЖШС, "Logic Invest Capital" ЖШС және "Дана" инвестициялық үйі" ЖШС жалпы сомасы 55.344 миллион теңгеге инвестициялардың құнсыздануынан болған шығынды таныды. Осы инвестициялардың өтелетін құны пайдаланудан құндылық әдісі негізінде айқындалды.</w:t>
      </w:r>
    </w:p>
    <w:p>
      <w:pPr>
        <w:spacing w:after="0"/>
        <w:ind w:left="0"/>
        <w:jc w:val="both"/>
      </w:pPr>
      <w:r>
        <w:rPr>
          <w:rFonts w:ascii="Times New Roman"/>
          <w:b w:val="false"/>
          <w:i w:val="false"/>
          <w:color w:val="000000"/>
          <w:sz w:val="28"/>
        </w:rPr>
        <w:t>
      Сондай-ақ, 2013 жылы Қор БТА, Альянс Банктегі инвестициялардың құнсыздануынан болған 14.830 миллион теңге және тиісінше 1.543 миллион теңге мөлшеріндегі (2012: 134.596 миллион теңге және тиісінше 12.175 миллион теңге) мөлшеріндегі шығынды таныды.</w:t>
      </w:r>
    </w:p>
    <w:p>
      <w:pPr>
        <w:spacing w:after="0"/>
        <w:ind w:left="0"/>
        <w:jc w:val="both"/>
      </w:pPr>
      <w:r>
        <w:rPr>
          <w:rFonts w:ascii="Times New Roman"/>
          <w:b w:val="false"/>
          <w:i w:val="false"/>
          <w:color w:val="000000"/>
          <w:sz w:val="28"/>
        </w:rPr>
        <w:t xml:space="preserve">
      Бұдан басқа, БТА-дағы сатуға арналған активтер құрамындағы инвестицияларды қайта жіктегеннен кейін Қор сатып алу-сату шартының талабына сәйкес осы инвестициялар үшін өтемді алуға күтілетін әділ құнға дейін осы инвестициялардың теңгерімдік құнын келтіруге байланысты 147.421 миллион теңге мөлшерінде шығынды таныды </w:t>
      </w:r>
      <w:r>
        <w:rPr>
          <w:rFonts w:ascii="Times New Roman"/>
          <w:b w:val="false"/>
          <w:i/>
          <w:color w:val="000000"/>
          <w:sz w:val="28"/>
        </w:rPr>
        <w:t>(1-ескертпе).</w:t>
      </w:r>
    </w:p>
    <w:p>
      <w:pPr>
        <w:spacing w:after="0"/>
        <w:ind w:left="0"/>
        <w:jc w:val="both"/>
      </w:pPr>
      <w:r>
        <w:rPr>
          <w:rFonts w:ascii="Times New Roman"/>
          <w:b w:val="false"/>
          <w:i w:val="false"/>
          <w:color w:val="000000"/>
          <w:sz w:val="28"/>
        </w:rPr>
        <w:t>
      БТА мен Альянс Банктегі инвестициялардың өтелетін құны сату бойынша шығындарды шегергендегі әділ құнның негізінде айқындалды.</w:t>
      </w:r>
    </w:p>
    <w:p>
      <w:pPr>
        <w:spacing w:after="0"/>
        <w:ind w:left="0"/>
        <w:jc w:val="both"/>
      </w:pPr>
      <w:r>
        <w:rPr>
          <w:rFonts w:ascii="Times New Roman"/>
          <w:b w:val="false"/>
          <w:i w:val="false"/>
          <w:color w:val="000000"/>
          <w:sz w:val="28"/>
        </w:rPr>
        <w:t xml:space="preserve">
      2013 жылғы 31 желтоқсандағы және 2012 жылғы 31 желтоқсандағы жағдай бойынша компаниялар бөлінісінде еншілес ұйымдардағы инвестициялардың құнсыздануы бойынша ақпарат мынадай түрде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4854"/>
        <w:gridCol w:w="5144"/>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Банк" АҚ</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134.285</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1.025.686</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78.554</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АҚ</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14.339</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1.252.864</w:t>
            </w:r>
          </w:p>
        </w:tc>
      </w:tr>
    </w:tbl>
    <w:p>
      <w:pPr>
        <w:spacing w:after="0"/>
        <w:ind w:left="0"/>
        <w:jc w:val="left"/>
      </w:pPr>
      <w:r>
        <w:br/>
      </w:r>
      <w:r>
        <w:rPr>
          <w:rFonts w:ascii="Times New Roman"/>
          <w:b w:val="false"/>
          <w:i w:val="false"/>
          <w:color w:val="000000"/>
          <w:sz w:val="28"/>
        </w:rPr>
        <w:t>
</w:t>
      </w:r>
    </w:p>
    <w:bookmarkStart w:name="z64" w:id="81"/>
    <w:p>
      <w:pPr>
        <w:spacing w:after="0"/>
        <w:ind w:left="0"/>
        <w:jc w:val="left"/>
      </w:pPr>
      <w:r>
        <w:rPr>
          <w:rFonts w:ascii="Times New Roman"/>
          <w:b/>
          <w:i w:val="false"/>
          <w:color w:val="000000"/>
        </w:rPr>
        <w:t xml:space="preserve"> 6. ҚАУЫМДАСҚАН КОМПАНИЯЛАРДАҒЫ ИНВЕСТИЦИЯЛАР</w:t>
      </w:r>
    </w:p>
    <w:bookmarkEnd w:id="81"/>
    <w:p>
      <w:pPr>
        <w:spacing w:after="0"/>
        <w:ind w:left="0"/>
        <w:jc w:val="both"/>
      </w:pPr>
      <w:r>
        <w:rPr>
          <w:rFonts w:ascii="Times New Roman"/>
          <w:b w:val="false"/>
          <w:i w:val="false"/>
          <w:color w:val="000000"/>
          <w:sz w:val="28"/>
        </w:rPr>
        <w:t>
      31 желтоқсанда қауымдасқан компаниялардағы инвестициялар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5054"/>
        <w:gridCol w:w="5054"/>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теңгемен</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Шекербанк</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"Астана-Финанс" АҚ</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"Майқайыңалтын" АҚ</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Қауымдасқан компаниялардың қызметі, олардың орналасқан жерінің елі және Қордың осы ұйымдардағы үлесі 31 желтоқсанда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718"/>
        <w:gridCol w:w="441"/>
        <w:gridCol w:w="4578"/>
        <w:gridCol w:w="4578"/>
      </w:tblGrid>
      <w:tr>
        <w:trPr>
          <w:trHeight w:val="30" w:hRule="atLeast"/>
        </w:trPr>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Шекербанк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"Астана-Финанс" АҚ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"Майқайыңалтын" АҚ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өндіру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bookmarkStart w:name="z48" w:id="82"/>
    <w:p>
      <w:pPr>
        <w:spacing w:after="0"/>
        <w:ind w:left="0"/>
        <w:jc w:val="both"/>
      </w:pPr>
      <w:r>
        <w:rPr>
          <w:rFonts w:ascii="Times New Roman"/>
          <w:b w:val="false"/>
          <w:i w:val="false"/>
          <w:color w:val="000000"/>
          <w:sz w:val="28"/>
        </w:rPr>
        <w:t>
      Шекербанктегі қатысу үлесін сатып алу</w:t>
      </w:r>
    </w:p>
    <w:bookmarkEnd w:id="82"/>
    <w:p>
      <w:pPr>
        <w:spacing w:after="0"/>
        <w:ind w:left="0"/>
        <w:jc w:val="both"/>
      </w:pPr>
      <w:r>
        <w:rPr>
          <w:rFonts w:ascii="Times New Roman"/>
          <w:b w:val="false"/>
          <w:i w:val="false"/>
          <w:color w:val="000000"/>
          <w:sz w:val="28"/>
        </w:rPr>
        <w:t>
      2012 жылғы 16 наурызда Қор "БТА Секьюритис" АҚ-дан ("БТА Банк" АҚ еншілес ұйымы) түріктің "Шекербанк" банкінің 222.148.406 акциясын (22,1%) сатып алды.</w:t>
      </w:r>
    </w:p>
    <w:bookmarkStart w:name="z51" w:id="83"/>
    <w:p>
      <w:pPr>
        <w:spacing w:after="0"/>
        <w:ind w:left="0"/>
        <w:jc w:val="both"/>
      </w:pPr>
      <w:r>
        <w:rPr>
          <w:rFonts w:ascii="Times New Roman"/>
          <w:b w:val="false"/>
          <w:i w:val="false"/>
          <w:color w:val="000000"/>
          <w:sz w:val="28"/>
        </w:rPr>
        <w:t xml:space="preserve">
      </w:t>
      </w:r>
      <w:r>
        <w:rPr>
          <w:rFonts w:ascii="Times New Roman"/>
          <w:b w:val="false"/>
          <w:i/>
          <w:color w:val="000000"/>
          <w:sz w:val="28"/>
        </w:rPr>
        <w:t>"Астана-Финанс" АҚ-дағы қатысу үлесіндегі өзгерістер</w:t>
      </w:r>
    </w:p>
    <w:bookmarkEnd w:id="83"/>
    <w:p>
      <w:pPr>
        <w:spacing w:after="0"/>
        <w:ind w:left="0"/>
        <w:jc w:val="both"/>
      </w:pPr>
      <w:r>
        <w:rPr>
          <w:rFonts w:ascii="Times New Roman"/>
          <w:b w:val="false"/>
          <w:i w:val="false"/>
          <w:color w:val="000000"/>
          <w:sz w:val="28"/>
        </w:rPr>
        <w:t>
      2013 жылы Қордың "Астана-Финанс" АҚ-дағы қатысу үлесі осы компанияның 2013 жылғы 17 қаңтарда жүзеге асырылған акцияларының қосымша эмиссиясына байланысты 1,63 %-ға дейін төмендеді.</w:t>
      </w:r>
    </w:p>
    <w:bookmarkStart w:name="z66" w:id="84"/>
    <w:p>
      <w:pPr>
        <w:spacing w:after="0"/>
        <w:ind w:left="0"/>
        <w:jc w:val="left"/>
      </w:pPr>
      <w:r>
        <w:rPr>
          <w:rFonts w:ascii="Times New Roman"/>
          <w:b/>
          <w:i w:val="false"/>
          <w:color w:val="000000"/>
        </w:rPr>
        <w:t xml:space="preserve"> 7. БЕРІЛГЕН ҚАРЫЗДАР</w:t>
      </w:r>
    </w:p>
    <w:bookmarkEnd w:id="84"/>
    <w:p>
      <w:pPr>
        <w:spacing w:after="0"/>
        <w:ind w:left="0"/>
        <w:jc w:val="both"/>
      </w:pPr>
      <w:r>
        <w:rPr>
          <w:rFonts w:ascii="Times New Roman"/>
          <w:b w:val="false"/>
          <w:i w:val="false"/>
          <w:color w:val="000000"/>
          <w:sz w:val="28"/>
        </w:rPr>
        <w:t>
      31 желтоқсанда берілген қарыздар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5161"/>
        <w:gridCol w:w="5161"/>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31 желтоқсан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Тараптық және байланысқан тараптарға берілген қарыздар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516.587</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505.584</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 берген қарыздар</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280.170</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254.513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 шығарған облигациялар</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жалпы сомасы</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805.419</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767.481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ағымдағы бөлігі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(193.788)</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611.631</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мерзімдер бөлінісінде берілген қарыздарды талдау былайша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7"/>
        <w:gridCol w:w="3841"/>
        <w:gridCol w:w="3842"/>
      </w:tblGrid>
      <w:tr>
        <w:trPr>
          <w:trHeight w:val="3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31 желтоқсан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 </w:t>
            </w:r>
          </w:p>
        </w:tc>
      </w:tr>
      <w:tr>
        <w:trPr>
          <w:trHeight w:val="3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құнсыздану белгілері анықталмаған қарыздар:</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мерзімі өтпеген және құнсызданбағандар</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803.295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766.159</w:t>
            </w:r>
          </w:p>
        </w:tc>
      </w:tr>
      <w:tr>
        <w:trPr>
          <w:trHeight w:val="3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бірақ құнсызданбаған:</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кемінде 30 күн мерзімі өткен</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 күннен 180 күнге дейін мерзімі өткен</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- 360 күннен астам мерзімі өткен</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қарыздардың жиыны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жиыны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805.419</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767.481</w:t>
            </w:r>
          </w:p>
        </w:tc>
      </w:tr>
    </w:tbl>
    <w:p>
      <w:pPr>
        <w:spacing w:after="0"/>
        <w:ind w:left="0"/>
        <w:jc w:val="left"/>
      </w:pPr>
      <w:r>
        <w:br/>
      </w:r>
      <w:r>
        <w:rPr>
          <w:rFonts w:ascii="Times New Roman"/>
          <w:b w:val="false"/>
          <w:i w:val="false"/>
          <w:color w:val="000000"/>
          <w:sz w:val="28"/>
        </w:rPr>
        <w:t>
</w:t>
      </w:r>
    </w:p>
    <w:bookmarkStart w:name="z53" w:id="85"/>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Тараптық және байланысқан тараптарға берілген қарыздар</w:t>
      </w:r>
    </w:p>
    <w:bookmarkEnd w:id="85"/>
    <w:bookmarkStart w:name="z54" w:id="86"/>
    <w:p>
      <w:pPr>
        <w:spacing w:after="0"/>
        <w:ind w:left="0"/>
        <w:jc w:val="both"/>
      </w:pPr>
      <w:r>
        <w:rPr>
          <w:rFonts w:ascii="Times New Roman"/>
          <w:b w:val="false"/>
          <w:i w:val="false"/>
          <w:color w:val="000000"/>
          <w:sz w:val="28"/>
        </w:rPr>
        <w:t>
      Kazakhmys Finance Plc</w:t>
      </w:r>
    </w:p>
    <w:bookmarkEnd w:id="86"/>
    <w:p>
      <w:pPr>
        <w:spacing w:after="0"/>
        <w:ind w:left="0"/>
        <w:jc w:val="both"/>
      </w:pPr>
      <w:r>
        <w:rPr>
          <w:rFonts w:ascii="Times New Roman"/>
          <w:b w:val="false"/>
          <w:i w:val="false"/>
          <w:color w:val="000000"/>
          <w:sz w:val="28"/>
        </w:rPr>
        <w:t xml:space="preserve">
      2013 жылғы 24 қаңтарда Қор Kazakhmys Finance PLC-ке 12 (он екі) жыл өтеу мерзімімен 200 миллион АҚШ доллары мөлшерінде (2013 жылғы 31 желтоқсандағы бағам бойынша 30.812 миллион теңгеге барабар) қарыз берді. Қарыздар бойынша жылдық пайыздық ставка ЛИБОР-дың алты айлық ставкасына және 4,80% мөлшеріндегі маржаға тең базалық ставкадан тұрады. Осы қарыз Жомарт мыс кен орнын өндіру үшін берілді. Қарыздар 2013 жылғы қаңтардағы Қытайдың Мемлекеттік Даму Банкінің кредиттік желісі шеңберінде алынған қаражаттан берілді </w:t>
      </w:r>
      <w:r>
        <w:rPr>
          <w:rFonts w:ascii="Times New Roman"/>
          <w:b w:val="false"/>
          <w:i/>
          <w:color w:val="000000"/>
          <w:sz w:val="28"/>
        </w:rPr>
        <w:t>(14-ескертпе)</w:t>
      </w:r>
      <w:r>
        <w:rPr>
          <w:rFonts w:ascii="Times New Roman"/>
          <w:b w:val="false"/>
          <w:i w:val="false"/>
          <w:color w:val="000000"/>
          <w:sz w:val="28"/>
        </w:rPr>
        <w:t>.</w:t>
      </w:r>
    </w:p>
    <w:bookmarkStart w:name="z55" w:id="87"/>
    <w:p>
      <w:pPr>
        <w:spacing w:after="0"/>
        <w:ind w:left="0"/>
        <w:jc w:val="both"/>
      </w:pPr>
      <w:r>
        <w:rPr>
          <w:rFonts w:ascii="Times New Roman"/>
          <w:b w:val="false"/>
          <w:i w:val="false"/>
          <w:color w:val="000000"/>
          <w:sz w:val="28"/>
        </w:rPr>
        <w:t>
      "Елорда Даму" ЖШС</w:t>
      </w:r>
    </w:p>
    <w:bookmarkEnd w:id="87"/>
    <w:p>
      <w:pPr>
        <w:spacing w:after="0"/>
        <w:ind w:left="0"/>
        <w:jc w:val="both"/>
      </w:pPr>
      <w:r>
        <w:rPr>
          <w:rFonts w:ascii="Times New Roman"/>
          <w:b w:val="false"/>
          <w:i w:val="false"/>
          <w:color w:val="000000"/>
          <w:sz w:val="28"/>
        </w:rPr>
        <w:t>
      2013 жылғы 25 желтоқсанда "Елорда Даму" ЖШС 2012 жылы берілген 20.000 миллион теңге мөлшеріндегі қарызды мерзімінен бұрын өтеуді жүзеге асырды.</w:t>
      </w:r>
    </w:p>
    <w:bookmarkStart w:name="z56" w:id="88"/>
    <w:p>
      <w:pPr>
        <w:spacing w:after="0"/>
        <w:ind w:left="0"/>
        <w:jc w:val="both"/>
      </w:pPr>
      <w:r>
        <w:rPr>
          <w:rFonts w:ascii="Times New Roman"/>
          <w:b w:val="false"/>
          <w:i w:val="false"/>
          <w:color w:val="000000"/>
          <w:sz w:val="28"/>
        </w:rPr>
        <w:t xml:space="preserve">
      </w:t>
      </w:r>
      <w:r>
        <w:rPr>
          <w:rFonts w:ascii="Times New Roman"/>
          <w:b/>
          <w:i w:val="false"/>
          <w:color w:val="000000"/>
          <w:sz w:val="28"/>
        </w:rPr>
        <w:t>Еншілес ұйымдарға берілген қарыздар</w:t>
      </w:r>
    </w:p>
    <w:bookmarkEnd w:id="88"/>
    <w:bookmarkStart w:name="z58" w:id="89"/>
    <w:p>
      <w:pPr>
        <w:spacing w:after="0"/>
        <w:ind w:left="0"/>
        <w:jc w:val="both"/>
      </w:pPr>
      <w:r>
        <w:rPr>
          <w:rFonts w:ascii="Times New Roman"/>
          <w:b w:val="false"/>
          <w:i w:val="false"/>
          <w:color w:val="000000"/>
          <w:sz w:val="28"/>
        </w:rPr>
        <w:t>
      "Қазақстан темір жолы" ұлттық компаниясы" АҚ</w:t>
      </w:r>
    </w:p>
    <w:bookmarkEnd w:id="89"/>
    <w:p>
      <w:pPr>
        <w:spacing w:after="0"/>
        <w:ind w:left="0"/>
        <w:jc w:val="both"/>
      </w:pPr>
      <w:r>
        <w:rPr>
          <w:rFonts w:ascii="Times New Roman"/>
          <w:b w:val="false"/>
          <w:i w:val="false"/>
          <w:color w:val="000000"/>
          <w:sz w:val="28"/>
        </w:rPr>
        <w:t>
      2013 жылғы 31 қаңтарда Қор "Қазақстан темір жолы" ұлттық компаниясы" АҚ-мен қарыз шартын жасасты, осыған сәйкес Қор 2062 жылға дейін өтеу мерзімі және 0,1% сыйақы ставкасы бар 118.346 миллион теңге мөлшерінде қарыз берді. Осы қарыз "Жезқазған-Бейнеу" және "Арқалық-Шұбаркөл" темір жолдарын салуды қаржыландыру үшін берілді.</w:t>
      </w:r>
    </w:p>
    <w:p>
      <w:pPr>
        <w:spacing w:after="0"/>
        <w:ind w:left="0"/>
        <w:jc w:val="both"/>
      </w:pPr>
      <w:r>
        <w:rPr>
          <w:rFonts w:ascii="Times New Roman"/>
          <w:b w:val="false"/>
          <w:i w:val="false"/>
          <w:color w:val="000000"/>
          <w:sz w:val="28"/>
        </w:rPr>
        <w:t>
      2013 жылғы 7 наурызда Қор "Қазақстан темір жолы" ұлттық компаниясы" АҚ-мен қарыз шартын жасасты, осыған сәйкес Қор "Жолаушылар тасымалы" АҚ теміржол жолаушы вагондарының жылжымалы құрамы паркін жаңартуды қаржыландыру үшін 2038 жылға дейін өтеу мерзімі және 0,75% сыйақы ставкасы бар 24.673 миллион теңге мөлшерінде қарыз берді.</w:t>
      </w:r>
    </w:p>
    <w:p>
      <w:pPr>
        <w:spacing w:after="0"/>
        <w:ind w:left="0"/>
        <w:jc w:val="both"/>
      </w:pPr>
      <w:r>
        <w:rPr>
          <w:rFonts w:ascii="Times New Roman"/>
          <w:b w:val="false"/>
          <w:i w:val="false"/>
          <w:color w:val="000000"/>
          <w:sz w:val="28"/>
        </w:rPr>
        <w:t>
      2013 жылғы 23 шілдеде және 2013 жылғы 28 желтоқсанда Қор "Қазақстан темір жолы" ұлттық компаниясы" АҚ-мен қарыз шартын жасасты, осыған сәйкес Қор "Жезқазған-Бейнеу" теміржолын салуды қаржыландыру үшін 2062 жылға дейін өтеу мерзімі және 0,1% сыйақы ставкасы бар 51.298 миллион теңге және тиісінше 8.166 миллион теңге мөлшерінде қарыз берді.</w:t>
      </w:r>
    </w:p>
    <w:p>
      <w:pPr>
        <w:spacing w:after="0"/>
        <w:ind w:left="0"/>
        <w:jc w:val="both"/>
      </w:pPr>
      <w:r>
        <w:rPr>
          <w:rFonts w:ascii="Times New Roman"/>
          <w:b w:val="false"/>
          <w:i w:val="false"/>
          <w:color w:val="000000"/>
          <w:sz w:val="28"/>
        </w:rPr>
        <w:t xml:space="preserve">
      Осы қарыздарды қаржыландыру Қазақстан Республикасы экономикасын жаңғырту мәселелері жөніндегі мемлекеттік комиссия отырыстарының 2012 жылғы 5 сәуірдегі № 17-5/И-380 және 2013 жылғы 30 қаңтардағы № 17-5/11-10 хаттамаларына сәйкес дағдарысқа қарсы қаражатты қайта пайдалану есебінен жүзеге асырылды. Бастапқы тану кезінде осы қарыздар сыйақының тиісті нарықтық ставкаларын пайдалана отырып, 15.908 миллион теңгені құрайтын әділ құн бойынша бағаланды. Қарыздардың номиналды құны мен олардың әділ құны арасындағы 186.575 миллион теңге мөлшеріндегі айырмашылық "Қазақстан темір жолы" ұлттық компаниясы" АҚ-ға инвестицияларды ұлғайту ретінде танылды </w:t>
      </w:r>
      <w:r>
        <w:rPr>
          <w:rFonts w:ascii="Times New Roman"/>
          <w:b w:val="false"/>
          <w:i/>
          <w:color w:val="000000"/>
          <w:sz w:val="28"/>
        </w:rPr>
        <w:t>(5-ескертпе).</w:t>
      </w:r>
    </w:p>
    <w:bookmarkStart w:name="z60" w:id="90"/>
    <w:p>
      <w:pPr>
        <w:spacing w:after="0"/>
        <w:ind w:left="0"/>
        <w:jc w:val="both"/>
      </w:pPr>
      <w:r>
        <w:rPr>
          <w:rFonts w:ascii="Times New Roman"/>
          <w:b w:val="false"/>
          <w:i w:val="false"/>
          <w:color w:val="000000"/>
          <w:sz w:val="28"/>
        </w:rPr>
        <w:t>
      "Самұрық-Қазына" жылжымайтын мүлік қоры" АҚ</w:t>
      </w:r>
    </w:p>
    <w:bookmarkEnd w:id="90"/>
    <w:p>
      <w:pPr>
        <w:spacing w:after="0"/>
        <w:ind w:left="0"/>
        <w:jc w:val="both"/>
      </w:pPr>
      <w:r>
        <w:rPr>
          <w:rFonts w:ascii="Times New Roman"/>
          <w:b w:val="false"/>
          <w:i w:val="false"/>
          <w:color w:val="000000"/>
          <w:sz w:val="28"/>
        </w:rPr>
        <w:t>
      2012 жылы Қор "Самұрық-Қазына" жылжымайтын мүлік қоры" АҚ-мен жаңартылатын кредиттік желі шартын (99.053 миллион теңге мөлшеріндегі желі лимитімен) жасасты, осыған сәйкес 2013 жылы Қор "Самұрық-Қазына" жылжымайтын мүлік қоры" АҚ-ға Қазақстан Республикасы Үкіметінің 2012 жылғы 21 маусымдағы № 821 қаулысымен бекітілген "Қолжетімді тұрғын үй-2020" бағдарламасы шеңберінде тұрғын үй құрылысы жобаларын қаржыландыру үшін 2022 жылғы 31 шілдеге дейін өтеу мерзімімен жалпы сомасы 28.100 миллион теңгеге қосымша транш берді. Осы қарыздар Қазақстан Республикасы экономикасын жаңғырту мәселелері жөніндегі мемлекеттік комиссия отырысының 2012 жылғы 5 сәуірдегі № 17-5/И-380 хаттамасына сәйкес және Қазақстан Республикасы экономикасын жаңғырту мәселелері жөніндегі мемлекеттік комиссия отырысының 2013 жылғы 30 қаңтардағы № 17-5/11-10 хаттамасына сәйкес қаражатты қайта бөлуді есепке ала отырып, Ұлттық қордың қаражаты есебінен берілді.</w:t>
      </w:r>
    </w:p>
    <w:p>
      <w:pPr>
        <w:spacing w:after="0"/>
        <w:ind w:left="0"/>
        <w:jc w:val="both"/>
      </w:pPr>
      <w:r>
        <w:rPr>
          <w:rFonts w:ascii="Times New Roman"/>
          <w:b w:val="false"/>
          <w:i w:val="false"/>
          <w:color w:val="000000"/>
          <w:sz w:val="28"/>
        </w:rPr>
        <w:t>
      Кредиттік желінің талаптарына сәйкес Қор кез келген уақытта "Самұрық-Қазына" жылжымайтын мүлік қоры" АҚ-дан қарыздардың немесе олардың бөліктерін ұзақ мерзімді өтеуді талап етуге құқылы, ал "Самұрық-Қазына" жылжымайтын мүлік қоры" АҚ Қор талап еткен жағдайда өтеуді жүргізуге міндеттенеді. Осы талапқа байланысты Қор осы кредиттік желі шеңберінде берілген барлық қарыздарды, қысқа мерзімді ретінде жіктейді.</w:t>
      </w:r>
    </w:p>
    <w:p>
      <w:pPr>
        <w:spacing w:after="0"/>
        <w:ind w:left="0"/>
        <w:jc w:val="both"/>
      </w:pPr>
      <w:r>
        <w:rPr>
          <w:rFonts w:ascii="Times New Roman"/>
          <w:b w:val="false"/>
          <w:i w:val="false"/>
          <w:color w:val="000000"/>
          <w:sz w:val="28"/>
        </w:rPr>
        <w:t>
      2013 жылы "Самұрық-Қазына" жылжымайтын мүлік қоры" АҚ 4.335 миллион теңге сомаға қарыздардың ішінара мерзімінен бұрын өтелуін жүзеге асырды.</w:t>
      </w:r>
    </w:p>
    <w:bookmarkStart w:name="z68" w:id="91"/>
    <w:p>
      <w:pPr>
        <w:spacing w:after="0"/>
        <w:ind w:left="0"/>
        <w:jc w:val="left"/>
      </w:pPr>
      <w:r>
        <w:rPr>
          <w:rFonts w:ascii="Times New Roman"/>
          <w:b/>
          <w:i w:val="false"/>
          <w:color w:val="000000"/>
        </w:rPr>
        <w:t xml:space="preserve"> 8. КРЕДИТТІК МЕКЕМЕЛЕРДЕГІ ҚАРАЖАТ</w:t>
      </w:r>
    </w:p>
    <w:bookmarkEnd w:id="91"/>
    <w:p>
      <w:pPr>
        <w:spacing w:after="0"/>
        <w:ind w:left="0"/>
        <w:jc w:val="both"/>
      </w:pPr>
      <w:r>
        <w:rPr>
          <w:rFonts w:ascii="Times New Roman"/>
          <w:b w:val="false"/>
          <w:i w:val="false"/>
          <w:color w:val="000000"/>
          <w:sz w:val="28"/>
        </w:rPr>
        <w:t>
      31 желтоқсанда кредиттік мекемелердегі қаражат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4884"/>
        <w:gridCol w:w="4884"/>
      </w:tblGrid>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31 желтоқсан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ірі жергілікті банк</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266.215</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жергілікті кредиттік мекеме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123.172</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қаражаттың жалпы сомасы</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бөлігі</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4369"/>
        <w:gridCol w:w="4370"/>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31 желтоқсан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 -тен жоғары рейтинг</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ВВ-ға дейінгі рейтинг</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118.380</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рейтингі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рейтинг</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141.767</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жоқ</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98.037</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және 2012 жылдардың 31 желтоқсанында Қордан кредиттік мекемелердегі мерзімі өткен және құнсызданған қаражат жоқ.</w:t>
      </w:r>
    </w:p>
    <w:p>
      <w:pPr>
        <w:spacing w:after="0"/>
        <w:ind w:left="0"/>
        <w:jc w:val="both"/>
      </w:pPr>
      <w:r>
        <w:rPr>
          <w:rFonts w:ascii="Times New Roman"/>
          <w:b w:val="false"/>
          <w:i w:val="false"/>
          <w:color w:val="000000"/>
          <w:sz w:val="28"/>
        </w:rPr>
        <w:t>
      Кредиттік мекемелердегі қаражат, негізінен, Тұрақтандыру жоспары шеңберінде іс-шараларды қаржыландыру мақсатында банктерге және басқа да қаржылық ұйымдарға орналастырылған қаражатты білдіреді.</w:t>
      </w:r>
    </w:p>
    <w:p>
      <w:pPr>
        <w:spacing w:after="0"/>
        <w:ind w:left="0"/>
        <w:jc w:val="both"/>
      </w:pPr>
      <w:r>
        <w:rPr>
          <w:rFonts w:ascii="Times New Roman"/>
          <w:b w:val="false"/>
          <w:i w:val="false"/>
          <w:color w:val="000000"/>
          <w:sz w:val="28"/>
        </w:rPr>
        <w:t>
      2013 жыл ішіндегі қаражаттың қайтарудың жалпы сомасы "Даму" кәсіпкерлікті дамыту қоры" АҚ 20.778 миллион теңге (2012: 49.730 миллион теңге және тиісінше 42.892 миллион теңге) мөлшеріндегі қайтарымды қоса алғанда, 28.989 миллион теңгені құрады.</w:t>
      </w:r>
    </w:p>
    <w:p>
      <w:pPr>
        <w:spacing w:after="0"/>
        <w:ind w:left="0"/>
        <w:jc w:val="both"/>
      </w:pPr>
      <w:r>
        <w:rPr>
          <w:rFonts w:ascii="Times New Roman"/>
          <w:b w:val="false"/>
          <w:i w:val="false"/>
          <w:color w:val="000000"/>
          <w:sz w:val="28"/>
        </w:rPr>
        <w:t>
      2013 жылғы 31 желтоқсандағы кредиттік мекемелердегі қаражат негізінен мынадай қаржылық ұйымдарға берілген қарыздар көрсетілген:</w:t>
      </w:r>
    </w:p>
    <w:p>
      <w:pPr>
        <w:spacing w:after="0"/>
        <w:ind w:left="0"/>
        <w:jc w:val="both"/>
      </w:pPr>
      <w:r>
        <w:rPr>
          <w:rFonts w:ascii="Times New Roman"/>
          <w:b w:val="false"/>
          <w:i w:val="false"/>
          <w:color w:val="000000"/>
          <w:sz w:val="28"/>
        </w:rPr>
        <w:t>
      * "Даму" кәсіпкерлікті дамыту қоры" АҚ 55.170 миллион теңге сомаға (2012: 72.638 миллион теңге) шағын және орта бизнес субъектілерін қаржыландыру мақсаттары үшін, олардың ішінде 32.360 миллион теңгесі (2012: 44.690 миллион теңге) Тұрақтандыру жоспары шеңберінде орналастырылған қаражатты көрсетті (</w:t>
      </w:r>
      <w:r>
        <w:rPr>
          <w:rFonts w:ascii="Times New Roman"/>
          <w:b w:val="false"/>
          <w:i/>
          <w:color w:val="000000"/>
          <w:sz w:val="28"/>
        </w:rPr>
        <w:t>1-ескертпе)</w:t>
      </w:r>
      <w:r>
        <w:rPr>
          <w:rFonts w:ascii="Times New Roman"/>
          <w:b w:val="false"/>
          <w:i w:val="false"/>
          <w:color w:val="000000"/>
          <w:sz w:val="28"/>
        </w:rPr>
        <w:t>. Осы қарыздар бойынша пайыздар жылдық 4,51%-дан 7%-ға дейін есептелді;</w:t>
      </w:r>
    </w:p>
    <w:p>
      <w:pPr>
        <w:spacing w:after="0"/>
        <w:ind w:left="0"/>
        <w:jc w:val="both"/>
      </w:pPr>
      <w:r>
        <w:rPr>
          <w:rFonts w:ascii="Times New Roman"/>
          <w:b w:val="false"/>
          <w:i w:val="false"/>
          <w:color w:val="000000"/>
          <w:sz w:val="28"/>
        </w:rPr>
        <w:t>
      * "Қазақстанның Даму Банкі" АҚ экономиканың басым салаларында инвестициялық жобалардың ставкасын төмендету, қаржылық лизингке қор жасау құнын азайту және 2.850 миллион теңге, 17.301 миллион теңге және тиісінше 3.304 миллион теңге (2012: 2.659 миллионов теңге, 16.542 миллион теңге және тиісінше нөл теңге) мөлшерінде қазақстандық локомотивтердің экспортын ынталандыруға арналған.</w:t>
      </w:r>
    </w:p>
    <w:p>
      <w:pPr>
        <w:spacing w:after="0"/>
        <w:ind w:left="0"/>
        <w:jc w:val="both"/>
      </w:pPr>
      <w:r>
        <w:rPr>
          <w:rFonts w:ascii="Times New Roman"/>
          <w:b w:val="false"/>
          <w:i w:val="false"/>
          <w:color w:val="000000"/>
          <w:sz w:val="28"/>
        </w:rPr>
        <w:t>
      * Екінші деңгейдегі банктерге ипотекалық қарыздарды қайта қаржыландыруға, Астана және Алматы қалаларында тұрғын үй объектілерін салуға және 109.310 миллион теңге (2012: 116.346 миллион теңге), 53.366 миллион теңге (2012:53.661 миллион теңге) және тиісінше 26.381 миллион теңге (2012: 25.399 миллион теңге) мөлшерінде аралық тұрғын үй қарыздарын беру. Астана және Алматы қалаларында тұрғын үй салуға және ипотекалық қарыздарды қайта қаржыландыруға екінші деңгейдегі банктерге ұсынылған 162.676 миллион теңге (2012: 170.007 миллион теңге) мөлшеріндегі қаражаттың бір бөлігі Тұрақтандыру жоспары шеңберінде орналастырылған қаражат болып табылады. Осы қарыздар бойынша сыйақы жылдық 3,74%-дан 7,28% -ға дейін есептелді.</w:t>
      </w:r>
    </w:p>
    <w:bookmarkStart w:name="z244" w:id="92"/>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92"/>
    <w:bookmarkStart w:name="z61" w:id="93"/>
    <w:p>
      <w:pPr>
        <w:spacing w:after="0"/>
        <w:ind w:left="0"/>
        <w:jc w:val="both"/>
      </w:pPr>
      <w:r>
        <w:rPr>
          <w:rFonts w:ascii="Times New Roman"/>
          <w:b w:val="false"/>
          <w:i w:val="false"/>
          <w:color w:val="000000"/>
          <w:sz w:val="28"/>
        </w:rPr>
        <w:t>
      "БТА Банк" АҚ</w:t>
      </w:r>
    </w:p>
    <w:bookmarkEnd w:id="93"/>
    <w:p>
      <w:pPr>
        <w:spacing w:after="0"/>
        <w:ind w:left="0"/>
        <w:jc w:val="both"/>
      </w:pPr>
      <w:r>
        <w:rPr>
          <w:rFonts w:ascii="Times New Roman"/>
          <w:b w:val="false"/>
          <w:i w:val="false"/>
          <w:color w:val="000000"/>
          <w:sz w:val="28"/>
        </w:rPr>
        <w:t>
      2012 жылғы 19 желтоқсанда Қор БТА-мен қарыз шартын жасасты, осыған сәйкес Қор 2024 жылға дейінгі өтеу мерзімі және 4 % сыйақы ставкасы бар 239.771 миллион теңге мөлшерінде қарыз берді. Осы қарыз Ақпараттық меморандумда жазылған тәртіппен төлеуге жататын өтемақы сомаларында қолма-қол ақшаның үлесін төлеу үшін және БТА міндеттемелерін қайта құрылымдау шеңберінде жалпы банктік мақсаттар үшін берілді. Қарызды қаржыландыру 143.196 миллион теңге мөлшерінде облигацияларды (</w:t>
      </w:r>
      <w:r>
        <w:rPr>
          <w:rFonts w:ascii="Times New Roman"/>
          <w:b w:val="false"/>
          <w:i/>
          <w:color w:val="000000"/>
          <w:sz w:val="28"/>
        </w:rPr>
        <w:t>15-ескертпе</w:t>
      </w:r>
      <w:r>
        <w:rPr>
          <w:rFonts w:ascii="Times New Roman"/>
          <w:b w:val="false"/>
          <w:i w:val="false"/>
          <w:color w:val="000000"/>
          <w:sz w:val="28"/>
        </w:rPr>
        <w:t>) және 96.575 миллион теңге мөлшерінде Қордың өз қаражатын шығару есебінен жүзеге асырылды.</w:t>
      </w:r>
    </w:p>
    <w:p>
      <w:pPr>
        <w:spacing w:after="0"/>
        <w:ind w:left="0"/>
        <w:jc w:val="both"/>
      </w:pPr>
      <w:r>
        <w:rPr>
          <w:rFonts w:ascii="Times New Roman"/>
          <w:b w:val="false"/>
          <w:i w:val="false"/>
          <w:color w:val="000000"/>
          <w:sz w:val="28"/>
        </w:rPr>
        <w:t>
      Бастапқы тану кезінде осы қарыз сыйақының тиісті нарықтық ставкаларын пайдалана отырып, 105.672 миллион теңгені құрайтын әділ құн бойынша бағаланды. Қарыздардың номиналдық құны және олардың 134.099 миллион теңге мөлшерінде әділ құны арасындағы айырмашылық БТА-дағы инвестицияларды ұлғайту ретінде танылды.</w:t>
      </w:r>
    </w:p>
    <w:bookmarkStart w:name="z62" w:id="94"/>
    <w:p>
      <w:pPr>
        <w:spacing w:after="0"/>
        <w:ind w:left="0"/>
        <w:jc w:val="both"/>
      </w:pPr>
      <w:r>
        <w:rPr>
          <w:rFonts w:ascii="Times New Roman"/>
          <w:b w:val="false"/>
          <w:i w:val="false"/>
          <w:color w:val="000000"/>
          <w:sz w:val="28"/>
        </w:rPr>
        <w:t>
      Кредиттік мекемелердегі қаражаттың құнсыздануы</w:t>
      </w:r>
    </w:p>
    <w:bookmarkEnd w:id="94"/>
    <w:p>
      <w:pPr>
        <w:spacing w:after="0"/>
        <w:ind w:left="0"/>
        <w:jc w:val="both"/>
      </w:pPr>
      <w:r>
        <w:rPr>
          <w:rFonts w:ascii="Times New Roman"/>
          <w:b w:val="false"/>
          <w:i w:val="false"/>
          <w:color w:val="000000"/>
          <w:sz w:val="28"/>
        </w:rPr>
        <w:t>
      2011 жыл ішінде қаржылық жай-күйінің нашарлауына, өтімді қаражатта салыстырмалы шектеулігіне және БТА теріс қаржылық нәтижесіне байланысты Қор 2011 жылғы 31 желтоқсандағы жағдай бойынша осы банкке орналастырылған 36.999 миллион теңге мөлшеріндегі кредиттік мекемелердегі қаражаттың құнсыздануынан болған шығынды таныды. 2012 жылы Қор БТА міндеттемелерін екінші қайта құрылымдауды жүзеге асыруға және оның қаржылық жай-күйін жақсартуға байланысты осы активтер бойынша жинақталған құнсыздануды толығымен түзетпе жасады.</w:t>
      </w:r>
    </w:p>
    <w:bookmarkStart w:name="z71" w:id="95"/>
    <w:p>
      <w:pPr>
        <w:spacing w:after="0"/>
        <w:ind w:left="0"/>
        <w:jc w:val="left"/>
      </w:pPr>
      <w:r>
        <w:rPr>
          <w:rFonts w:ascii="Times New Roman"/>
          <w:b/>
          <w:i w:val="false"/>
          <w:color w:val="000000"/>
        </w:rPr>
        <w:t xml:space="preserve"> 9. ӨЗГЕ ҚАРЖЫ АКТИВТЕРі</w:t>
      </w:r>
    </w:p>
    <w:bookmarkEnd w:id="95"/>
    <w:p>
      <w:pPr>
        <w:spacing w:after="0"/>
        <w:ind w:left="0"/>
        <w:jc w:val="both"/>
      </w:pPr>
      <w:r>
        <w:rPr>
          <w:rFonts w:ascii="Times New Roman"/>
          <w:b w:val="false"/>
          <w:i w:val="false"/>
          <w:color w:val="000000"/>
          <w:sz w:val="28"/>
        </w:rPr>
        <w:t>
      31 желтоқсанда өзге қаржы активтері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8"/>
        <w:gridCol w:w="3251"/>
        <w:gridCol w:w="3251"/>
      </w:tblGrid>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31 желтоқсан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 </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инвестициялар: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Kazakhmys Plc үлестік бағалы қағаздары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111.925</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"Қазкоммерцбанк" АҚ үлестік бағалы қағаздары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23.237</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халық банкі" АҚ үлестік бағалы қағаздары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активтердің жалпы сомасы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150.318</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бөлігі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 және негізгі акционерлер ҚКБ және "Қазақстанның халық банкі" АҚ арасында жасалған опциондық келісімдерге сәйкес 2009 жылы акцияларды сатып алу кезінде негізгі акционерлер Қордың банктердің акцияларын сатып алу күнінен бірінші жылдығында басталатын және бесінші жылдығында аяқталатын кезең ішінде орындалуы мүмкін Қор осы банктердің акцияларын сатып алуға арналған опциондарын (колл опциондарын) алды. Осы опциондар бойынша орындау мерзімі 2010 жылдың бірінші жартыжылдығында басталады, бұл Қордың банктерге елеулі ықпал жасауын жоғалтуға әкеп соқтырды. Тиісінше, Қор осы қауымдасқан компанияларға елеулі ықпалын жоғалтты және сату үшін қолда бар қаржылық активтер санатына инвестицияларды қайта жіктеді.</w:t>
      </w:r>
    </w:p>
    <w:p>
      <w:pPr>
        <w:spacing w:after="0"/>
        <w:ind w:left="0"/>
        <w:jc w:val="both"/>
      </w:pPr>
      <w:r>
        <w:rPr>
          <w:rFonts w:ascii="Times New Roman"/>
          <w:b w:val="false"/>
          <w:i w:val="false"/>
          <w:color w:val="000000"/>
          <w:sz w:val="28"/>
        </w:rPr>
        <w:t>
      2012 жылғы 28 мамырда "АЛМЭКС" холдингілік тобы" АҚ және "Қазақстанның халық банкі" АҚ "Қазақстанның халық банкі" АҚ артықшылықты акцияларына қатысты опциондық келісім бойынша құқықтарға жол беру туралы келісім жасасты.</w:t>
      </w:r>
    </w:p>
    <w:p>
      <w:pPr>
        <w:spacing w:after="0"/>
        <w:ind w:left="0"/>
        <w:jc w:val="both"/>
      </w:pPr>
      <w:r>
        <w:rPr>
          <w:rFonts w:ascii="Times New Roman"/>
          <w:b w:val="false"/>
          <w:i w:val="false"/>
          <w:color w:val="000000"/>
          <w:sz w:val="28"/>
        </w:rPr>
        <w:t>
      Осы келісімге сәйкес, 2012 жылы 29 маусымда және 2012 жылы 5 шілдеде "Қазақстанның халық банкі" АҚ опционды орындауға арналған өз құқығын ішінара сатты және бір акциясы үшін 179,94 теңге және 180,21 теңге бағасы бойынша 150.000.000 және 40.000.000 өзінің артықшылықты акциясын сатып алуды жүзеге асырды. Сатудың жалпы құны 34.199 миллион теңгені құрады.</w:t>
      </w:r>
    </w:p>
    <w:p>
      <w:pPr>
        <w:spacing w:after="0"/>
        <w:ind w:left="0"/>
        <w:jc w:val="both"/>
      </w:pPr>
      <w:r>
        <w:rPr>
          <w:rFonts w:ascii="Times New Roman"/>
          <w:b w:val="false"/>
          <w:i w:val="false"/>
          <w:color w:val="000000"/>
          <w:sz w:val="28"/>
        </w:rPr>
        <w:t>
      "Қазақстанның халық банкі" АҚ артықшылықты акцияларын 34.273 миллион теңге мөлшерінде сату күніндегі әділ құнмен сатқаннан кейін Қор сату күнінде олардың әділ құны 3.509 миллион теңгені құрайтын артықшылықты акцияларды сатып алуға опцион бойынша тиісті міндеттемелерді тануды тоқтатты.</w:t>
      </w:r>
    </w:p>
    <w:p>
      <w:pPr>
        <w:spacing w:after="0"/>
        <w:ind w:left="0"/>
        <w:jc w:val="both"/>
      </w:pPr>
      <w:r>
        <w:rPr>
          <w:rFonts w:ascii="Times New Roman"/>
          <w:b w:val="false"/>
          <w:i w:val="false"/>
          <w:color w:val="000000"/>
          <w:sz w:val="28"/>
        </w:rPr>
        <w:t>
      Сондай-ақ "Қазақстанның халық банкі" АҚ артықшылықты акциялары бойынша сату үшін қолда бар инвестицияларды қайта бағалау бойынша 1.395 миллион теңге мөлшеріндегі сатылмаған кіріс кезең ішіндегі таза пайданы сату үшін қолда бар инвестицияларды қайта бағалау резервінен қайта жіктелді. Қаржылық активтердің шығуынан алынған таза кіріс жиынтық кіріс туралы жеке есепте 4.830 миллион теңге мөлшерінде көрсетілген.</w:t>
      </w:r>
    </w:p>
    <w:p>
      <w:pPr>
        <w:spacing w:after="0"/>
        <w:ind w:left="0"/>
        <w:jc w:val="both"/>
      </w:pPr>
      <w:r>
        <w:rPr>
          <w:rFonts w:ascii="Times New Roman"/>
          <w:b w:val="false"/>
          <w:i w:val="false"/>
          <w:color w:val="000000"/>
          <w:sz w:val="28"/>
        </w:rPr>
        <w:t>
      2012 жылы Қор Kazakhmys Plc және ҚКБ үлестік бағалы қағаздары бойынша құнсызданудан 86.103 миллион теңге және тиісінше 60.745 миллион теңге мөлшерінде (2013: нөл) шығынды таныды</w:t>
      </w:r>
      <w:r>
        <w:rPr>
          <w:rFonts w:ascii="Times New Roman"/>
          <w:b w:val="false"/>
          <w:i/>
          <w:color w:val="000000"/>
          <w:sz w:val="28"/>
        </w:rPr>
        <w:t>.</w:t>
      </w:r>
    </w:p>
    <w:p>
      <w:pPr>
        <w:spacing w:after="0"/>
        <w:ind w:left="0"/>
        <w:jc w:val="both"/>
      </w:pPr>
      <w:r>
        <w:rPr>
          <w:rFonts w:ascii="Times New Roman"/>
          <w:b w:val="false"/>
          <w:i w:val="false"/>
          <w:color w:val="000000"/>
          <w:sz w:val="28"/>
        </w:rPr>
        <w:t>
      2013 жылғы 6 маусымда Қор Қазақстан Республикасы Үкіметінің 2013 жылғы 28 мамырдағы № 521 қбпү қаулысына сәйкес Қазақстан Республикасы Қаржы министрлігінің Мемлекеттік мүлік және жекешелендіру комитетіне оларды беру жолымен Қордың иелігінде бар Kazakhmys Plc (58.876.793 акция) барлық жай акцияларын республикалық меншікке өтеусіз беруді жүзеге асырды.</w:t>
      </w:r>
    </w:p>
    <w:p>
      <w:pPr>
        <w:spacing w:after="0"/>
        <w:ind w:left="0"/>
        <w:jc w:val="both"/>
      </w:pPr>
      <w:r>
        <w:rPr>
          <w:rFonts w:ascii="Times New Roman"/>
          <w:b w:val="false"/>
          <w:i w:val="false"/>
          <w:color w:val="000000"/>
          <w:sz w:val="28"/>
        </w:rPr>
        <w:t>
      2013 жылғы 31 желтоқсандағы және 2012 жылғы 31 желтоқсандағы жағдай бойынша "Қазақстанның халық банкі" АҚ және ҚКБ үлестік бағалы қағаздарының әділ құны активті нарықта жарияланған түзетпелер негізінде айқындалған.</w:t>
      </w:r>
    </w:p>
    <w:bookmarkStart w:name="z72" w:id="96"/>
    <w:p>
      <w:pPr>
        <w:spacing w:after="0"/>
        <w:ind w:left="0"/>
        <w:jc w:val="left"/>
      </w:pPr>
      <w:r>
        <w:rPr>
          <w:rFonts w:ascii="Times New Roman"/>
          <w:b/>
          <w:i w:val="false"/>
          <w:color w:val="000000"/>
        </w:rPr>
        <w:t xml:space="preserve"> 10. БАНКТІК ДЕПОЗИТТЕР</w:t>
      </w:r>
    </w:p>
    <w:bookmarkEnd w:id="96"/>
    <w:p>
      <w:pPr>
        <w:spacing w:after="0"/>
        <w:ind w:left="0"/>
        <w:jc w:val="both"/>
      </w:pPr>
      <w:r>
        <w:rPr>
          <w:rFonts w:ascii="Times New Roman"/>
          <w:b w:val="false"/>
          <w:i w:val="false"/>
          <w:color w:val="000000"/>
          <w:sz w:val="28"/>
        </w:rPr>
        <w:t>
      31 желтоқсанда банктік депозиттер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4923"/>
        <w:gridCol w:w="4923"/>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31 желтоқсан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ірі жергілікті банк</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399.737</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284.155</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жергілікті кредиттік мекемелер</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73.198</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депозиттердің жалпы сомасы</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364.476</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бөлігі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(159.923)</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4599"/>
        <w:gridCol w:w="4600"/>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31 желтоқсан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 жоғары рейтингілер</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29.957</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ВВ-ға дейін рейтинг</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244.700</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190.012</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рейтингі</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54.115</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рейтингілер</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89.894</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жоқ</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364.476</w:t>
            </w:r>
          </w:p>
        </w:tc>
      </w:tr>
    </w:tbl>
    <w:p>
      <w:pPr>
        <w:spacing w:after="0"/>
        <w:ind w:left="0"/>
        <w:jc w:val="left"/>
      </w:pPr>
      <w:r>
        <w:br/>
      </w:r>
      <w:r>
        <w:rPr>
          <w:rFonts w:ascii="Times New Roman"/>
          <w:b w:val="false"/>
          <w:i w:val="false"/>
          <w:color w:val="000000"/>
          <w:sz w:val="28"/>
        </w:rPr>
        <w:t>
</w:t>
      </w:r>
    </w:p>
    <w:bookmarkStart w:name="z63" w:id="97"/>
    <w:p>
      <w:pPr>
        <w:spacing w:after="0"/>
        <w:ind w:left="0"/>
        <w:jc w:val="both"/>
      </w:pPr>
      <w:r>
        <w:rPr>
          <w:rFonts w:ascii="Times New Roman"/>
          <w:b w:val="false"/>
          <w:i w:val="false"/>
          <w:color w:val="000000"/>
          <w:sz w:val="28"/>
        </w:rPr>
        <w:t>
      Уақытша бос ақша қаражатын орналастыру</w:t>
      </w:r>
    </w:p>
    <w:bookmarkEnd w:id="97"/>
    <w:p>
      <w:pPr>
        <w:spacing w:after="0"/>
        <w:ind w:left="0"/>
        <w:jc w:val="both"/>
      </w:pPr>
      <w:r>
        <w:rPr>
          <w:rFonts w:ascii="Times New Roman"/>
          <w:b w:val="false"/>
          <w:i w:val="false"/>
          <w:color w:val="000000"/>
          <w:sz w:val="28"/>
        </w:rPr>
        <w:t>
      Уақытша бос ақша қаражатын басқару жөніндегі саясат шеңберінде Қор екінші деңгейдегі ірі қазақстандық банктерге депозиттер орналастырады.</w:t>
      </w:r>
    </w:p>
    <w:p>
      <w:pPr>
        <w:spacing w:after="0"/>
        <w:ind w:left="0"/>
        <w:jc w:val="both"/>
      </w:pPr>
      <w:r>
        <w:rPr>
          <w:rFonts w:ascii="Times New Roman"/>
          <w:b w:val="false"/>
          <w:i w:val="false"/>
          <w:color w:val="000000"/>
          <w:sz w:val="28"/>
        </w:rPr>
        <w:t>
      2013 жылғы 31 желтоқсандағы жағдай бойынша ұзақ мерзімді банктік депозиттер бойынша орташа өлшенген ставка жылдық 8,03%-ды құрады (2012 жылғы 31 желтоқсанда: 7,81%), қысқа мерзімді банктік депозиттер бойынша орташа өлшенген ставка жылдық 7,88 %-ды (2012 жылғы 31 желтоқсанда: 7,74%) құрады.</w:t>
      </w:r>
    </w:p>
    <w:bookmarkStart w:name="z65" w:id="98"/>
    <w:p>
      <w:pPr>
        <w:spacing w:after="0"/>
        <w:ind w:left="0"/>
        <w:jc w:val="both"/>
      </w:pPr>
      <w:r>
        <w:rPr>
          <w:rFonts w:ascii="Times New Roman"/>
          <w:b w:val="false"/>
          <w:i w:val="false"/>
          <w:color w:val="000000"/>
          <w:sz w:val="28"/>
        </w:rPr>
        <w:t>
      "БТА Банк" АҚ-дағы депозиттердің құнсыздануы</w:t>
      </w:r>
    </w:p>
    <w:bookmarkEnd w:id="98"/>
    <w:p>
      <w:pPr>
        <w:spacing w:after="0"/>
        <w:ind w:left="0"/>
        <w:jc w:val="both"/>
      </w:pPr>
      <w:r>
        <w:rPr>
          <w:rFonts w:ascii="Times New Roman"/>
          <w:b w:val="false"/>
          <w:i w:val="false"/>
          <w:color w:val="000000"/>
          <w:sz w:val="28"/>
        </w:rPr>
        <w:t>
      2011 жылдың ішінде "БТА Банк" АҚ өтімді қаражатындағы шектеулікке қатысты қаржылық жай-күйінің нашарлауына және теріс қаржылық нәтижесіне байланысты Қор кредиттік 2011 жылғы 31 желтоқсандағы жағдай бойынша осы банкте орналастырылған 245.068 миллион теңге мөлшеріндегі қаражаттың құнсыздануынан болған шығынды таныды</w:t>
      </w:r>
      <w:r>
        <w:rPr>
          <w:rFonts w:ascii="Times New Roman"/>
          <w:b w:val="false"/>
          <w:i/>
          <w:color w:val="000000"/>
          <w:sz w:val="28"/>
        </w:rPr>
        <w:t xml:space="preserve">. </w:t>
      </w:r>
      <w:r>
        <w:rPr>
          <w:rFonts w:ascii="Times New Roman"/>
          <w:b w:val="false"/>
          <w:i w:val="false"/>
          <w:color w:val="000000"/>
          <w:sz w:val="28"/>
        </w:rPr>
        <w:t>2012 жылы Қор БТА міндеттемелерін екінші қайта құрылымдауды жүзеге асыруға және оның қаржылық жай-күйін жақсартуға байланысты осы активтер бойынша жинақталған құнсыздануға толығымен түзету жасады.</w:t>
      </w:r>
    </w:p>
    <w:bookmarkStart w:name="z73" w:id="99"/>
    <w:p>
      <w:pPr>
        <w:spacing w:after="0"/>
        <w:ind w:left="0"/>
        <w:jc w:val="left"/>
      </w:pPr>
      <w:r>
        <w:rPr>
          <w:rFonts w:ascii="Times New Roman"/>
          <w:b/>
          <w:i w:val="false"/>
          <w:color w:val="000000"/>
        </w:rPr>
        <w:t xml:space="preserve"> 11. ӨЗГЕ АҒЫМДАҒЫ АКТИВТЕР</w:t>
      </w:r>
    </w:p>
    <w:bookmarkEnd w:id="99"/>
    <w:p>
      <w:pPr>
        <w:spacing w:after="0"/>
        <w:ind w:left="0"/>
        <w:jc w:val="both"/>
      </w:pPr>
      <w:r>
        <w:rPr>
          <w:rFonts w:ascii="Times New Roman"/>
          <w:b w:val="false"/>
          <w:i w:val="false"/>
          <w:color w:val="000000"/>
          <w:sz w:val="28"/>
        </w:rPr>
        <w:t>
      31 желтоқсанда өзге ағымдағы активтер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5244"/>
        <w:gridCol w:w="5245"/>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дивидендтер</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w:t>
            </w:r>
          </w:p>
        </w:tc>
      </w:tr>
    </w:tbl>
    <w:p>
      <w:pPr>
        <w:spacing w:after="0"/>
        <w:ind w:left="0"/>
        <w:jc w:val="left"/>
      </w:pPr>
      <w:r>
        <w:br/>
      </w:r>
      <w:r>
        <w:rPr>
          <w:rFonts w:ascii="Times New Roman"/>
          <w:b w:val="false"/>
          <w:i w:val="false"/>
          <w:color w:val="000000"/>
          <w:sz w:val="28"/>
        </w:rPr>
        <w:t>
</w:t>
      </w:r>
    </w:p>
    <w:bookmarkStart w:name="z74" w:id="100"/>
    <w:p>
      <w:pPr>
        <w:spacing w:after="0"/>
        <w:ind w:left="0"/>
        <w:jc w:val="left"/>
      </w:pPr>
      <w:r>
        <w:rPr>
          <w:rFonts w:ascii="Times New Roman"/>
          <w:b/>
          <w:i w:val="false"/>
          <w:color w:val="000000"/>
        </w:rPr>
        <w:t xml:space="preserve"> 12. АҚША ҚАРАЖАТЫ ЖӘНЕ ОЛАРДЫҢ БАЛАМАЛАРЫ</w:t>
      </w:r>
    </w:p>
    <w:bookmarkEnd w:id="100"/>
    <w:p>
      <w:pPr>
        <w:spacing w:after="0"/>
        <w:ind w:left="0"/>
        <w:jc w:val="both"/>
      </w:pPr>
      <w:r>
        <w:rPr>
          <w:rFonts w:ascii="Times New Roman"/>
          <w:b w:val="false"/>
          <w:i w:val="false"/>
          <w:color w:val="000000"/>
          <w:sz w:val="28"/>
        </w:rPr>
        <w:t>
      31 желтоқсандағы ақша қаражаты және олардың баламалары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5128"/>
        <w:gridCol w:w="5129"/>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берілген банктердегі ағымдағы шоттар</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301.829</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долларында берілген банктердегі ағымдағы шоттар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 берілген банктердегі ағымдағы шоттар</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берілген банктердегі мерзімді депозиттер</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100.543</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желтоқсандағы жағдай бойынша қазақстандық банктерде орналастырылған ағымдағы шоттардың көпшілігі бойынша орташа салмақталған пайыздық ставка 0,001% (2012: 0,1%) құрады. Мерзімді депозиттер қолма-қол ақша қаражатымен Қордың қажеттілігіне байланысты 1 (бір) күннен бастан 3 (үш) айға дейінгі әртүрлі мерзімдерге орналастырылған. 2013 жылғы 31 желтоқсанда банктердегі мерзімді депозиттер бойынша орташа салмақталған пайыздық ставка 4,01%-ды (2012: 0,77%) құрады.</w:t>
      </w:r>
    </w:p>
    <w:p>
      <w:pPr>
        <w:spacing w:after="0"/>
        <w:ind w:left="0"/>
        <w:jc w:val="both"/>
      </w:pPr>
      <w:r>
        <w:rPr>
          <w:rFonts w:ascii="Times New Roman"/>
          <w:b w:val="false"/>
          <w:i w:val="false"/>
          <w:color w:val="000000"/>
          <w:sz w:val="28"/>
        </w:rPr>
        <w:t>
      Банктердің шоттарында Қордың ақша қаражатының жалпы сомасында Үкіметтің нысаналы бағдарламалары бойынша Республикалық бюджеттен және Ұлттық қордан алынған қаражат бар. 2013 жылғы 31 желтоқсандағы жағдай бойынша осы ақша қаражаты Ұлттық Банктің шоттарында шоғырландырылады және 85 миллиард теңгені құрайды (2012: 395 миллиард теңге), оның ішінде:</w:t>
      </w:r>
    </w:p>
    <w:p>
      <w:pPr>
        <w:spacing w:after="0"/>
        <w:ind w:left="0"/>
        <w:jc w:val="both"/>
      </w:pPr>
      <w:r>
        <w:rPr>
          <w:rFonts w:ascii="Times New Roman"/>
          <w:b w:val="false"/>
          <w:i w:val="false"/>
          <w:color w:val="000000"/>
          <w:sz w:val="28"/>
        </w:rPr>
        <w:t>
      - 54 миллиард теңге – Тұрақтандыру жоспарын іске асыру шеңберінде алынған Ұлттық қордың қаражаты (2012: 247 миллиард теңге);</w:t>
      </w:r>
    </w:p>
    <w:p>
      <w:pPr>
        <w:spacing w:after="0"/>
        <w:ind w:left="0"/>
        <w:jc w:val="both"/>
      </w:pPr>
      <w:r>
        <w:rPr>
          <w:rFonts w:ascii="Times New Roman"/>
          <w:b w:val="false"/>
          <w:i w:val="false"/>
          <w:color w:val="000000"/>
          <w:sz w:val="28"/>
        </w:rPr>
        <w:t>
      - 2 миллиард теңге – Қор іске асыратын жобаларды қаржыландыру мақсатында Республикалық бюджеттен алынған қаражат (2012: 6 миллиард теңге);</w:t>
      </w:r>
    </w:p>
    <w:p>
      <w:pPr>
        <w:spacing w:after="0"/>
        <w:ind w:left="0"/>
        <w:jc w:val="both"/>
      </w:pPr>
      <w:r>
        <w:rPr>
          <w:rFonts w:ascii="Times New Roman"/>
          <w:b w:val="false"/>
          <w:i w:val="false"/>
          <w:color w:val="000000"/>
          <w:sz w:val="28"/>
        </w:rPr>
        <w:t>
      - 29 миллиард теңге – операциялық және инвестициялық қызметті жүзеге асыру үшін қажетті Қордың ақша қаражатының қалдығы (2012: 142 миллиард теңге).</w:t>
      </w:r>
    </w:p>
    <w:bookmarkStart w:name="z75" w:id="101"/>
    <w:p>
      <w:pPr>
        <w:spacing w:after="0"/>
        <w:ind w:left="0"/>
        <w:jc w:val="left"/>
      </w:pPr>
      <w:r>
        <w:rPr>
          <w:rFonts w:ascii="Times New Roman"/>
          <w:b/>
          <w:i w:val="false"/>
          <w:color w:val="000000"/>
        </w:rPr>
        <w:t xml:space="preserve"> 13. КАПИТАЛ</w:t>
      </w:r>
    </w:p>
    <w:bookmarkEnd w:id="101"/>
    <w:p>
      <w:pPr>
        <w:spacing w:after="0"/>
        <w:ind w:left="0"/>
        <w:jc w:val="both"/>
      </w:pPr>
      <w:r>
        <w:rPr>
          <w:rFonts w:ascii="Times New Roman"/>
          <w:b w:val="false"/>
          <w:i w:val="false"/>
          <w:color w:val="000000"/>
          <w:sz w:val="28"/>
        </w:rPr>
        <w:t>
      Жарғылық капитал</w:t>
      </w:r>
    </w:p>
    <w:p>
      <w:pPr>
        <w:spacing w:after="0"/>
        <w:ind w:left="0"/>
        <w:jc w:val="both"/>
      </w:pPr>
      <w:r>
        <w:rPr>
          <w:rFonts w:ascii="Times New Roman"/>
          <w:b w:val="false"/>
          <w:i w:val="false"/>
          <w:color w:val="000000"/>
          <w:sz w:val="28"/>
        </w:rPr>
        <w:t>
      2013 және 2012 жылдары Қор жай акциялардың эмиссиясын жүргізді, оның төлемі былайша жүзеге асырылды: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2177"/>
        <w:gridCol w:w="7096"/>
        <w:gridCol w:w="1558"/>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төлеу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рұқсат етілген және шығарылған акциялардың саны</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 құны, теңгемен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миллион теңгемен</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31 желтоқсанға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3.480.637.455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пакеттерімен берілетін жарналар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40.600; 46.000; 100.000; 282.174; 1.000.000;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 берілетін жарналар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 72.800; 80.000; 90.092; 93.549; 100.000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қаражатымен берілетін жарналар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желтоқсанға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қаражатымен берілетін жарналар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901.000; 1.000.000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пакеттерімен берілетін жарналар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1.000.000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 берілетін жарналар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422.451; 615.921; 1.000.000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желтоқсанға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3.481.602.341 акция толығымен төленді (2012: 3.481.526.139 акция).</w:t>
      </w:r>
    </w:p>
    <w:bookmarkStart w:name="z67" w:id="102"/>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102"/>
    <w:p>
      <w:pPr>
        <w:spacing w:after="0"/>
        <w:ind w:left="0"/>
        <w:jc w:val="both"/>
      </w:pPr>
      <w:r>
        <w:rPr>
          <w:rFonts w:ascii="Times New Roman"/>
          <w:b w:val="false"/>
          <w:i w:val="false"/>
          <w:color w:val="000000"/>
          <w:sz w:val="28"/>
        </w:rPr>
        <w:t>
      "2012-2014 жылдарға арналған республикалық бюджет туралы" 2011 жылғы 24 қарашадағы Қазақстан Республикасының Заңына сәйкес 2012 жылы Акционер Қордың жарғылық капиталына 12.000 миллион теңге сомасында ақшалай жарнаны жүзеге асырды. Осы қаражат еншілес ұйымдар жүзеге асыратын жобаларды қаржыландыруға арналған.</w:t>
      </w:r>
    </w:p>
    <w:p>
      <w:pPr>
        <w:spacing w:after="0"/>
        <w:ind w:left="0"/>
        <w:jc w:val="both"/>
      </w:pPr>
      <w:r>
        <w:rPr>
          <w:rFonts w:ascii="Times New Roman"/>
          <w:b w:val="false"/>
          <w:i w:val="false"/>
          <w:color w:val="000000"/>
          <w:sz w:val="28"/>
        </w:rPr>
        <w:t>
      Үкіметтің 2012 жылғы 3 мамырдағы № 570 қаулысына сәйкес 2012 жылы 28 маусымда Қорға ӨБТКҮБК-ге (КУДОСРП) 100 % қатысу үлесі берілді, оның алу күнгі әділ құны 300.070 миллион теңгені құрады.</w:t>
      </w:r>
    </w:p>
    <w:p>
      <w:pPr>
        <w:spacing w:after="0"/>
        <w:ind w:left="0"/>
        <w:jc w:val="both"/>
      </w:pPr>
      <w:r>
        <w:rPr>
          <w:rFonts w:ascii="Times New Roman"/>
          <w:b w:val="false"/>
          <w:i w:val="false"/>
          <w:color w:val="000000"/>
          <w:sz w:val="28"/>
        </w:rPr>
        <w:t xml:space="preserve">
      Үкіметтің 2011 жылғы 18 шілдегі № 822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2012 жылғы 19 сәуірде Қорға "Арқагаз" АҚ акцияларының мемлекеттік пакеті берілді, оның алу күнгі әділ құны 4.110 миллион теңгені құрайды.</w:t>
      </w:r>
    </w:p>
    <w:p>
      <w:pPr>
        <w:spacing w:after="0"/>
        <w:ind w:left="0"/>
        <w:jc w:val="both"/>
      </w:pPr>
      <w:r>
        <w:rPr>
          <w:rFonts w:ascii="Times New Roman"/>
          <w:b w:val="false"/>
          <w:i w:val="false"/>
          <w:color w:val="000000"/>
          <w:sz w:val="28"/>
        </w:rPr>
        <w:t xml:space="preserve">
      Үкіметтің 2012 жылғы 28 сәуірдегі № 543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2012 жылғы 20 желтоқсанда Қорға "Шығыс Қазақстан өңірлік энергетикалық компаниясы" АҚ-ның 100 % үлесті мемлекеттік пакеті берілді, оның беру күнгі әділ құны 7.723 миллион теңгені құрайды.</w:t>
      </w:r>
    </w:p>
    <w:p>
      <w:pPr>
        <w:spacing w:after="0"/>
        <w:ind w:left="0"/>
        <w:jc w:val="both"/>
      </w:pPr>
      <w:r>
        <w:rPr>
          <w:rFonts w:ascii="Times New Roman"/>
          <w:b w:val="false"/>
          <w:i w:val="false"/>
          <w:color w:val="000000"/>
          <w:sz w:val="28"/>
        </w:rPr>
        <w:t xml:space="preserve">
      2012 жылы Акционер "Мемлекеттік меншіктің кейбір мәселелері туралы" Үкіметтің 2010 жылғы 14 қыркүйектегі № 939 </w:t>
      </w:r>
      <w:r>
        <w:rPr>
          <w:rFonts w:ascii="Times New Roman"/>
          <w:b w:val="false"/>
          <w:i w:val="false"/>
          <w:color w:val="000000"/>
          <w:sz w:val="28"/>
        </w:rPr>
        <w:t xml:space="preserve"> қаулысына</w:t>
      </w:r>
      <w:r>
        <w:rPr>
          <w:rFonts w:ascii="Times New Roman"/>
          <w:b w:val="false"/>
          <w:i w:val="false"/>
          <w:color w:val="000000"/>
          <w:sz w:val="28"/>
        </w:rPr>
        <w:t xml:space="preserve"> және "Алматы қаласын және Алматы облысын энергиямен жабдықтаудың кейбір мәселелері" Үкіметтің 2007 жылғы 6 тамыздағы № 660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жалпы сомасы 35.028 миллион теңгеге Қордың жарғылық капиталына мүлікпен жарна жүзеге асырылды.</w:t>
      </w:r>
    </w:p>
    <w:bookmarkStart w:name="z69" w:id="103"/>
    <w:p>
      <w:pPr>
        <w:spacing w:after="0"/>
        <w:ind w:left="0"/>
        <w:jc w:val="both"/>
      </w:pPr>
      <w:r>
        <w:rPr>
          <w:rFonts w:ascii="Times New Roman"/>
          <w:b w:val="false"/>
          <w:i w:val="false"/>
          <w:color w:val="000000"/>
          <w:sz w:val="28"/>
        </w:rPr>
        <w:t xml:space="preserve">
      </w:t>
      </w:r>
      <w:r>
        <w:rPr>
          <w:rFonts w:ascii="Times New Roman"/>
          <w:b/>
          <w:i w:val="false"/>
          <w:color w:val="000000"/>
          <w:sz w:val="28"/>
        </w:rPr>
        <w:t>2013</w:t>
      </w:r>
    </w:p>
    <w:bookmarkEnd w:id="103"/>
    <w:p>
      <w:pPr>
        <w:spacing w:after="0"/>
        <w:ind w:left="0"/>
        <w:jc w:val="both"/>
      </w:pPr>
      <w:r>
        <w:rPr>
          <w:rFonts w:ascii="Times New Roman"/>
          <w:b w:val="false"/>
          <w:i w:val="false"/>
          <w:color w:val="000000"/>
          <w:sz w:val="28"/>
        </w:rPr>
        <w:t xml:space="preserve">
      "2013-2015 жылдарға арналған республикалық бюджет туралы" 2013 жылғы 29 қарашадағы № 146-V Қазақстан Республикасының Заңындағы өзгерістер ескерілген "2013-2015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2013 жылы Акционер Қордың жарғылық капиталына 39.320 миллион теңге мөлшерінде ақша қаражатымен жарнаны жүзеге асырды. Осы қаражат Қордың еншілес ұйымдары жүзеге асыратын жобаларды қаржыландыруға арналған </w:t>
      </w:r>
      <w:r>
        <w:rPr>
          <w:rFonts w:ascii="Times New Roman"/>
          <w:b w:val="false"/>
          <w:i/>
          <w:color w:val="000000"/>
          <w:sz w:val="28"/>
        </w:rPr>
        <w:t>(5-ескертпе).</w:t>
      </w:r>
    </w:p>
    <w:p>
      <w:pPr>
        <w:spacing w:after="0"/>
        <w:ind w:left="0"/>
        <w:jc w:val="both"/>
      </w:pPr>
      <w:r>
        <w:rPr>
          <w:rFonts w:ascii="Times New Roman"/>
          <w:b w:val="false"/>
          <w:i w:val="false"/>
          <w:color w:val="000000"/>
          <w:sz w:val="28"/>
        </w:rPr>
        <w:t xml:space="preserve">
      Үкіметтің 2012 жылғы 4 желтоқсандағы № 1539 қаулысына сәйкес 2013 жылғы 18 шілдеде Қорға "Ақтау халықаралық теңіз сауда порты" ұлттық компаниясы" АҚ-дағы акциялар пакетінің 100 %-ы берілді, оның беру күнгі әділ құны 26.234 миллион теңгені құрайды </w:t>
      </w:r>
      <w:r>
        <w:rPr>
          <w:rFonts w:ascii="Times New Roman"/>
          <w:b w:val="false"/>
          <w:i/>
          <w:color w:val="000000"/>
          <w:sz w:val="28"/>
        </w:rPr>
        <w:t>(5-ескертпе)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2013 жылы "Мемлекеттік меншіктің кейбір мәселелері туралы" Үкіметтің 2010 жылғы 14 қыркүйектегі № 939 қаулысына сәйкес Акционер Қордың жарғылық капиталына жалпы сомасы 9.808 миллион теңгеге мүлікпен жарнаны жүзеге асырды </w:t>
      </w:r>
      <w:r>
        <w:rPr>
          <w:rFonts w:ascii="Times New Roman"/>
          <w:b w:val="false"/>
          <w:i/>
          <w:color w:val="000000"/>
          <w:sz w:val="28"/>
        </w:rPr>
        <w:t>(5-ескертпе)</w:t>
      </w:r>
      <w:r>
        <w:rPr>
          <w:rFonts w:ascii="Times New Roman"/>
          <w:b w:val="false"/>
          <w:i w:val="false"/>
          <w:color w:val="000000"/>
          <w:sz w:val="28"/>
        </w:rPr>
        <w:t>.</w:t>
      </w:r>
    </w:p>
    <w:bookmarkStart w:name="z70" w:id="104"/>
    <w:p>
      <w:pPr>
        <w:spacing w:after="0"/>
        <w:ind w:left="0"/>
        <w:jc w:val="both"/>
      </w:pPr>
      <w:r>
        <w:rPr>
          <w:rFonts w:ascii="Times New Roman"/>
          <w:b w:val="false"/>
          <w:i w:val="false"/>
          <w:color w:val="000000"/>
          <w:sz w:val="28"/>
        </w:rPr>
        <w:t>
      Акционермен болатын операциялар</w:t>
      </w:r>
    </w:p>
    <w:bookmarkEnd w:id="104"/>
    <w:p>
      <w:pPr>
        <w:spacing w:after="0"/>
        <w:ind w:left="0"/>
        <w:jc w:val="both"/>
      </w:pPr>
      <w:r>
        <w:rPr>
          <w:rFonts w:ascii="Times New Roman"/>
          <w:b w:val="false"/>
          <w:i w:val="false"/>
          <w:color w:val="000000"/>
          <w:sz w:val="28"/>
        </w:rPr>
        <w:t xml:space="preserve">
      Қаулыға және Қор мен Қазақстан Республикасы Қаржы министрлігінің Мемлекеттік мүлік және жекешелендіру комитеті арасында жасалған айырбастау шартына сәйкес 2013 жылы Қор еншілес ұйымдарының ("Қазақстан Даму Банкі" АҚ, "Kazyna Capital Management" АҚ, "ҚазЭкспортГарант" экспорттық-кредиттік сақтандыру корпорациясы" АҚ, "Даму" кәсіпкерлікті дамыту қоры" АҚ, "Қазақстанның инвестициялық қоры" АҚ, "СҚ-Фармация" ЖШС, "Қазгеология" ұлттық геологиялық барлау компаниясы" АҚ) акциялар пакеті мен қатысу үлестерін республикалық меншікке берді. Акциялар пакеті мен қатысу үлестерін беру "2012 жылғы Қазақстан Республикасы әлеуметтік-экономикалық даму қорытындылары және "Қазақстан-2050" стратегиясын іске асыру бойынша міндеттері туралы" Қазақстан Республикасы Президентінің қатысуымен өткен 2013 жылғы 23 қаңтардағы № 01-7.1 хаттамада көзделген тапсырмаларға сәйкес жүзеге асырылды </w:t>
      </w:r>
      <w:r>
        <w:rPr>
          <w:rFonts w:ascii="Times New Roman"/>
          <w:b w:val="false"/>
          <w:i/>
          <w:color w:val="000000"/>
          <w:sz w:val="28"/>
        </w:rPr>
        <w:t>(5-ескертпе).</w:t>
      </w:r>
    </w:p>
    <w:p>
      <w:pPr>
        <w:spacing w:after="0"/>
        <w:ind w:left="0"/>
        <w:jc w:val="both"/>
      </w:pPr>
      <w:r>
        <w:rPr>
          <w:rFonts w:ascii="Times New Roman"/>
          <w:b w:val="false"/>
          <w:i w:val="false"/>
          <w:color w:val="000000"/>
          <w:sz w:val="28"/>
        </w:rPr>
        <w:t>
      Еншілес ұйымдарға берілген инвестициялардың теңгерім құны істен шығу күні 411.568 миллион теңгені құрады.</w:t>
      </w:r>
    </w:p>
    <w:p>
      <w:pPr>
        <w:spacing w:after="0"/>
        <w:ind w:left="0"/>
        <w:jc w:val="both"/>
      </w:pPr>
      <w:r>
        <w:rPr>
          <w:rFonts w:ascii="Times New Roman"/>
          <w:b w:val="false"/>
          <w:i w:val="false"/>
          <w:color w:val="000000"/>
          <w:sz w:val="28"/>
        </w:rPr>
        <w:t>
      Бұдан басқа, 2010 және 2011 жылдары Акцонер мен Қор арасында жасалған өзге де айырбастау шарттарына сәйкес 2013 жылы Акционер Қорға әділ құны 426 миллион теңге (2012: 1.630 миллион теңге) болатын мүлікті берді.</w:t>
      </w:r>
    </w:p>
    <w:p>
      <w:pPr>
        <w:spacing w:after="0"/>
        <w:ind w:left="0"/>
        <w:jc w:val="both"/>
      </w:pPr>
      <w:r>
        <w:rPr>
          <w:rFonts w:ascii="Times New Roman"/>
          <w:b w:val="false"/>
          <w:i w:val="false"/>
          <w:color w:val="000000"/>
          <w:sz w:val="28"/>
        </w:rPr>
        <w:t>
      2013 жылы жоғарыда көрсетілген операциялардың нәтижесінде Қор тікелей капиталдағы өзгерістер туралы жеке есепте жалпы сомасы 411.142 миллион теңгеге Акционер Операцияны таныды (2012: 1.630 миллион теңге).</w:t>
      </w:r>
    </w:p>
    <w:bookmarkStart w:name="z76" w:id="105"/>
    <w:p>
      <w:pPr>
        <w:spacing w:after="0"/>
        <w:ind w:left="0"/>
        <w:jc w:val="both"/>
      </w:pPr>
      <w:r>
        <w:rPr>
          <w:rFonts w:ascii="Times New Roman"/>
          <w:b w:val="false"/>
          <w:i w:val="false"/>
          <w:color w:val="000000"/>
          <w:sz w:val="28"/>
        </w:rPr>
        <w:t>
      Акционерге өзге де бөлу</w:t>
      </w:r>
    </w:p>
    <w:bookmarkEnd w:id="105"/>
    <w:p>
      <w:pPr>
        <w:spacing w:after="0"/>
        <w:ind w:left="0"/>
        <w:jc w:val="both"/>
      </w:pPr>
      <w:r>
        <w:rPr>
          <w:rFonts w:ascii="Times New Roman"/>
          <w:b w:val="false"/>
          <w:i w:val="false"/>
          <w:color w:val="000000"/>
          <w:sz w:val="28"/>
        </w:rPr>
        <w:t>
      2013 жылғы 6 маусымда Қор Қазақстан Республикасы Қаржы министрлігінің Мемлекеттік мүлік және жекешелендіру комитетіне беру арқылы республикалық меншікке Қордың иелігіндегі барлық Kazakhmys PLC жай акцияларын (58.876.793 акциялар) тегін беру жүзеге асырылды (</w:t>
      </w:r>
      <w:r>
        <w:rPr>
          <w:rFonts w:ascii="Times New Roman"/>
          <w:b w:val="false"/>
          <w:i/>
          <w:color w:val="000000"/>
          <w:sz w:val="28"/>
        </w:rPr>
        <w:t>5.2-ескертпе</w:t>
      </w:r>
      <w:r>
        <w:rPr>
          <w:rFonts w:ascii="Times New Roman"/>
          <w:b w:val="false"/>
          <w:i w:val="false"/>
          <w:color w:val="000000"/>
          <w:sz w:val="28"/>
        </w:rPr>
        <w:t>). Осы қаржы активтерінің істен шығуы капиталдағы өзгерістер туралы жеке есепте 111.925 миллион теңге мөлшерінде Акционерге бөлу ретінде көрсетілді.</w:t>
      </w:r>
    </w:p>
    <w:p>
      <w:pPr>
        <w:spacing w:after="0"/>
        <w:ind w:left="0"/>
        <w:jc w:val="both"/>
      </w:pPr>
      <w:r>
        <w:rPr>
          <w:rFonts w:ascii="Times New Roman"/>
          <w:b w:val="false"/>
          <w:i w:val="false"/>
          <w:color w:val="000000"/>
          <w:sz w:val="28"/>
        </w:rPr>
        <w:t>
      2013 жылы Акционердің өкімдеріне сәйкес Қор жалпы сомасы 8.008 миллион теңге (2012 жылы: 9.126 миллион теңге) болатын әртүрлі әлеуметтік жобаларды қаржыландыруды жүзеге асырды.</w:t>
      </w:r>
    </w:p>
    <w:bookmarkStart w:name="z77" w:id="106"/>
    <w:p>
      <w:pPr>
        <w:spacing w:after="0"/>
        <w:ind w:left="0"/>
        <w:jc w:val="both"/>
      </w:pPr>
      <w:r>
        <w:rPr>
          <w:rFonts w:ascii="Times New Roman"/>
          <w:b w:val="false"/>
          <w:i w:val="false"/>
          <w:color w:val="000000"/>
          <w:sz w:val="28"/>
        </w:rPr>
        <w:t>
      Акционерге дивидендтер</w:t>
      </w:r>
    </w:p>
    <w:bookmarkEnd w:id="106"/>
    <w:p>
      <w:pPr>
        <w:spacing w:after="0"/>
        <w:ind w:left="0"/>
        <w:jc w:val="both"/>
      </w:pPr>
      <w:r>
        <w:rPr>
          <w:rFonts w:ascii="Times New Roman"/>
          <w:b w:val="false"/>
          <w:i w:val="false"/>
          <w:color w:val="000000"/>
          <w:sz w:val="28"/>
        </w:rPr>
        <w:t>
      2013 жылғы 16 қазанда Қор Үкіметтің 2013 жылғы 5 қазандағы № 1060 қаулысына сәйкес 2012 жылдың қорытындылары бойынша 9.077 миллион теңге мөлшерінде Акционерге дивидендтер төлеуді жүзеге асырды (2012 жылы: 159.113 миллион теңге).</w:t>
      </w:r>
    </w:p>
    <w:bookmarkStart w:name="z398" w:id="107"/>
    <w:p>
      <w:pPr>
        <w:spacing w:after="0"/>
        <w:ind w:left="0"/>
        <w:jc w:val="both"/>
      </w:pPr>
      <w:r>
        <w:rPr>
          <w:rFonts w:ascii="Times New Roman"/>
          <w:b w:val="false"/>
          <w:i w:val="false"/>
          <w:color w:val="000000"/>
          <w:sz w:val="28"/>
        </w:rPr>
        <w:t>
      Акциялардың теңгерім құны</w:t>
      </w:r>
    </w:p>
    <w:bookmarkEnd w:id="107"/>
    <w:p>
      <w:pPr>
        <w:spacing w:after="0"/>
        <w:ind w:left="0"/>
        <w:jc w:val="both"/>
      </w:pPr>
      <w:r>
        <w:rPr>
          <w:rFonts w:ascii="Times New Roman"/>
          <w:b w:val="false"/>
          <w:i w:val="false"/>
          <w:color w:val="000000"/>
          <w:sz w:val="28"/>
        </w:rPr>
        <w:t>
      "Қазақстандық биржа қоры" АҚ Биржалық кеңесінің 2010 жылғы 4 қазандағы шешіміне сәйкес қаржылық есептілікте ҚБҚ-ның бекітілген қағидаларына сәйкес есептелген есептік күнгі бір акцияның (жай және артықшылықты) теңгерім құны туралы деректер болуы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5145"/>
        <w:gridCol w:w="5145"/>
      </w:tblGrid>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(1.599.419)</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(1.602.663)</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акцияларға таза активтер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3.509.984</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3.849.799</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желтоқсандағы жай акциялардың саны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жай акцияның теңгерім құны, теңге</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bl>
    <w:p>
      <w:pPr>
        <w:spacing w:after="0"/>
        <w:ind w:left="0"/>
        <w:jc w:val="left"/>
      </w:pPr>
      <w:r>
        <w:br/>
      </w:r>
      <w:r>
        <w:rPr>
          <w:rFonts w:ascii="Times New Roman"/>
          <w:b w:val="false"/>
          <w:i w:val="false"/>
          <w:color w:val="000000"/>
          <w:sz w:val="28"/>
        </w:rPr>
        <w:t>
</w:t>
      </w:r>
    </w:p>
    <w:bookmarkStart w:name="z78" w:id="108"/>
    <w:p>
      <w:pPr>
        <w:spacing w:after="0"/>
        <w:ind w:left="0"/>
        <w:jc w:val="left"/>
      </w:pPr>
      <w:r>
        <w:rPr>
          <w:rFonts w:ascii="Times New Roman"/>
          <w:b/>
          <w:i w:val="false"/>
          <w:color w:val="000000"/>
        </w:rPr>
        <w:t xml:space="preserve"> 14. ҚАРЫЗДАР</w:t>
      </w:r>
    </w:p>
    <w:bookmarkEnd w:id="108"/>
    <w:p>
      <w:pPr>
        <w:spacing w:after="0"/>
        <w:ind w:left="0"/>
        <w:jc w:val="both"/>
      </w:pPr>
      <w:r>
        <w:rPr>
          <w:rFonts w:ascii="Times New Roman"/>
          <w:b w:val="false"/>
          <w:i w:val="false"/>
          <w:color w:val="000000"/>
          <w:sz w:val="28"/>
        </w:rPr>
        <w:t>
      31 желтоқсандағы қарыздар, оның ішінде есептелген сыйақы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4601"/>
        <w:gridCol w:w="4602"/>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 сатып алған шығарылған облигациялар:</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"БТА Банк" АҚ</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652.978</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"Альянс Банк" АҚ</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106.820</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106.260</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"ҚазМұнайГаз" ұлттық компаниясы" АҚ</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41.811</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"Темiрбанк" АҚ</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"Самұрық-Энерго" АҚ</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ұйымдар сатып алған шығарылған облигациялар</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150.440</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403.524</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422.445</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жалпы сомасы</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1.362.690</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1.376.771</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ішінде өтеуге жататын сома шегерілген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(81.764)</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кейін өтеуге жататын сома</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1.255.978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желтоқсандағы қарыздар, оның ішінде есептелген сыйақы мынадай валютада көрсетілді: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5437"/>
        <w:gridCol w:w="5438"/>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көрсетілген қарыздар</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959.166</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954.326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 көрсетілген қарыздар</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403.524</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1.362.690</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1.376.771</w:t>
            </w:r>
          </w:p>
        </w:tc>
      </w:tr>
    </w:tbl>
    <w:p>
      <w:pPr>
        <w:spacing w:after="0"/>
        <w:ind w:left="0"/>
        <w:jc w:val="left"/>
      </w:pPr>
      <w:r>
        <w:br/>
      </w:r>
      <w:r>
        <w:rPr>
          <w:rFonts w:ascii="Times New Roman"/>
          <w:b w:val="false"/>
          <w:i w:val="false"/>
          <w:color w:val="000000"/>
          <w:sz w:val="28"/>
        </w:rPr>
        <w:t>
</w:t>
      </w:r>
    </w:p>
    <w:bookmarkStart w:name="z79" w:id="109"/>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облигациялар</w:t>
      </w:r>
    </w:p>
    <w:bookmarkEnd w:id="109"/>
    <w:p>
      <w:pPr>
        <w:spacing w:after="0"/>
        <w:ind w:left="0"/>
        <w:jc w:val="both"/>
      </w:pPr>
      <w:r>
        <w:rPr>
          <w:rFonts w:ascii="Times New Roman"/>
          <w:b w:val="false"/>
          <w:i w:val="false"/>
          <w:color w:val="000000"/>
          <w:sz w:val="28"/>
        </w:rPr>
        <w:t>
      2013 жылы "Қазақстанның Даму Банкі" АҚ жалпы сомасы 21.600 миллион теңгеге Қордың облигацияларын сатып алды. Облигациялардың өтеу мерзімі жылдық 0,01% купон ставкасымен 50 жыл. Облигацияларды бастапқы тану кезінде тиісті нарықтық пайыз ставкасын пайдалана отырып, 648 миллион теңгені құрайтын әділ құн бойынша бағаланды. Осындай өтеуге осындай талаптарда "Қазақстанның Даму Банкі" АҚ облигацияларын бір уақытта сатып ала отырып, сату жүргізілді.</w:t>
      </w:r>
    </w:p>
    <w:p>
      <w:pPr>
        <w:spacing w:after="0"/>
        <w:ind w:left="0"/>
        <w:jc w:val="both"/>
      </w:pPr>
      <w:r>
        <w:rPr>
          <w:rFonts w:ascii="Times New Roman"/>
          <w:b w:val="false"/>
          <w:i w:val="false"/>
          <w:color w:val="000000"/>
          <w:sz w:val="28"/>
        </w:rPr>
        <w:t>
      2012 жылы БТА және Альянс Банк сатып алған Қордың бұрын шығарылған облигациялары бойынша проспектідегі өзгерістерге байланысты купон ставкасы 4%-дан 6%-ға дейін ұлғайтылды. ҚЕХС 39 сәйкес Қор жалпы теңгерім құны 612.267 миллион теңге болатын бұрын көрсетілген облигацияларды есептен шығарды және 750.000 миллион теңге мөлшеріндегі әділ құн бойынша жаңа облигацияларды таныды. 137.733 миллиона теңге сомасындағы айырма осы еншілес ұйымдарға инвестицияларды ұлғайту ретінде танылды.</w:t>
      </w:r>
    </w:p>
    <w:bookmarkStart w:name="z399" w:id="110"/>
    <w:p>
      <w:pPr>
        <w:spacing w:after="0"/>
        <w:ind w:left="0"/>
        <w:jc w:val="both"/>
      </w:pPr>
      <w:r>
        <w:rPr>
          <w:rFonts w:ascii="Times New Roman"/>
          <w:b w:val="false"/>
          <w:i w:val="false"/>
          <w:color w:val="000000"/>
          <w:sz w:val="28"/>
        </w:rPr>
        <w:t xml:space="preserve">
      </w:t>
      </w:r>
      <w:r>
        <w:rPr>
          <w:rFonts w:ascii="Times New Roman"/>
          <w:b/>
          <w:i w:val="false"/>
          <w:color w:val="000000"/>
          <w:sz w:val="28"/>
        </w:rPr>
        <w:t>Алынған қарыздар</w:t>
      </w:r>
    </w:p>
    <w:bookmarkEnd w:id="110"/>
    <w:bookmarkStart w:name="z400" w:id="111"/>
    <w:p>
      <w:pPr>
        <w:spacing w:after="0"/>
        <w:ind w:left="0"/>
        <w:jc w:val="both"/>
      </w:pPr>
      <w:r>
        <w:rPr>
          <w:rFonts w:ascii="Times New Roman"/>
          <w:b w:val="false"/>
          <w:i w:val="false"/>
          <w:color w:val="000000"/>
          <w:sz w:val="28"/>
        </w:rPr>
        <w:t>
      Қытай Мемлекеттік Даму Банкінің кредит желісі</w:t>
      </w:r>
    </w:p>
    <w:bookmarkEnd w:id="111"/>
    <w:p>
      <w:pPr>
        <w:spacing w:after="0"/>
        <w:ind w:left="0"/>
        <w:jc w:val="both"/>
      </w:pPr>
      <w:r>
        <w:rPr>
          <w:rFonts w:ascii="Times New Roman"/>
          <w:b w:val="false"/>
          <w:i w:val="false"/>
          <w:color w:val="000000"/>
          <w:sz w:val="28"/>
        </w:rPr>
        <w:t>
      2009 жылғы 22 маусымда Қор, Қытай Мемлекеттік Даму Банкі және оператор ретінде шыққан Қазақстанның Даму Бану арасында 3 миллиард АҚШ доллары сомасына кредит желісін ашуға негіздемелік қаржылық келісімге қол қойылды. Осы келісімге сәйкес Қытай Мемлекетттік Даму Банкі Қорға алты айлық ЛИБОР плюс 4,3% тең пайыздық ставкамен жалпы сомасы 3 миллиард АҚШ долларына дейін болатын АҚШ долларында ұзақ мерзімді қарыз берді. Қарыздар Қытай мен Қазақстан арасында өнеркәсіп өндірісін және өзге де экономика салаларын қолдауға және дамытуға жіберіледі. Осы кредит желісі шеңберінде 2013 жылы Қор 200 миллион АҚШ доллары сомасына транш алды, ол алған күнгі 30.144 миллион теңгеге баламалы (2012: тиісінше 1.200 миллион АҚШ доллары және 179.305 миллион теңге). 2013 жылы алынған транш Жамрт мыс кенорнын игеруге Kazakhmys Finance Plc қарыз беруге арналды (</w:t>
      </w:r>
      <w:r>
        <w:rPr>
          <w:rFonts w:ascii="Times New Roman"/>
          <w:b w:val="false"/>
          <w:i/>
          <w:color w:val="000000"/>
          <w:sz w:val="28"/>
        </w:rPr>
        <w:t>7-ескертпе)</w:t>
      </w:r>
      <w:r>
        <w:rPr>
          <w:rFonts w:ascii="Times New Roman"/>
          <w:b w:val="false"/>
          <w:i w:val="false"/>
          <w:color w:val="000000"/>
          <w:sz w:val="28"/>
        </w:rPr>
        <w:t>. 2013 жылғы 31 желтоқсандағы жағдай бойынша осы кредит желісінің шеңберінде Қытай Мемлекеттік Даму Банкінің алдындағы жалпы ағымдағы берешек құны 403.524 миллион теңгені (2012: 422.445 миллион теңге) құрады.</w:t>
      </w:r>
    </w:p>
    <w:bookmarkStart w:name="z80" w:id="112"/>
    <w:p>
      <w:pPr>
        <w:spacing w:after="0"/>
        <w:ind w:left="0"/>
        <w:jc w:val="left"/>
      </w:pPr>
      <w:r>
        <w:rPr>
          <w:rFonts w:ascii="Times New Roman"/>
          <w:b/>
          <w:i w:val="false"/>
          <w:color w:val="000000"/>
        </w:rPr>
        <w:t xml:space="preserve"> 15. ҮКІМЕТТІҢ ҚАРАЖАТЫ</w:t>
      </w:r>
    </w:p>
    <w:bookmarkEnd w:id="112"/>
    <w:p>
      <w:pPr>
        <w:spacing w:after="0"/>
        <w:ind w:left="0"/>
        <w:jc w:val="both"/>
      </w:pPr>
      <w:r>
        <w:rPr>
          <w:rFonts w:ascii="Times New Roman"/>
          <w:b w:val="false"/>
          <w:i w:val="false"/>
          <w:color w:val="000000"/>
          <w:sz w:val="28"/>
        </w:rPr>
        <w:t xml:space="preserve">
      31 желтоқсандағы Үкіметтің қаражаты мыналарды қамтыды: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4554"/>
        <w:gridCol w:w="4555"/>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қаражаты есебінен Қазақстан Республикасының Ұлттық Банкі сатып алған облигациялар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63.056</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сатып алған облигациялар</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59.867</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Үкіметтен алынған өзге де қарыздар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66.378</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63.639</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қаражатының жалпы сомасы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197.547</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185.902</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бөлік</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бөлік</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185.704</w:t>
            </w:r>
          </w:p>
        </w:tc>
      </w:tr>
    </w:tbl>
    <w:p>
      <w:pPr>
        <w:spacing w:after="0"/>
        <w:ind w:left="0"/>
        <w:jc w:val="left"/>
      </w:pPr>
      <w:r>
        <w:br/>
      </w:r>
      <w:r>
        <w:rPr>
          <w:rFonts w:ascii="Times New Roman"/>
          <w:b w:val="false"/>
          <w:i w:val="false"/>
          <w:color w:val="000000"/>
          <w:sz w:val="28"/>
        </w:rPr>
        <w:t>
</w:t>
      </w:r>
    </w:p>
    <w:bookmarkStart w:name="z245" w:id="113"/>
    <w:p>
      <w:pPr>
        <w:spacing w:after="0"/>
        <w:ind w:left="0"/>
        <w:jc w:val="both"/>
      </w:pPr>
      <w:r>
        <w:rPr>
          <w:rFonts w:ascii="Times New Roman"/>
          <w:b w:val="false"/>
          <w:i w:val="false"/>
          <w:color w:val="000000"/>
          <w:sz w:val="28"/>
        </w:rPr>
        <w:t xml:space="preserve">
      </w:t>
      </w:r>
      <w:r>
        <w:rPr>
          <w:rFonts w:ascii="Times New Roman"/>
          <w:b/>
          <w:i w:val="false"/>
          <w:color w:val="000000"/>
          <w:sz w:val="28"/>
        </w:rPr>
        <w:t>2013</w:t>
      </w:r>
    </w:p>
    <w:bookmarkEnd w:id="113"/>
    <w:p>
      <w:pPr>
        <w:spacing w:after="0"/>
        <w:ind w:left="0"/>
        <w:jc w:val="both"/>
      </w:pPr>
      <w:r>
        <w:rPr>
          <w:rFonts w:ascii="Times New Roman"/>
          <w:b w:val="false"/>
          <w:i w:val="false"/>
          <w:color w:val="000000"/>
          <w:sz w:val="28"/>
        </w:rPr>
        <w:t>
      2013 жылғы қаңтарда Қор айналым мерзімі 50 жылдық және жылдық 0,01% мөлшерінде купондық сыйақысымен жалпы сомасы 255.000 миллион теңгені құрайтын бір облигацияға номинал құны 1.000 теңге болатын 255.000.000 купондық облигацияны орналастырды. Барлық облигацияларды сенімгерлік басқару құқығында Қазақстан Республикасы Ұлттық Қорының қаражаты есебінен Қазақстан Республикасының Ұлттық Банкі сатып алды. Облигациялар шығару күнгі Қорға қолданылатын нарықтық пайыз ставкасын пайдалана отырып есептелген әділ құн бойынша осы облигациялар бастапқыда көрсетілді және оның салдарынан амортизациялық құн бойынша ескеріледі. 249.828 миллион теңге мөлшеріндегі облигациялардың номинал құны мен олардың әділ құны арасындағы айырма капиталдағы өзгерістер туралы жеке есепте танылған.</w:t>
      </w:r>
    </w:p>
    <w:p>
      <w:pPr>
        <w:spacing w:after="0"/>
        <w:ind w:left="0"/>
        <w:jc w:val="both"/>
      </w:pPr>
      <w:r>
        <w:rPr>
          <w:rFonts w:ascii="Times New Roman"/>
          <w:b w:val="false"/>
          <w:i w:val="false"/>
          <w:color w:val="000000"/>
          <w:sz w:val="28"/>
        </w:rPr>
        <w:t>
      Осы облигацияларды өткізуден алынған қаражат "Қазмырыш" ЖШС-ға 29,8221% қатысу үлесін сатып алу үшін пайдаланылды (</w:t>
      </w:r>
      <w:r>
        <w:rPr>
          <w:rFonts w:ascii="Times New Roman"/>
          <w:b w:val="false"/>
          <w:i/>
          <w:color w:val="000000"/>
          <w:sz w:val="28"/>
        </w:rPr>
        <w:t>5-ескертпе</w:t>
      </w:r>
      <w:r>
        <w:rPr>
          <w:rFonts w:ascii="Times New Roman"/>
          <w:b w:val="false"/>
          <w:i w:val="false"/>
          <w:color w:val="000000"/>
          <w:sz w:val="28"/>
        </w:rPr>
        <w:t>).</w:t>
      </w:r>
    </w:p>
    <w:bookmarkStart w:name="z246" w:id="114"/>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114"/>
    <w:p>
      <w:pPr>
        <w:spacing w:after="0"/>
        <w:ind w:left="0"/>
        <w:jc w:val="both"/>
      </w:pPr>
      <w:r>
        <w:rPr>
          <w:rFonts w:ascii="Times New Roman"/>
          <w:b w:val="false"/>
          <w:i w:val="false"/>
          <w:color w:val="000000"/>
          <w:sz w:val="28"/>
        </w:rPr>
        <w:t>
      2012 жылы Қор тиісінше жалпы сомасы 73.000 миллион теңге және 70.196 миллион теңге болатын бір облигацияға номинал құны 1.000 теңге болатын 73.000.000 және 70.196.000 купон облигациясын орналастырды. Облигациялардың айналым мерзімі төлем мерзімі – жылына екі рет болатын купондық сыйықысы жылдық 0,01% және жылдық 4% мөлшерінде 50 жылды және 12 жылды құрайды. Осы облигацияларды Қазақстан Республикасының Ұлттық Банкі сатып алды, оларың 73.000 миллион теңге сомаға облигациялары сенімгерлік басқару құқығында Қазақстан Республикасы Ұлттық Қорының қаражаты есебінен сатып алынды. Барлық облигациялар бастапқыда облигацияларды шығару күнгі Қорға қолданылатын нарықтық пайыз ставкасын пайдалана отырып есептелген әділ құн бойынша көрсетілді және оның салдарынан амортизациялық құн бойынша ескеріледі. 82.646 миллион теңге мөлшеріндегі қарыздардың номинал құны мен олардың әділ құны арасындағы айырма капиталдағы өзгерістер туралы жеке есепте танылған.</w:t>
      </w:r>
    </w:p>
    <w:p>
      <w:pPr>
        <w:spacing w:after="0"/>
        <w:ind w:left="0"/>
        <w:jc w:val="both"/>
      </w:pPr>
      <w:r>
        <w:rPr>
          <w:rFonts w:ascii="Times New Roman"/>
          <w:b w:val="false"/>
          <w:i w:val="false"/>
          <w:color w:val="000000"/>
          <w:sz w:val="28"/>
        </w:rPr>
        <w:t>
      Осы облигацияларды өткізуден алынған қаражат осы міндеттемелерді қайта құрылымдау шеңберінде БТА қарыз беру үшін пайдаланылды</w:t>
      </w:r>
      <w:r>
        <w:rPr>
          <w:rFonts w:ascii="Times New Roman"/>
          <w:b w:val="false"/>
          <w:i/>
          <w:color w:val="000000"/>
          <w:sz w:val="28"/>
        </w:rPr>
        <w:t>(8-ескертпе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2012 жылы Қор 2009 және 2010 жылдары орналастырған номинал құны 850 миллиард теңге болатын облигациялар бойынша проспектілерге өзгерістер мен толықтырулар тіркелді. Осы өзгерістерге сәйкес осы облигациялар бойынша айналым мерзімі 2062 жылға дейін ұзартылды және сыйақы ставкасы 0,01%-ға дейін төмендетілді. Проспектіге өзгерістер облигацияларды орналастырудың бастапқы талаптарында болмашы өзгерістерге және тиісінше бастапқы міндеттемені тануды тоқтату мен ҚЕХС 39 сәйкес жаңа міндеттемені тануға әкелді. Өзгерістер енгізген күнгі жаңа міндеттеменің әділ құны мен бастапқы міндеттеменің теңгерім құны арасындағы 304.650 миллион теңге мөлшеріндегі айырма капиталдағы өзгерістер туралы жеке есепте танылған.</w:t>
      </w:r>
    </w:p>
    <w:p>
      <w:pPr>
        <w:spacing w:after="0"/>
        <w:ind w:left="0"/>
        <w:jc w:val="both"/>
      </w:pPr>
      <w:r>
        <w:rPr>
          <w:rFonts w:ascii="Times New Roman"/>
          <w:b w:val="false"/>
          <w:i w:val="false"/>
          <w:color w:val="000000"/>
          <w:sz w:val="28"/>
        </w:rPr>
        <w:t>
      "2012-2014 жылдарға арналған республикалық бюджет туралы" 2011 жылғы 24 қарашадағы Қазақстан Республикасының Заңына сәйкес 2012 жылғы 13 тамызда және 2012 жылғы 22 қарашада Қор Қазақстан Республикасы Қаржы министрлігінен қарыз алды. Қарыздардың жалпы сомасы 0,15%-дан 0,5%-ға дейінгі пайыздық ставкамен 15.285 миллион теңгені құрады. Қарыздар 10 – 25 жыл мерзімге алдынды және мынадай нысаналы мақсаты бар:</w:t>
      </w:r>
    </w:p>
    <w:p>
      <w:pPr>
        <w:spacing w:after="0"/>
        <w:ind w:left="0"/>
        <w:jc w:val="both"/>
      </w:pPr>
      <w:r>
        <w:rPr>
          <w:rFonts w:ascii="Times New Roman"/>
          <w:b w:val="false"/>
          <w:i w:val="false"/>
          <w:color w:val="000000"/>
          <w:sz w:val="28"/>
        </w:rPr>
        <w:t>
      * 2.155 миллион теңге мөлшерінде "Қазақстан Темір Жолы" ұлттық компаниясы" АҚ қарыз беру</w:t>
      </w:r>
      <w:r>
        <w:rPr>
          <w:rFonts w:ascii="Times New Roman"/>
          <w:b w:val="false"/>
          <w:i/>
          <w:color w:val="000000"/>
          <w:sz w:val="28"/>
        </w:rPr>
        <w:t xml:space="preserve">. </w:t>
      </w:r>
      <w:r>
        <w:rPr>
          <w:rFonts w:ascii="Times New Roman"/>
          <w:b w:val="false"/>
          <w:i w:val="false"/>
          <w:color w:val="000000"/>
          <w:sz w:val="28"/>
        </w:rPr>
        <w:t>Осы қарыз бойынша сыйақы ставкасы жылдық 0,75% аспауы қажет.</w:t>
      </w:r>
    </w:p>
    <w:p>
      <w:pPr>
        <w:spacing w:after="0"/>
        <w:ind w:left="0"/>
        <w:jc w:val="both"/>
      </w:pPr>
      <w:r>
        <w:rPr>
          <w:rFonts w:ascii="Times New Roman"/>
          <w:b w:val="false"/>
          <w:i w:val="false"/>
          <w:color w:val="000000"/>
          <w:sz w:val="28"/>
        </w:rPr>
        <w:t>
      * 3.130 миллион теңге мөлшерінде "Досжан темір жолы" АҚ қарыз беру</w:t>
      </w:r>
      <w:r>
        <w:rPr>
          <w:rFonts w:ascii="Times New Roman"/>
          <w:b w:val="false"/>
          <w:i/>
          <w:color w:val="000000"/>
          <w:sz w:val="28"/>
        </w:rPr>
        <w:t xml:space="preserve">. </w:t>
      </w:r>
      <w:r>
        <w:rPr>
          <w:rFonts w:ascii="Times New Roman"/>
          <w:b w:val="false"/>
          <w:i w:val="false"/>
          <w:color w:val="000000"/>
          <w:sz w:val="28"/>
        </w:rPr>
        <w:t>Осы қарыз бойынша сыйақы ставкасы жылдық 0,5% аспауы қажет.</w:t>
      </w:r>
    </w:p>
    <w:p>
      <w:pPr>
        <w:spacing w:after="0"/>
        <w:ind w:left="0"/>
        <w:jc w:val="both"/>
      </w:pPr>
      <w:r>
        <w:rPr>
          <w:rFonts w:ascii="Times New Roman"/>
          <w:b w:val="false"/>
          <w:i w:val="false"/>
          <w:color w:val="000000"/>
          <w:sz w:val="28"/>
        </w:rPr>
        <w:t>
      * 10.000 миллион теңге мөлшерінде "Қазақстанның Даму Банкі" АҚ қарыз беру</w:t>
      </w:r>
      <w:r>
        <w:rPr>
          <w:rFonts w:ascii="Times New Roman"/>
          <w:b w:val="false"/>
          <w:i/>
          <w:color w:val="000000"/>
          <w:sz w:val="28"/>
        </w:rPr>
        <w:t xml:space="preserve">. </w:t>
      </w:r>
      <w:r>
        <w:rPr>
          <w:rFonts w:ascii="Times New Roman"/>
          <w:b w:val="false"/>
          <w:i w:val="false"/>
          <w:color w:val="000000"/>
          <w:sz w:val="28"/>
        </w:rPr>
        <w:t>Осы қарыз бойынша сыйақы ставкасы жылдық 0,2% аспауы қажет.</w:t>
      </w:r>
    </w:p>
    <w:p>
      <w:pPr>
        <w:spacing w:after="0"/>
        <w:ind w:left="0"/>
        <w:jc w:val="both"/>
      </w:pPr>
      <w:r>
        <w:rPr>
          <w:rFonts w:ascii="Times New Roman"/>
          <w:b w:val="false"/>
          <w:i w:val="false"/>
          <w:color w:val="000000"/>
          <w:sz w:val="28"/>
        </w:rPr>
        <w:t>
      Осы қарыздарды бастапқы тану кезінде тиісті нарықтық сыйақы ставкасын пайдалана отырып, 8.314 миллион теңгені құрайтын әділ құн бойынша бағаланды және оның салдарынан амортизациялық құн бойынша ескеріледі. 6.971 миллион теңге мөлшеріндегі қарыздардың номинал құны мен олардың әділ құны арасындағы айырма капиталдағы өзгерістер туралы жеке есепте танылған.</w:t>
      </w:r>
    </w:p>
    <w:bookmarkStart w:name="z82" w:id="115"/>
    <w:p>
      <w:pPr>
        <w:spacing w:after="0"/>
        <w:ind w:left="0"/>
        <w:jc w:val="left"/>
      </w:pPr>
      <w:r>
        <w:rPr>
          <w:rFonts w:ascii="Times New Roman"/>
          <w:b/>
          <w:i w:val="false"/>
          <w:color w:val="000000"/>
        </w:rPr>
        <w:t xml:space="preserve"> 16. ҚАРЖЫЛЫҚ КЕПІЛДІКТЕР БОЙЫНША МІНДЕТТЕМЕ</w:t>
      </w:r>
    </w:p>
    <w:bookmarkEnd w:id="115"/>
    <w:p>
      <w:pPr>
        <w:spacing w:after="0"/>
        <w:ind w:left="0"/>
        <w:jc w:val="both"/>
      </w:pPr>
      <w:r>
        <w:rPr>
          <w:rFonts w:ascii="Times New Roman"/>
          <w:b w:val="false"/>
          <w:i w:val="false"/>
          <w:color w:val="000000"/>
          <w:sz w:val="28"/>
        </w:rPr>
        <w:t>
      Қаржылық кепілдіктер бойынша міндеттемелердегі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4924"/>
        <w:gridCol w:w="4925"/>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берілген кепілдіктер</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кепілдіктері бойынша міндеттемелердің амортизациясы</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бағамдары өзгерісінің әсері</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желтоқсанда</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бөлік</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бөлік</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30.725</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кепілдіктер бойынша міндеттемелер қызметті қаржыландыру үшін қаржылық мекемелерге берілген кепілдіктер бойынша Қор міндеттемелерін және өзінің еншілес ұйымдарының елеулі келісімшарттарын (</w:t>
      </w:r>
      <w:r>
        <w:rPr>
          <w:rFonts w:ascii="Times New Roman"/>
          <w:b w:val="false"/>
          <w:i/>
          <w:color w:val="000000"/>
          <w:sz w:val="28"/>
        </w:rPr>
        <w:t>5-ескертпе</w:t>
      </w:r>
      <w:r>
        <w:rPr>
          <w:rFonts w:ascii="Times New Roman"/>
          <w:b w:val="false"/>
          <w:i w:val="false"/>
          <w:color w:val="000000"/>
          <w:sz w:val="28"/>
        </w:rPr>
        <w:t>). Кепілдік шарттарының негізгі бөлігі Қорға өтемақының болмауы талабында жасалды. Берешектің жалпы кепілдік берілген сомасы 2013 жылғы 31 желтоқсанда 2.658 миллион АҚШ долларын, 13.703 миллион теңгені және 2.485 миллион ресей рублін (2012: тиісінше 3.261 миллион АҚШ долларын, 10.613 миллион теңгені және 2.130 миллион ресей рублін) құрайды.</w:t>
      </w:r>
    </w:p>
    <w:bookmarkStart w:name="z83" w:id="116"/>
    <w:p>
      <w:pPr>
        <w:spacing w:after="0"/>
        <w:ind w:left="0"/>
        <w:jc w:val="left"/>
      </w:pPr>
      <w:r>
        <w:rPr>
          <w:rFonts w:ascii="Times New Roman"/>
          <w:b/>
          <w:i w:val="false"/>
          <w:color w:val="000000"/>
        </w:rPr>
        <w:t xml:space="preserve"> 17. ПАЙЫЗДЫҚ КІРІСТЕР</w:t>
      </w:r>
    </w:p>
    <w:bookmarkEnd w:id="116"/>
    <w:p>
      <w:pPr>
        <w:spacing w:after="0"/>
        <w:ind w:left="0"/>
        <w:jc w:val="both"/>
      </w:pPr>
      <w:r>
        <w:rPr>
          <w:rFonts w:ascii="Times New Roman"/>
          <w:b w:val="false"/>
          <w:i w:val="false"/>
          <w:color w:val="000000"/>
          <w:sz w:val="28"/>
        </w:rPr>
        <w:t>
      31 желтоқсанда аяқталған жылдарға пайыздық кірістер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5030"/>
        <w:gridCol w:w="5030"/>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47.456</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дисконттың амортизациясы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сыйақы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83.659</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61.510</w:t>
            </w:r>
          </w:p>
        </w:tc>
      </w:tr>
    </w:tbl>
    <w:p>
      <w:pPr>
        <w:spacing w:after="0"/>
        <w:ind w:left="0"/>
        <w:jc w:val="left"/>
      </w:pPr>
      <w:r>
        <w:br/>
      </w:r>
      <w:r>
        <w:rPr>
          <w:rFonts w:ascii="Times New Roman"/>
          <w:b w:val="false"/>
          <w:i w:val="false"/>
          <w:color w:val="000000"/>
          <w:sz w:val="28"/>
        </w:rPr>
        <w:t>
</w:t>
      </w:r>
    </w:p>
    <w:bookmarkStart w:name="z84" w:id="117"/>
    <w:p>
      <w:pPr>
        <w:spacing w:after="0"/>
        <w:ind w:left="0"/>
        <w:jc w:val="left"/>
      </w:pPr>
      <w:r>
        <w:rPr>
          <w:rFonts w:ascii="Times New Roman"/>
          <w:b/>
          <w:i w:val="false"/>
          <w:color w:val="000000"/>
        </w:rPr>
        <w:t xml:space="preserve"> 18. ПАЙЫЗДЫҚ ШЫҒЫСТАР</w:t>
      </w:r>
    </w:p>
    <w:bookmarkEnd w:id="117"/>
    <w:p>
      <w:pPr>
        <w:spacing w:after="0"/>
        <w:ind w:left="0"/>
        <w:jc w:val="both"/>
      </w:pPr>
      <w:r>
        <w:rPr>
          <w:rFonts w:ascii="Times New Roman"/>
          <w:b w:val="false"/>
          <w:i w:val="false"/>
          <w:color w:val="000000"/>
          <w:sz w:val="28"/>
        </w:rPr>
        <w:t>
      31 желтоқсанда аяқталған жылдарға пайыздық шығыстар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4"/>
        <w:gridCol w:w="4583"/>
        <w:gridCol w:w="4583"/>
      </w:tblGrid>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сыйақы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бойынша сыйақы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20.773</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бойынша дисконттың амортизациясы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тану кезінде қаржы активтерін дисконттаудан болатын шығын</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91.423</w:t>
            </w:r>
          </w:p>
        </w:tc>
      </w:tr>
    </w:tbl>
    <w:p>
      <w:pPr>
        <w:spacing w:after="0"/>
        <w:ind w:left="0"/>
        <w:jc w:val="left"/>
      </w:pPr>
      <w:r>
        <w:br/>
      </w:r>
      <w:r>
        <w:rPr>
          <w:rFonts w:ascii="Times New Roman"/>
          <w:b w:val="false"/>
          <w:i w:val="false"/>
          <w:color w:val="000000"/>
          <w:sz w:val="28"/>
        </w:rPr>
        <w:t>
</w:t>
      </w:r>
    </w:p>
    <w:bookmarkStart w:name="z85" w:id="118"/>
    <w:p>
      <w:pPr>
        <w:spacing w:after="0"/>
        <w:ind w:left="0"/>
        <w:jc w:val="left"/>
      </w:pPr>
      <w:r>
        <w:rPr>
          <w:rFonts w:ascii="Times New Roman"/>
          <w:b/>
          <w:i w:val="false"/>
          <w:color w:val="000000"/>
        </w:rPr>
        <w:t xml:space="preserve"> 19. ЖАЛПЫ ЖӘНЕ ӘКІМШІЛІК ШЫҒЫСТАР</w:t>
      </w:r>
    </w:p>
    <w:bookmarkEnd w:id="118"/>
    <w:p>
      <w:pPr>
        <w:spacing w:after="0"/>
        <w:ind w:left="0"/>
        <w:jc w:val="both"/>
      </w:pPr>
      <w:r>
        <w:rPr>
          <w:rFonts w:ascii="Times New Roman"/>
          <w:b w:val="false"/>
          <w:i w:val="false"/>
          <w:color w:val="000000"/>
          <w:sz w:val="28"/>
        </w:rPr>
        <w:t>
      31 желтоқсанда аяқталған жылдарға жалпы және әкімшілік шығыстар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5199"/>
        <w:gridCol w:w="5200"/>
      </w:tblGrid>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қайырымдылық көмек</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шығыстар</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қабылданбаған ҚҚС</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жылы Қор 2013 жылға арналған демеушілік және қайырымдылық көмек көрсету жөніндегі Қордың жалпы іс-шаралар жоспарына (бұдан әрі "Жоспар") сәйкес демеушілік көмек ұсынды. Демейшілік көмек Жоспарда бекітілген кейбір спорт түрлерін және кейбір жобаларды дамыту мақсатында спорттық федерацияларды қаржыландыру бойынша оператор болып табылатын "СҚ-Астана" корпоративтік қоры арқылы іске асырылатын бірқатар жобаларды қаржыландыру үшін берілді. Бұдан басқа, демеушілік көмек Жоспарда бекітілген жобаларды қаржыландыру мақсатында өзге ұйымдар үшін берілді.</w:t>
      </w:r>
    </w:p>
    <w:bookmarkStart w:name="z86" w:id="119"/>
    <w:p>
      <w:pPr>
        <w:spacing w:after="0"/>
        <w:ind w:left="0"/>
        <w:jc w:val="left"/>
      </w:pPr>
      <w:r>
        <w:rPr>
          <w:rFonts w:ascii="Times New Roman"/>
          <w:b/>
          <w:i w:val="false"/>
          <w:color w:val="000000"/>
        </w:rPr>
        <w:t xml:space="preserve"> 20. ҚАРЖЫЛЫҚ КІРІСТЕР</w:t>
      </w:r>
    </w:p>
    <w:bookmarkEnd w:id="119"/>
    <w:p>
      <w:pPr>
        <w:spacing w:after="0"/>
        <w:ind w:left="0"/>
        <w:jc w:val="both"/>
      </w:pPr>
      <w:r>
        <w:rPr>
          <w:rFonts w:ascii="Times New Roman"/>
          <w:b w:val="false"/>
          <w:i w:val="false"/>
          <w:color w:val="000000"/>
          <w:sz w:val="28"/>
        </w:rPr>
        <w:t>
      31 желтоқсанда аяқталған жылдарға қаржылық кірістер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5030"/>
        <w:gridCol w:w="5030"/>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депозиттер бойынша сыйақы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44.644</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кепілдіктері бойынша кірістер</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банктік шоттар бойынша сыйақы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58.667</w:t>
            </w:r>
          </w:p>
        </w:tc>
      </w:tr>
    </w:tbl>
    <w:p>
      <w:pPr>
        <w:spacing w:after="0"/>
        <w:ind w:left="0"/>
        <w:jc w:val="left"/>
      </w:pPr>
      <w:r>
        <w:br/>
      </w:r>
      <w:r>
        <w:rPr>
          <w:rFonts w:ascii="Times New Roman"/>
          <w:b w:val="false"/>
          <w:i w:val="false"/>
          <w:color w:val="000000"/>
          <w:sz w:val="28"/>
        </w:rPr>
        <w:t>
</w:t>
      </w:r>
    </w:p>
    <w:bookmarkStart w:name="z87" w:id="120"/>
    <w:p>
      <w:pPr>
        <w:spacing w:after="0"/>
        <w:ind w:left="0"/>
        <w:jc w:val="left"/>
      </w:pPr>
      <w:r>
        <w:rPr>
          <w:rFonts w:ascii="Times New Roman"/>
          <w:b/>
          <w:i w:val="false"/>
          <w:color w:val="000000"/>
        </w:rPr>
        <w:t xml:space="preserve"> 21. ТАБЫС САЛЫҒЫ БОЙЫНША ШЫҒЫСТАР</w:t>
      </w:r>
    </w:p>
    <w:bookmarkEnd w:id="120"/>
    <w:p>
      <w:pPr>
        <w:spacing w:after="0"/>
        <w:ind w:left="0"/>
        <w:jc w:val="both"/>
      </w:pPr>
      <w:r>
        <w:rPr>
          <w:rFonts w:ascii="Times New Roman"/>
          <w:b w:val="false"/>
          <w:i w:val="false"/>
          <w:color w:val="000000"/>
          <w:sz w:val="28"/>
        </w:rPr>
        <w:t>
      31 желтоқсанда аяқталған жылдарға табыс салығы бойынша шығыстар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5182"/>
        <w:gridCol w:w="4925"/>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салық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ұзартылған салық бойынша үнем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желтоқсандағы жағдай бойынша Қорға 20% (2012 жылғы 31 желтоқсанда: 20%) қолданыстағы ресми ставка бойынша корпоративтік табыс салығы салынды.</w:t>
      </w:r>
    </w:p>
    <w:p>
      <w:pPr>
        <w:spacing w:after="0"/>
        <w:ind w:left="0"/>
        <w:jc w:val="both"/>
      </w:pPr>
      <w:r>
        <w:rPr>
          <w:rFonts w:ascii="Times New Roman"/>
          <w:b w:val="false"/>
          <w:i w:val="false"/>
          <w:color w:val="000000"/>
          <w:sz w:val="28"/>
        </w:rPr>
        <w:t>
      Табыс салығы бойынша шығыстарға табыс салығының нормативтік ставкасы бойынша бухгалтерлік шығыннан/пайдадан табыс салығын есептегенге дейін есептелген табыс салығы бойынша шығыстарды салыстыру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9"/>
        <w:gridCol w:w="4807"/>
        <w:gridCol w:w="4254"/>
      </w:tblGrid>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есептегенге дейінгі (шығын)/пайда</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(119.503)</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350.212</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табыс салығының ставкасы</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(теориялық үнем)/теориялық шығыстар</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танылмаған салық активтеріндегі өзгеріс</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айырмалардан салық нәтижесі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Дивидендтерден салық салынбайтын кіріс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(67.349)</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қаражаттың және банктік депозиттердің құнсыздануынан шығынды қалпына келтіруден кіріс</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(56.185)</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ретінде сыныпталған активтердің құнсыздануы</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ұйымдарға инвестициядарды құнсыздандыру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30.857</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инвестициялардың құнсыздануы</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Опциондардың құнын өзгертуден шығын/(кіріс), нетто</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 мен міндеттемелері бойынша дисконттау және дисконтты амортизациялау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көмекке шығыстар</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кепілдіктер бойынша кірістер</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айырмалар</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 туралы бөлек есепте берілген корпоративтік табыс салығы бойынша шығыстар</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Есептік күндері қолданылған заңмен белгіленген салық ставкасын қолдану арқылы есептелген кейінге қалдырылған табыс салығының активтер мен міндеттемелердің есебі үшін негіз бен жеке қаржылық есептілікте көрсетілген сома арасындағы уақытша айырмаларға сальдо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4687"/>
        <w:gridCol w:w="4687"/>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активтер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қарыздар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активтер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міндеттемелер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міндеттемелер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таза активтер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Кейінге қалдырылған салық активі болашақта салық салынатын кірістің болу ықтималдығы бар сол деңгейде ғана танылады, оған қарай актив пайдаланылуы мүмкін. Кейінге қалдырылған салық активтері олармен байланысты салық жеңілдіктері іске асырылатын ықтималдық бұдан әрі болмайтын сол деңгейде азайтылады.</w:t>
      </w:r>
    </w:p>
    <w:bookmarkStart w:name="z89" w:id="121"/>
    <w:p>
      <w:pPr>
        <w:spacing w:after="0"/>
        <w:ind w:left="0"/>
        <w:jc w:val="left"/>
      </w:pPr>
      <w:r>
        <w:rPr>
          <w:rFonts w:ascii="Times New Roman"/>
          <w:b/>
          <w:i w:val="false"/>
          <w:color w:val="000000"/>
        </w:rPr>
        <w:t xml:space="preserve"> 22. БАЙЛАНЫСТЫ ТАРАПТАРМЕН МӘМІЛЕЛЕР</w:t>
      </w:r>
    </w:p>
    <w:bookmarkEnd w:id="121"/>
    <w:p>
      <w:pPr>
        <w:spacing w:after="0"/>
        <w:ind w:left="0"/>
        <w:jc w:val="both"/>
      </w:pPr>
      <w:r>
        <w:rPr>
          <w:rFonts w:ascii="Times New Roman"/>
          <w:b w:val="false"/>
          <w:i w:val="false"/>
          <w:color w:val="000000"/>
          <w:sz w:val="28"/>
        </w:rPr>
        <w:t>
      Байланысты тараптар Қор тобының компанияларын және Үкімет бақылайтын өзге де компанияларды, Қордың негізгі басқарушы персоналын, өзге де байланысты тараптарды қамтиды. Байланысты тараптармен мәмілелер тараптар арасында келісілген талаптарда жүргізілді, ол кейбір реттелетін қызметтерді қоспағанда, нарықтық ставкалар бойынша міндетті түрде жүзеге асырылған жоқ, ол байланысты және үшінші тараптарға қолданылатын тарифтер талаптарында беріледі.</w:t>
      </w:r>
    </w:p>
    <w:p>
      <w:pPr>
        <w:spacing w:after="0"/>
        <w:ind w:left="0"/>
        <w:jc w:val="both"/>
      </w:pPr>
      <w:r>
        <w:rPr>
          <w:rFonts w:ascii="Times New Roman"/>
          <w:b w:val="false"/>
          <w:i w:val="false"/>
          <w:color w:val="000000"/>
          <w:sz w:val="28"/>
        </w:rPr>
        <w:t>
      Мына кестелерде 2013 және 2012 жылдар ішінде байланысты тараптармен жасалған мәмілелердің жалпы сомасы және 2013 және 2012 жылдардың 31 желтоқсанындағы тиісті сальдо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2583"/>
        <w:gridCol w:w="3416"/>
        <w:gridCol w:w="2688"/>
        <w:gridCol w:w="2428"/>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тараптардың берешегі (7, 8, 11-ескертпе-лер)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тараптарға берешек 14, 15</w:t>
            </w:r>
            <w:r>
              <w:rPr>
                <w:rFonts w:ascii="Times New Roman"/>
                <w:b w:val="false"/>
                <w:i/>
                <w:color w:val="000000"/>
                <w:sz w:val="20"/>
              </w:rPr>
              <w:t>-ескертпелер)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тараптарда орналастырылған ақша қаражаты және депозиттер</w:t>
            </w:r>
          </w:p>
          <w:p>
            <w:pPr>
              <w:spacing w:after="20"/>
              <w:ind w:left="20"/>
              <w:jc w:val="both"/>
            </w:pPr>
            <w:r>
              <w:rPr>
                <w:rFonts w:ascii="Times New Roman"/>
                <w:b w:val="false"/>
                <w:i w:val="false"/>
                <w:color w:val="000000"/>
                <w:sz w:val="20"/>
              </w:rPr>
              <w:t>
(10, 12-ескертпелер)</w:t>
            </w:r>
          </w:p>
        </w:tc>
      </w:tr>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өзге де кәсіпорындар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84.979</w:t>
            </w:r>
          </w:p>
        </w:tc>
      </w:tr>
      <w:tr>
        <w:trPr>
          <w:trHeight w:val="30" w:hRule="atLeast"/>
        </w:trPr>
        <w:tc>
          <w:tcPr>
            <w:tcW w:w="0" w:type="auto"/>
            <w:vMerge/>
            <w:tcBorders>
              <w:top w:val="nil"/>
              <w:left w:val="single" w:color="cfcfcf" w:sz="5"/>
              <w:bottom w:val="single" w:color="cfcfcf" w:sz="5"/>
              <w:right w:val="single" w:color="cfcfcf" w:sz="5"/>
            </w:tcBorders>
          </w:tcP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188.676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395.060</w:t>
            </w:r>
          </w:p>
        </w:tc>
      </w:tr>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469.797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808.362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219.354</w:t>
            </w:r>
          </w:p>
        </w:tc>
      </w:tr>
      <w:tr>
        <w:trPr>
          <w:trHeight w:val="30" w:hRule="atLeast"/>
        </w:trPr>
        <w:tc>
          <w:tcPr>
            <w:tcW w:w="0" w:type="auto"/>
            <w:vMerge/>
            <w:tcBorders>
              <w:top w:val="nil"/>
              <w:left w:val="single" w:color="cfcfcf" w:sz="5"/>
              <w:bottom w:val="single" w:color="cfcfcf" w:sz="5"/>
              <w:right w:val="single" w:color="cfcfcf" w:sz="5"/>
            </w:tcBorders>
          </w:tcP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536.373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211.877</w:t>
            </w:r>
          </w:p>
        </w:tc>
      </w:tr>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қауымдасқан компаниялары мен біріккен кәсіпорындары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520"/>
        <w:gridCol w:w="2312"/>
        <w:gridCol w:w="1997"/>
        <w:gridCol w:w="3107"/>
        <w:gridCol w:w="2157"/>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тараптардан сатып алу </w:t>
            </w:r>
          </w:p>
          <w:p>
            <w:pPr>
              <w:spacing w:after="20"/>
              <w:ind w:left="20"/>
              <w:jc w:val="both"/>
            </w:pPr>
            <w:r>
              <w:rPr>
                <w:rFonts w:ascii="Times New Roman"/>
                <w:b w:val="false"/>
                <w:i w:val="false"/>
                <w:color w:val="000000"/>
                <w:sz w:val="20"/>
              </w:rPr>
              <w:t>
(6-ескертпе)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тараптардан алынған сыйақы (17, 20-ескертпелер)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тараптарға есептелген сыйақы (18-ескертпе)</w:t>
            </w:r>
          </w:p>
        </w:tc>
      </w:tr>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өзге де кәсіпорындар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w:t>
            </w:r>
          </w:p>
        </w:tc>
      </w:tr>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49.915</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336.885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50.135</w:t>
            </w:r>
          </w:p>
        </w:tc>
      </w:tr>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қауымдасқан компаниялары мен біріккен кәсіпорындары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байланысты тараптар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және 2012 жылдар ішінде байланысты тараптармен жасалған мәмілелердің табиғаты бөлек қаржылық есептілікке тиісті ескертпелерде көрсетілген.</w:t>
      </w:r>
    </w:p>
    <w:p>
      <w:pPr>
        <w:spacing w:after="0"/>
        <w:ind w:left="0"/>
        <w:jc w:val="both"/>
      </w:pPr>
      <w:r>
        <w:rPr>
          <w:rFonts w:ascii="Times New Roman"/>
          <w:b w:val="false"/>
          <w:i w:val="false"/>
          <w:color w:val="000000"/>
          <w:sz w:val="28"/>
        </w:rPr>
        <w:t>
      Қоса берілген жиынтық кіріс туралы жеке есепте жалпы және әкімшілік шығыстарға қосылған негізгі басқарушы персоналға төленген жалпы сйыақы сомасытиісінше 2012 және 2012 жылдардағы 31 желтоқсанда аяқталған жылдарға 643 миллион теңгені және 437 миллион теңгені құрайды. Негізгі басқарушы персоналға төленген сыйақы келісімшарттарда және операциялық нәтижелерге негізделген сыйлықтармен белгіленген жалақы бойынша шығыстардан басым тұрады.</w:t>
      </w:r>
    </w:p>
    <w:bookmarkStart w:name="z90" w:id="122"/>
    <w:p>
      <w:pPr>
        <w:spacing w:after="0"/>
        <w:ind w:left="0"/>
        <w:jc w:val="left"/>
      </w:pPr>
      <w:r>
        <w:rPr>
          <w:rFonts w:ascii="Times New Roman"/>
          <w:b/>
          <w:i w:val="false"/>
          <w:color w:val="000000"/>
        </w:rPr>
        <w:t xml:space="preserve"> 23. ҚАРЖЫ ТӘУЕКЕЛДЕРІН БАСҚАРУ МАҚСАТЫ ЖӘНЕ САЯСАТЫ</w:t>
      </w:r>
    </w:p>
    <w:bookmarkEnd w:id="122"/>
    <w:p>
      <w:pPr>
        <w:spacing w:after="0"/>
        <w:ind w:left="0"/>
        <w:jc w:val="both"/>
      </w:pPr>
      <w:r>
        <w:rPr>
          <w:rFonts w:ascii="Times New Roman"/>
          <w:b w:val="false"/>
          <w:i w:val="false"/>
          <w:color w:val="000000"/>
          <w:sz w:val="28"/>
        </w:rPr>
        <w:t>
      Қордың негізгі қаржылық міндеттемелерінің құрамына кредит мекемелерінен және Үкіметтен алынған қарыздар, шығарылған облигациялар, қаржылық кепілдіктер және өзге де кредиторлық берешек кіреді. Көрсетілген қаржылық инструменттер, негізінен, Қордың операцияларын қаржыландыруға тарту үшін пайдаланылады. Қордың қаржылық активтерінің құрамына еншілес ұйымдар мен кредит мекемелері берген қарыздар, банктік депозиттер, өзге де қаржылық активтер, өзге де дебиторлық берешек, сатып алынған облигациялар мен мемлекеттік бағалы қағаздар, оның тікелей операциялық қызметі нәтижесінде пайда болатын ақша және олардың баламалары кіреді.</w:t>
      </w:r>
    </w:p>
    <w:p>
      <w:pPr>
        <w:spacing w:after="0"/>
        <w:ind w:left="0"/>
        <w:jc w:val="both"/>
      </w:pPr>
      <w:r>
        <w:rPr>
          <w:rFonts w:ascii="Times New Roman"/>
          <w:b w:val="false"/>
          <w:i w:val="false"/>
          <w:color w:val="000000"/>
          <w:sz w:val="28"/>
        </w:rPr>
        <w:t>
      Қор нарық тәуекеліне, пайыздық ставкаларға байланысты тәуекелге, кредит тәуекеліне, валюта тәуекеліне және өтімділік тәуекеліне ұшырады.</w:t>
      </w:r>
    </w:p>
    <w:bookmarkStart w:name="z81" w:id="123"/>
    <w:p>
      <w:pPr>
        <w:spacing w:after="0"/>
        <w:ind w:left="0"/>
        <w:jc w:val="both"/>
      </w:pPr>
      <w:r>
        <w:rPr>
          <w:rFonts w:ascii="Times New Roman"/>
          <w:b w:val="false"/>
          <w:i w:val="false"/>
          <w:color w:val="000000"/>
          <w:sz w:val="28"/>
        </w:rPr>
        <w:t xml:space="preserve">
      </w:t>
      </w:r>
      <w:r>
        <w:rPr>
          <w:rFonts w:ascii="Times New Roman"/>
          <w:b/>
          <w:i w:val="false"/>
          <w:color w:val="000000"/>
          <w:sz w:val="28"/>
        </w:rPr>
        <w:t>Пайыздық ставкаларға байланысты тәуекел</w:t>
      </w:r>
    </w:p>
    <w:bookmarkEnd w:id="123"/>
    <w:p>
      <w:pPr>
        <w:spacing w:after="0"/>
        <w:ind w:left="0"/>
        <w:jc w:val="both"/>
      </w:pPr>
      <w:r>
        <w:rPr>
          <w:rFonts w:ascii="Times New Roman"/>
          <w:b w:val="false"/>
          <w:i w:val="false"/>
          <w:color w:val="000000"/>
          <w:sz w:val="28"/>
        </w:rPr>
        <w:t>
      Сыйақы ставкаларына байланысты тәуекел нарықта сыйақы ставкаларының өзгеруі нәтижесінде қаржылық инструмент құнының ауытқу тәуекелін білдіреді.</w:t>
      </w:r>
    </w:p>
    <w:p>
      <w:pPr>
        <w:spacing w:after="0"/>
        <w:ind w:left="0"/>
        <w:jc w:val="both"/>
      </w:pPr>
      <w:r>
        <w:rPr>
          <w:rFonts w:ascii="Times New Roman"/>
          <w:b w:val="false"/>
          <w:i w:val="false"/>
          <w:color w:val="000000"/>
          <w:sz w:val="28"/>
        </w:rPr>
        <w:t>
      Қордың сыйақы ставкаларына байланысты тәуекелге ұшырауы негізінен өзгермелі пайыз ставкасымен алынған Қордың қарызына жатқызылады (</w:t>
      </w:r>
      <w:r>
        <w:rPr>
          <w:rFonts w:ascii="Times New Roman"/>
          <w:b w:val="false"/>
          <w:i/>
          <w:color w:val="000000"/>
          <w:sz w:val="28"/>
        </w:rPr>
        <w:t>14-ескертпе</w:t>
      </w:r>
      <w:r>
        <w:rPr>
          <w:rFonts w:ascii="Times New Roman"/>
          <w:b w:val="false"/>
          <w:i w:val="false"/>
          <w:color w:val="000000"/>
          <w:sz w:val="28"/>
        </w:rPr>
        <w:t xml:space="preserve">). Сонымен қатар, пайыз ставкаларындағы ықтимал өзгерістерге табыс салығына дейін Қор пайдасының сезімталдығы (қарыздар бойынша өзгермелі пайыз ставкасына ықпал арқылы) ұқсас талаппен және ұқсас сомада өзгермелі пайыз ставкасымен берілген қарыздардың болуына байланысты болмашы ғана </w:t>
      </w:r>
      <w:r>
        <w:rPr>
          <w:rFonts w:ascii="Times New Roman"/>
          <w:b w:val="false"/>
          <w:i/>
          <w:color w:val="000000"/>
          <w:sz w:val="28"/>
        </w:rPr>
        <w:t>(7-ескертпе)</w:t>
      </w:r>
      <w:r>
        <w:rPr>
          <w:rFonts w:ascii="Times New Roman"/>
          <w:b w:val="false"/>
          <w:i w:val="false"/>
          <w:color w:val="000000"/>
          <w:sz w:val="28"/>
        </w:rPr>
        <w:t>. Қор капиталына әсері жоқ.</w:t>
      </w:r>
    </w:p>
    <w:bookmarkStart w:name="z401" w:id="124"/>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 тәуекелі</w:t>
      </w:r>
    </w:p>
    <w:bookmarkEnd w:id="124"/>
    <w:p>
      <w:pPr>
        <w:spacing w:after="0"/>
        <w:ind w:left="0"/>
        <w:jc w:val="both"/>
      </w:pPr>
      <w:r>
        <w:rPr>
          <w:rFonts w:ascii="Times New Roman"/>
          <w:b w:val="false"/>
          <w:i w:val="false"/>
          <w:color w:val="000000"/>
          <w:sz w:val="28"/>
        </w:rPr>
        <w:t xml:space="preserve">
      Қордың қаржылық инструменттерімен болған шарттардың талаптарын контрагенттердің орындамауы нәтижесінде пайда болған кредит тәуекелі, әдетте, контрагенттер міндеттемелерінің шамасы осы контрагенттердің алдындағы Қордың міндеттемелеріне асып кеткен осындай жағдайлар болған кезде, сомамен шектеледі. Қордың саясаты кредитке қабілетті контрагенттермен қатар қаржы инструменттерімен болатын операцияларды жасауды көздейді. Кредит тәуекеліне ұшыраудың ең жоғары шамасы әрбір қаржы активінің теңгерім құнына тең. Қор өзінің ең жоғары тәуекел шамасын есепті күні көрсетілген құнсыздануға резервтер шегерілген берілген қарыздар сомасында </w:t>
      </w:r>
      <w:r>
        <w:rPr>
          <w:rFonts w:ascii="Times New Roman"/>
          <w:b w:val="false"/>
          <w:i/>
          <w:color w:val="000000"/>
          <w:sz w:val="28"/>
        </w:rPr>
        <w:t>(7-ескретпе)</w:t>
      </w:r>
      <w:r>
        <w:rPr>
          <w:rFonts w:ascii="Times New Roman"/>
          <w:b w:val="false"/>
          <w:i w:val="false"/>
          <w:color w:val="000000"/>
          <w:sz w:val="28"/>
        </w:rPr>
        <w:t xml:space="preserve">, кредит мекемелеріндегі қаражатта </w:t>
      </w:r>
      <w:r>
        <w:rPr>
          <w:rFonts w:ascii="Times New Roman"/>
          <w:b w:val="false"/>
          <w:i/>
          <w:color w:val="000000"/>
          <w:sz w:val="28"/>
        </w:rPr>
        <w:t>(8-ескертпе)</w:t>
      </w:r>
      <w:r>
        <w:rPr>
          <w:rFonts w:ascii="Times New Roman"/>
          <w:b w:val="false"/>
          <w:i w:val="false"/>
          <w:color w:val="000000"/>
          <w:sz w:val="28"/>
        </w:rPr>
        <w:t xml:space="preserve">, өзге де қаржылық активтерде </w:t>
      </w:r>
      <w:r>
        <w:rPr>
          <w:rFonts w:ascii="Times New Roman"/>
          <w:b w:val="false"/>
          <w:i/>
          <w:color w:val="000000"/>
          <w:sz w:val="28"/>
        </w:rPr>
        <w:t>(9-ескертпе)</w:t>
      </w:r>
      <w:r>
        <w:rPr>
          <w:rFonts w:ascii="Times New Roman"/>
          <w:b w:val="false"/>
          <w:i w:val="false"/>
          <w:color w:val="000000"/>
          <w:sz w:val="28"/>
        </w:rPr>
        <w:t xml:space="preserve">, банктік депозиттерде </w:t>
      </w:r>
      <w:r>
        <w:rPr>
          <w:rFonts w:ascii="Times New Roman"/>
          <w:b w:val="false"/>
          <w:i/>
          <w:color w:val="000000"/>
          <w:sz w:val="28"/>
        </w:rPr>
        <w:t>(10-ескертпе),</w:t>
      </w:r>
      <w:r>
        <w:rPr>
          <w:rFonts w:ascii="Times New Roman"/>
          <w:b w:val="false"/>
          <w:i w:val="false"/>
          <w:color w:val="000000"/>
          <w:sz w:val="28"/>
        </w:rPr>
        <w:t xml:space="preserve"> өзге де ағымдағы активтерде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(11-ескертпе)</w:t>
      </w:r>
      <w:r>
        <w:rPr>
          <w:rFonts w:ascii="Times New Roman"/>
          <w:b w:val="false"/>
          <w:i w:val="false"/>
          <w:color w:val="000000"/>
          <w:sz w:val="28"/>
        </w:rPr>
        <w:t xml:space="preserve"> және ақша қаражаты мен оның баламаларында </w:t>
      </w:r>
      <w:r>
        <w:rPr>
          <w:rFonts w:ascii="Times New Roman"/>
          <w:b w:val="false"/>
          <w:i/>
          <w:color w:val="000000"/>
          <w:sz w:val="28"/>
        </w:rPr>
        <w:t>(12-ескертпе)</w:t>
      </w:r>
      <w:r>
        <w:rPr>
          <w:rFonts w:ascii="Times New Roman"/>
          <w:b w:val="false"/>
          <w:i w:val="false"/>
          <w:color w:val="000000"/>
          <w:sz w:val="28"/>
        </w:rPr>
        <w:t>көрсетіледі деп санайды.</w:t>
      </w:r>
    </w:p>
    <w:p>
      <w:pPr>
        <w:spacing w:after="0"/>
        <w:ind w:left="0"/>
        <w:jc w:val="both"/>
      </w:pPr>
      <w:r>
        <w:rPr>
          <w:rFonts w:ascii="Times New Roman"/>
          <w:b w:val="false"/>
          <w:i w:val="false"/>
          <w:color w:val="000000"/>
          <w:sz w:val="28"/>
        </w:rPr>
        <w:t>
      Кредит тәуекелінің шоғырлануы бір қарыз алушыдан немесе қызмет талаптары ұқсас қарыз алушылардың тобынан берешектің бірнеше сомасы болған кезде пайда болуы мүмкін, оған қатысты экономикалық талаптарды өзгерту немесе өзге мән-жайлар олардың өздерінің міндеттемелерін орындауға қабілетіне ықпал етуі мүмкін екенін күтуге негіздеме бар.</w:t>
      </w:r>
    </w:p>
    <w:bookmarkStart w:name="z402" w:id="125"/>
    <w:p>
      <w:pPr>
        <w:spacing w:after="0"/>
        <w:ind w:left="0"/>
        <w:jc w:val="both"/>
      </w:pPr>
      <w:r>
        <w:rPr>
          <w:rFonts w:ascii="Times New Roman"/>
          <w:b w:val="false"/>
          <w:i w:val="false"/>
          <w:color w:val="000000"/>
          <w:sz w:val="28"/>
        </w:rPr>
        <w:t xml:space="preserve">
      </w:t>
      </w:r>
      <w:r>
        <w:rPr>
          <w:rFonts w:ascii="Times New Roman"/>
          <w:b/>
          <w:i w:val="false"/>
          <w:color w:val="000000"/>
          <w:sz w:val="28"/>
        </w:rPr>
        <w:t>Өтімділік тәуекелі</w:t>
      </w:r>
    </w:p>
    <w:bookmarkEnd w:id="125"/>
    <w:p>
      <w:pPr>
        <w:spacing w:after="0"/>
        <w:ind w:left="0"/>
        <w:jc w:val="both"/>
      </w:pPr>
      <w:r>
        <w:rPr>
          <w:rFonts w:ascii="Times New Roman"/>
          <w:b w:val="false"/>
          <w:i w:val="false"/>
          <w:color w:val="000000"/>
          <w:sz w:val="28"/>
        </w:rPr>
        <w:t>
      Өтімділік тәуекелі Қордың өзінің қаржылық міндеттемелерін орындау үшін қаражат тарту кезіндегі қиындықтарға жолығу мүмкіндігіне байланысты. Өтімділік тәуекелі оның әділ құнына жуық құны бойынша қаржы активін шұғыл өткізу мүмкіндігінің болмауы нәтижесінде пайда болуы мүмкін.</w:t>
      </w:r>
    </w:p>
    <w:p>
      <w:pPr>
        <w:spacing w:after="0"/>
        <w:ind w:left="0"/>
        <w:jc w:val="both"/>
      </w:pPr>
      <w:r>
        <w:rPr>
          <w:rFonts w:ascii="Times New Roman"/>
          <w:b w:val="false"/>
          <w:i w:val="false"/>
          <w:color w:val="000000"/>
          <w:sz w:val="28"/>
        </w:rPr>
        <w:t>
      Өтімділікке қойылатын талаптар тұрақты түрде бақыланып отырады және Қордың басшылығы олардың пайда болу шамасына қарай міндеттемелерді орындау үшін жеткілікті көлемде қаражаттың болуын қадағалап отырады.</w:t>
      </w:r>
    </w:p>
    <w:p>
      <w:pPr>
        <w:spacing w:after="0"/>
        <w:ind w:left="0"/>
        <w:jc w:val="both"/>
      </w:pPr>
      <w:r>
        <w:rPr>
          <w:rFonts w:ascii="Times New Roman"/>
          <w:b w:val="false"/>
          <w:i w:val="false"/>
          <w:color w:val="000000"/>
          <w:sz w:val="28"/>
        </w:rPr>
        <w:t>
      Мына кестеде 2013 және 2012 жылдардағы 31 желтоқсандағы жағдай бойынша осы міндеттемелерді өтеу мерзімдері бөлінісінде Қордың қаржылық міндеттемелері бойынша шартты дисконтталмаған төлемдер туралы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488"/>
        <w:gridCol w:w="1488"/>
        <w:gridCol w:w="1488"/>
        <w:gridCol w:w="1723"/>
        <w:gridCol w:w="2077"/>
        <w:gridCol w:w="2077"/>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жыл</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472.534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1.705.985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2.331.436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қаражаты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1.373.642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1.396.455</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ағымдағы міндеттемелер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491.920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488"/>
        <w:gridCol w:w="1488"/>
        <w:gridCol w:w="1488"/>
        <w:gridCol w:w="1723"/>
        <w:gridCol w:w="2077"/>
        <w:gridCol w:w="2077"/>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жыл</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2.353.306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қаражаты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1.120.445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1.143.581</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ағымдағы міндеттемелер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485.516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2.878.445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3.499.165</w:t>
            </w:r>
          </w:p>
        </w:tc>
      </w:tr>
    </w:tbl>
    <w:p>
      <w:pPr>
        <w:spacing w:after="0"/>
        <w:ind w:left="0"/>
        <w:jc w:val="left"/>
      </w:pPr>
      <w:r>
        <w:br/>
      </w:r>
      <w:r>
        <w:rPr>
          <w:rFonts w:ascii="Times New Roman"/>
          <w:b w:val="false"/>
          <w:i w:val="false"/>
          <w:color w:val="000000"/>
          <w:sz w:val="28"/>
        </w:rPr>
        <w:t>
</w:t>
      </w:r>
    </w:p>
    <w:bookmarkStart w:name="z91" w:id="126"/>
    <w:p>
      <w:pPr>
        <w:spacing w:after="0"/>
        <w:ind w:left="0"/>
        <w:jc w:val="both"/>
      </w:pPr>
      <w:r>
        <w:rPr>
          <w:rFonts w:ascii="Times New Roman"/>
          <w:b w:val="false"/>
          <w:i w:val="false"/>
          <w:color w:val="000000"/>
          <w:sz w:val="28"/>
        </w:rPr>
        <w:t xml:space="preserve">
      </w:t>
      </w:r>
      <w:r>
        <w:rPr>
          <w:rFonts w:ascii="Times New Roman"/>
          <w:b/>
          <w:i w:val="false"/>
          <w:color w:val="000000"/>
          <w:sz w:val="28"/>
        </w:rPr>
        <w:t>Валюта тәуекелі</w:t>
      </w:r>
    </w:p>
    <w:bookmarkEnd w:id="126"/>
    <w:p>
      <w:pPr>
        <w:spacing w:after="0"/>
        <w:ind w:left="0"/>
        <w:jc w:val="both"/>
      </w:pPr>
      <w:r>
        <w:rPr>
          <w:rFonts w:ascii="Times New Roman"/>
          <w:b w:val="false"/>
          <w:i w:val="false"/>
          <w:color w:val="000000"/>
          <w:sz w:val="28"/>
        </w:rPr>
        <w:t>
      Шетел валютасындағы банктердегі ағымдағы шоттардан басқа, Қор шетелдік валютада ұзақ мерзімді кредиттер мен қарыздардың біршама сомасын тартады әрі береді және сондықтан, валюта тәуекеліне ұшырады.</w:t>
      </w:r>
    </w:p>
    <w:p>
      <w:pPr>
        <w:spacing w:after="0"/>
        <w:ind w:left="0"/>
        <w:jc w:val="both"/>
      </w:pPr>
      <w:r>
        <w:rPr>
          <w:rFonts w:ascii="Times New Roman"/>
          <w:b w:val="false"/>
          <w:i w:val="false"/>
          <w:color w:val="000000"/>
          <w:sz w:val="28"/>
        </w:rPr>
        <w:t>
      Мына кестеде барлық өзге де параметрлердің өзгермеуі талабымен шетел валютасына айырбастау бағамындағы ықтимал өзгерістерге табыс салығын есептегенге дейінгі Қор шығынының/пайдасының сезімталдығына талдау берілген (ақша активтері мен міндеттемелердің әділ құнындағы ықтимал өзгерістердің салдары). Қордың капиталына ықпалы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5044"/>
        <w:gridCol w:w="4034"/>
      </w:tblGrid>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бағамдарындағы ұлғаю/(кему)</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есептегенге дейінгі пайдаға ықпал ету</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vMerge/>
            <w:tcBorders>
              <w:top w:val="nil"/>
              <w:left w:val="single" w:color="cfcfcf" w:sz="5"/>
              <w:bottom w:val="single" w:color="cfcfcf" w:sz="5"/>
              <w:right w:val="single" w:color="cfcfcf" w:sz="5"/>
            </w:tcBorders>
          </w:tcP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r>
      <w:tr>
        <w:trPr>
          <w:trHeight w:val="30" w:hRule="atLeast"/>
        </w:trPr>
        <w:tc>
          <w:tcPr>
            <w:tcW w:w="0" w:type="auto"/>
            <w:vMerge/>
            <w:tcBorders>
              <w:top w:val="nil"/>
              <w:left w:val="single" w:color="cfcfcf" w:sz="5"/>
              <w:bottom w:val="single" w:color="cfcfcf" w:sz="5"/>
              <w:right w:val="single" w:color="cfcfcf" w:sz="5"/>
            </w:tcBorders>
          </w:tcP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vMerge/>
            <w:tcBorders>
              <w:top w:val="nil"/>
              <w:left w:val="single" w:color="cfcfcf" w:sz="5"/>
              <w:bottom w:val="single" w:color="cfcfcf" w:sz="5"/>
              <w:right w:val="single" w:color="cfcfcf" w:sz="5"/>
            </w:tcBorders>
          </w:tcP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0" w:type="auto"/>
            <w:vMerge/>
            <w:tcBorders>
              <w:top w:val="nil"/>
              <w:left w:val="single" w:color="cfcfcf" w:sz="5"/>
              <w:bottom w:val="single" w:color="cfcfcf" w:sz="5"/>
              <w:right w:val="single" w:color="cfcfcf" w:sz="5"/>
            </w:tcBorders>
          </w:tcP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bl>
    <w:p>
      <w:pPr>
        <w:spacing w:after="0"/>
        <w:ind w:left="0"/>
        <w:jc w:val="left"/>
      </w:pPr>
      <w:r>
        <w:br/>
      </w:r>
      <w:r>
        <w:rPr>
          <w:rFonts w:ascii="Times New Roman"/>
          <w:b w:val="false"/>
          <w:i w:val="false"/>
          <w:color w:val="000000"/>
          <w:sz w:val="28"/>
        </w:rPr>
        <w:t>
</w:t>
      </w:r>
    </w:p>
    <w:bookmarkStart w:name="z92" w:id="127"/>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Капиталды басқару</w:t>
      </w:r>
    </w:p>
    <w:bookmarkEnd w:id="127"/>
    <w:p>
      <w:pPr>
        <w:spacing w:after="0"/>
        <w:ind w:left="0"/>
        <w:jc w:val="both"/>
      </w:pPr>
      <w:r>
        <w:rPr>
          <w:rFonts w:ascii="Times New Roman"/>
          <w:b w:val="false"/>
          <w:i w:val="false"/>
          <w:color w:val="000000"/>
          <w:sz w:val="28"/>
        </w:rPr>
        <w:t>
      Капиталды басқарудың негізгі мақсаты үздіксіз қызмет үшін капиталдың қалыпты деңгейінің жеткілікті болуы мен тұрақты кредитке қабілеттілігін және мүдделі тараптар үшін пайданы көбейтуді қамтамасыз ету болып табылады. Қор капиталды басқарады және экономикалық талаптарға өзгерістерді ескере отырып, оның құрылымы мен көлеміне өзгерістер енгізеді. Капиталдың оңтайлы құрылымын қолдау үшін Қор акциялар шығаруы және қарыз қаражатын тартуы мүмкін.</w:t>
      </w:r>
    </w:p>
    <w:p>
      <w:pPr>
        <w:spacing w:after="0"/>
        <w:ind w:left="0"/>
        <w:jc w:val="both"/>
      </w:pPr>
      <w:r>
        <w:rPr>
          <w:rFonts w:ascii="Times New Roman"/>
          <w:b w:val="false"/>
          <w:i w:val="false"/>
          <w:color w:val="000000"/>
          <w:sz w:val="28"/>
        </w:rPr>
        <w:t>
      Қорда капиталды басқару қызметті кейіннен қаржыландыру үшін оңтайлы пайдалы жағдайларға ақша ресурстарын тарту, сондай-ақ Қордың алдына қойылған стратегиялық міндеттерді шешу үшін оларды инвестициялау арқылы жүзеге асырылады. Капиталды басқару үдерісі капитал нарығында ағымдағы жағдайларға тұрақты түрде мониторинг жасауды, қарыз капиталының құнын және капиталдың әрбір класына байланысты тәуекелдерді де қамтиды.</w:t>
      </w:r>
    </w:p>
    <w:p>
      <w:pPr>
        <w:spacing w:after="0"/>
        <w:ind w:left="0"/>
        <w:jc w:val="both"/>
      </w:pPr>
      <w:r>
        <w:rPr>
          <w:rFonts w:ascii="Times New Roman"/>
          <w:b w:val="false"/>
          <w:i w:val="false"/>
          <w:color w:val="000000"/>
          <w:sz w:val="28"/>
        </w:rPr>
        <w:t>
      Қор капиталына қатысты сыртқы кредиторлар қарыз қаражатын тартуы үдерісінде коэффициент – меншік капиталға қарыз капиталының қатынасы белгіленді, оның мәні 4:1 пропорциядан аспауы қажет. Осы коэффициент есепті кезең ішінде және есепті күнгі жағдай бойынша орындалады.</w:t>
      </w:r>
    </w:p>
    <w:p>
      <w:pPr>
        <w:spacing w:after="0"/>
        <w:ind w:left="0"/>
        <w:jc w:val="both"/>
      </w:pPr>
      <w:r>
        <w:rPr>
          <w:rFonts w:ascii="Times New Roman"/>
          <w:b w:val="false"/>
          <w:i w:val="false"/>
          <w:color w:val="000000"/>
          <w:sz w:val="28"/>
        </w:rPr>
        <w:t>
      Кестеде 31 желтоқсандағы меншік капиталға қарыз капиталы қатынасының мәні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5304"/>
        <w:gridCol w:w="530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шығын</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(971.945)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(557.989)</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3.510.572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жиыны</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1.599.419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1.602.663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капиталға қарыз капиталының қатынасы</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bl>
    <w:p>
      <w:pPr>
        <w:spacing w:after="0"/>
        <w:ind w:left="0"/>
        <w:jc w:val="left"/>
      </w:pPr>
      <w:r>
        <w:br/>
      </w:r>
      <w:r>
        <w:rPr>
          <w:rFonts w:ascii="Times New Roman"/>
          <w:b w:val="false"/>
          <w:i w:val="false"/>
          <w:color w:val="000000"/>
          <w:sz w:val="28"/>
        </w:rPr>
        <w:t>
</w:t>
      </w:r>
    </w:p>
    <w:bookmarkStart w:name="z403" w:id="128"/>
    <w:p>
      <w:pPr>
        <w:spacing w:after="0"/>
        <w:ind w:left="0"/>
        <w:jc w:val="both"/>
      </w:pPr>
      <w:r>
        <w:rPr>
          <w:rFonts w:ascii="Times New Roman"/>
          <w:b w:val="false"/>
          <w:i w:val="false"/>
          <w:color w:val="000000"/>
          <w:sz w:val="28"/>
        </w:rPr>
        <w:t xml:space="preserve">
      </w:t>
      </w:r>
      <w:r>
        <w:rPr>
          <w:rFonts w:ascii="Times New Roman"/>
          <w:b/>
          <w:i w:val="false"/>
          <w:color w:val="000000"/>
          <w:sz w:val="28"/>
        </w:rPr>
        <w:t>Әділ құн бағасы көздерінің иерархиясы</w:t>
      </w:r>
    </w:p>
    <w:bookmarkEnd w:id="128"/>
    <w:p>
      <w:pPr>
        <w:spacing w:after="0"/>
        <w:ind w:left="0"/>
        <w:jc w:val="both"/>
      </w:pPr>
      <w:r>
        <w:rPr>
          <w:rFonts w:ascii="Times New Roman"/>
          <w:b w:val="false"/>
          <w:i w:val="false"/>
          <w:color w:val="000000"/>
          <w:sz w:val="28"/>
        </w:rPr>
        <w:t>
      Қор модельді бағалау бөлінісінде қаржылық инструменттердің әділ құнын анықтау және ол туралы ақпаратты ашу үшін мына иерархияны пайдаланады:</w:t>
      </w:r>
    </w:p>
    <w:p>
      <w:pPr>
        <w:spacing w:after="0"/>
        <w:ind w:left="0"/>
        <w:jc w:val="both"/>
      </w:pPr>
      <w:r>
        <w:rPr>
          <w:rFonts w:ascii="Times New Roman"/>
          <w:b w:val="false"/>
          <w:i w:val="false"/>
          <w:color w:val="000000"/>
          <w:sz w:val="28"/>
        </w:rPr>
        <w:t>
      1-ші деңгей: ұқсас активтер немесе міндеттемелер бойынша белсенді нарықтардағы бағалар (қандай-да бір түзетулерсіз).</w:t>
      </w:r>
    </w:p>
    <w:p>
      <w:pPr>
        <w:spacing w:after="0"/>
        <w:ind w:left="0"/>
        <w:jc w:val="both"/>
      </w:pPr>
      <w:r>
        <w:rPr>
          <w:rFonts w:ascii="Times New Roman"/>
          <w:b w:val="false"/>
          <w:i w:val="false"/>
          <w:color w:val="000000"/>
          <w:sz w:val="28"/>
        </w:rPr>
        <w:t>
      2-ші деңгей: көрсетілетін әділ құнға біршама әсер ететін басқа әдістер, барлық бастапқы деректер нарықта не тікелей не тікелей емес байқалады.</w:t>
      </w:r>
    </w:p>
    <w:p>
      <w:pPr>
        <w:spacing w:after="0"/>
        <w:ind w:left="0"/>
        <w:jc w:val="both"/>
      </w:pPr>
      <w:r>
        <w:rPr>
          <w:rFonts w:ascii="Times New Roman"/>
          <w:b w:val="false"/>
          <w:i w:val="false"/>
          <w:color w:val="000000"/>
          <w:sz w:val="28"/>
        </w:rPr>
        <w:t>
      3-ші деңгей: көрсетілетін әділ құнға біршама әсер ететін бастапқы деректерде пайдаланылатын әдістер, олар байқалатын нарықтық ақпаратқа негізделмейді.</w:t>
      </w:r>
    </w:p>
    <w:p>
      <w:pPr>
        <w:spacing w:after="0"/>
        <w:ind w:left="0"/>
        <w:jc w:val="both"/>
      </w:pPr>
      <w:r>
        <w:rPr>
          <w:rFonts w:ascii="Times New Roman"/>
          <w:b w:val="false"/>
          <w:i w:val="false"/>
          <w:color w:val="000000"/>
          <w:sz w:val="28"/>
        </w:rPr>
        <w:t>
      Бұдан әрі жеке бухгалтерлік теңгерімде әділ құн бойынша көрсетілген Қордың барлық қаржылық инструменттерінің теңгерім құны мен әділ құны санаттары бойынша салыстыру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3623"/>
        <w:gridCol w:w="3185"/>
        <w:gridCol w:w="2751"/>
        <w:gridCol w:w="1298"/>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деңгей</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деңгей</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деңгей</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ескерілетін активтер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колл/пут опциондармен байланысты активтер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 міндеттемелер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Колл/пут опциондар бойынша міндеттемелер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деңгей</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деңгей</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деңгей</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ескерілетін активтер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колл/пут опциондармен байланысты активтер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 міндеттемелер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Колл/пут опциондар бойынша міндеттемелер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 w:id="129"/>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инструменттердің әділ құны</w:t>
      </w:r>
    </w:p>
    <w:bookmarkEnd w:id="129"/>
    <w:p>
      <w:pPr>
        <w:spacing w:after="0"/>
        <w:ind w:left="0"/>
        <w:jc w:val="both"/>
      </w:pPr>
      <w:r>
        <w:rPr>
          <w:rFonts w:ascii="Times New Roman"/>
          <w:b w:val="false"/>
          <w:i w:val="false"/>
          <w:color w:val="000000"/>
          <w:sz w:val="28"/>
        </w:rPr>
        <w:t>
      2013 және 2012 жылдардағы 31 желтоқсандағы жағдай бойынша Қордың қаржылық инструменттерінің ағымдағы құны төменде көрсетілген қаржы инструтрументтерін қоспағанда, олардың әділ құнына негіздемеленген жақындау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2534"/>
        <w:gridCol w:w="2535"/>
        <w:gridCol w:w="1558"/>
        <w:gridCol w:w="2535"/>
        <w:gridCol w:w="17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пайдалана отырып, әділ құнды бағалау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нарықтағы котировкалар (1-деңгей)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бақыланатын бастапқы деректер (2-деңгей)</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бақыланатын бастапқы деректер (3-деңгей)</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тіркелген ставкасы бар қарыздар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394.964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394.964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тіркелген ставкасы бар алынған қарыздар /шығарылған облигациялар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(959.166)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(989.543)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және Ұлттық Банктің қаражаты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кепілдіктері бойынша міндеттеме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2565"/>
        <w:gridCol w:w="2565"/>
        <w:gridCol w:w="1577"/>
        <w:gridCol w:w="2566"/>
        <w:gridCol w:w="15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пайдалана отырып, әділ құнды бағалау</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нарықтағы котировкалар (1-деңгей)</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нарықтағы котировкалар (1-деңгей)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нарықтағы котировкалар (1-деңгей)</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394.861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тіркелген ставкасы бар қарыздар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тіркелген ставкасы бар алынған қарыздар /шығарылған облигациялар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(954.325)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(967.531)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(967.531)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және Ұлттық Банктің қаражаты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көрсетілген қаржылық инструменттердің әділ құны басым пайыздық ставкалар бойынша ақша қаражатының күтілетін болашақтағы ағындарын дисконттау арқылы есептелді.</w:t>
      </w:r>
    </w:p>
    <w:bookmarkStart w:name="z95" w:id="130"/>
    <w:p>
      <w:pPr>
        <w:spacing w:after="0"/>
        <w:ind w:left="0"/>
        <w:jc w:val="left"/>
      </w:pPr>
      <w:r>
        <w:rPr>
          <w:rFonts w:ascii="Times New Roman"/>
          <w:b/>
          <w:i w:val="false"/>
          <w:color w:val="000000"/>
        </w:rPr>
        <w:t xml:space="preserve"> 24. ҚАРЖЫЛЫҚ ЖӘНЕ ШАРТТЫ МІНДЕТТЕМЕЛЕР</w:t>
      </w:r>
    </w:p>
    <w:bookmarkEnd w:id="130"/>
    <w:bookmarkStart w:name="z94" w:id="131"/>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міндеттемелер</w:t>
      </w:r>
    </w:p>
    <w:bookmarkEnd w:id="131"/>
    <w:p>
      <w:pPr>
        <w:spacing w:after="0"/>
        <w:ind w:left="0"/>
        <w:jc w:val="both"/>
      </w:pPr>
      <w:r>
        <w:rPr>
          <w:rFonts w:ascii="Times New Roman"/>
          <w:b w:val="false"/>
          <w:i w:val="false"/>
          <w:color w:val="000000"/>
          <w:sz w:val="28"/>
        </w:rPr>
        <w:t>
      Қор елеулі міндеттемелердің пайда болу ықтималдығының деңгейін бағалайды және міндеттемелердің пайда болуына әкелетін оқиғалар болатын жеткілікті ықтималдық болған, ал тиісті міндеттемелердің сомасы дұрыс анықталуы мүмкін жағдайда ғана өзінің жеке қаржылық есептілігінде тиісті резервті көрсетеді. Осы жеке қаржылық есептілікте қандай-да бір шартты міндеттемелер бойынша резерв құрылмаған.</w:t>
      </w:r>
    </w:p>
    <w:bookmarkStart w:name="z404" w:id="132"/>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салу</w:t>
      </w:r>
    </w:p>
    <w:bookmarkEnd w:id="132"/>
    <w:p>
      <w:pPr>
        <w:spacing w:after="0"/>
        <w:ind w:left="0"/>
        <w:jc w:val="both"/>
      </w:pPr>
      <w:r>
        <w:rPr>
          <w:rFonts w:ascii="Times New Roman"/>
          <w:b w:val="false"/>
          <w:i w:val="false"/>
          <w:color w:val="000000"/>
          <w:sz w:val="28"/>
        </w:rPr>
        <w:t>
      Қазақстандық салық заңнамасы және нормативтік-құқықтық актілер тұрақты өзгерістер мен әртүрлі түсіндірулер мәні болып табылады. Жергілікті, өңірлік және республикалық салық органдары арасындағы пікірлерде алшақтық жағдайлары жиі кездеседі. Қазақстан қолданыстағы заңдардың негізінде анықталған құқықтық бұзушылықтар үшін айыппұлдар мен өсімақылар біршама болуы мүмкін. Айыппұл санкциялары айыппұлдарды қамтиды, әдетте, 2,5-ке көбейтілген Қазақстан Республикасының Ұлттық Банкі белгілеген қайта қаржыландыру ставкасы бойынша есептелген өсімақылар мен қосымша есептелген салықтар сомасының 50% мөлшерінде. Нәтижесінде, айыппұл санкциялары мен өсімақылардың сомасы қосып есептеуге тиесілі салықтар сомасынан бірнеше есе артуы мүмкін. Қаржылық кезеңдер тексеру жүргізілетін жылдың алдындағы 5 (бес) күнтізбелік жыл ішінде салық органдары тексеру үшін ашық болып қалады. Белгілі бір мән-жайларда тексеру біршама ұзақ кезеңдерді қамтуы мүмкін. Қазақстан салық жүйесіне байланысты екіұштылық нәтижесінде, егер мұндайлар болса, салықтардың, айыппұлдардың және өсімақылардың түпкілікті сомасы қазіргі уақыт бойынша шығыстарға жатқызылған және 2013 жылғы 31 желтоқсанда есептелген сомадан асып кетуі мүмкін. Басшылық 2013 жылғы 31 желтоқсанда қолданылатын заңнамадағы оның түсіндірілуі сәйкес келетін болып табылады әрі Қордың салық бойынша ұстанымы расталатын ықтималдық болады деп санайды.</w:t>
      </w:r>
    </w:p>
    <w:bookmarkStart w:name="z96" w:id="133"/>
    <w:p>
      <w:pPr>
        <w:spacing w:after="0"/>
        <w:ind w:left="0"/>
        <w:jc w:val="both"/>
      </w:pPr>
      <w:r>
        <w:rPr>
          <w:rFonts w:ascii="Times New Roman"/>
          <w:b w:val="false"/>
          <w:i w:val="false"/>
          <w:color w:val="000000"/>
          <w:sz w:val="28"/>
        </w:rPr>
        <w:t xml:space="preserve">
      </w:t>
      </w:r>
      <w:r>
        <w:rPr>
          <w:rFonts w:ascii="Times New Roman"/>
          <w:b/>
          <w:i w:val="false"/>
          <w:color w:val="000000"/>
          <w:sz w:val="28"/>
        </w:rPr>
        <w:t>"БТА Банк" АҚ-ға орналастырылған активтерге қатысты провизиялар</w:t>
      </w:r>
    </w:p>
    <w:bookmarkEnd w:id="133"/>
    <w:p>
      <w:pPr>
        <w:spacing w:after="0"/>
        <w:ind w:left="0"/>
        <w:jc w:val="both"/>
      </w:pPr>
      <w:r>
        <w:rPr>
          <w:rFonts w:ascii="Times New Roman"/>
          <w:b w:val="false"/>
          <w:i w:val="false"/>
          <w:color w:val="000000"/>
          <w:sz w:val="28"/>
        </w:rPr>
        <w:t>
      2010 жылғы қыркүйекте Қазақстан Республикасы Қаржы министрлігінің Салық комитеті 2009 жылғы Қордың қызметіне кешенді салық тексеруін жүргізуге бастамашылық жасады. Салық тексеруінің қорытындылары бойынша салық органдары 2009 жылғы корпоративтік табыс салығын есептеу мақсаты үшін провизияларды шегеру заңсыз деп санайды. Қор салық тексеруінің қорытындыларына келіспейді, жеке қаржылық есептілік шыққан күнгі Салық комитетіне шағымдану құжаттары жіберілді.</w:t>
      </w:r>
    </w:p>
    <w:p>
      <w:pPr>
        <w:spacing w:after="0"/>
        <w:ind w:left="0"/>
        <w:jc w:val="both"/>
      </w:pPr>
      <w:r>
        <w:rPr>
          <w:rFonts w:ascii="Times New Roman"/>
          <w:b w:val="false"/>
          <w:i w:val="false"/>
          <w:color w:val="000000"/>
          <w:sz w:val="28"/>
        </w:rPr>
        <w:t xml:space="preserve">
      Үкіметтің 2009 жылғы 30 желтоқсандағы № 2275 </w:t>
      </w:r>
      <w:r>
        <w:rPr>
          <w:rFonts w:ascii="Times New Roman"/>
          <w:b w:val="false"/>
          <w:i w:val="false"/>
          <w:color w:val="000000"/>
          <w:sz w:val="28"/>
        </w:rPr>
        <w:t xml:space="preserve"> қаулысымен</w:t>
      </w:r>
      <w:r>
        <w:rPr>
          <w:rFonts w:ascii="Times New Roman"/>
          <w:b w:val="false"/>
          <w:i w:val="false"/>
          <w:color w:val="000000"/>
          <w:sz w:val="28"/>
        </w:rPr>
        <w:t xml:space="preserve"> "Ұлттық басқарушы холдингтің, сондай-ақ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қарсы провизиялар (резервтер) құру жөніндегі шығыстар сомасын шегеруге құқығы бар заңды тұлғалардың активтер мен шартты міндеттемелерді күмәнді және үмітсіз санатқа жатқызу ережесі" ("Ереже") бекітілді. </w:t>
      </w:r>
    </w:p>
    <w:p>
      <w:pPr>
        <w:spacing w:after="0"/>
        <w:ind w:left="0"/>
        <w:jc w:val="both"/>
      </w:pPr>
      <w:r>
        <w:rPr>
          <w:rFonts w:ascii="Times New Roman"/>
          <w:b w:val="false"/>
          <w:i w:val="false"/>
          <w:color w:val="000000"/>
          <w:sz w:val="28"/>
        </w:rPr>
        <w:t>
      Ережеге сәйкес Қор 177,352 миллион теңге сомаға "БТА Банк" АҚ-ға орналастырылған активтерге қатысты провизияларды (бұдан әрі - "провизиялар") құрып, корпоративтік табыс салығының есебі мақсатында шегерімге жатқызды.</w:t>
      </w:r>
    </w:p>
    <w:p>
      <w:pPr>
        <w:spacing w:after="0"/>
        <w:ind w:left="0"/>
        <w:jc w:val="both"/>
      </w:pPr>
      <w:r>
        <w:rPr>
          <w:rFonts w:ascii="Times New Roman"/>
          <w:b w:val="false"/>
          <w:i w:val="false"/>
          <w:color w:val="000000"/>
          <w:sz w:val="28"/>
        </w:rPr>
        <w:t>
      Қордың басшылығы 2013 жылғы 31 желтоқсанда қолданылатын заңнамада (Ережені қоса алғанда) оны түсіндіру сәйкес келетін болып табылады және осы провизияларды шегерімге жатқызуға қатысты Қордың ұстанымы расталатын болады деп санайды. Тиісінше, Қор осы жеке қаржылық есептілікте салық тексеруі қорытындылары бойынша ықтимал үстеме есептеулерге байланысты қандай-да бір резервтерді таныған жоқ.</w:t>
      </w:r>
    </w:p>
    <w:bookmarkStart w:name="z405" w:id="134"/>
    <w:p>
      <w:pPr>
        <w:spacing w:after="0"/>
        <w:ind w:left="0"/>
        <w:jc w:val="both"/>
      </w:pPr>
      <w:r>
        <w:rPr>
          <w:rFonts w:ascii="Times New Roman"/>
          <w:b w:val="false"/>
          <w:i w:val="false"/>
          <w:color w:val="000000"/>
          <w:sz w:val="28"/>
        </w:rPr>
        <w:t xml:space="preserve">
      </w:t>
      </w:r>
      <w:r>
        <w:rPr>
          <w:rFonts w:ascii="Times New Roman"/>
          <w:b/>
          <w:i w:val="false"/>
          <w:color w:val="000000"/>
          <w:sz w:val="28"/>
        </w:rPr>
        <w:t>Дағдарысқа қарсы қаражатты қайталама пайдалану бойынша міндеттемелер</w:t>
      </w:r>
    </w:p>
    <w:bookmarkEnd w:id="134"/>
    <w:p>
      <w:pPr>
        <w:spacing w:after="0"/>
        <w:ind w:left="0"/>
        <w:jc w:val="both"/>
      </w:pPr>
      <w:r>
        <w:rPr>
          <w:rFonts w:ascii="Times New Roman"/>
          <w:b w:val="false"/>
          <w:i w:val="false"/>
          <w:color w:val="000000"/>
          <w:sz w:val="28"/>
        </w:rPr>
        <w:t xml:space="preserve">
      Қазақстан Республикасы Экономикасын жаңғырту мәселелері жөніндегі мемлекеттік комиссия отырысының 2012 жылғы 5 сәуірдегі № 17-5/И-380, 2013 жылғы 30 қаңтардағы № 17-5/11-10 және 2013 жылғы 7 қазандағы </w:t>
      </w:r>
    </w:p>
    <w:p>
      <w:pPr>
        <w:spacing w:after="0"/>
        <w:ind w:left="0"/>
        <w:jc w:val="both"/>
      </w:pPr>
      <w:r>
        <w:rPr>
          <w:rFonts w:ascii="Times New Roman"/>
          <w:b w:val="false"/>
          <w:i w:val="false"/>
          <w:color w:val="000000"/>
          <w:sz w:val="28"/>
        </w:rPr>
        <w:t>
      № 17-5/И-788 хаттамаларына сәйкес Қор 2012-2014 жылдар ішінде жалпы сомасы 540.752 миллион теңгеге бірқатар инвестициялық жобаларды қаржыландыруды жүзеге асыруы тиіс. 2012 - 2013 жылдары игерілген қаражатты ескере отырып, 2014 жылғы игеруге 2013 жылғы 31 желтоқсандағы жағдай бойынша Қордың міндеттемелері 193.714 миллион теңгені (2012 жылғы 31 желтоқсан: 415.324 миллион теңге), құрайды, оның ішінде мына жобалар бойынша:</w:t>
      </w:r>
    </w:p>
    <w:bookmarkStart w:name="z406" w:id="135"/>
    <w:p>
      <w:pPr>
        <w:spacing w:after="0"/>
        <w:ind w:left="0"/>
        <w:jc w:val="both"/>
      </w:pPr>
      <w:r>
        <w:rPr>
          <w:rFonts w:ascii="Times New Roman"/>
          <w:b w:val="false"/>
          <w:i w:val="false"/>
          <w:color w:val="000000"/>
          <w:sz w:val="28"/>
        </w:rPr>
        <w:t xml:space="preserve">
      </w:t>
      </w:r>
      <w:r>
        <w:rPr>
          <w:rFonts w:ascii="Times New Roman"/>
          <w:b w:val="false"/>
          <w:i/>
          <w:color w:val="000000"/>
          <w:sz w:val="28"/>
        </w:rPr>
        <w:t>Тұрғын үй құрылысы бағдарламасын қаржыландыру және "Қол жетімді тұрғын үй" бағдарламасын іске асыру</w:t>
      </w:r>
    </w:p>
    <w:bookmarkEnd w:id="135"/>
    <w:p>
      <w:pPr>
        <w:spacing w:after="0"/>
        <w:ind w:left="0"/>
        <w:jc w:val="both"/>
      </w:pPr>
      <w:r>
        <w:rPr>
          <w:rFonts w:ascii="Times New Roman"/>
          <w:b w:val="false"/>
          <w:i w:val="false"/>
          <w:color w:val="000000"/>
          <w:sz w:val="28"/>
        </w:rPr>
        <w:t>
      Үкіметтің 2012 жылғы 21 маусымдағы № 821 қаулысына сәйкес "Самұрық-Қазына" жылжымайтын мүлік қоры" АҚ арқылы тұрғын үй салуға Қордан қаражатты және Ұлттық қордан қаржатты пайдалану көзделеді. Қазақстан Республикасы Экономикасын жаңғырту мәселелері жөніндегі мемлекеттік комиссия отырысының 2013 жылғы 30 қаңтардағы №17-5/11-10 хаттамасына сәйкес Қор "Қол жетімді тұрғын үй-2020" бағдарламасын қаржыландыруға көзделген қаражаттың 56.615 миллион теңгесі мөлшеріндегі қаражаты "Батыс-Солтүстік-Орталық магистралдық газ құбырын салу" (Қарталы – Тобыл – Көкшетау - Астана) инвестициялық жобасын қаржыландыруға қайта бөлінді. 2013 жылғы 31 желтоқсандағы жағдай бойынша қайта бөлінген қаражатты ескере отырып, "Қол жетімді тұрғын үй-2020" бағдарламасын қаржыландыру бойынша Қордың міндеттемесі 8.100 миллион теңгені (2012 жылғы 31 желтоқсанда: 36.200 миллион теңгені) құрайды.</w:t>
      </w:r>
    </w:p>
    <w:bookmarkStart w:name="z407" w:id="136"/>
    <w:p>
      <w:pPr>
        <w:spacing w:after="0"/>
        <w:ind w:left="0"/>
        <w:jc w:val="both"/>
      </w:pPr>
      <w:r>
        <w:rPr>
          <w:rFonts w:ascii="Times New Roman"/>
          <w:b w:val="false"/>
          <w:i w:val="false"/>
          <w:color w:val="000000"/>
          <w:sz w:val="28"/>
        </w:rPr>
        <w:t xml:space="preserve">
      </w:t>
      </w:r>
      <w:r>
        <w:rPr>
          <w:rFonts w:ascii="Times New Roman"/>
          <w:b w:val="false"/>
          <w:i/>
          <w:color w:val="000000"/>
          <w:sz w:val="28"/>
        </w:rPr>
        <w:t>Қордың өзге де инвестициялық жобаларын іске асыру</w:t>
      </w:r>
    </w:p>
    <w:bookmarkEnd w:id="136"/>
    <w:p>
      <w:pPr>
        <w:spacing w:after="0"/>
        <w:ind w:left="0"/>
        <w:jc w:val="both"/>
      </w:pPr>
      <w:r>
        <w:rPr>
          <w:rFonts w:ascii="Times New Roman"/>
          <w:b w:val="false"/>
          <w:i w:val="false"/>
          <w:color w:val="000000"/>
          <w:sz w:val="28"/>
        </w:rPr>
        <w:t>
      2013 жылғы 31 желтоқсандағы жағдай бойынша өзге инвестициялық жобаларды қаржыландыру бойынша Қордың міндеттемесі 185.614 миллион теңгені (2012 жылғы 31 желтоқсанда: 379.124 миллион теңге) құрайды.</w:t>
      </w:r>
    </w:p>
    <w:p>
      <w:pPr>
        <w:spacing w:after="0"/>
        <w:ind w:left="0"/>
        <w:jc w:val="both"/>
      </w:pPr>
      <w:r>
        <w:rPr>
          <w:rFonts w:ascii="Times New Roman"/>
          <w:b w:val="false"/>
          <w:i w:val="false"/>
          <w:color w:val="000000"/>
          <w:sz w:val="28"/>
        </w:rPr>
        <w:t>
      Бұдан басқа, Қазақстан Республикасы Экономикасын жаңғырту мәселелері жөніндегі мемлекеттік комиссия отырысының 2013 жылғы 30 қаңтардағы №17-5/11-10 хаттамасына сәйкес 2013 жылы Қорға Қордың және/немесе ҚМГ" ҰК меншік қаражаты есебінен 60.000 миллион теңге мөлшерінде "Батыс-Солтүстік-Орталық магистралдық газ құбырын салу" (Қарталы – Тобыл – Көкшетау - Астана) инвестициялық жобасын қаржыландыруды жүзеге асыру тапсырылған, оның ішінде 20.000 миллион теңге ҚМГ ҰК қаражаты есебінен бөлу жоспарланып отыр.</w:t>
      </w:r>
    </w:p>
    <w:p>
      <w:pPr>
        <w:spacing w:after="0"/>
        <w:ind w:left="0"/>
        <w:jc w:val="both"/>
      </w:pPr>
      <w:r>
        <w:rPr>
          <w:rFonts w:ascii="Times New Roman"/>
          <w:b w:val="false"/>
          <w:i w:val="false"/>
          <w:color w:val="000000"/>
          <w:sz w:val="28"/>
        </w:rPr>
        <w:t>
      Мұнай-газ және энергетика салаларын дамыту жөніндегі ведомствоаралық комиссия отырысының 2013 жылғы 19 сәуірдегі № 17-5/07-145 хаттамасына сәйкес жоғарыда көрсетілген жобаны іске асыру 1 (бір) жыл мерзімге тоқтатылды.</w:t>
      </w:r>
    </w:p>
    <w:p>
      <w:pPr>
        <w:spacing w:after="0"/>
        <w:ind w:left="0"/>
        <w:jc w:val="both"/>
      </w:pPr>
      <w:r>
        <w:rPr>
          <w:rFonts w:ascii="Times New Roman"/>
          <w:b w:val="false"/>
          <w:i w:val="false"/>
          <w:color w:val="000000"/>
          <w:sz w:val="28"/>
        </w:rPr>
        <w:t>
      Сонымен қатар, осы қаражатты және "Қол жетімді тұрғын үй-2020" бағдарламасынан қайта бөлінген қаражатты Қордың жарғылық капиталын 122.707 миллион теңге мөлшерінде ұлғайтуға қаражатты 2014 жылы Республикалық бюджеттен бөлу арқылы өтеу жоспарланып отыр.</w:t>
      </w:r>
    </w:p>
    <w:bookmarkStart w:name="z97" w:id="137"/>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бюджет қаражаты есебінен инвестициялық жобалар бойынша міндеттемелер</w:t>
      </w:r>
    </w:p>
    <w:bookmarkEnd w:id="137"/>
    <w:p>
      <w:pPr>
        <w:spacing w:after="0"/>
        <w:ind w:left="0"/>
        <w:jc w:val="both"/>
      </w:pPr>
      <w:r>
        <w:rPr>
          <w:rFonts w:ascii="Times New Roman"/>
          <w:b w:val="false"/>
          <w:i w:val="false"/>
          <w:color w:val="000000"/>
          <w:sz w:val="28"/>
        </w:rPr>
        <w:t>
      2013 жылғы 31 желтоқсандағы Қордың Республикалық бюджет қаражаты есебінен инвестициялық жобаларды іске асыру бойынша міндеттемелері 2.030 миллион теңгені (2012 жылғы 31 желтоқсанда: 6.030 миллион теңгені) құрады.</w:t>
      </w:r>
    </w:p>
    <w:bookmarkStart w:name="z408" w:id="138"/>
    <w:p>
      <w:pPr>
        <w:spacing w:after="0"/>
        <w:ind w:left="0"/>
        <w:jc w:val="both"/>
      </w:pPr>
      <w:r>
        <w:rPr>
          <w:rFonts w:ascii="Times New Roman"/>
          <w:b w:val="false"/>
          <w:i w:val="false"/>
          <w:color w:val="000000"/>
          <w:sz w:val="28"/>
        </w:rPr>
        <w:t xml:space="preserve">
      </w:t>
      </w:r>
      <w:r>
        <w:rPr>
          <w:rFonts w:ascii="Times New Roman"/>
          <w:b/>
          <w:i w:val="false"/>
          <w:color w:val="000000"/>
          <w:sz w:val="28"/>
        </w:rPr>
        <w:t>Шекербанктің акцияларын сатып алуға шарттық міндеттеме</w:t>
      </w:r>
    </w:p>
    <w:bookmarkEnd w:id="138"/>
    <w:p>
      <w:pPr>
        <w:spacing w:after="0"/>
        <w:ind w:left="0"/>
        <w:jc w:val="both"/>
      </w:pPr>
      <w:r>
        <w:rPr>
          <w:rFonts w:ascii="Times New Roman"/>
          <w:b w:val="false"/>
          <w:i w:val="false"/>
          <w:color w:val="000000"/>
          <w:sz w:val="28"/>
        </w:rPr>
        <w:t xml:space="preserve">
      2012 жылғы 25 қаңтарда Қор "БТА Секьюритис" АҚ-дан ("БТА Банк" АҚ-ның еншілес ұйымы) "Шекербанк" түрік банкінің 339.787.080 дана акциясын (33,98%) сатып алу шартын жасасты. 2013 жылғы 31 желтоқсанда Қор 219.310.353 акцияны (21,93%) иеленді </w:t>
      </w:r>
      <w:r>
        <w:rPr>
          <w:rFonts w:ascii="Times New Roman"/>
          <w:b w:val="false"/>
          <w:i/>
          <w:color w:val="000000"/>
          <w:sz w:val="28"/>
        </w:rPr>
        <w:t>(6-ескертпе)</w:t>
      </w:r>
      <w:r>
        <w:rPr>
          <w:rFonts w:ascii="Times New Roman"/>
          <w:b w:val="false"/>
          <w:i w:val="false"/>
          <w:color w:val="000000"/>
          <w:sz w:val="28"/>
        </w:rPr>
        <w:t>. Қазіргі уақытта "БТА Секьритис" АҚ-ға тиесілі "Шекербанк" банкінің акцияларының қалған пакетін сатып алу "БТА Банк" АҚ-ға берілген Turkiye Vakiflar Bankasi T.A.O. талап-арызы бойынша көрсетілген акцияларға қамақ қойылуына байланысты мүмкін болмай отыр.</w:t>
      </w:r>
    </w:p>
    <w:bookmarkStart w:name="z98" w:id="139"/>
    <w:p>
      <w:pPr>
        <w:spacing w:after="0"/>
        <w:ind w:left="0"/>
        <w:jc w:val="left"/>
      </w:pPr>
      <w:r>
        <w:rPr>
          <w:rFonts w:ascii="Times New Roman"/>
          <w:b/>
          <w:i w:val="false"/>
          <w:color w:val="000000"/>
        </w:rPr>
        <w:t xml:space="preserve"> 25. ЕСЕПТІ КҮННЕН КЕЙІНГІ ОҚИҒАЛАР</w:t>
      </w:r>
    </w:p>
    <w:bookmarkEnd w:id="139"/>
    <w:bookmarkStart w:name="z409" w:id="140"/>
    <w:p>
      <w:pPr>
        <w:spacing w:after="0"/>
        <w:ind w:left="0"/>
        <w:jc w:val="both"/>
      </w:pPr>
      <w:r>
        <w:rPr>
          <w:rFonts w:ascii="Times New Roman"/>
          <w:b w:val="false"/>
          <w:i w:val="false"/>
          <w:color w:val="000000"/>
          <w:sz w:val="28"/>
        </w:rPr>
        <w:t>
      БТА акцияларын сату</w:t>
      </w:r>
    </w:p>
    <w:bookmarkEnd w:id="140"/>
    <w:p>
      <w:pPr>
        <w:spacing w:after="0"/>
        <w:ind w:left="0"/>
        <w:jc w:val="both"/>
      </w:pPr>
      <w:r>
        <w:rPr>
          <w:rFonts w:ascii="Times New Roman"/>
          <w:b w:val="false"/>
          <w:i w:val="false"/>
          <w:color w:val="000000"/>
          <w:sz w:val="28"/>
        </w:rPr>
        <w:t xml:space="preserve">
      2014 жылғы 31 қаңтарда Қор мен екі сатып алушы – ККБ мен Рақышев мырза арасында БТА акциялар пакетін иеліктен шығару туралы келісімге қол қойды. Мәміле тараптар бірқатар кейінге қалдырылатын талаптарды орындағанға дейін аяқталған деп саналмайтын болады </w:t>
      </w:r>
      <w:r>
        <w:rPr>
          <w:rFonts w:ascii="Times New Roman"/>
          <w:b w:val="false"/>
          <w:i/>
          <w:color w:val="000000"/>
          <w:sz w:val="28"/>
        </w:rPr>
        <w:t>(1-ескертпе)</w:t>
      </w:r>
      <w:r>
        <w:rPr>
          <w:rFonts w:ascii="Times New Roman"/>
          <w:b w:val="false"/>
          <w:i w:val="false"/>
          <w:color w:val="000000"/>
          <w:sz w:val="28"/>
        </w:rPr>
        <w:t>.</w:t>
      </w:r>
    </w:p>
    <w:bookmarkStart w:name="z410" w:id="141"/>
    <w:p>
      <w:pPr>
        <w:spacing w:after="0"/>
        <w:ind w:left="0"/>
        <w:jc w:val="both"/>
      </w:pPr>
      <w:r>
        <w:rPr>
          <w:rFonts w:ascii="Times New Roman"/>
          <w:b w:val="false"/>
          <w:i w:val="false"/>
          <w:color w:val="000000"/>
          <w:sz w:val="28"/>
        </w:rPr>
        <w:t>
      Темірбанк және Альянс банк акцияларын сату</w:t>
      </w:r>
    </w:p>
    <w:bookmarkEnd w:id="141"/>
    <w:p>
      <w:pPr>
        <w:spacing w:after="0"/>
        <w:ind w:left="0"/>
        <w:jc w:val="both"/>
      </w:pPr>
      <w:r>
        <w:rPr>
          <w:rFonts w:ascii="Times New Roman"/>
          <w:b w:val="false"/>
          <w:i w:val="false"/>
          <w:color w:val="000000"/>
          <w:sz w:val="28"/>
        </w:rPr>
        <w:t xml:space="preserve">
      2014 жылғы 5 наурызда Темірбанк және Альянс банк акциялар пакетін иеліктен шығару жөніндегі Үкіметтің қаулысына қол қойылды, осылайша, мәмілені жабуға Қордың кейінге қалдырылған талаптарының бірі орындалды </w:t>
      </w:r>
      <w:r>
        <w:rPr>
          <w:rFonts w:ascii="Times New Roman"/>
          <w:b w:val="false"/>
          <w:i/>
          <w:color w:val="000000"/>
          <w:sz w:val="28"/>
        </w:rPr>
        <w:t>(1-ескертпе)</w:t>
      </w:r>
      <w:r>
        <w:rPr>
          <w:rFonts w:ascii="Times New Roman"/>
          <w:b w:val="false"/>
          <w:i w:val="false"/>
          <w:color w:val="000000"/>
          <w:sz w:val="28"/>
        </w:rPr>
        <w:t>.</w:t>
      </w:r>
    </w:p>
    <w:bookmarkStart w:name="z411" w:id="142"/>
    <w:p>
      <w:pPr>
        <w:spacing w:after="0"/>
        <w:ind w:left="0"/>
        <w:jc w:val="both"/>
      </w:pPr>
      <w:r>
        <w:rPr>
          <w:rFonts w:ascii="Times New Roman"/>
          <w:b w:val="false"/>
          <w:i w:val="false"/>
          <w:color w:val="000000"/>
          <w:sz w:val="28"/>
        </w:rPr>
        <w:t xml:space="preserve">
      </w:t>
      </w:r>
      <w:r>
        <w:rPr>
          <w:rFonts w:ascii="Times New Roman"/>
          <w:b w:val="false"/>
          <w:i/>
          <w:color w:val="000000"/>
          <w:sz w:val="28"/>
        </w:rPr>
        <w:t>Еншілес ұйымдарға инвестициялардағы өзге де өзгерістер</w:t>
      </w:r>
    </w:p>
    <w:bookmarkEnd w:id="142"/>
    <w:p>
      <w:pPr>
        <w:spacing w:after="0"/>
        <w:ind w:left="0"/>
        <w:jc w:val="both"/>
      </w:pPr>
      <w:r>
        <w:rPr>
          <w:rFonts w:ascii="Times New Roman"/>
          <w:b w:val="false"/>
          <w:i w:val="false"/>
          <w:color w:val="000000"/>
          <w:sz w:val="28"/>
        </w:rPr>
        <w:t>
      2014 жылғы алғашқы төрт ай ішінде Қор 86.028 миллион теңге сомаға еншілес ұйымдардың жарғылық капиталдарына қосымша ақшалай жарналарды жүзеге асырды.</w:t>
      </w:r>
    </w:p>
    <w:bookmarkStart w:name="z412" w:id="143"/>
    <w:p>
      <w:pPr>
        <w:spacing w:after="0"/>
        <w:ind w:left="0"/>
        <w:jc w:val="both"/>
      </w:pPr>
      <w:r>
        <w:rPr>
          <w:rFonts w:ascii="Times New Roman"/>
          <w:b w:val="false"/>
          <w:i w:val="false"/>
          <w:color w:val="000000"/>
          <w:sz w:val="28"/>
        </w:rPr>
        <w:t>
      Берілген қарыздар</w:t>
      </w:r>
    </w:p>
    <w:bookmarkEnd w:id="143"/>
    <w:p>
      <w:pPr>
        <w:spacing w:after="0"/>
        <w:ind w:left="0"/>
        <w:jc w:val="both"/>
      </w:pPr>
      <w:r>
        <w:rPr>
          <w:rFonts w:ascii="Times New Roman"/>
          <w:b w:val="false"/>
          <w:i w:val="false"/>
          <w:color w:val="000000"/>
          <w:sz w:val="28"/>
        </w:rPr>
        <w:t>
      2014 жылғы 16 қаңтарда Қор "Самұрық-энерго" АҚ-мен қарыз шартын жасасты, оған сәйкес Қор "Екібастұз МАЭС-1" ЖШС-ның 50% қатысу үлесін және "Қазгидротехэнерго" ЖШС-ның 100% қатысу үлесін сатып алуды қаржыландыру үшін 200.000 миллион теңге мөлшерінде қарыз берді. Қаржыландыру Қазақстан Республикасының Ұлттық қорын басқару жөніндегі 2013 жылғы 11 сәуірдегі № 01-7.9 хаттамаға сәйкес Ұлттық қордың қаражаты есебінен жүзеге асырылды.</w:t>
      </w:r>
    </w:p>
    <w:p>
      <w:pPr>
        <w:spacing w:after="0"/>
        <w:ind w:left="0"/>
        <w:jc w:val="both"/>
      </w:pPr>
      <w:r>
        <w:rPr>
          <w:rFonts w:ascii="Times New Roman"/>
          <w:b w:val="false"/>
          <w:i w:val="false"/>
          <w:color w:val="000000"/>
          <w:sz w:val="28"/>
        </w:rPr>
        <w:t xml:space="preserve">
      2014 жылғы 9 сәуірде Қор Қазақстан Республикасы Үкіметінің 2012 жылғы 21 маусымдағы № 821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"Қол жетімді тұрғын үй-2020" бағдарламасының шеңберінде тұрғын үй салу жобаларын қаржыландыру үшін 5.000 миллион теңге мөлшерінде "Самұрық-Қазына" жылжымайтын мүлік қоры" АҚ-ға қосымша транш берді. Қазақстан Республикасы Экономикасын жаңғырту мәселелері жөніндегі мемлекеттік комиссия отырысының 2012 жылғы 5 сәуірдегі №17-5/И-380 хаттамасына сәйкес Ұлттық қордың қаражаты есебінен қаржыландыру жүзеге асырылды.</w:t>
      </w:r>
    </w:p>
    <w:p>
      <w:pPr>
        <w:spacing w:after="0"/>
        <w:ind w:left="0"/>
        <w:jc w:val="both"/>
      </w:pPr>
      <w:r>
        <w:rPr>
          <w:rFonts w:ascii="Times New Roman"/>
          <w:b w:val="false"/>
          <w:i w:val="false"/>
          <w:color w:val="000000"/>
          <w:sz w:val="28"/>
        </w:rPr>
        <w:t>
      2014 жылғы қаңтарда Kazakhmys Finance Plc Жомарт және Ақбастау/Қосмұрын мыс кен орындарын әзірлеу жобалары бойынша 400 миллион АҚШ доллары (төлем күнгі бағам бойынша 61.808 миллион теңгеге баламалы) мөлшерінде мерзімінен бұрын қарызды өтеуді жүзеге асырды.</w:t>
      </w:r>
    </w:p>
    <w:bookmarkStart w:name="z99" w:id="144"/>
    <w:p>
      <w:pPr>
        <w:spacing w:after="0"/>
        <w:ind w:left="0"/>
        <w:jc w:val="both"/>
      </w:pPr>
      <w:r>
        <w:rPr>
          <w:rFonts w:ascii="Times New Roman"/>
          <w:b w:val="false"/>
          <w:i w:val="false"/>
          <w:color w:val="000000"/>
          <w:sz w:val="28"/>
        </w:rPr>
        <w:t>
      Үкіметтің қаражаты</w:t>
      </w:r>
    </w:p>
    <w:bookmarkEnd w:id="144"/>
    <w:p>
      <w:pPr>
        <w:spacing w:after="0"/>
        <w:ind w:left="0"/>
        <w:jc w:val="both"/>
      </w:pPr>
      <w:r>
        <w:rPr>
          <w:rFonts w:ascii="Times New Roman"/>
          <w:b w:val="false"/>
          <w:i w:val="false"/>
          <w:color w:val="000000"/>
          <w:sz w:val="28"/>
        </w:rPr>
        <w:t>
      2014 жылғы қаңтарда Қор бір облигацияға номинал құны 1.000 теңгеге 15 жыл облигациялардың айналым мерзімімен және жылдық 3% мөлшеріндегі купондық сыйақымен жалпы сомасы 300.000 миллион теңге болатын 300.000.000 купондық облигацияларды орналастырды. Облигацияларды Қазақстан Республикасының Ұлттық Банкі сатып алды. 200.000 миллион теңге мөлшеріндегі осы облигацияларды сатудан алынған қаражат "Екібастұз МАЭС-1" ЖШС-ның 50% қатысу үлесін және "Казгидротехэнерго" ЖШС-ның 100% қатысу үлесін сатып алуды қаржыландыру мақсатында "Самұрық-энерго" АҚ қарызын беру үшін пайдаланылды.</w:t>
      </w:r>
    </w:p>
    <w:bookmarkStart w:name="z413" w:id="145"/>
    <w:p>
      <w:pPr>
        <w:spacing w:after="0"/>
        <w:ind w:left="0"/>
        <w:jc w:val="both"/>
      </w:pPr>
      <w:r>
        <w:rPr>
          <w:rFonts w:ascii="Times New Roman"/>
          <w:b w:val="false"/>
          <w:i w:val="false"/>
          <w:color w:val="000000"/>
          <w:sz w:val="28"/>
        </w:rPr>
        <w:t>
      Алынған қарыздар</w:t>
      </w:r>
    </w:p>
    <w:bookmarkEnd w:id="145"/>
    <w:p>
      <w:pPr>
        <w:spacing w:after="0"/>
        <w:ind w:left="0"/>
        <w:jc w:val="both"/>
      </w:pPr>
      <w:r>
        <w:rPr>
          <w:rFonts w:ascii="Times New Roman"/>
          <w:b w:val="false"/>
          <w:i w:val="false"/>
          <w:color w:val="000000"/>
          <w:sz w:val="28"/>
        </w:rPr>
        <w:t>
      2014 жылғы қаңтарда Қор Жомарт және Ақбастау/ҚКосмұрын мыс кен орындарын әзірлеу жобалары бойынша 400 миллион АҚШ доллары (төлем күнгі бағам бойынша 61.904 миллион теңгеге баламалы) мөлшерінде Қытай Мемлекеттік даму банкі алдындағы қарыздарды ішінара мерзімінен бұрын өтеуді жүзеге асырды.</w:t>
      </w:r>
    </w:p>
    <w:bookmarkStart w:name="z414" w:id="146"/>
    <w:p>
      <w:pPr>
        <w:spacing w:after="0"/>
        <w:ind w:left="0"/>
        <w:jc w:val="both"/>
      </w:pPr>
      <w:r>
        <w:rPr>
          <w:rFonts w:ascii="Times New Roman"/>
          <w:b w:val="false"/>
          <w:i w:val="false"/>
          <w:color w:val="000000"/>
          <w:sz w:val="28"/>
        </w:rPr>
        <w:t xml:space="preserve">
      Теңгенің девальвациялануы </w:t>
      </w:r>
    </w:p>
    <w:bookmarkEnd w:id="146"/>
    <w:p>
      <w:pPr>
        <w:spacing w:after="0"/>
        <w:ind w:left="0"/>
        <w:jc w:val="both"/>
      </w:pPr>
      <w:r>
        <w:rPr>
          <w:rFonts w:ascii="Times New Roman"/>
          <w:b w:val="false"/>
          <w:i w:val="false"/>
          <w:color w:val="000000"/>
          <w:sz w:val="28"/>
        </w:rPr>
        <w:t xml:space="preserve">
      2014 жылғы 11 ақпанда теңге АҚШ доллары мен басқа негізгі валюталарға қатысты девальвацияланды және девальвацияға дейін және кейін тиісінше 1 АҚШ долларына 155,56 теңгені және 1 АҚШ долларына </w:t>
      </w:r>
    </w:p>
    <w:p>
      <w:pPr>
        <w:spacing w:after="0"/>
        <w:ind w:left="0"/>
        <w:jc w:val="both"/>
      </w:pPr>
      <w:r>
        <w:rPr>
          <w:rFonts w:ascii="Times New Roman"/>
          <w:b w:val="false"/>
          <w:i w:val="false"/>
          <w:color w:val="000000"/>
          <w:sz w:val="28"/>
        </w:rPr>
        <w:t xml:space="preserve">
      184,5 теңгені құрады, ол теңгенің 19%-ға жуық құнсыздануы. АҚШ долларына қатысты айырбастау бағамдарындағы ықтимал өзгерістерге табыс салығын есепке алғанға дейінгі Қордың таза пайдасының сезімталдығы </w:t>
      </w:r>
      <w:r>
        <w:rPr>
          <w:rFonts w:ascii="Times New Roman"/>
          <w:b w:val="false"/>
          <w:i/>
          <w:color w:val="000000"/>
          <w:sz w:val="28"/>
        </w:rPr>
        <w:t xml:space="preserve">23-ескертпеде </w:t>
      </w:r>
      <w:r>
        <w:rPr>
          <w:rFonts w:ascii="Times New Roman"/>
          <w:b w:val="false"/>
          <w:i w:val="false"/>
          <w:color w:val="000000"/>
          <w:sz w:val="28"/>
        </w:rPr>
        <w:t>ашылған. Сезімталдықтың осы талдауы бұл 2013 жылғы 31 желтоқсандағы жағдай бойынша болса, әрі барлық параметрлер өзгермейтін шама ретінде қабылданған талаппен ғана девальвацияның ықтимал әсерін көрсетеді.</w:t>
      </w:r>
    </w:p>
    <w:bookmarkStart w:name="z415" w:id="147"/>
    <w:p>
      <w:pPr>
        <w:spacing w:after="0"/>
        <w:ind w:left="0"/>
        <w:jc w:val="both"/>
      </w:pPr>
      <w:r>
        <w:rPr>
          <w:rFonts w:ascii="Times New Roman"/>
          <w:b w:val="false"/>
          <w:i w:val="false"/>
          <w:color w:val="000000"/>
          <w:sz w:val="28"/>
        </w:rPr>
        <w:t>
      Жарғылық капиталға жарналар</w:t>
      </w:r>
    </w:p>
    <w:bookmarkEnd w:id="147"/>
    <w:p>
      <w:pPr>
        <w:spacing w:after="0"/>
        <w:ind w:left="0"/>
        <w:jc w:val="both"/>
      </w:pPr>
      <w:r>
        <w:rPr>
          <w:rFonts w:ascii="Times New Roman"/>
          <w:b w:val="false"/>
          <w:i w:val="false"/>
          <w:color w:val="000000"/>
          <w:sz w:val="28"/>
        </w:rPr>
        <w:t>
      2014 жылғы сәуірде Акционер 54.500 миллион теңге мөлшерінле Қордың жарғылық капиталына ақшалай жарнаны жүзеге асырды.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қазандағы</w:t>
            </w:r>
            <w:r>
              <w:br/>
            </w:r>
            <w:r>
              <w:rPr>
                <w:rFonts w:ascii="Times New Roman"/>
                <w:b w:val="false"/>
                <w:i w:val="false"/>
                <w:color w:val="000000"/>
                <w:sz w:val="20"/>
              </w:rPr>
              <w:t>№ 1121 қаулысымен</w:t>
            </w:r>
            <w:r>
              <w:br/>
            </w:r>
            <w:r>
              <w:rPr>
                <w:rFonts w:ascii="Times New Roman"/>
                <w:b w:val="false"/>
                <w:i w:val="false"/>
                <w:color w:val="000000"/>
                <w:sz w:val="20"/>
              </w:rPr>
              <w:t>бекітілген</w:t>
            </w:r>
          </w:p>
        </w:tc>
      </w:tr>
    </w:tbl>
    <w:bookmarkStart w:name="z101" w:id="148"/>
    <w:p>
      <w:pPr>
        <w:spacing w:after="0"/>
        <w:ind w:left="0"/>
        <w:jc w:val="both"/>
      </w:pPr>
      <w:r>
        <w:rPr>
          <w:rFonts w:ascii="Times New Roman"/>
          <w:b w:val="false"/>
          <w:i w:val="false"/>
          <w:color w:val="000000"/>
          <w:sz w:val="28"/>
        </w:rPr>
        <w:t>
      "Самұрық-Қазына" ұлттық әл-ауқат қоры" АҚ</w:t>
      </w:r>
    </w:p>
    <w:bookmarkEnd w:id="148"/>
    <w:p>
      <w:pPr>
        <w:spacing w:after="0"/>
        <w:ind w:left="0"/>
        <w:jc w:val="both"/>
      </w:pPr>
      <w:r>
        <w:rPr>
          <w:rFonts w:ascii="Times New Roman"/>
          <w:b w:val="false"/>
          <w:i w:val="false"/>
          <w:color w:val="000000"/>
          <w:sz w:val="28"/>
        </w:rPr>
        <w:t>
      Шоғырландырылған қаржылық есептілік</w:t>
      </w:r>
    </w:p>
    <w:p>
      <w:pPr>
        <w:spacing w:after="0"/>
        <w:ind w:left="0"/>
        <w:jc w:val="both"/>
      </w:pPr>
      <w:r>
        <w:rPr>
          <w:rFonts w:ascii="Times New Roman"/>
          <w:b w:val="false"/>
          <w:i w:val="false"/>
          <w:color w:val="000000"/>
          <w:sz w:val="28"/>
        </w:rPr>
        <w:t>
      Тәуелсіз аудиторлардың есебімен 2013 жылғы</w:t>
      </w:r>
    </w:p>
    <w:p>
      <w:pPr>
        <w:spacing w:after="0"/>
        <w:ind w:left="0"/>
        <w:jc w:val="both"/>
      </w:pPr>
      <w:r>
        <w:rPr>
          <w:rFonts w:ascii="Times New Roman"/>
          <w:b w:val="false"/>
          <w:i w:val="false"/>
          <w:color w:val="000000"/>
          <w:sz w:val="28"/>
        </w:rPr>
        <w:t xml:space="preserve">
      31 желтоқсанда аяқталған жыл үшін    </w:t>
      </w:r>
    </w:p>
    <w:p>
      <w:pPr>
        <w:spacing w:after="0"/>
        <w:ind w:left="0"/>
        <w:jc w:val="both"/>
      </w:pPr>
      <w:r>
        <w:rPr>
          <w:rFonts w:ascii="Times New Roman"/>
          <w:b w:val="false"/>
          <w:i w:val="false"/>
          <w:color w:val="000000"/>
          <w:sz w:val="28"/>
        </w:rPr>
        <w:t>
      Тәуелсіз аудиторлардың есебі</w:t>
      </w:r>
    </w:p>
    <w:bookmarkStart w:name="z102" w:id="149"/>
    <w:p>
      <w:pPr>
        <w:spacing w:after="0"/>
        <w:ind w:left="0"/>
        <w:jc w:val="both"/>
      </w:pPr>
      <w:r>
        <w:rPr>
          <w:rFonts w:ascii="Times New Roman"/>
          <w:b w:val="false"/>
          <w:i w:val="false"/>
          <w:color w:val="000000"/>
          <w:sz w:val="28"/>
        </w:rPr>
        <w:t xml:space="preserve">
      </w:t>
      </w:r>
      <w:r>
        <w:rPr>
          <w:rFonts w:ascii="Times New Roman"/>
          <w:b/>
          <w:i w:val="false"/>
          <w:color w:val="000000"/>
          <w:sz w:val="28"/>
        </w:rPr>
        <w:t>Шоғырландырылған қаржылық есептілік</w:t>
      </w:r>
    </w:p>
    <w:bookmarkEnd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Шоғырландырылған бухгалтерлік теңгерім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Жиынтық кіріс туралы шоғырландырылған есеп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Капиталдағы өзгерістер туралы шоғырландырылған есеп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Ақша қаражатының қозғалысы туралы шоғырландырылған есеп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Шоғырландырылған қаржылық есептілікке ескертпелер</w:t>
      </w:r>
    </w:p>
    <w:bookmarkStart w:name="z143" w:id="150"/>
    <w:p>
      <w:pPr>
        <w:spacing w:after="0"/>
        <w:ind w:left="0"/>
        <w:jc w:val="left"/>
      </w:pPr>
      <w:r>
        <w:rPr>
          <w:rFonts w:ascii="Times New Roman"/>
          <w:b/>
          <w:i w:val="false"/>
          <w:color w:val="000000"/>
        </w:rPr>
        <w:t xml:space="preserve"> ШОҒЫРЛАНДЫРЫЛҒАН БУХГАЛТЕРЛІК ТЕҢГЕРІМ</w:t>
      </w:r>
    </w:p>
    <w:bookmarkEnd w:id="150"/>
    <w:p>
      <w:pPr>
        <w:spacing w:after="0"/>
        <w:ind w:left="0"/>
        <w:jc w:val="both"/>
      </w:pPr>
      <w:r>
        <w:rPr>
          <w:rFonts w:ascii="Times New Roman"/>
          <w:b w:val="false"/>
          <w:i w:val="false"/>
          <w:color w:val="000000"/>
          <w:sz w:val="28"/>
        </w:rPr>
        <w:t>
      31 желтоқсандағы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339"/>
        <w:gridCol w:w="4689"/>
        <w:gridCol w:w="4689"/>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есептелген)*</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7.018.234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6.093.002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358.276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 мене қауымдасқан компаниялардағы инвестициялар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647.083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1.386.384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282.676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актив</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активтері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10.587.376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10.422.323</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Өтеуге ҚҚС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бойынша алдын ала төлем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дебиторлық берешек</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665.326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1.291.888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 активтері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ағымдағы активтер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298.175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Ақша қаражаты және оның баламалары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3.620.270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4.800.360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ретінде жіктелген активтер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1.086.843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1265"/>
        <w:gridCol w:w="4430"/>
        <w:gridCol w:w="4430"/>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есептелген)*</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міндеттемелер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 жататын капитал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инвестицияларды қайта бағалау жөніндегі резерв</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24.846</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валюталарды қайта есептеу жөніндегі резерв</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219.712</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капитал резервтері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1.947.379</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1.944.252</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6.727.301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6.614.324</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Бақыланбаған қатысу үлесі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7.506.592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7.415.459</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3.366.527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3.526.943</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 жөніндег іміндеттемелер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136.312</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жөніндегі міндеттемелер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377.919</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 жөніндегі міндеттемелер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106.663</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құралдар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272.798</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4.493.557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4.703.041</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міндеттемелер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607.839</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680.962</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559.831</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 жөніндегі міндеттемелер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124.202</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 жөніндегі міндеттемелер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табыс салығы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48.841</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 кредиторлық берешек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496.946</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636.058</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ағымдағы міндеттемелер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517.515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575.195</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2.074.390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3.135.387</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ретінде жіктелген активтермен байланысты міндеттемелер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1.219.950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жиыны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7.787.897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7.858.745</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Осында келтірілген кейбір сомалар 2012 жыл ішіндегі шоғырландырылған қаржылық есептілікке сәйкес келмейді, өйткені жүргізілген қайта есептеулерді көрсетеді, олар туралы нақты ақпарат 2-ескертпеде келтіріледі.</w:t>
      </w:r>
    </w:p>
    <w:p>
      <w:pPr>
        <w:spacing w:after="0"/>
        <w:ind w:left="0"/>
        <w:jc w:val="both"/>
      </w:pPr>
      <w:r>
        <w:rPr>
          <w:rFonts w:ascii="Times New Roman"/>
          <w:b w:val="false"/>
          <w:i w:val="false"/>
          <w:color w:val="000000"/>
          <w:sz w:val="28"/>
        </w:rPr>
        <w:t>
      Қаржы директоры - Басқарма мүшесі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Нұрлан Рахметов</w:t>
      </w:r>
    </w:p>
    <w:p>
      <w:pPr>
        <w:spacing w:after="0"/>
        <w:ind w:left="0"/>
        <w:jc w:val="both"/>
      </w:pPr>
      <w:r>
        <w:rPr>
          <w:rFonts w:ascii="Times New Roman"/>
          <w:b w:val="false"/>
          <w:i w:val="false"/>
          <w:color w:val="000000"/>
          <w:sz w:val="28"/>
        </w:rPr>
        <w:t>
      Бас бухгалтер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Алмаз Абдрахманова</w:t>
      </w:r>
    </w:p>
    <w:bookmarkStart w:name="z142" w:id="151"/>
    <w:p>
      <w:pPr>
        <w:spacing w:after="0"/>
        <w:ind w:left="0"/>
        <w:jc w:val="left"/>
      </w:pPr>
      <w:r>
        <w:rPr>
          <w:rFonts w:ascii="Times New Roman"/>
          <w:b/>
          <w:i w:val="false"/>
          <w:color w:val="000000"/>
        </w:rPr>
        <w:t xml:space="preserve"> ЖИЫНТЫҚ КІРІС ТУРАЛЫ ШОҒЫРЛАНДЫРЫЛҒАН ЕСЕП</w:t>
      </w:r>
    </w:p>
    <w:bookmarkEnd w:id="151"/>
    <w:p>
      <w:pPr>
        <w:spacing w:after="0"/>
        <w:ind w:left="0"/>
        <w:jc w:val="both"/>
      </w:pPr>
      <w:r>
        <w:rPr>
          <w:rFonts w:ascii="Times New Roman"/>
          <w:b w:val="false"/>
          <w:i w:val="false"/>
          <w:color w:val="000000"/>
          <w:sz w:val="28"/>
        </w:rPr>
        <w:t>
      31 желтоқсан аяқталатын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1240"/>
        <w:gridCol w:w="4488"/>
        <w:gridCol w:w="4489"/>
      </w:tblGrid>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теңгемен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есептелген)*</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5.048.176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4.697.225</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5.077.172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4.725.082</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мен көрсетілген қызметтердің өзіндік құны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(3.647.010)</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(3.390.245)</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1.430.162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1.334.837</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(343.669)</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мен сату жөніндегі шығыстар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(377.334)</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шұығуынан болатын пайда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болатын шығын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(219.448)</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кіріс, нетто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37.133</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пайда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436.342</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(208.751)</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 мен бірлескен кәсіпорындардың кірістеріндегі үлес</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нетто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есептегенге дейінгі жалғасатын қызметтен таза пайда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801.624</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ішіндегі жалғасатын қызметтен пайда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612.729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557.835</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шегергенде тоқтатылған қызметтен (шығын)/пайда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(172.972)</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580.063</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таза пайда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643"/>
        <w:gridCol w:w="3608"/>
        <w:gridCol w:w="4349"/>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есептелген)*</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шегерілгеннен кейінгі өзге де жиынтық кіріс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Келесі кезеңдерде пайданың немесе шығынның құрамына қайта сыныптауға жататын өзге де жиынтық кіріс: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валюталарын қайта есептеу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инвестицияларды қайта бағалаудан іске асырылмаған шығын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инвестицияларды қайта бағалаудан таза іске асырылған пайда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146.706</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хеджирлеу құралы бойынша шығын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кезеңдерде пайданың немесе шығынның құрамына қайта сыныптауға жататын өзге де жиынтық кіріс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52.317</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164.315</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Келесі кезеңдерде пайданың немесе шығынның құрамына қайта сыныптауға жатпайтын өзге де жиынтық кіріс: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шегергенде белгіленген төлемдермен жоспарлар бойынша актуарлық шығындарды қайта бағалау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кезеңдерде пайданың немесе шығынның құрамына қайта сыныптауға жататын өзге де жиынтық шығын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шегерілгеннен кейінгі бір жылғы өзге де жиынтық кіріс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164.315</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шегерілгеннен кейінгі бір жылғы өзге де жиынтық кірістің жалпы сомасы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485.358</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1.302.213</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келетін бір жылдағы пайда: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407.246</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үлесіне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439.757</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1.137.898</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шегергенде мыналарға келетін бір жылдағы жиынтық кірістің жалпы сомасы: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1.233.075</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үлесіне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69.138</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485.358</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Осында келтірілген кейбір сомалар 2012 жыл ішіндегі шоғырландырылған қаржылық есептілікке сәйкес келмейді, өйткені жүргізілген қайта есептеулерді көрсетеді, олар туралы нақты ақпарат 2 және 6-ескертпелерде келтіріледі.</w:t>
      </w:r>
    </w:p>
    <w:p>
      <w:pPr>
        <w:spacing w:after="0"/>
        <w:ind w:left="0"/>
        <w:jc w:val="both"/>
      </w:pPr>
      <w:r>
        <w:rPr>
          <w:rFonts w:ascii="Times New Roman"/>
          <w:b w:val="false"/>
          <w:i w:val="false"/>
          <w:color w:val="000000"/>
          <w:sz w:val="28"/>
        </w:rPr>
        <w:t>
      Қаржы директоры - Басқарма мүшесі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Нұрлан Рахметов</w:t>
      </w:r>
    </w:p>
    <w:p>
      <w:pPr>
        <w:spacing w:after="0"/>
        <w:ind w:left="0"/>
        <w:jc w:val="both"/>
      </w:pPr>
      <w:r>
        <w:rPr>
          <w:rFonts w:ascii="Times New Roman"/>
          <w:b w:val="false"/>
          <w:i w:val="false"/>
          <w:color w:val="000000"/>
          <w:sz w:val="28"/>
        </w:rPr>
        <w:t>
      Бас бухгалтер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Алмаз Абдрахманова</w:t>
      </w:r>
    </w:p>
    <w:bookmarkStart w:name="z103" w:id="152"/>
    <w:p>
      <w:pPr>
        <w:spacing w:after="0"/>
        <w:ind w:left="0"/>
        <w:jc w:val="left"/>
      </w:pPr>
      <w:r>
        <w:rPr>
          <w:rFonts w:ascii="Times New Roman"/>
          <w:b/>
          <w:i w:val="false"/>
          <w:color w:val="000000"/>
        </w:rPr>
        <w:t xml:space="preserve"> КАПИТАЛДАҒЫ ӨЗГЕРІСТЕР ТУРАЛЫ ШОҒЫРЛАНДЫРЫЛҒАН ЕСЕП</w:t>
      </w:r>
    </w:p>
    <w:bookmarkEnd w:id="152"/>
    <w:p>
      <w:pPr>
        <w:spacing w:after="0"/>
        <w:ind w:left="0"/>
        <w:jc w:val="both"/>
      </w:pPr>
      <w:r>
        <w:rPr>
          <w:rFonts w:ascii="Times New Roman"/>
          <w:b w:val="false"/>
          <w:i w:val="false"/>
          <w:color w:val="000000"/>
          <w:sz w:val="28"/>
        </w:rPr>
        <w:t>
      31 желтоқсан аяқталатын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639"/>
        <w:gridCol w:w="1306"/>
        <w:gridCol w:w="1281"/>
        <w:gridCol w:w="1084"/>
        <w:gridCol w:w="985"/>
        <w:gridCol w:w="1306"/>
        <w:gridCol w:w="1306"/>
        <w:gridCol w:w="1282"/>
        <w:gridCol w:w="13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 акционеріне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инвестицияларды қайта бағалау резерві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валютаны қайта есептеу резерві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күрделі резервтер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31 желтоқсандағы сальдо (бұрын ұсынылғандай)</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823.433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4.970.620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758.983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5.729.603</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w:t>
            </w:r>
            <w:r>
              <w:rPr>
                <w:rFonts w:ascii="Times New Roman"/>
                <w:b w:val="false"/>
                <w:i/>
                <w:color w:val="000000"/>
                <w:sz w:val="20"/>
              </w:rPr>
              <w:t>2-ескертпе</w:t>
            </w:r>
            <w:r>
              <w:rPr>
                <w:rFonts w:ascii="Times New Roman"/>
                <w:b w:val="false"/>
                <w:i w:val="false"/>
                <w:color w:val="000000"/>
                <w:sz w:val="20"/>
              </w:rPr>
              <w:t>)</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31 желтоқсандағы сальдо (қайта есептелген)*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4.992.546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758.983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5.751.529</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жиынтық кіріс</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1.233.075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1.302.213</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шығару</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354.782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354.782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Үкіметтен алынған қарыз бойынша дисконт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89.617</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Үкіметтен алынған қарыз бойынша мәміле шарттарын өзгертуден түсетін кіріс</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304.650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304.650</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(318.487)</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Акционермен жасалатын өзге де операциялар</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 негізіндегі төлемдерді тану</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ұйымдардағы қатысу үлестерін өзгерту – бақыланбайтын акционерлердің үлестер сатып алуы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28.541</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ұйымдардағы қатысу үлестерін өзгерту – бақыланбайтын үлестер сатып алу</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нарықтан өз акцияларын сатып алуы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(39.917)</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Акционерге өзге де бөлу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сальдо (қайта есептелген)*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1.944.252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6.614.324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655"/>
        <w:gridCol w:w="1338"/>
        <w:gridCol w:w="1009"/>
        <w:gridCol w:w="1110"/>
        <w:gridCol w:w="1162"/>
        <w:gridCol w:w="1338"/>
        <w:gridCol w:w="1339"/>
        <w:gridCol w:w="1162"/>
        <w:gridCol w:w="1340"/>
      </w:tblGrid>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 акционеріне келеді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инвестицияларды қайта бағалау резерві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валютаны қайта есептеу резерві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күрделі резервтер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сальдо (бұрын ұсынылғандай)</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1.920.696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6.590.396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7.391.531</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w:t>
            </w:r>
            <w:r>
              <w:rPr>
                <w:rFonts w:ascii="Times New Roman"/>
                <w:b w:val="false"/>
                <w:i/>
                <w:color w:val="000000"/>
                <w:sz w:val="20"/>
              </w:rPr>
              <w:t>2-ескертпе</w:t>
            </w:r>
            <w:r>
              <w:rPr>
                <w:rFonts w:ascii="Times New Roman"/>
                <w:b w:val="false"/>
                <w:i w:val="false"/>
                <w:color w:val="000000"/>
                <w:sz w:val="20"/>
              </w:rPr>
              <w:t>)</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сальдо (қайта есептелген)*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1.944.252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6.614.324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7.415.459</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жиынтық кіріс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485.358</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шығару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49.128</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Үкіметтен алынған қарыз бойынша дисконт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249.828</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Дивидендткр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(69.798)</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Акционерге өзге де операциялар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(464.847)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(480.677)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(480.677)</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сатып алу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Акционерге өзге де бөлу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өзге де өзгерістер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сальдо</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1.947.379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6.727.301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7.506.592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Осында келтірілген кейбір сомалар 2012 жыл ішіндегі шоғырландырылған қаржылық есептілікке сәйкес келмейді, өйткені жүргізілген қайта есептеулерді көрсетеді, олар туралы нақты ақпарат 2-ескертпеде келтіріледі.</w:t>
      </w:r>
    </w:p>
    <w:p>
      <w:pPr>
        <w:spacing w:after="0"/>
        <w:ind w:left="0"/>
        <w:jc w:val="both"/>
      </w:pPr>
      <w:r>
        <w:rPr>
          <w:rFonts w:ascii="Times New Roman"/>
          <w:b w:val="false"/>
          <w:i w:val="false"/>
          <w:color w:val="000000"/>
          <w:sz w:val="28"/>
        </w:rPr>
        <w:t>
      Қаржы директоры - Басқарма мүшесі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Нұрлан Рахметов</w:t>
      </w:r>
    </w:p>
    <w:p>
      <w:pPr>
        <w:spacing w:after="0"/>
        <w:ind w:left="0"/>
        <w:jc w:val="both"/>
      </w:pPr>
      <w:r>
        <w:rPr>
          <w:rFonts w:ascii="Times New Roman"/>
          <w:b w:val="false"/>
          <w:i w:val="false"/>
          <w:color w:val="000000"/>
          <w:sz w:val="28"/>
        </w:rPr>
        <w:t>
      Бас бухгалтер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Алмаз Абдрахманова</w:t>
      </w:r>
    </w:p>
    <w:bookmarkStart w:name="z104" w:id="153"/>
    <w:p>
      <w:pPr>
        <w:spacing w:after="0"/>
        <w:ind w:left="0"/>
        <w:jc w:val="left"/>
      </w:pPr>
      <w:r>
        <w:rPr>
          <w:rFonts w:ascii="Times New Roman"/>
          <w:b/>
          <w:i w:val="false"/>
          <w:color w:val="000000"/>
        </w:rPr>
        <w:t xml:space="preserve"> АҚША ҚАРАЖАТЫНЫҢ ҚОЗҒАЛЫСЫ ТУРАЛЫ ШОҒЫРЛАНДЫРЫЛҒАН ЕСЕП</w:t>
      </w:r>
    </w:p>
    <w:bookmarkEnd w:id="153"/>
    <w:p>
      <w:pPr>
        <w:spacing w:after="0"/>
        <w:ind w:left="0"/>
        <w:jc w:val="both"/>
      </w:pPr>
      <w:r>
        <w:rPr>
          <w:rFonts w:ascii="Times New Roman"/>
          <w:b w:val="false"/>
          <w:i w:val="false"/>
          <w:color w:val="000000"/>
          <w:sz w:val="28"/>
        </w:rPr>
        <w:t>
      31 желтоқсан аяқталатын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3032"/>
        <w:gridCol w:w="3029"/>
        <w:gridCol w:w="3489"/>
      </w:tblGrid>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есептелген)*</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 ағындары: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салығын есепке алғанға дейін жалғасқан қызметтен пайда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801.624</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салығын есепке алғанға дейін тоқтатылған қызметтен (шығын) пайда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589.737</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түзетулер: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ескіру және амортизацияға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28, 29, 30</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356.069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321.457</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 мен бірлескен кәсіпорындар кірісіндегі үлес, нетто</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қызметтің шығуынан шығын/ (пайда)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(201.996)</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кірісі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шығыны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219.448</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 жөніндегі ұзақ мерзімді міндеттемелер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Резервтерге аударымдар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өзге де ұзақ мерзімді активтердің шығуынан шығын, нетто</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шығуынан түсетін кіріс</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дебиторлық берешек пен өзге де ағымдағы активтер бойынша резервтер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айырмасынан іске асырылмаған шығын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Тоқтатылған қызметте көрсетілген, сату үшін арналған ретінде жіктелген шығу топтары бойынша елеулі операциялар: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БТА Банкін қайта құрылымдаудан кіріс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(1.068.482)</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Банкті қалпына келтіруге облигациялар бойынша шығыстар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628.572</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тобының құнсыздануы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БТА Банктің өз акцияларын сатып алуынан кіріс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 бойынша өзге де түзетулер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мен міндеттемелердегі өзгерістерге дейінгі операциялық қызметтен ақша ағындары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1.105.266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922.104</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активтердегі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қарыздардағы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(342.811)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қаражаттағы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(48.106)</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активтеріндегі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ҚҚС-тағы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Сауда-дебиторлық берешектегі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активтердегі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Қарыздағы және Қазақстан Республикасы Үкіметінің қарыздарындағы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431.872</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құралдарындағы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 кредиторлық берешектегі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қаражатындағы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міндеттемелердегі өзгерістер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түсуі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804.648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699.910</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(196.694)</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(146.160)</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пайыздар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таза түсімдер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461.440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1830"/>
        <w:gridCol w:w="4306"/>
        <w:gridCol w:w="3740"/>
      </w:tblGrid>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есептелген)*</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қызметтен ақша ағындары: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депозиттерді орналастыру, нетто</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(229.771)</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 мен бірлесіп бақыланатын кәсіпорындарды сатып алу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(294.398)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ақша қаражатын шегергенде, еншілес ұйымдарды сатып алу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еншілес ұйымдардың ақша қаражаты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тобына қайта топтастырылған еншілес ұйымдардың ақша қаражаты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(1.169.053)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(952.675)</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(63.727)</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активтерді сатудан түсім, нетто</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43.849</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сатудан түсетін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үшін төленген аванстар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(107.107)</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бақыланатын және қауымдасқан компаниялардан алынған дивидендтер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590.940</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міндеттемені өтеумен байланысты төлем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компанияларды сатудан түскен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225.739</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 сатудан түскен түсімдер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сатып алуға опционды орындау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қызметтегі ақша қаражатының таза жұмсалуы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(1.689.474)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(500.958)</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қызметтен ақша ағындары: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1.283.082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919.369</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(752.206)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(627.614)</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міндеттемелерді өтеу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ұйымдармен өз акцияларын сатып алу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(39.919)</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Акционермен операциялар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бақыланбайтын үлестеріне төленген дивидендтер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(149.704)</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Бақыланбайтынакционерлердің жарғылық капиталға жарналар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28.541</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Акционерге төленген дивидендтер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(159.113)</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жарналар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қызметтегі ақша қаражатының таза түсімдері/ (жұмсалуы)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(60.503)</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мен олардың баламаларының таза азаюы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(735.729)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(186.412)</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бағамдарының ақша қаражатына және олардың баламаларына өзгерістерінің әсері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қаражаты және олардың баламалары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1.646.615</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ақша қаражаты және олардың баламалары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Осында келтірілген кейбір сомалар 2012 жыл ішіндегі шоғырландырылған қаржылық есептілікке сәйкес келмейді, өйткені жүргізілген қайта есептеулерді көрсетеді, олар туралы нақты ақпарат 2 және 6-ескертпелерде келтіріледі.</w:t>
      </w:r>
    </w:p>
    <w:p>
      <w:pPr>
        <w:spacing w:after="0"/>
        <w:ind w:left="0"/>
        <w:jc w:val="both"/>
      </w:pPr>
      <w:r>
        <w:rPr>
          <w:rFonts w:ascii="Times New Roman"/>
          <w:b w:val="false"/>
          <w:i w:val="false"/>
          <w:color w:val="000000"/>
          <w:sz w:val="28"/>
        </w:rPr>
        <w:t>
      Қаржы директоры - Басқарма мүшесі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Нұрлан Рахметов</w:t>
      </w:r>
    </w:p>
    <w:p>
      <w:pPr>
        <w:spacing w:after="0"/>
        <w:ind w:left="0"/>
        <w:jc w:val="both"/>
      </w:pPr>
      <w:r>
        <w:rPr>
          <w:rFonts w:ascii="Times New Roman"/>
          <w:b w:val="false"/>
          <w:i w:val="false"/>
          <w:color w:val="000000"/>
          <w:sz w:val="28"/>
        </w:rPr>
        <w:t>
      Бас бухгалтер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Алмаз Абдрахманова</w:t>
      </w:r>
    </w:p>
    <w:bookmarkStart w:name="z141" w:id="154"/>
    <w:p>
      <w:pPr>
        <w:spacing w:after="0"/>
        <w:ind w:left="0"/>
        <w:jc w:val="left"/>
      </w:pPr>
      <w:r>
        <w:rPr>
          <w:rFonts w:ascii="Times New Roman"/>
          <w:b/>
          <w:i w:val="false"/>
          <w:color w:val="000000"/>
        </w:rPr>
        <w:t xml:space="preserve"> ШОҒЫРЛАНДЫРЫЛҒАН ҚАРЖЫЛЫҚ ЕСЕПТІЛІККЕ ЕСКЕРТПЕЛЕР</w:t>
      </w:r>
      <w:r>
        <w:br/>
      </w:r>
      <w:r>
        <w:rPr>
          <w:rFonts w:ascii="Times New Roman"/>
          <w:b/>
          <w:i w:val="false"/>
          <w:color w:val="000000"/>
        </w:rPr>
        <w:t>1. ЖАЛПЫ АҚПАРАТ</w:t>
      </w:r>
    </w:p>
    <w:bookmarkEnd w:id="154"/>
    <w:bookmarkStart w:name="z416" w:id="155"/>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Корпоративтік ақпарат</w:t>
      </w:r>
    </w:p>
    <w:bookmarkEnd w:id="155"/>
    <w:p>
      <w:pPr>
        <w:spacing w:after="0"/>
        <w:ind w:left="0"/>
        <w:jc w:val="both"/>
      </w:pPr>
      <w:r>
        <w:rPr>
          <w:rFonts w:ascii="Times New Roman"/>
          <w:b w:val="false"/>
          <w:i w:val="false"/>
          <w:color w:val="000000"/>
          <w:sz w:val="28"/>
        </w:rPr>
        <w:t xml:space="preserve">
      "Самұрық-Қазына" ұлттық әл ауқат қоры" АҚ (бұдан әрі мәтін бойынша "Қор" немесе "Самұрық-Қазына") Қазақстан Республикасы Президентінің 2008 жылғы 13 қазандағы Жарлығына және Қазақстан Республикасы Үкіметінің 2008 жылғы 17 қазандағы № 962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құрылды. Құрылу "Қазына" орнықты даму қоры" акционерлік қоғамы ("Қазына") мен "Самұрық" мемлекеттік активтерді басқару жөніндегі қазақстандық холдингі" акционерлік қоғамын ("Самұрық") біріктіру және Мемлекеттік қорға Қазақстан Республикасы Үкіметіне ("Мемлекет" немесе "Үкімет") тиесілі кейбір кәсіпорындардағы өз меншік құқығын қосымша беру жолымен жүзеге асырылды. Қазақстан Республикасы Қаржы министрлігінің Мемлекеттік мүлік және жекешелендіру комитеті білдіретін Үкімет Қордың жалғыз акционері (бұдан әрі мәтін бойынша "Акционер").</w:t>
      </w:r>
    </w:p>
    <w:p>
      <w:pPr>
        <w:spacing w:after="0"/>
        <w:ind w:left="0"/>
        <w:jc w:val="both"/>
      </w:pPr>
      <w:r>
        <w:rPr>
          <w:rFonts w:ascii="Times New Roman"/>
          <w:b w:val="false"/>
          <w:i w:val="false"/>
          <w:color w:val="000000"/>
          <w:sz w:val="28"/>
        </w:rPr>
        <w:t>
      Қайта ұйымдастырудың негізгі мақсаты Үкіметтің тиісті бағдарламаларында және компаниялардың даму жоспарларында белгіленген осы компаниялардың стратегиялық міндеттерді табысты орындауы мақсатында олардың менеджменті тиімділігін арттыру және ұйымдық құрылымын оңтайландыру болып табылады.</w:t>
      </w:r>
    </w:p>
    <w:p>
      <w:pPr>
        <w:spacing w:after="0"/>
        <w:ind w:left="0"/>
        <w:jc w:val="both"/>
      </w:pPr>
      <w:r>
        <w:rPr>
          <w:rFonts w:ascii="Times New Roman"/>
          <w:b w:val="false"/>
          <w:i w:val="false"/>
          <w:color w:val="000000"/>
          <w:sz w:val="28"/>
        </w:rPr>
        <w:t xml:space="preserve">
      Қор </w:t>
      </w:r>
      <w:r>
        <w:rPr>
          <w:rFonts w:ascii="Times New Roman"/>
          <w:b w:val="false"/>
          <w:i/>
          <w:color w:val="000000"/>
          <w:sz w:val="28"/>
        </w:rPr>
        <w:t>36-ескертпеде</w:t>
      </w:r>
      <w:r>
        <w:rPr>
          <w:rFonts w:ascii="Times New Roman"/>
          <w:b w:val="false"/>
          <w:i w:val="false"/>
          <w:color w:val="000000"/>
          <w:sz w:val="28"/>
        </w:rPr>
        <w:t xml:space="preserve"> санамаланған бірқатар мемлекеттік кәсіпорындарды (бұдан әрі мәтін бойынша "Топ") біріктіретін холдинг болып табылады. Қордың қызметі 2012 жылғы 1 ақпанға дейін "Ұлттық әл-ауқат қоры туралы" Қазақстан Республикасының 2009 жылғы 13 ақпандағы №134-4 Заңымен реттелді және ел экономикасының тұрақты дамуын қамтамасыз етуге жәрдемдесуге; экономиканы жаңғыртуға және әртараптандыруға; Топ компаниялары қызметінің тиімділігін арттыруға бағытталды. 2012 жылғы 1 ақпанда "Ұлттық әл-ауқат қоры туралы" Қазақстан Республикасының 2012 жылғы 1 ақпандағы № 550-IV </w:t>
      </w:r>
      <w:r>
        <w:rPr>
          <w:rFonts w:ascii="Times New Roman"/>
          <w:b w:val="false"/>
          <w:i w:val="false"/>
          <w:color w:val="000000"/>
          <w:sz w:val="28"/>
        </w:rPr>
        <w:t xml:space="preserve"> Заңы</w:t>
      </w:r>
      <w:r>
        <w:rPr>
          <w:rFonts w:ascii="Times New Roman"/>
          <w:b w:val="false"/>
          <w:i w:val="false"/>
          <w:color w:val="000000"/>
          <w:sz w:val="28"/>
        </w:rPr>
        <w:t xml:space="preserve"> қабылданды, оған сәйкес Қордың қызметі Қордың тобына кіретін ұйымдардың ұзақ мерзімді құнын (құндылығын) ұлғайту және Қордың тобына кіретін активтерді тиімді басқару арқылы Қазақстан Республикасының ұлттық әл-ауқатын арттыруға бағытталды.</w:t>
      </w:r>
    </w:p>
    <w:p>
      <w:pPr>
        <w:spacing w:after="0"/>
        <w:ind w:left="0"/>
        <w:jc w:val="both"/>
      </w:pPr>
      <w:r>
        <w:rPr>
          <w:rFonts w:ascii="Times New Roman"/>
          <w:b w:val="false"/>
          <w:i w:val="false"/>
          <w:color w:val="000000"/>
          <w:sz w:val="28"/>
        </w:rPr>
        <w:t>
      Басқарушылық мақсаттар үшін Топтың қызметі өндірілетін өнімнің түріне және көрсетілетін қызметтің түріне сәйкес алты операциялық сегментке бөлінеді (</w:t>
      </w:r>
      <w:r>
        <w:rPr>
          <w:rFonts w:ascii="Times New Roman"/>
          <w:b w:val="false"/>
          <w:i/>
          <w:color w:val="000000"/>
          <w:sz w:val="28"/>
        </w:rPr>
        <w:t>41-ескертпе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 Мұнай-газ сегменті мұнай мен газды барлау және өндіру, мұнай мен газды тасымалдау, шикі мұнай мен өңдеу өнімдерін қайта өңдеу және сату жөніндегі операцияларды қамтиды.</w:t>
      </w:r>
    </w:p>
    <w:p>
      <w:pPr>
        <w:spacing w:after="0"/>
        <w:ind w:left="0"/>
        <w:jc w:val="both"/>
      </w:pPr>
      <w:r>
        <w:rPr>
          <w:rFonts w:ascii="Times New Roman"/>
          <w:b w:val="false"/>
          <w:i w:val="false"/>
          <w:color w:val="000000"/>
          <w:sz w:val="28"/>
        </w:rPr>
        <w:t>
      * Тасымалдау сегменті жүктер мен жолаушыларды темір жол және әуе тасымалы жөніндегі операцияларды қамтиды.</w:t>
      </w:r>
    </w:p>
    <w:p>
      <w:pPr>
        <w:spacing w:after="0"/>
        <w:ind w:left="0"/>
        <w:jc w:val="both"/>
      </w:pPr>
      <w:r>
        <w:rPr>
          <w:rFonts w:ascii="Times New Roman"/>
          <w:b w:val="false"/>
          <w:i w:val="false"/>
          <w:color w:val="000000"/>
          <w:sz w:val="28"/>
        </w:rPr>
        <w:t>
      * Телекоммуникациялар сегменті жергілікті, қалааралық және халықаралық (ТМД-ға кіретін және кірмейтін елдерді қоса алғанда) байланысты қоса алғанда, тіркелген байланыс қызметтері жөніндегі операцияларды, сондай-ақ байланыс арналарын жалға беру және деректер мен сымсыз байланыспен беруді қамтиды.</w:t>
      </w:r>
    </w:p>
    <w:p>
      <w:pPr>
        <w:spacing w:after="0"/>
        <w:ind w:left="0"/>
        <w:jc w:val="both"/>
      </w:pPr>
      <w:r>
        <w:rPr>
          <w:rFonts w:ascii="Times New Roman"/>
          <w:b w:val="false"/>
          <w:i w:val="false"/>
          <w:color w:val="000000"/>
          <w:sz w:val="28"/>
        </w:rPr>
        <w:t>
      * Энергетикалық сегмент электр энергиясын өндіру және беру жөніндегі, электр энергиясын электр энергетикасы жүйесіне босатуды техникалық диспетчерлеу және импортталатын электр энергиясын тұтыну жөніндегі операцияларды, Қазақстан Республикасы бірыңғай электр энергетикасы жүйесінің орталықтандырылған жедел-диспетчерлік басқару объектілерінің функцияларын қамтиды.</w:t>
      </w:r>
    </w:p>
    <w:p>
      <w:pPr>
        <w:spacing w:after="0"/>
        <w:ind w:left="0"/>
        <w:jc w:val="both"/>
      </w:pPr>
      <w:r>
        <w:rPr>
          <w:rFonts w:ascii="Times New Roman"/>
          <w:b w:val="false"/>
          <w:i w:val="false"/>
          <w:color w:val="000000"/>
          <w:sz w:val="28"/>
        </w:rPr>
        <w:t>
      * Тау-кен өндіру сегменті минералдық ресурстарды барлау, өндіру, өңдеу және сату жөніндегі операцияларды, қорғаныс кешені мен азаматтық машина жасау кәсіпорындарын, химия саласы мен геологиялық барлауды дамыту жөніндегі жобаларды қамтиды.</w:t>
      </w:r>
    </w:p>
    <w:p>
      <w:pPr>
        <w:spacing w:after="0"/>
        <w:ind w:left="0"/>
        <w:jc w:val="both"/>
      </w:pPr>
      <w:r>
        <w:rPr>
          <w:rFonts w:ascii="Times New Roman"/>
          <w:b w:val="false"/>
          <w:i w:val="false"/>
          <w:color w:val="000000"/>
          <w:sz w:val="28"/>
        </w:rPr>
        <w:t>
      * Қаржы институттары мен Даму институттары сегменті Қазақстан Республикасының барлық сегменттеріндегі инвестициялық қызметті дамыту және ынталандыру жөніндегі операцияларды қамтиды. Сондай-ақ бұл сегмент 2009 жылы Қор сатып алған банктерді де қамтиды.</w:t>
      </w:r>
    </w:p>
    <w:p>
      <w:pPr>
        <w:spacing w:after="0"/>
        <w:ind w:left="0"/>
        <w:jc w:val="both"/>
      </w:pPr>
      <w:r>
        <w:rPr>
          <w:rFonts w:ascii="Times New Roman"/>
          <w:b w:val="false"/>
          <w:i w:val="false"/>
          <w:color w:val="000000"/>
          <w:sz w:val="28"/>
        </w:rPr>
        <w:t>
      * Корпоративтік орталық сегменті және жобалар Қордың инвестициялық және қаржы операцияларын, оның ішінде байланысты және тараптық ұйымдарға қарыздар беруді қамтиды.</w:t>
      </w:r>
    </w:p>
    <w:p>
      <w:pPr>
        <w:spacing w:after="0"/>
        <w:ind w:left="0"/>
        <w:jc w:val="both"/>
      </w:pPr>
      <w:r>
        <w:rPr>
          <w:rFonts w:ascii="Times New Roman"/>
          <w:b w:val="false"/>
          <w:i w:val="false"/>
          <w:color w:val="000000"/>
          <w:sz w:val="28"/>
        </w:rPr>
        <w:t>
      Компанияның тіркелген офисі Қазақстан Республикасы Астана қаласы, Қонаев көшесі 8 мекенжайында орналасқан.</w:t>
      </w:r>
    </w:p>
    <w:p>
      <w:pPr>
        <w:spacing w:after="0"/>
        <w:ind w:left="0"/>
        <w:jc w:val="both"/>
      </w:pPr>
      <w:r>
        <w:rPr>
          <w:rFonts w:ascii="Times New Roman"/>
          <w:b w:val="false"/>
          <w:i w:val="false"/>
          <w:color w:val="000000"/>
          <w:sz w:val="28"/>
        </w:rPr>
        <w:t>
      Осы қаржылық есептілікті шығаруға 2014 жылғы 25 сәуірде Қордың Қаржы директоры - Басқарма мүшесі мен Бас бухгалтері бекітті.</w:t>
      </w:r>
    </w:p>
    <w:bookmarkStart w:name="z107" w:id="15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 мен қаржы жүйесін тұрақтандыру жоспары</w:t>
      </w:r>
    </w:p>
    <w:bookmarkEnd w:id="156"/>
    <w:p>
      <w:pPr>
        <w:spacing w:after="0"/>
        <w:ind w:left="0"/>
        <w:jc w:val="both"/>
      </w:pPr>
      <w:r>
        <w:rPr>
          <w:rFonts w:ascii="Times New Roman"/>
          <w:b w:val="false"/>
          <w:i w:val="false"/>
          <w:color w:val="000000"/>
          <w:sz w:val="28"/>
        </w:rPr>
        <w:t xml:space="preserve">
      Әлемдік қаржы дағдарысы жағдайында елдің экономикасы мен қаржы жүйесін тұрақтандыруды қамтамасыз ету мақсатында Қазақстан Республикасы Үкіметінің 2008 жылғы 25 қарашадағы № 1085 </w:t>
      </w:r>
      <w:r>
        <w:rPr>
          <w:rFonts w:ascii="Times New Roman"/>
          <w:b w:val="false"/>
          <w:i w:val="false"/>
          <w:color w:val="000000"/>
          <w:sz w:val="28"/>
        </w:rPr>
        <w:t xml:space="preserve"> қаулысымен</w:t>
      </w:r>
      <w:r>
        <w:rPr>
          <w:rFonts w:ascii="Times New Roman"/>
          <w:b w:val="false"/>
          <w:i w:val="false"/>
          <w:color w:val="000000"/>
          <w:sz w:val="28"/>
        </w:rPr>
        <w:t xml:space="preserve">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2009-2010 жылдарға арналған бірлескен іс-қимыл жоспары (бұдан әрі мәтін бойынша "Тұрақтандыру жоспары") бекітілді. Тұрақтандыру жоспары мынадай мақсаттарға бағытталған бірқатар іс-шараларды көздейді:</w:t>
      </w:r>
    </w:p>
    <w:p>
      <w:pPr>
        <w:spacing w:after="0"/>
        <w:ind w:left="0"/>
        <w:jc w:val="both"/>
      </w:pPr>
      <w:r>
        <w:rPr>
          <w:rFonts w:ascii="Times New Roman"/>
          <w:b w:val="false"/>
          <w:i w:val="false"/>
          <w:color w:val="000000"/>
          <w:sz w:val="28"/>
        </w:rPr>
        <w:t>
      * Қаржы секторын тұрақтандыру</w:t>
      </w:r>
    </w:p>
    <w:p>
      <w:pPr>
        <w:spacing w:after="0"/>
        <w:ind w:left="0"/>
        <w:jc w:val="both"/>
      </w:pPr>
      <w:r>
        <w:rPr>
          <w:rFonts w:ascii="Times New Roman"/>
          <w:b w:val="false"/>
          <w:i w:val="false"/>
          <w:color w:val="000000"/>
          <w:sz w:val="28"/>
        </w:rPr>
        <w:t>
      * Жылжымайтын мүлік нарығындағы проблемаларды шешу</w:t>
      </w:r>
    </w:p>
    <w:p>
      <w:pPr>
        <w:spacing w:after="0"/>
        <w:ind w:left="0"/>
        <w:jc w:val="both"/>
      </w:pPr>
      <w:r>
        <w:rPr>
          <w:rFonts w:ascii="Times New Roman"/>
          <w:b w:val="false"/>
          <w:i w:val="false"/>
          <w:color w:val="000000"/>
          <w:sz w:val="28"/>
        </w:rPr>
        <w:t>
      * Шағын және орта бизнесті қолдау</w:t>
      </w:r>
    </w:p>
    <w:p>
      <w:pPr>
        <w:spacing w:after="0"/>
        <w:ind w:left="0"/>
        <w:jc w:val="both"/>
      </w:pPr>
      <w:r>
        <w:rPr>
          <w:rFonts w:ascii="Times New Roman"/>
          <w:b w:val="false"/>
          <w:i w:val="false"/>
          <w:color w:val="000000"/>
          <w:sz w:val="28"/>
        </w:rPr>
        <w:t>
      * Агроөнеркәсіптік кешенді дамыту</w:t>
      </w:r>
    </w:p>
    <w:p>
      <w:pPr>
        <w:spacing w:after="0"/>
        <w:ind w:left="0"/>
        <w:jc w:val="both"/>
      </w:pPr>
      <w:r>
        <w:rPr>
          <w:rFonts w:ascii="Times New Roman"/>
          <w:b w:val="false"/>
          <w:i w:val="false"/>
          <w:color w:val="000000"/>
          <w:sz w:val="28"/>
        </w:rPr>
        <w:t>
      * Инновациялық, индустриялық және инфрақұрылымдық жобаларды іске асыру</w:t>
      </w:r>
    </w:p>
    <w:p>
      <w:pPr>
        <w:spacing w:after="0"/>
        <w:ind w:left="0"/>
        <w:jc w:val="both"/>
      </w:pPr>
      <w:r>
        <w:rPr>
          <w:rFonts w:ascii="Times New Roman"/>
          <w:b w:val="false"/>
          <w:i w:val="false"/>
          <w:color w:val="000000"/>
          <w:sz w:val="28"/>
        </w:rPr>
        <w:t>
      Қор Үкіметтен Тұрақтандыру жоспарын іске асыру жөніндегі негізгі оператор болып түседі.</w:t>
      </w:r>
    </w:p>
    <w:p>
      <w:pPr>
        <w:spacing w:after="0"/>
        <w:ind w:left="0"/>
        <w:jc w:val="both"/>
      </w:pPr>
      <w:r>
        <w:rPr>
          <w:rFonts w:ascii="Times New Roman"/>
          <w:b w:val="false"/>
          <w:i w:val="false"/>
          <w:color w:val="000000"/>
          <w:sz w:val="28"/>
        </w:rPr>
        <w:t>
      Қаржы секторын тұрақтандыру жоспары шеңберінде Қор 2009 жылы БТА Банк және Альянс Банк акцияларының бақылау пакетін және "Қазақстанның Халық банкі" АҚ мен "Қазкоммерцбанк" АҚ елеулі үлестерін сатып алды. Бұл шаралар банктерге қосымша өтімділік беруге және олардың төлем қабілетін қамтамасыз етуге бағытталды. 2012 және 2011 жылдары Қор "Қазақстан халық банкі" АҚ-ның жай және артықшылық берілген акцияларының бір бөлігін сатты</w:t>
      </w:r>
      <w:r>
        <w:rPr>
          <w:rFonts w:ascii="Times New Roman"/>
          <w:b w:val="false"/>
          <w:i/>
          <w:color w:val="000000"/>
          <w:sz w:val="28"/>
        </w:rPr>
        <w:t>.</w:t>
      </w:r>
    </w:p>
    <w:p>
      <w:pPr>
        <w:spacing w:after="0"/>
        <w:ind w:left="0"/>
        <w:jc w:val="both"/>
      </w:pPr>
      <w:r>
        <w:rPr>
          <w:rFonts w:ascii="Times New Roman"/>
          <w:b w:val="false"/>
          <w:i w:val="false"/>
          <w:color w:val="000000"/>
          <w:sz w:val="28"/>
        </w:rPr>
        <w:t>
      2010 жылғы наурызда бекітілген "БТА Банк" АҚ (бұдан әрі мәтін бойынша "БТА Банк") міндеттемелерін қайта құрылымдау жоспарының шеңберінде Қор БТА Банкінің еншілес ұйымы "Темірбанк" АҚ (бұдан әрі мәтін бойынша "Темірбанк") қайта шығарылған жай акцияларын сатып алды.</w:t>
      </w:r>
    </w:p>
    <w:p>
      <w:pPr>
        <w:spacing w:after="0"/>
        <w:ind w:left="0"/>
        <w:jc w:val="both"/>
      </w:pPr>
      <w:r>
        <w:rPr>
          <w:rFonts w:ascii="Times New Roman"/>
          <w:b w:val="false"/>
          <w:i w:val="false"/>
          <w:color w:val="000000"/>
          <w:sz w:val="28"/>
        </w:rPr>
        <w:t>
      2010 жылы Альянс Банк, БТА Банк және "Темірбанк" АҚ өз борыштарын қайта құрылымдау үдерісін аяқтады. Альянс Банк пен Темірбанктің үздіксіз қызмет қағидатын ұстауы қабілеті қайта құрылымдау шарттарына сәйкес жаңа бизнес модельдерді табысты іске асыруына елеулі түрде байланысты.</w:t>
      </w:r>
    </w:p>
    <w:p>
      <w:pPr>
        <w:spacing w:after="0"/>
        <w:ind w:left="0"/>
        <w:jc w:val="both"/>
      </w:pPr>
      <w:r>
        <w:rPr>
          <w:rFonts w:ascii="Times New Roman"/>
          <w:b w:val="false"/>
          <w:i w:val="false"/>
          <w:color w:val="000000"/>
          <w:sz w:val="28"/>
        </w:rPr>
        <w:t>
      БТА Банкінің үздіксіз қызмет қағидатын ұстауы қабілеті 2012 жылғы желтоқсанда аяқталған өз борыштарын екінші қайта құрылымдаудың шарттарына сәйкес жаңа бизнес модельдерді табысты іске асыруына елеулі түрде байланысты.</w:t>
      </w:r>
    </w:p>
    <w:bookmarkStart w:name="z108" w:id="157"/>
    <w:p>
      <w:pPr>
        <w:spacing w:after="0"/>
        <w:ind w:left="0"/>
        <w:jc w:val="left"/>
      </w:pPr>
      <w:r>
        <w:rPr>
          <w:rFonts w:ascii="Times New Roman"/>
          <w:b/>
          <w:i w:val="false"/>
          <w:color w:val="000000"/>
        </w:rPr>
        <w:t xml:space="preserve"> 2. ҚАРЖЫЛЫҚ ЕСЕПТІЛІКТІ ДАЙЫНДАУ НЕГІЗІ</w:t>
      </w:r>
    </w:p>
    <w:bookmarkEnd w:id="157"/>
    <w:p>
      <w:pPr>
        <w:spacing w:after="0"/>
        <w:ind w:left="0"/>
        <w:jc w:val="both"/>
      </w:pPr>
      <w:r>
        <w:rPr>
          <w:rFonts w:ascii="Times New Roman"/>
          <w:b w:val="false"/>
          <w:i w:val="false"/>
          <w:color w:val="000000"/>
          <w:sz w:val="28"/>
        </w:rPr>
        <w:t>
      Осы шоғырландырылған қаржылық есептілік есеп саясатында және осы шоғырландырылған қаржылық есептілікке ескертпелерде сипатталған жағдайларды қоспағанда, бастапқы құн қағидаты негізінде дайындалды.</w:t>
      </w:r>
    </w:p>
    <w:p>
      <w:pPr>
        <w:spacing w:after="0"/>
        <w:ind w:left="0"/>
        <w:jc w:val="both"/>
      </w:pPr>
      <w:r>
        <w:rPr>
          <w:rFonts w:ascii="Times New Roman"/>
          <w:b w:val="false"/>
          <w:i w:val="false"/>
          <w:color w:val="000000"/>
          <w:sz w:val="28"/>
        </w:rPr>
        <w:t>
      Осы шоғырландырылған қаржылық есептілік теңгемен ұсынылған және арнайы шарттасқан жағдайларды қоспағанда, ақша сомалары миллион теңгеге дейін дөңгелектелген.</w:t>
      </w:r>
    </w:p>
    <w:bookmarkStart w:name="z106" w:id="158"/>
    <w:p>
      <w:pPr>
        <w:spacing w:after="0"/>
        <w:ind w:left="0"/>
        <w:jc w:val="both"/>
      </w:pPr>
      <w:r>
        <w:rPr>
          <w:rFonts w:ascii="Times New Roman"/>
          <w:b w:val="false"/>
          <w:i w:val="false"/>
          <w:color w:val="000000"/>
          <w:sz w:val="28"/>
        </w:rPr>
        <w:t xml:space="preserve">
      </w:t>
      </w:r>
      <w:r>
        <w:rPr>
          <w:rFonts w:ascii="Times New Roman"/>
          <w:b/>
          <w:i w:val="false"/>
          <w:color w:val="000000"/>
          <w:sz w:val="28"/>
        </w:rPr>
        <w:t>Сәйкестігі туралы мәлімдеме</w:t>
      </w:r>
    </w:p>
    <w:bookmarkEnd w:id="158"/>
    <w:p>
      <w:pPr>
        <w:spacing w:after="0"/>
        <w:ind w:left="0"/>
        <w:jc w:val="both"/>
      </w:pPr>
      <w:r>
        <w:rPr>
          <w:rFonts w:ascii="Times New Roman"/>
          <w:b w:val="false"/>
          <w:i w:val="false"/>
          <w:color w:val="000000"/>
          <w:sz w:val="28"/>
        </w:rPr>
        <w:t>
      Топтың осы шоғырландырылған қаржылық есептілігі Қаржылық есептіліктің халықаралық стандарттары жөніндегі комитеттің басқармасы (бұдан әрі мәтін бойынша "ХСКБ") шығарған Қаржылық есептіліктің халықаралық стандарттарына ("ҚЕХС") сәйкес дайындалды.</w:t>
      </w:r>
    </w:p>
    <w:p>
      <w:pPr>
        <w:spacing w:after="0"/>
        <w:ind w:left="0"/>
        <w:jc w:val="both"/>
      </w:pPr>
      <w:r>
        <w:rPr>
          <w:rFonts w:ascii="Times New Roman"/>
          <w:b w:val="false"/>
          <w:i w:val="false"/>
          <w:color w:val="000000"/>
          <w:sz w:val="28"/>
        </w:rPr>
        <w:t xml:space="preserve">
      Шоғырландырылған қаржылық есептілікті ҚЕХС-қа сәйкес дайындау белгілі бір сыни есептемелік бағалауды талап етеді, сондай-ақ басшылықтан есеп саясатын қолдану барысында жол берулер бойынша пікірлер қолдануда талап етеді. Жоғары күрделілік деңгейі мен жол берулерді қолдануды қамтитын қолданылу саласы, сондай-ақ бағалау мен жол берулерді қолдану шоғырландырылған қаржылық есептілік үшін елеулі болып табылатын салалар </w:t>
      </w:r>
      <w:r>
        <w:rPr>
          <w:rFonts w:ascii="Times New Roman"/>
          <w:b w:val="false"/>
          <w:i/>
          <w:color w:val="000000"/>
          <w:sz w:val="28"/>
        </w:rPr>
        <w:t>4-ескертпеде</w:t>
      </w:r>
      <w:r>
        <w:rPr>
          <w:rFonts w:ascii="Times New Roman"/>
          <w:b w:val="false"/>
          <w:i w:val="false"/>
          <w:color w:val="000000"/>
          <w:sz w:val="28"/>
        </w:rPr>
        <w:t xml:space="preserve"> ашылған</w:t>
      </w:r>
      <w:r>
        <w:rPr>
          <w:rFonts w:ascii="Times New Roman"/>
          <w:b w:val="false"/>
          <w:i/>
          <w:color w:val="000000"/>
          <w:sz w:val="28"/>
        </w:rPr>
        <w:t>.</w:t>
      </w:r>
    </w:p>
    <w:bookmarkStart w:name="z109" w:id="159"/>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бақылаудағы кәсіпорындарды беруге байланысты бұрын ұсынылған деректерді қайта есептеу</w:t>
      </w:r>
    </w:p>
    <w:bookmarkEnd w:id="159"/>
    <w:p>
      <w:pPr>
        <w:spacing w:after="0"/>
        <w:ind w:left="0"/>
        <w:jc w:val="both"/>
      </w:pPr>
      <w:r>
        <w:rPr>
          <w:rFonts w:ascii="Times New Roman"/>
          <w:b w:val="false"/>
          <w:i w:val="false"/>
          <w:color w:val="000000"/>
          <w:sz w:val="28"/>
        </w:rPr>
        <w:t xml:space="preserve">
      Қазақстан Республикасы Үкіметінің 2012 жылғы 4 желтоқсандағы № 1539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2013 жылғы 26 шілдеде Топқа "Ақтау халықаралық теңіз сауда порты" АҚ акцияларының мемлекеттік пакеті берілді. "Ақтау халықаралық теңізсауда порты" АҚ акцияларының мемлекеттік пакетінің берілуі кәсіпорындарды жалпы бақылауға біріктіруді білдіретіндіктен, осы шоғырландырылған қаржылық есептілік алдыңғы компанияның есептеу әдісі пайдаланыла отырып дайындалды. Тиісінше осы шоғырландырылған қаржылық есептілік "Ақтау халықаралық теңіз сауда порты" ұлттық компаниясы" АҚ акцияларын беру барыншща ерте ұсынылған кезең күнінде жүргізілгендігі сияқты ұсынылды, және соның нәтижесіндей өткен есептілік ішіндегі салыстырмалы ақпарат қайта есептелді.</w:t>
      </w:r>
    </w:p>
    <w:p>
      <w:pPr>
        <w:spacing w:after="0"/>
        <w:ind w:left="0"/>
        <w:jc w:val="both"/>
      </w:pPr>
      <w:r>
        <w:rPr>
          <w:rFonts w:ascii="Times New Roman"/>
          <w:b w:val="false"/>
          <w:i w:val="false"/>
          <w:color w:val="000000"/>
          <w:sz w:val="28"/>
        </w:rPr>
        <w:t>
      "Ақтау халықаралық теңіз сауда порты" ұлттық компаниясы" АҚ активтері мен міндеттемелері осы шоғырландырылған қаржылық есептілікте айырманы капиталға тиісті есептеумен олардың қаржылық есептілігіндегі теңгерімдік құн бойынша ескерілді.</w:t>
      </w:r>
    </w:p>
    <w:p>
      <w:pPr>
        <w:spacing w:after="0"/>
        <w:ind w:left="0"/>
        <w:jc w:val="both"/>
      </w:pPr>
      <w:r>
        <w:rPr>
          <w:rFonts w:ascii="Times New Roman"/>
          <w:b w:val="false"/>
          <w:i w:val="false"/>
          <w:color w:val="000000"/>
          <w:sz w:val="28"/>
        </w:rPr>
        <w:t>
      Салыстырмалы деректердегі өзгерістер әсері келесі кестеде келтірілген:</w:t>
      </w:r>
    </w:p>
    <w:bookmarkStart w:name="z110" w:id="160"/>
    <w:p>
      <w:pPr>
        <w:spacing w:after="0"/>
        <w:ind w:left="0"/>
        <w:jc w:val="both"/>
      </w:pPr>
      <w:r>
        <w:rPr>
          <w:rFonts w:ascii="Times New Roman"/>
          <w:b w:val="false"/>
          <w:i w:val="false"/>
          <w:color w:val="000000"/>
          <w:sz w:val="28"/>
        </w:rPr>
        <w:t xml:space="preserve">
      "Ақтау халықаралық </w:t>
      </w:r>
    </w:p>
    <w:bookmarkEnd w:id="160"/>
    <w:p>
      <w:pPr>
        <w:spacing w:after="0"/>
        <w:ind w:left="0"/>
        <w:jc w:val="both"/>
      </w:pPr>
      <w:r>
        <w:rPr>
          <w:rFonts w:ascii="Times New Roman"/>
          <w:b w:val="false"/>
          <w:i w:val="false"/>
          <w:color w:val="000000"/>
          <w:sz w:val="28"/>
        </w:rPr>
        <w:t xml:space="preserve">
      теңіз сауда порты" </w:t>
      </w:r>
    </w:p>
    <w:p>
      <w:pPr>
        <w:spacing w:after="0"/>
        <w:ind w:left="0"/>
        <w:jc w:val="both"/>
      </w:pPr>
      <w:r>
        <w:rPr>
          <w:rFonts w:ascii="Times New Roman"/>
          <w:b w:val="false"/>
          <w:i w:val="false"/>
          <w:color w:val="000000"/>
          <w:sz w:val="28"/>
        </w:rPr>
        <w:t xml:space="preserve">
      ұлттық коспаниясы" </w:t>
      </w:r>
    </w:p>
    <w:p>
      <w:pPr>
        <w:spacing w:after="0"/>
        <w:ind w:left="0"/>
        <w:jc w:val="both"/>
      </w:pPr>
      <w:r>
        <w:rPr>
          <w:rFonts w:ascii="Times New Roman"/>
          <w:b w:val="false"/>
          <w:i w:val="false"/>
          <w:color w:val="000000"/>
          <w:sz w:val="28"/>
        </w:rPr>
        <w:t xml:space="preserve">
      АҚ қаржылық    </w:t>
      </w:r>
    </w:p>
    <w:p>
      <w:pPr>
        <w:spacing w:after="0"/>
        <w:ind w:left="0"/>
        <w:jc w:val="both"/>
      </w:pPr>
      <w:r>
        <w:rPr>
          <w:rFonts w:ascii="Times New Roman"/>
          <w:b w:val="false"/>
          <w:i w:val="false"/>
          <w:color w:val="000000"/>
          <w:sz w:val="28"/>
        </w:rPr>
        <w:t>
      есептілігін біріктіру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8213"/>
      </w:tblGrid>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жағдай бойынша шоғырландырылған бухгалтерлік теңгерімге әсер:</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құралдардағы өзгеріс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25.964</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қаражаттағы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активтердегі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қорлардағы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алдын ала төлемдегі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дебиторлық берешектегі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ағымдағы қаражаттағы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активтердегі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мен олардың баламаларындағы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активтердегі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жалпы сомасындағы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Қарыздардағы өзгеріс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міндеттемелердегі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Қарыздардағы өзгеріс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 кредиторлық берешектегі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міндеттемелердегі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жалпы сомасындағы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активтердегі өзгеріс</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r>
    </w:tbl>
    <w:p>
      <w:pPr>
        <w:spacing w:after="0"/>
        <w:ind w:left="0"/>
        <w:jc w:val="left"/>
      </w:pPr>
      <w:r>
        <w:br/>
      </w:r>
      <w:r>
        <w:rPr>
          <w:rFonts w:ascii="Times New Roman"/>
          <w:b w:val="false"/>
          <w:i w:val="false"/>
          <w:color w:val="000000"/>
          <w:sz w:val="28"/>
        </w:rPr>
        <w:t>
</w:t>
      </w:r>
    </w:p>
    <w:bookmarkStart w:name="z111" w:id="161"/>
    <w:p>
      <w:pPr>
        <w:spacing w:after="0"/>
        <w:ind w:left="0"/>
        <w:jc w:val="both"/>
      </w:pPr>
      <w:r>
        <w:rPr>
          <w:rFonts w:ascii="Times New Roman"/>
          <w:b w:val="false"/>
          <w:i w:val="false"/>
          <w:color w:val="000000"/>
          <w:sz w:val="28"/>
        </w:rPr>
        <w:t>
      "Ақтау халықаралық</w:t>
      </w:r>
    </w:p>
    <w:bookmarkEnd w:id="161"/>
    <w:p>
      <w:pPr>
        <w:spacing w:after="0"/>
        <w:ind w:left="0"/>
        <w:jc w:val="both"/>
      </w:pPr>
      <w:r>
        <w:rPr>
          <w:rFonts w:ascii="Times New Roman"/>
          <w:b w:val="false"/>
          <w:i w:val="false"/>
          <w:color w:val="000000"/>
          <w:sz w:val="28"/>
        </w:rPr>
        <w:t>
      теңіз сауда порты"</w:t>
      </w:r>
    </w:p>
    <w:p>
      <w:pPr>
        <w:spacing w:after="0"/>
        <w:ind w:left="0"/>
        <w:jc w:val="both"/>
      </w:pPr>
      <w:r>
        <w:rPr>
          <w:rFonts w:ascii="Times New Roman"/>
          <w:b w:val="false"/>
          <w:i w:val="false"/>
          <w:color w:val="000000"/>
          <w:sz w:val="28"/>
        </w:rPr>
        <w:t>
      ұлттық компаниясы"</w:t>
      </w:r>
    </w:p>
    <w:p>
      <w:pPr>
        <w:spacing w:after="0"/>
        <w:ind w:left="0"/>
        <w:jc w:val="both"/>
      </w:pPr>
      <w:r>
        <w:rPr>
          <w:rFonts w:ascii="Times New Roman"/>
          <w:b w:val="false"/>
          <w:i w:val="false"/>
          <w:color w:val="000000"/>
          <w:sz w:val="28"/>
        </w:rPr>
        <w:t xml:space="preserve">
      АҚ қаржылық   </w:t>
      </w:r>
    </w:p>
    <w:p>
      <w:pPr>
        <w:spacing w:after="0"/>
        <w:ind w:left="0"/>
        <w:jc w:val="both"/>
      </w:pPr>
      <w:r>
        <w:rPr>
          <w:rFonts w:ascii="Times New Roman"/>
          <w:b w:val="false"/>
          <w:i w:val="false"/>
          <w:color w:val="000000"/>
          <w:sz w:val="28"/>
        </w:rPr>
        <w:t>
      есептілігін біріктіру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2"/>
        <w:gridCol w:w="7128"/>
      </w:tblGrid>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жиынтық кіріс туралы шоғырландырылған есепке әсер</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құны</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әкімшілік шығыстар</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сату жөніндегі шығыстар</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кіріс, нетто</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пайда</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теріс айырма, нетто</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есептегенге дейінгі таза пайда</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жалғасатын қызметтен таза пайда</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пайда</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өзге де жиынтық кіріс</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 шегергендегі жыл ішіндегі жиынтық кірістің жалпы сомасы</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пайда, мыналарға келетін:</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үлесіне</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 w:id="162"/>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Шетелдік валютаны қайта есептеу</w:t>
      </w:r>
    </w:p>
    <w:bookmarkEnd w:id="162"/>
    <w:bookmarkStart w:name="z417" w:id="163"/>
    <w:p>
      <w:pPr>
        <w:spacing w:after="0"/>
        <w:ind w:left="0"/>
        <w:jc w:val="both"/>
      </w:pPr>
      <w:r>
        <w:rPr>
          <w:rFonts w:ascii="Times New Roman"/>
          <w:b w:val="false"/>
          <w:i w:val="false"/>
          <w:color w:val="000000"/>
          <w:sz w:val="28"/>
        </w:rPr>
        <w:t>
      Функционалдық валюта және ұсыну валютасы</w:t>
      </w:r>
    </w:p>
    <w:bookmarkEnd w:id="163"/>
    <w:p>
      <w:pPr>
        <w:spacing w:after="0"/>
        <w:ind w:left="0"/>
        <w:jc w:val="both"/>
      </w:pPr>
      <w:r>
        <w:rPr>
          <w:rFonts w:ascii="Times New Roman"/>
          <w:b w:val="false"/>
          <w:i w:val="false"/>
          <w:color w:val="000000"/>
          <w:sz w:val="28"/>
        </w:rPr>
        <w:t>
      Осы шоғырландырылған қаржылық есептілікке енгізілген Топ кәсіпорындары әрқайсысының қаржылық есептілігінің элементтері кәсіпорын өз қызметін жүзеге асыратын негізгі экономикалық ортаның валютасы пайдаланыла отырып, бағаланады ("функционалдық валюта"). Шоғырландырылған қаржылық есептілік Топ есептілігін ұсыну валютасы болып табылатын теңгемен ұсынылды.</w:t>
      </w:r>
    </w:p>
    <w:bookmarkStart w:name="z418" w:id="164"/>
    <w:p>
      <w:pPr>
        <w:spacing w:after="0"/>
        <w:ind w:left="0"/>
        <w:jc w:val="both"/>
      </w:pPr>
      <w:r>
        <w:rPr>
          <w:rFonts w:ascii="Times New Roman"/>
          <w:b w:val="false"/>
          <w:i w:val="false"/>
          <w:color w:val="000000"/>
          <w:sz w:val="28"/>
        </w:rPr>
        <w:t>
      Операциялар және шоттар сальдосы</w:t>
      </w:r>
    </w:p>
    <w:bookmarkEnd w:id="164"/>
    <w:p>
      <w:pPr>
        <w:spacing w:after="0"/>
        <w:ind w:left="0"/>
        <w:jc w:val="both"/>
      </w:pPr>
      <w:r>
        <w:rPr>
          <w:rFonts w:ascii="Times New Roman"/>
          <w:b w:val="false"/>
          <w:i w:val="false"/>
          <w:color w:val="000000"/>
          <w:sz w:val="28"/>
        </w:rPr>
        <w:t>
      Шетелдік валютадағы операциялар операциялар жүзеге асырылған күнгі валюта бағамы пайдаланыла отырып, функционалдық валютаға қайта есептеледі. Осындай операциялар бойынша есептеулер нәтижесінде және жыл аяғындағы бағамдар бойынша шетелдік валютада берілген монетарлық активтер мен міндеттемелерді қайта есептеуден туындағаны бағамдық айырмадан болатын кірістер мен шығындар пайда мен шығындарда танылады.</w:t>
      </w:r>
    </w:p>
    <w:p>
      <w:pPr>
        <w:spacing w:after="0"/>
        <w:ind w:left="0"/>
        <w:jc w:val="both"/>
      </w:pPr>
      <w:r>
        <w:rPr>
          <w:rFonts w:ascii="Times New Roman"/>
          <w:b w:val="false"/>
          <w:i w:val="false"/>
          <w:color w:val="000000"/>
          <w:sz w:val="28"/>
        </w:rPr>
        <w:t>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құн бойынша шетелдік валютада бағаланатын монетарлық емес баптар әділ құн белгіленген күні қолданыста болған бағамдар бойынша қайта есептеледі.</w:t>
      </w:r>
    </w:p>
    <w:bookmarkStart w:name="z113" w:id="165"/>
    <w:p>
      <w:pPr>
        <w:spacing w:after="0"/>
        <w:ind w:left="0"/>
        <w:jc w:val="both"/>
      </w:pPr>
      <w:r>
        <w:rPr>
          <w:rFonts w:ascii="Times New Roman"/>
          <w:b w:val="false"/>
          <w:i w:val="false"/>
          <w:color w:val="000000"/>
          <w:sz w:val="28"/>
        </w:rPr>
        <w:t>
      Топтың кәсіпорындары</w:t>
      </w:r>
    </w:p>
    <w:bookmarkEnd w:id="165"/>
    <w:p>
      <w:pPr>
        <w:spacing w:after="0"/>
        <w:ind w:left="0"/>
        <w:jc w:val="both"/>
      </w:pPr>
      <w:r>
        <w:rPr>
          <w:rFonts w:ascii="Times New Roman"/>
          <w:b w:val="false"/>
          <w:i w:val="false"/>
          <w:color w:val="000000"/>
          <w:sz w:val="28"/>
        </w:rPr>
        <w:t>
      Функционалдық валютасы ұсыну валютасынан ерекшеленетін Топтың барлық еншілес ұйымдарының, бірлескен кәсіпорындары мен қауымдасқан компанияларының (олардың бір де бірі гиперинфляциялы экономикалардың валютасында операция жасамайды) кірістері, шығындары және қаржылық позициясы ұсмыну валютасына мынадай түрде қайта есептеледі:</w:t>
      </w:r>
    </w:p>
    <w:p>
      <w:pPr>
        <w:spacing w:after="0"/>
        <w:ind w:left="0"/>
        <w:jc w:val="both"/>
      </w:pPr>
      <w:r>
        <w:rPr>
          <w:rFonts w:ascii="Times New Roman"/>
          <w:b w:val="false"/>
          <w:i w:val="false"/>
          <w:color w:val="000000"/>
          <w:sz w:val="28"/>
        </w:rPr>
        <w:t>
      * ұсынылған бухгалтерлік теңгерімдердің әрқайсысы бойынша активтер мен міндеттемелер қаржылық жағдай туралы осындай есептер күні жабылған бағамдар бойынша қайта есептеледі;</w:t>
      </w:r>
    </w:p>
    <w:p>
      <w:pPr>
        <w:spacing w:after="0"/>
        <w:ind w:left="0"/>
        <w:jc w:val="both"/>
      </w:pPr>
      <w:r>
        <w:rPr>
          <w:rFonts w:ascii="Times New Roman"/>
          <w:b w:val="false"/>
          <w:i w:val="false"/>
          <w:color w:val="000000"/>
          <w:sz w:val="28"/>
        </w:rPr>
        <w:t>
      * жиынтық кіріс туралы есептердің әрқайсысы бойынша кірістер мен шығыстар орташа бағамдар бойынша қайта есептеледі (орташа бағам бағамдардың жиынтық әсерінің операция жүзеге асырылған күнгі бағамға ақылға қонымды жақындауы болып табылмайтын жағдайлардан басұа; бұл жағдайда кірістер мен шығыстар операциялар жүзеге асырылған күнгі бағам бойынша қайта есептеледі); және</w:t>
      </w:r>
    </w:p>
    <w:p>
      <w:pPr>
        <w:spacing w:after="0"/>
        <w:ind w:left="0"/>
        <w:jc w:val="both"/>
      </w:pPr>
      <w:r>
        <w:rPr>
          <w:rFonts w:ascii="Times New Roman"/>
          <w:b w:val="false"/>
          <w:i w:val="false"/>
          <w:color w:val="000000"/>
          <w:sz w:val="28"/>
        </w:rPr>
        <w:t>
      * барлық бағамдық айырмалар өзге жиынтық кірісте жеке компонент ретінде танылады.</w:t>
      </w:r>
    </w:p>
    <w:bookmarkStart w:name="z419" w:id="166"/>
    <w:p>
      <w:pPr>
        <w:spacing w:after="0"/>
        <w:ind w:left="0"/>
        <w:jc w:val="both"/>
      </w:pPr>
      <w:r>
        <w:rPr>
          <w:rFonts w:ascii="Times New Roman"/>
          <w:b w:val="false"/>
          <w:i w:val="false"/>
          <w:color w:val="000000"/>
          <w:sz w:val="28"/>
        </w:rPr>
        <w:t>
      Валюта айырбастау бағамдары</w:t>
      </w:r>
    </w:p>
    <w:bookmarkEnd w:id="166"/>
    <w:p>
      <w:pPr>
        <w:spacing w:after="0"/>
        <w:ind w:left="0"/>
        <w:jc w:val="both"/>
      </w:pPr>
      <w:r>
        <w:rPr>
          <w:rFonts w:ascii="Times New Roman"/>
          <w:b w:val="false"/>
          <w:i w:val="false"/>
          <w:color w:val="000000"/>
          <w:sz w:val="28"/>
        </w:rPr>
        <w:t>
      Қазақстандық қор биржасы (бұдан әрі мәтін бойынша "ҚҚБ") белгілеген валюта айырбастаудың орташа салмақталған бағамдары Қазақстан Республикасында ресми айырбастау бағамдары ретінде пайдаланылады.</w:t>
      </w:r>
    </w:p>
    <w:p>
      <w:pPr>
        <w:spacing w:after="0"/>
        <w:ind w:left="0"/>
        <w:jc w:val="both"/>
      </w:pPr>
      <w:r>
        <w:rPr>
          <w:rFonts w:ascii="Times New Roman"/>
          <w:b w:val="false"/>
          <w:i w:val="false"/>
          <w:color w:val="000000"/>
          <w:sz w:val="28"/>
        </w:rPr>
        <w:t>
      Мына кестеде 31 желтоқсандағы шетелдік валютаның теңгеге айырбастау бағамы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5574"/>
        <w:gridCol w:w="5575"/>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ҚҚБ айырбастау бағамы 2014 жылғы 25 сәуірде 1 АҚШ доллары үшін 182,01 теңге болды.</w:t>
      </w:r>
    </w:p>
    <w:bookmarkStart w:name="z114" w:id="167"/>
    <w:p>
      <w:pPr>
        <w:spacing w:after="0"/>
        <w:ind w:left="0"/>
        <w:jc w:val="left"/>
      </w:pPr>
      <w:r>
        <w:rPr>
          <w:rFonts w:ascii="Times New Roman"/>
          <w:b/>
          <w:i w:val="false"/>
          <w:color w:val="000000"/>
        </w:rPr>
        <w:t xml:space="preserve"> 3. ЕСЕП САЯСАТЫНЫҢ ЕЛЕУЛІ АСПЕКТІЛЕРІНЕ ШОЛУ</w:t>
      </w:r>
    </w:p>
    <w:bookmarkEnd w:id="167"/>
    <w:bookmarkStart w:name="z420" w:id="168"/>
    <w:p>
      <w:pPr>
        <w:spacing w:after="0"/>
        <w:ind w:left="0"/>
        <w:jc w:val="both"/>
      </w:pPr>
      <w:r>
        <w:rPr>
          <w:rFonts w:ascii="Times New Roman"/>
          <w:b w:val="false"/>
          <w:i w:val="false"/>
          <w:color w:val="000000"/>
          <w:sz w:val="28"/>
        </w:rPr>
        <w:t xml:space="preserve">
      </w:t>
      </w:r>
      <w:r>
        <w:rPr>
          <w:rFonts w:ascii="Times New Roman"/>
          <w:b/>
          <w:i w:val="false"/>
          <w:color w:val="000000"/>
          <w:sz w:val="28"/>
        </w:rPr>
        <w:t>Есеп саясатындағы және ақпаратты ашу қағидаттарындағы өзгерістер</w:t>
      </w:r>
    </w:p>
    <w:bookmarkEnd w:id="168"/>
    <w:p>
      <w:pPr>
        <w:spacing w:after="0"/>
        <w:ind w:left="0"/>
        <w:jc w:val="both"/>
      </w:pPr>
      <w:r>
        <w:rPr>
          <w:rFonts w:ascii="Times New Roman"/>
          <w:b w:val="false"/>
          <w:i w:val="false"/>
          <w:color w:val="000000"/>
          <w:sz w:val="28"/>
        </w:rPr>
        <w:t>
      Қысқартылған шоғырландырылған аралық қаржылық есептілікті жасау кезінде қабылданған есеп саясаты стандарттарға түзетулерді қоспағанда, 2012 жылғы 31 желтоқсанда аяқталатын жыл ішіндегі жылдық қаржылық есептілікті дайындау кезінде пайдаланылғанға сәйкес келеді:</w:t>
      </w:r>
    </w:p>
    <w:bookmarkStart w:name="z421" w:id="169"/>
    <w:p>
      <w:pPr>
        <w:spacing w:after="0"/>
        <w:ind w:left="0"/>
        <w:jc w:val="both"/>
      </w:pPr>
      <w:r>
        <w:rPr>
          <w:rFonts w:ascii="Times New Roman"/>
          <w:b w:val="false"/>
          <w:i w:val="false"/>
          <w:color w:val="000000"/>
          <w:sz w:val="28"/>
        </w:rPr>
        <w:t xml:space="preserve">
      </w:t>
      </w:r>
      <w:r>
        <w:rPr>
          <w:rFonts w:ascii="Times New Roman"/>
          <w:b w:val="false"/>
          <w:i/>
          <w:color w:val="000000"/>
          <w:sz w:val="28"/>
        </w:rPr>
        <w:t>ҚЕХС 10 "Шоғырландырылған қаржылық есептілік", БЕХС 27 "Жеке қаржылық есептілік"</w:t>
      </w:r>
    </w:p>
    <w:bookmarkEnd w:id="169"/>
    <w:p>
      <w:pPr>
        <w:spacing w:after="0"/>
        <w:ind w:left="0"/>
        <w:jc w:val="both"/>
      </w:pPr>
      <w:r>
        <w:rPr>
          <w:rFonts w:ascii="Times New Roman"/>
          <w:b w:val="false"/>
          <w:i w:val="false"/>
          <w:color w:val="000000"/>
          <w:sz w:val="28"/>
        </w:rPr>
        <w:t>
      ҚЕХС 10 арнайы мақсаттағы компанияларды қоса алғанда, барлық компанияларға қатысты қолданылатын бірыңғай бақылау моделін көздейді. ҚЕХС 10 БЕХС 27 "</w:t>
      </w:r>
      <w:r>
        <w:rPr>
          <w:rFonts w:ascii="Times New Roman"/>
          <w:b w:val="false"/>
          <w:i/>
          <w:color w:val="000000"/>
          <w:sz w:val="28"/>
        </w:rPr>
        <w:t>Шоғырландырылған және жеке қаржылық есептіліктің</w:t>
      </w:r>
      <w:r>
        <w:rPr>
          <w:rFonts w:ascii="Times New Roman"/>
          <w:b w:val="false"/>
          <w:i w:val="false"/>
          <w:color w:val="000000"/>
          <w:sz w:val="28"/>
        </w:rPr>
        <w:t>" шоғырландырылған қаржылық есептілікке қойылатын талаптары қамтылатын бөлігін алмастырады. Стандарт сондай-ақ "</w:t>
      </w:r>
      <w:r>
        <w:rPr>
          <w:rFonts w:ascii="Times New Roman"/>
          <w:b w:val="false"/>
          <w:i/>
          <w:color w:val="000000"/>
          <w:sz w:val="28"/>
        </w:rPr>
        <w:t>Шоғырландыру – арнайы мақсаттағы компаниялар</w:t>
      </w:r>
      <w:r>
        <w:rPr>
          <w:rFonts w:ascii="Times New Roman"/>
          <w:b w:val="false"/>
          <w:i w:val="false"/>
          <w:color w:val="000000"/>
          <w:sz w:val="28"/>
        </w:rPr>
        <w:t>" ПКИ-12 Интерпретациясында қарастырылған мәселелер жөніндегі нұсқауды да қамтиды. ҚЕХС 10 "бақылау" айқындамасын мынадай түрде өзгертеді, инвестор инвестициядан болатын ауыспалы беруге құқығы болса немесе оны өзгертумен байланысты тәуекелге ұшырағыш болса ол инвестициялар объектісін бақылайды және инвестициялар объектісіне қатысты өз өкілеттіктері салдарынан осы беруге ықпал етуі мүмкін. ҚЕХС 10-дағы бақылау анықтамасына сәйкес инвестор инвестициялар объектісін егер мынадай шарттар орындалған жағдайда ғана бақылайды: (а) инвесторда инвестициялар объектісіне қатысты өкілеттіктер болғанда; (б) инвесторда инвестициядан болатын ауыспалы беруге құқығы болғанда немесе оны өзгертумен байланысты тәуекелге ұшырағыш болғанда; (в) инвесторда инвестициядан болатын ауыспалы беруге ықпал ету мақсатында инвестициялар объектісіне қатысты өз өкілеттіктерін пайдалану мүмкіндіктері болғанда. ҚЕХС 10 Топтың жеке қаржылық есептілігіне елеулі әсер еткен жоқ.</w:t>
      </w:r>
    </w:p>
    <w:bookmarkStart w:name="z115" w:id="170"/>
    <w:p>
      <w:pPr>
        <w:spacing w:after="0"/>
        <w:ind w:left="0"/>
        <w:jc w:val="both"/>
      </w:pPr>
      <w:r>
        <w:rPr>
          <w:rFonts w:ascii="Times New Roman"/>
          <w:b w:val="false"/>
          <w:i w:val="false"/>
          <w:color w:val="000000"/>
          <w:sz w:val="28"/>
        </w:rPr>
        <w:t xml:space="preserve">
      </w:t>
      </w:r>
      <w:r>
        <w:rPr>
          <w:rFonts w:ascii="Times New Roman"/>
          <w:b w:val="false"/>
          <w:i/>
          <w:color w:val="000000"/>
          <w:sz w:val="28"/>
        </w:rPr>
        <w:t>ҚЕХС 11 "Бірлескен қызмет туралы келісім" және БЕХС 28 "Қауымдасқан компанияларға және бірлескен кәсіпорындарға салынатын инвестициялар"</w:t>
      </w:r>
    </w:p>
    <w:bookmarkEnd w:id="170"/>
    <w:p>
      <w:pPr>
        <w:spacing w:after="0"/>
        <w:ind w:left="0"/>
        <w:jc w:val="both"/>
      </w:pPr>
      <w:r>
        <w:rPr>
          <w:rFonts w:ascii="Times New Roman"/>
          <w:b w:val="false"/>
          <w:i w:val="false"/>
          <w:color w:val="000000"/>
          <w:sz w:val="28"/>
        </w:rPr>
        <w:t>
      ҚЕХС 11 БЕХС 31 "Бірлескен қызметке қатысу" және "Бірлесіп бақыланатын компаниялар – қатысушылардың монетарлық емес салымдары" ПКИ-13 Интерпретациясын ауыстырады. ҚЕХС 11 бірлесіп бақыланатын компанияларды теңбе-тең шоғырландыру әдісімен есепке алу мүмкіндігін жоққа шығарады. Оның орнына бірлескен кәсіпорындардың анықтамасын қанағаттандыратын бірлесіп бақыланатын компаниялар үлестік қатысу әдісі бойынша ескеріледі. ҚЕХС 11 Топтың шоғырландырылған қаржылық есептілігіне елеулі әсер еткен жоқ.</w:t>
      </w:r>
    </w:p>
    <w:p>
      <w:pPr>
        <w:spacing w:after="0"/>
        <w:ind w:left="0"/>
        <w:jc w:val="both"/>
      </w:pPr>
      <w:r>
        <w:rPr>
          <w:rFonts w:ascii="Times New Roman"/>
          <w:b w:val="false"/>
          <w:i w:val="false"/>
          <w:color w:val="000000"/>
          <w:sz w:val="28"/>
        </w:rPr>
        <w:t>
      ҚЕХС 11 2013 жылғы 1 қаңтардан кейін немесе осы күннен кейін басталатын жылдық есептік кезеңдер үшін күшіне енеді. ҚЕХС 11 Топтың шоғырландырылған қаржылық есептілігіне әсер етпеді.</w:t>
      </w:r>
    </w:p>
    <w:bookmarkStart w:name="z422" w:id="171"/>
    <w:p>
      <w:pPr>
        <w:spacing w:after="0"/>
        <w:ind w:left="0"/>
        <w:jc w:val="both"/>
      </w:pPr>
      <w:r>
        <w:rPr>
          <w:rFonts w:ascii="Times New Roman"/>
          <w:b w:val="false"/>
          <w:i w:val="false"/>
          <w:color w:val="000000"/>
          <w:sz w:val="28"/>
        </w:rPr>
        <w:t xml:space="preserve">
      </w:t>
      </w:r>
      <w:r>
        <w:rPr>
          <w:rFonts w:ascii="Times New Roman"/>
          <w:b w:val="false"/>
          <w:i/>
          <w:color w:val="000000"/>
          <w:sz w:val="28"/>
        </w:rPr>
        <w:t>ҚЕХС 12 "Басқа компанияларға қатысу үлестері туралы ақпаратты ашу"</w:t>
      </w:r>
    </w:p>
    <w:bookmarkEnd w:id="171"/>
    <w:p>
      <w:pPr>
        <w:spacing w:after="0"/>
        <w:ind w:left="0"/>
        <w:jc w:val="both"/>
      </w:pPr>
      <w:r>
        <w:rPr>
          <w:rFonts w:ascii="Times New Roman"/>
          <w:b w:val="false"/>
          <w:i w:val="false"/>
          <w:color w:val="000000"/>
          <w:sz w:val="28"/>
        </w:rPr>
        <w:t>
      ҚЕХС 12 компанияның еншілес компаниялардағы, бірлескен қызметтегі, қауымдасқан және құрылымдалған компаниялардағы қатысу үлестеріне жататын ақпаратты ашуға қойылатын талаптарды қамтиды. ҚЕХС 12 талаптары еншілес ұйымдардағы ақпаратты ашуға қатысты бұрын қолданылған талаптарға қарағанда неғұрлым кең болып табылады. Қазіргі кезде Топта бақыланбайтын елеулі қатысу үлестерімен еншілес ұйымдар бар, бірақ шоғырланбайтын құрылымдалған компаниялар жоқ.</w:t>
      </w:r>
    </w:p>
    <w:bookmarkStart w:name="z423" w:id="172"/>
    <w:p>
      <w:pPr>
        <w:spacing w:after="0"/>
        <w:ind w:left="0"/>
        <w:jc w:val="both"/>
      </w:pPr>
      <w:r>
        <w:rPr>
          <w:rFonts w:ascii="Times New Roman"/>
          <w:b w:val="false"/>
          <w:i w:val="false"/>
          <w:color w:val="000000"/>
          <w:sz w:val="28"/>
        </w:rPr>
        <w:t>
      ҚЕХС 13 "Әділ құнды бағалау"</w:t>
      </w:r>
    </w:p>
    <w:bookmarkEnd w:id="172"/>
    <w:p>
      <w:pPr>
        <w:spacing w:after="0"/>
        <w:ind w:left="0"/>
        <w:jc w:val="both"/>
      </w:pPr>
      <w:r>
        <w:rPr>
          <w:rFonts w:ascii="Times New Roman"/>
          <w:b w:val="false"/>
          <w:i w:val="false"/>
          <w:color w:val="000000"/>
          <w:sz w:val="28"/>
        </w:rPr>
        <w:t>
      ҚЕХС 13 бір стандартта ҚЕХС сәйкес әділ құнды бағалауға қатысты барлық нұсқауларды біріктіреді. ҚЕХС 13 компаниялар әділ құнды пайдалануға міндетті болғанда өзгерістер енгізбейді, ал ҚЕХС құрамындағы басқа стандарттар талап етілгенде немесе рұқсат етілгенде ҚЕХС сәйкес әділ құнды бағалауға қатысты нұсқауларды ұсынады. ҚЕХС 13 әділ құнды шығу бағасы ретінде айқындайды. ҚЕХС 13 шарттарына сәйкес Топ әділ құнды бағалауға қатысты, атап айтқанда, әділ құн ижөніндегі міндеттемелерді бағалау кезінде ескерілетін міндеттемелердің орындалмауы тәуекелі сияқты бағалау үшін бастапқы деректер пайдаланылатын өз саясатын қайтадан талдаудан өткізді. ҚЕХС 13 қосымша ақпарат ашуды да талап етеді.</w:t>
      </w:r>
    </w:p>
    <w:p>
      <w:pPr>
        <w:spacing w:after="0"/>
        <w:ind w:left="0"/>
        <w:jc w:val="both"/>
      </w:pPr>
      <w:r>
        <w:rPr>
          <w:rFonts w:ascii="Times New Roman"/>
          <w:b w:val="false"/>
          <w:i w:val="false"/>
          <w:color w:val="000000"/>
          <w:sz w:val="28"/>
        </w:rPr>
        <w:t xml:space="preserve">
      ҚЕХС 13 қолдану Топ айқындайтын әділ құнды бағалауға айтарлықтай әсер еткен жоқ. Ол қажет болатын жерде қосымша ақпарат олар үшін әділ құн анықталатын активтер мен міндеттемелер бойынша жеке ескертпелерде ашылады. Әділ құн көздерінің иерархиясы </w:t>
      </w:r>
      <w:r>
        <w:rPr>
          <w:rFonts w:ascii="Times New Roman"/>
          <w:b w:val="false"/>
          <w:i/>
          <w:color w:val="000000"/>
          <w:sz w:val="28"/>
        </w:rPr>
        <w:t>39-ескертпеде</w:t>
      </w:r>
      <w:r>
        <w:rPr>
          <w:rFonts w:ascii="Times New Roman"/>
          <w:b w:val="false"/>
          <w:i w:val="false"/>
          <w:color w:val="000000"/>
          <w:sz w:val="28"/>
        </w:rPr>
        <w:t xml:space="preserve"> ұсынылған</w:t>
      </w:r>
      <w:r>
        <w:rPr>
          <w:rFonts w:ascii="Times New Roman"/>
          <w:b w:val="false"/>
          <w:i/>
          <w:color w:val="000000"/>
          <w:sz w:val="28"/>
        </w:rPr>
        <w:t>.</w:t>
      </w:r>
    </w:p>
    <w:bookmarkStart w:name="z424" w:id="173"/>
    <w:p>
      <w:pPr>
        <w:spacing w:after="0"/>
        <w:ind w:left="0"/>
        <w:jc w:val="both"/>
      </w:pPr>
      <w:r>
        <w:rPr>
          <w:rFonts w:ascii="Times New Roman"/>
          <w:b w:val="false"/>
          <w:i w:val="false"/>
          <w:color w:val="000000"/>
          <w:sz w:val="28"/>
        </w:rPr>
        <w:t xml:space="preserve">
      </w:t>
      </w:r>
      <w:r>
        <w:rPr>
          <w:rFonts w:ascii="Times New Roman"/>
          <w:b w:val="false"/>
          <w:i/>
          <w:color w:val="000000"/>
          <w:sz w:val="28"/>
        </w:rPr>
        <w:t>БЕХС 1 түзету "Өзге де жиынтық кірістің баптарын беру"</w:t>
      </w:r>
    </w:p>
    <w:bookmarkEnd w:id="173"/>
    <w:p>
      <w:pPr>
        <w:spacing w:after="0"/>
        <w:ind w:left="0"/>
        <w:jc w:val="both"/>
      </w:pPr>
      <w:r>
        <w:rPr>
          <w:rFonts w:ascii="Times New Roman"/>
          <w:b w:val="false"/>
          <w:i w:val="false"/>
          <w:color w:val="000000"/>
          <w:sz w:val="28"/>
        </w:rPr>
        <w:t>
      БЕХС 1–ге түзетулер өзге де жиынтық кірістің құрамында ұсынылатын баптардың топтамасын өзгертеді. Болашақтағы белгілі бір сәтте пайданың немесе шығынның құрамына қайта жіктелуі мүмкін баптар (мысалы, таза инвестицияларды хеджирлеуден түсетін таза кіріс, шетелдік бөлімшелердің есептілігін есептеу кезіндегі бағам айырмасы, ақша ағындарын хеджирлеудің таза өзгерісі және сату үшін қолда бар қаржы активтері бойынша таза шығыстар немесе кірістер), ешқашан қайта жіктелінбейтін баптардан (мысалы, белгіленген төлемдермен жоспарлар бойынша актуарлық кірістер мен шығыстар және жер мен ғимаратты қайта бағалау) бөлек ұсынылуға тиіс. Түзету шоғырландырылған қаржылық есептілікке ақпарат беруге ғана әсер етеді және Топ қызметінің шоғырландырылған қаржылық жағдайына немесе жеке қаржылық нәтижелеріне елеулі әсер етпейді.</w:t>
      </w:r>
    </w:p>
    <w:bookmarkStart w:name="z116" w:id="174"/>
    <w:p>
      <w:pPr>
        <w:spacing w:after="0"/>
        <w:ind w:left="0"/>
        <w:jc w:val="both"/>
      </w:pPr>
      <w:r>
        <w:rPr>
          <w:rFonts w:ascii="Times New Roman"/>
          <w:b w:val="false"/>
          <w:i w:val="false"/>
          <w:color w:val="000000"/>
          <w:sz w:val="28"/>
        </w:rPr>
        <w:t>
      БЕХС 19</w:t>
      </w:r>
      <w:r>
        <w:rPr>
          <w:rFonts w:ascii="Times New Roman"/>
          <w:b w:val="false"/>
          <w:i/>
          <w:color w:val="000000"/>
          <w:sz w:val="28"/>
        </w:rPr>
        <w:t xml:space="preserve"> "Қызметкерлерге сыйақылар" (2011 жылғы редакцияда) (БЕХС 19R)</w:t>
      </w:r>
    </w:p>
    <w:bookmarkEnd w:id="174"/>
    <w:p>
      <w:pPr>
        <w:spacing w:after="0"/>
        <w:ind w:left="0"/>
        <w:jc w:val="both"/>
      </w:pPr>
      <w:r>
        <w:rPr>
          <w:rFonts w:ascii="Times New Roman"/>
          <w:b w:val="false"/>
          <w:i w:val="false"/>
          <w:color w:val="000000"/>
          <w:sz w:val="28"/>
        </w:rPr>
        <w:t>
      БЕХС 19 жоспарларды белгіленген төлемдерімен есепке алуға қатысты бірқатар түзетулерді қамтиды. Атап айтқанда, стандарттың жаңа редакциясына сәйкес актуарлық кірістер және шығыстар өзге де жиынтық кірістік құрамында танылады және пайданың немесе шығынның құрамына кейіннен қайта жіктеуге жатпайды; жоспар активтерінің күтілетін кірістілігі одан әрі пайда немесе шығын құрамында танылмайды, оның орнына пайданың немесе шығынның құрамындағы белгіленген төлемдермен жоспардың таза міндеттемесі (активі) бойынша пайыздарды тану туралы талап қолданылады, олар белгіленген төлемдер бойынша міндеттемелерді бағалау үшін дисконттау ставкасы пайдаланыла отырып есептеледі; өткен жылдар қызметтерінің құны, оған әлі ауыспаған сыйақы құқықтары мынадай күндердің неғұрлым ерте кезеңіндегі пайданың немесе шығынның құрамында танылады: жоспар өзгерген күн немесе қайта құрылымдауға жұмсалған тиісті шығындарды немесе жәрдемақыларды тану күні. Өзге де түзетулер ақпаратты ашуға қатысты жаңа талаптарға қатысты болады, мысалы, сезімталдық туралы сандық ақпаратты ашуға қатысты талаптар. БЕХС 19 қабылдау Топтың шоғырландырылған қаржылық жағдайына қаржылық нәтижелеріне елеулі әсер еткен жоқ.</w:t>
      </w:r>
    </w:p>
    <w:bookmarkStart w:name="z425" w:id="175"/>
    <w:p>
      <w:pPr>
        <w:spacing w:after="0"/>
        <w:ind w:left="0"/>
        <w:jc w:val="both"/>
      </w:pPr>
      <w:r>
        <w:rPr>
          <w:rFonts w:ascii="Times New Roman"/>
          <w:b w:val="false"/>
          <w:i w:val="false"/>
          <w:color w:val="000000"/>
          <w:sz w:val="28"/>
        </w:rPr>
        <w:t xml:space="preserve">
      </w:t>
      </w:r>
      <w:r>
        <w:rPr>
          <w:rFonts w:ascii="Times New Roman"/>
          <w:b w:val="false"/>
          <w:i/>
          <w:color w:val="000000"/>
          <w:sz w:val="28"/>
        </w:rPr>
        <w:t>БЕХС 36-ға түзетулер "Активтердің құнсыздануы" - "Қаржылық емес активтер үшін өтелетін құн туралы ақпаратты ашу"</w:t>
      </w:r>
    </w:p>
    <w:bookmarkEnd w:id="175"/>
    <w:p>
      <w:pPr>
        <w:spacing w:after="0"/>
        <w:ind w:left="0"/>
        <w:jc w:val="both"/>
      </w:pPr>
      <w:r>
        <w:rPr>
          <w:rFonts w:ascii="Times New Roman"/>
          <w:b w:val="false"/>
          <w:i w:val="false"/>
          <w:color w:val="000000"/>
          <w:sz w:val="28"/>
        </w:rPr>
        <w:t>
      Осы түзетулер ҚЕХС 13 күшіне енуіне байланысты БЕХС 36 сәйкес ақпаратты ашу үшін қажетсіз салдарларды жояды. Бұдан басқа, осы түзетулер олар бойынша есепті кезеңнің ішінде құнсызданудан болатын шығын мойындалған немесе қалпына келтірілген активтердің немесе ПГДП өтелетін құны туралы ақпаратты ашуды талап етеді. Аталған түзетулер 2014 жылғы 1 қаңтардан бастап немесе осы күннен кейін басталатын жылдық есепті кезеңдерге қатысты ретроперспективалы түрде қолданылады, бұл ретте ҚЕХС 13 қолданылдған жағдайда мерзімінен бұрын қолдануға жол беріледі. Топ ағымдағы есепті кезеңде БЕХС 36-ға осы түзетулерді мерзімінен бұрын қолданды, өйткені өзгертілген/қосымша ақпаратты ашу ҚЕХС жөніндегі Кеңес алдын ала болжағандай, пайдалы болып табылады.</w:t>
      </w:r>
    </w:p>
    <w:p>
      <w:pPr>
        <w:spacing w:after="0"/>
        <w:ind w:left="0"/>
        <w:jc w:val="both"/>
      </w:pPr>
      <w:r>
        <w:rPr>
          <w:rFonts w:ascii="Times New Roman"/>
          <w:b w:val="false"/>
          <w:i w:val="false"/>
          <w:color w:val="000000"/>
          <w:sz w:val="28"/>
        </w:rPr>
        <w:t>
      Топ шығарылып қойған, алайда әлі күшіне енбеген қандай да бір басқа стандарттарды немесе түзетулерді қолданған жоқ.</w:t>
      </w:r>
    </w:p>
    <w:bookmarkStart w:name="z426" w:id="176"/>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бірақ әлі күшіне енбеген стандарттар мен интерпретациялар</w:t>
      </w:r>
    </w:p>
    <w:bookmarkEnd w:id="176"/>
    <w:p>
      <w:pPr>
        <w:spacing w:after="0"/>
        <w:ind w:left="0"/>
        <w:jc w:val="both"/>
      </w:pPr>
      <w:r>
        <w:rPr>
          <w:rFonts w:ascii="Times New Roman"/>
          <w:b w:val="false"/>
          <w:i w:val="false"/>
          <w:color w:val="000000"/>
          <w:sz w:val="28"/>
        </w:rPr>
        <w:t>
      Төменде шығарылып қойған, бірақ Топтың жеке қаржылық есептілігі шығарылған күнінде әлі күшіне енбеген стандарттар мен интерпретациялар келтіріледі. Топ осы стандарттарды олар күшіне енген күнінен бастап қолдануға ниеттенеді.</w:t>
      </w:r>
    </w:p>
    <w:bookmarkStart w:name="z427" w:id="177"/>
    <w:p>
      <w:pPr>
        <w:spacing w:after="0"/>
        <w:ind w:left="0"/>
        <w:jc w:val="both"/>
      </w:pPr>
      <w:r>
        <w:rPr>
          <w:rFonts w:ascii="Times New Roman"/>
          <w:b w:val="false"/>
          <w:i w:val="false"/>
          <w:color w:val="000000"/>
          <w:sz w:val="28"/>
        </w:rPr>
        <w:t>
      ҚЕХС 9 "Қаржы құралдары: жіктеу және бағалау"</w:t>
      </w:r>
    </w:p>
    <w:bookmarkEnd w:id="177"/>
    <w:p>
      <w:pPr>
        <w:spacing w:after="0"/>
        <w:ind w:left="0"/>
        <w:jc w:val="both"/>
      </w:pPr>
      <w:r>
        <w:rPr>
          <w:rFonts w:ascii="Times New Roman"/>
          <w:b w:val="false"/>
          <w:i w:val="false"/>
          <w:color w:val="000000"/>
          <w:sz w:val="28"/>
        </w:rPr>
        <w:t xml:space="preserve">
      ҚЕХС жөніндегі кеңестің БЕХС 39 ауыстыру жөніндегі жобасының бірінші кезеңінің нәтижелері бойынша шығарылған ҚЕХС 9 БЕХС 39 белгіленгендей, қаржылық активтер мен қаржылық міндеттемелерді жіктеуге қатысты қолданылады. Бастапқыда стандарт 2013 жылғы 1 қаңтардан кейін немесе осы күннен кейін басталатын жылдық есептік кезеңдер үшін күшіне енеді деп болжанған, бірақ 2011 жылғы желтоқсанда жарияланған ҚЕХС 9 </w:t>
      </w:r>
      <w:r>
        <w:rPr>
          <w:rFonts w:ascii="Times New Roman"/>
          <w:b w:val="false"/>
          <w:i/>
          <w:color w:val="000000"/>
          <w:sz w:val="28"/>
        </w:rPr>
        <w:t xml:space="preserve">"ҚЕХС 9 міндетті қолдану күні және ақпаратты ашуға қолданылатын өтпелі талаптар" </w:t>
      </w:r>
      <w:r>
        <w:rPr>
          <w:rFonts w:ascii="Times New Roman"/>
          <w:b w:val="false"/>
          <w:i w:val="false"/>
          <w:color w:val="000000"/>
          <w:sz w:val="28"/>
        </w:rPr>
        <w:t>түзету шығару нәтижесінде міндетті қолдану күні 2015 жылғы 1 қаңтарға ауыстырылды. Кейінгі кезеңдердің барысында ҚЕХС кеңесі хеджирлеу есебі мен қаржы активтерінің құнсыздануын қарайды.</w:t>
      </w:r>
    </w:p>
    <w:bookmarkStart w:name="z428" w:id="178"/>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"Инвестициялық компаниялар" ( ҚЕХС (IFRS) 10, ҚЕХС (IFRS) 12 және ҚЕХС (IAS) 27 түзетулер)</w:t>
      </w:r>
    </w:p>
    <w:bookmarkEnd w:id="178"/>
    <w:p>
      <w:pPr>
        <w:spacing w:after="0"/>
        <w:ind w:left="0"/>
        <w:jc w:val="both"/>
      </w:pPr>
      <w:r>
        <w:rPr>
          <w:rFonts w:ascii="Times New Roman"/>
          <w:b w:val="false"/>
          <w:i w:val="false"/>
          <w:color w:val="000000"/>
          <w:sz w:val="28"/>
        </w:rPr>
        <w:t>
      Бұл түзетулер 2014 жылғы 1 қаңтардан немесе осы күннен кейін басталатын жылдық есептік кезеңдер үшін күшіне енеді және ҚЕХС (IFRS) 10 сәйкес инвестициялық компанияның айқындамасына жауап беретін компаниялар үшін шоғырландыру туралы алып тастауды көздейді. Шоғырландыру туралы талаптардан алып тастау инвестициялық компаниялар еншілес ұйымдарды пайда немесе шығын арқылы әділ құн бойынша ескеруді талап етеді. Қор осы түзету қолданылады деп күтпейді, өйткені Қордың бір де бір еншілес ұйымы ҚЕХС (IFRS) 10 сәйкес инвестициялық компанияның айқындамасына жауап бермейді.</w:t>
      </w:r>
    </w:p>
    <w:bookmarkStart w:name="z117" w:id="179"/>
    <w:p>
      <w:pPr>
        <w:spacing w:after="0"/>
        <w:ind w:left="0"/>
        <w:jc w:val="both"/>
      </w:pPr>
      <w:r>
        <w:rPr>
          <w:rFonts w:ascii="Times New Roman"/>
          <w:b w:val="false"/>
          <w:i w:val="false"/>
          <w:color w:val="000000"/>
          <w:sz w:val="28"/>
        </w:rPr>
        <w:t xml:space="preserve">
      </w:t>
      </w:r>
      <w:r>
        <w:rPr>
          <w:rFonts w:ascii="Times New Roman"/>
          <w:b w:val="false"/>
          <w:i/>
          <w:color w:val="000000"/>
          <w:sz w:val="28"/>
        </w:rPr>
        <w:t>БЕХС 32 түзетулер "Қаржы активтері мен қаржылық міндеттемелердің өзара есеп айырысуы"</w:t>
      </w:r>
    </w:p>
    <w:bookmarkEnd w:id="179"/>
    <w:p>
      <w:pPr>
        <w:spacing w:after="0"/>
        <w:ind w:left="0"/>
        <w:jc w:val="both"/>
      </w:pPr>
      <w:r>
        <w:rPr>
          <w:rFonts w:ascii="Times New Roman"/>
          <w:b w:val="false"/>
          <w:i w:val="false"/>
          <w:color w:val="000000"/>
          <w:sz w:val="28"/>
        </w:rPr>
        <w:t>
      Осы түзетулердің шеңберінде "қазіргі сәтте өзара есеп айырысуды жүзеге асыруға бекітілген заңдық құқықты иеленеді" тіркесінің мәні түсіндіріледі. Түзетулер сондай-ақ олардың шеңберінде бір мезгілдік емес жалпы төлемдердің тетіктері пайдаланылатын есеп айырысу жүйелеріне (бірыңғай крилингілік орталық сияқты) қатысты әдетте БЕХС 32 өзара есеп айырысу өлшемдерін дұрыс қолдану қажеттілігін де сипаттайды. Осы түзетулер Топ қызметінің қаржылық жағдайын немесе қаржылық нәтижелеріне елеулі әсер етпейді деп болжанады. Түзетулер 2014 жылғы 1 қаңтардан кейін немесе осы күннен кейін басталатын жылдық есептік кезеңдер үшін күшіне енеді.</w:t>
      </w:r>
    </w:p>
    <w:bookmarkStart w:name="z429" w:id="180"/>
    <w:p>
      <w:pPr>
        <w:spacing w:after="0"/>
        <w:ind w:left="0"/>
        <w:jc w:val="both"/>
      </w:pPr>
      <w:r>
        <w:rPr>
          <w:rFonts w:ascii="Times New Roman"/>
          <w:b w:val="false"/>
          <w:i w:val="false"/>
          <w:color w:val="000000"/>
          <w:sz w:val="28"/>
        </w:rPr>
        <w:t>
      "Міндетті төлемдер" IFRIC 21 интерпретациясы</w:t>
      </w:r>
    </w:p>
    <w:bookmarkEnd w:id="180"/>
    <w:p>
      <w:pPr>
        <w:spacing w:after="0"/>
        <w:ind w:left="0"/>
        <w:jc w:val="both"/>
      </w:pPr>
      <w:r>
        <w:rPr>
          <w:rFonts w:ascii="Times New Roman"/>
          <w:b w:val="false"/>
          <w:i w:val="false"/>
          <w:color w:val="000000"/>
          <w:sz w:val="28"/>
        </w:rPr>
        <w:t>
      IFRIC 21 интерпретациясында компанияның оларды төлеуге әкелетін әрекет жүріп жатқан кезде міндетті төлемдерге қатысты міндеттемені компанияның мойындайтындығы түсіндіріледі. Ең аз шекті мәнге қол жеткізілген жағдайда оны төлеу талап етілетін міндетті төлем жағдайында интерпретацияда белгіленген ең аз шекті мәнге қол жеткізілгенге дейін болжанатын міндеттемені мойындауға тыйым белгіленеді. IFRIC 21 интерпретациясы 2014 жылғы 1 қаңтардан басталатын немесе осы күннен кейін басталатын жылдық есепті кезеңдер үшін күшіне енеді. IFRIC 21 интерпретациясы Қор қызметінің жеке қаржылық жағдайына немесе қаржылық нәтижелеріне елеулі әсер етпейді деп болжанады.</w:t>
      </w:r>
    </w:p>
    <w:bookmarkStart w:name="z430" w:id="181"/>
    <w:p>
      <w:pPr>
        <w:spacing w:after="0"/>
        <w:ind w:left="0"/>
        <w:jc w:val="both"/>
      </w:pPr>
      <w:r>
        <w:rPr>
          <w:rFonts w:ascii="Times New Roman"/>
          <w:b w:val="false"/>
          <w:i w:val="false"/>
          <w:color w:val="000000"/>
          <w:sz w:val="28"/>
        </w:rPr>
        <w:t xml:space="preserve">
      </w:t>
      </w:r>
      <w:r>
        <w:rPr>
          <w:rFonts w:ascii="Times New Roman"/>
          <w:b w:val="false"/>
          <w:i/>
          <w:color w:val="000000"/>
          <w:sz w:val="28"/>
        </w:rPr>
        <w:t>ҚЕХС (IAS) 39 түзетулер "Өндірістік құралдар жаңалығы және хеджирлеуді есепке алуды жалғастыру"</w:t>
      </w:r>
    </w:p>
    <w:bookmarkEnd w:id="181"/>
    <w:p>
      <w:pPr>
        <w:spacing w:after="0"/>
        <w:ind w:left="0"/>
        <w:jc w:val="both"/>
      </w:pPr>
      <w:r>
        <w:rPr>
          <w:rFonts w:ascii="Times New Roman"/>
          <w:b w:val="false"/>
          <w:i w:val="false"/>
          <w:color w:val="000000"/>
          <w:sz w:val="28"/>
        </w:rPr>
        <w:t>
      Осы түзетулерде талаптардан хеджирлеу құралы ретінде анықталған өндірісатік құралдың жаңалығы белгіленген өлшемдерге жауап беретін кездегі жағдайларда хеджирлеуді есепке алуды тоқтату туралыны алып тастау көзделеді. Осы түзетулер 2014 жылғы 1 қаңтардан басталатын немесе осы күннен кейін басталатын жылдық есепті кезеңдер үшін күшіне енеді. Осы түзетулер болашақтағы операцияларды қарау кезінде назарға алынатын болады.</w:t>
      </w:r>
    </w:p>
    <w:bookmarkStart w:name="z118" w:id="182"/>
    <w:p>
      <w:pPr>
        <w:spacing w:after="0"/>
        <w:ind w:left="0"/>
        <w:jc w:val="both"/>
      </w:pPr>
      <w:r>
        <w:rPr>
          <w:rFonts w:ascii="Times New Roman"/>
          <w:b w:val="false"/>
          <w:i w:val="false"/>
          <w:color w:val="000000"/>
          <w:sz w:val="28"/>
        </w:rPr>
        <w:t xml:space="preserve">
      </w:t>
      </w:r>
      <w:r>
        <w:rPr>
          <w:rFonts w:ascii="Times New Roman"/>
          <w:b/>
          <w:i w:val="false"/>
          <w:color w:val="000000"/>
          <w:sz w:val="28"/>
        </w:rPr>
        <w:t>Шоғырландыру қағидаттары</w:t>
      </w:r>
    </w:p>
    <w:bookmarkEnd w:id="182"/>
    <w:p>
      <w:pPr>
        <w:spacing w:after="0"/>
        <w:ind w:left="0"/>
        <w:jc w:val="both"/>
      </w:pPr>
      <w:r>
        <w:rPr>
          <w:rFonts w:ascii="Times New Roman"/>
          <w:b w:val="false"/>
          <w:i w:val="false"/>
          <w:color w:val="000000"/>
          <w:sz w:val="28"/>
        </w:rPr>
        <w:t>
      Шоғырландырылған қаржылық есептілік Компанияның және ол бақылайтын еншілес ұйымдар мен бірлесіп бақыланатын кәсіпорындардың қаржылық есептілігін қамтиды (</w:t>
      </w:r>
      <w:r>
        <w:rPr>
          <w:rFonts w:ascii="Times New Roman"/>
          <w:b w:val="false"/>
          <w:i/>
          <w:color w:val="000000"/>
          <w:sz w:val="28"/>
        </w:rPr>
        <w:t>36-ескертпе</w:t>
      </w:r>
      <w:r>
        <w:rPr>
          <w:rFonts w:ascii="Times New Roman"/>
          <w:b w:val="false"/>
          <w:i w:val="false"/>
          <w:color w:val="000000"/>
          <w:sz w:val="28"/>
        </w:rPr>
        <w:t>).</w:t>
      </w:r>
    </w:p>
    <w:bookmarkStart w:name="z431" w:id="183"/>
    <w:p>
      <w:pPr>
        <w:spacing w:after="0"/>
        <w:ind w:left="0"/>
        <w:jc w:val="both"/>
      </w:pPr>
      <w:r>
        <w:rPr>
          <w:rFonts w:ascii="Times New Roman"/>
          <w:b w:val="false"/>
          <w:i w:val="false"/>
          <w:color w:val="000000"/>
          <w:sz w:val="28"/>
        </w:rPr>
        <w:t>
      Еншілес ұйымдар</w:t>
      </w:r>
    </w:p>
    <w:bookmarkEnd w:id="183"/>
    <w:p>
      <w:pPr>
        <w:spacing w:after="0"/>
        <w:ind w:left="0"/>
        <w:jc w:val="both"/>
      </w:pPr>
      <w:r>
        <w:rPr>
          <w:rFonts w:ascii="Times New Roman"/>
          <w:b w:val="false"/>
          <w:i w:val="false"/>
          <w:color w:val="000000"/>
          <w:sz w:val="28"/>
        </w:rPr>
        <w:t>
      Еншілес ұйымдар – бұл Топ бақылайтын кәсіпорындар. Бақылау, егер Топтың инвестициялардан ауыспалы қайтарымдылыққа құқығы болған немесе ол оның өзгеруіне байланысты тәуекелге бейім болған және инвестициялар объектісіне қатысты өз өкілеттіктері салдарынан осы қайтарымға әсер ете алған жағдайда жүзеге асырылады. Атап айтқанда, Топ инвестициялар объектісін, егер төмендегі шарттар орындалған жағдайда ғана бақылайды:</w:t>
      </w:r>
    </w:p>
    <w:p>
      <w:pPr>
        <w:spacing w:after="0"/>
        <w:ind w:left="0"/>
        <w:jc w:val="both"/>
      </w:pPr>
      <w:r>
        <w:rPr>
          <w:rFonts w:ascii="Times New Roman"/>
          <w:b w:val="false"/>
          <w:i w:val="false"/>
          <w:color w:val="000000"/>
          <w:sz w:val="28"/>
        </w:rPr>
        <w:t>
      * Топта инвестициялар объектісіне қатысты өкілеттіктер болғанда (яғни инвестициялар объектісінің тиісті қызметін басқарудың ағымдағы мүмкіндігін қамтамасыз ететін құқықтар);</w:t>
      </w:r>
    </w:p>
    <w:p>
      <w:pPr>
        <w:spacing w:after="0"/>
        <w:ind w:left="0"/>
        <w:jc w:val="both"/>
      </w:pPr>
      <w:r>
        <w:rPr>
          <w:rFonts w:ascii="Times New Roman"/>
          <w:b w:val="false"/>
          <w:i w:val="false"/>
          <w:color w:val="000000"/>
          <w:sz w:val="28"/>
        </w:rPr>
        <w:t>
      * Топта инвестициялардан ауыспалы қайтарымдылыққа немесе ол оның өзгеруіне байланысты тәуекелге бейім болғанда;</w:t>
      </w:r>
    </w:p>
    <w:p>
      <w:pPr>
        <w:spacing w:after="0"/>
        <w:ind w:left="0"/>
        <w:jc w:val="both"/>
      </w:pPr>
      <w:r>
        <w:rPr>
          <w:rFonts w:ascii="Times New Roman"/>
          <w:b w:val="false"/>
          <w:i w:val="false"/>
          <w:color w:val="000000"/>
          <w:sz w:val="28"/>
        </w:rPr>
        <w:t>
      * Топта инвестициялардан ауыспалы қайтарымдылыққа әсер ету мақсатында инвестициялар объектісіне қатысты өз өкілеттіктерін пайдалану мүмкіндігі болғанда.</w:t>
      </w:r>
    </w:p>
    <w:p>
      <w:pPr>
        <w:spacing w:after="0"/>
        <w:ind w:left="0"/>
        <w:jc w:val="both"/>
      </w:pPr>
      <w:r>
        <w:rPr>
          <w:rFonts w:ascii="Times New Roman"/>
          <w:b w:val="false"/>
          <w:i w:val="false"/>
          <w:color w:val="000000"/>
          <w:sz w:val="28"/>
        </w:rPr>
        <w:t>
      * Топта инвестицияларға қатысты дауыстың көпшілігіне қарағанда аз даусы немесе ұқсас құқықтар болған кезде, Топ инвестициялдардың осы объектісіне қатысты өкілеттіктердің болуын бағалау кезінде барлық ақылға қонымды фактілер мен мән-жайларды ескереді:</w:t>
      </w:r>
    </w:p>
    <w:p>
      <w:pPr>
        <w:spacing w:after="0"/>
        <w:ind w:left="0"/>
        <w:jc w:val="both"/>
      </w:pPr>
      <w:r>
        <w:rPr>
          <w:rFonts w:ascii="Times New Roman"/>
          <w:b w:val="false"/>
          <w:i w:val="false"/>
          <w:color w:val="000000"/>
          <w:sz w:val="28"/>
        </w:rPr>
        <w:t>
      * инвестициялар объектісінде дауыс құқықтарын иеленетін басқа тұлғалармен келісім;</w:t>
      </w:r>
    </w:p>
    <w:p>
      <w:pPr>
        <w:spacing w:after="0"/>
        <w:ind w:left="0"/>
        <w:jc w:val="both"/>
      </w:pPr>
      <w:r>
        <w:rPr>
          <w:rFonts w:ascii="Times New Roman"/>
          <w:b w:val="false"/>
          <w:i w:val="false"/>
          <w:color w:val="000000"/>
          <w:sz w:val="28"/>
        </w:rPr>
        <w:t>
      * басқа келісімдермен шарттасатын құқықтар;</w:t>
      </w:r>
    </w:p>
    <w:p>
      <w:pPr>
        <w:spacing w:after="0"/>
        <w:ind w:left="0"/>
        <w:jc w:val="both"/>
      </w:pPr>
      <w:r>
        <w:rPr>
          <w:rFonts w:ascii="Times New Roman"/>
          <w:b w:val="false"/>
          <w:i w:val="false"/>
          <w:color w:val="000000"/>
          <w:sz w:val="28"/>
        </w:rPr>
        <w:t>
      * Топқа тиесілі дауыс беру құқығы және ықтимал дауыс беру құқығы.</w:t>
      </w:r>
    </w:p>
    <w:p>
      <w:pPr>
        <w:spacing w:after="0"/>
        <w:ind w:left="0"/>
        <w:jc w:val="both"/>
      </w:pPr>
      <w:r>
        <w:rPr>
          <w:rFonts w:ascii="Times New Roman"/>
          <w:b w:val="false"/>
          <w:i w:val="false"/>
          <w:color w:val="000000"/>
          <w:sz w:val="28"/>
        </w:rPr>
        <w:t>
      Егер фактілер мен мән-жайлар үш бақылау құрауышының біреуі немесе бірнешеуінің өзгергені туралы куәландырса инвестициялар объектісіне қатысты бақылаудың болуын қайтадан талдайды. Еншілес ұйымның шоғырлануы Топ еншілес ұйымға бақылау алғанда басталады және Топ еншілес ұйымды бақылауды жоғалтқанда тоқтатылады. Еншілес ұйымның активтері, міндеттемелері, кірістері және шығыстары, бір жылдың ішіндегі сатып алуы немесе шығарылуы Топ бақылау алған күннен бастап жиынтық кіріс туралы шоғырландырылған есепке қосылады және Топ еншілес ұйымды бақылауды жоғалтқан күнге дейін сонда көрсетіледі.</w:t>
      </w:r>
    </w:p>
    <w:p>
      <w:pPr>
        <w:spacing w:after="0"/>
        <w:ind w:left="0"/>
        <w:jc w:val="both"/>
      </w:pPr>
      <w:r>
        <w:rPr>
          <w:rFonts w:ascii="Times New Roman"/>
          <w:b w:val="false"/>
          <w:i w:val="false"/>
          <w:color w:val="000000"/>
          <w:sz w:val="28"/>
        </w:rPr>
        <w:t>
      Жалпы бақылаудағы кәсіпорындардың арасындағы мәміледегі сатып алуды қоспағанда, еншілес ұйымдар олар сатып алынған сәттен бастап, ол сәт Топтың оларға бақылауды алған күні болып табылады, осындай бақылау аяқталған күнге дейін шоғырландырылады. Еншілес ұйымдарды сатып алған кезде сатып алу құны олардың сату күніндегі әділ құны негізіндегі активтер мен міндеттемелерге бөлінеді. Еншілес ұйымдардың қаржылық есептілігі келісілген есеп саясаты пайдаланыла отырып, Қордың қаржылық есептілігі сияқты есепті кезеңде дайындалады.</w:t>
      </w:r>
    </w:p>
    <w:p>
      <w:pPr>
        <w:spacing w:after="0"/>
        <w:ind w:left="0"/>
        <w:jc w:val="both"/>
      </w:pPr>
      <w:r>
        <w:rPr>
          <w:rFonts w:ascii="Times New Roman"/>
          <w:b w:val="false"/>
          <w:i w:val="false"/>
          <w:color w:val="000000"/>
          <w:sz w:val="28"/>
        </w:rPr>
        <w:t>
      Мәмілелер бойынша барлық фирмаішілік сальдо мен топ ішілік мәмілелер бойынша туындайтын іске асырылмаған кірісті қоса алғандағы мәмілелер есептіліктен толығымен шығарылды. Іске асырылмаған шығындар, олар құнсыздану туралы куәлік болмағандай дәрежеде ғана шығарылатынын қоспағанда, іске асырылмаған кіріс сияқты шығарылды.</w:t>
      </w:r>
    </w:p>
    <w:p>
      <w:pPr>
        <w:spacing w:after="0"/>
        <w:ind w:left="0"/>
        <w:jc w:val="both"/>
      </w:pPr>
      <w:r>
        <w:rPr>
          <w:rFonts w:ascii="Times New Roman"/>
          <w:b w:val="false"/>
          <w:i w:val="false"/>
          <w:color w:val="000000"/>
          <w:sz w:val="28"/>
        </w:rPr>
        <w:t>
      Бақыланбайтын үлес Топқа тиесілі емес еншілес ұйымдар капиталының бір бөлігін білдіреді және негізгі компанияның акционерлік капиталынан жеке, шоғырландырылған бухгалтерлік теңгерімдегі капиталдың құрамында жеке көрсетіледі. Еншілес ұйымның шығындары тіпті егер бұл теріс сальдоға әкеп соқтырған жағдайда да бақыланбайтын қатысу үлесіне жатады.</w:t>
      </w:r>
    </w:p>
    <w:p>
      <w:pPr>
        <w:spacing w:after="0"/>
        <w:ind w:left="0"/>
        <w:jc w:val="both"/>
      </w:pPr>
      <w:r>
        <w:rPr>
          <w:rFonts w:ascii="Times New Roman"/>
          <w:b w:val="false"/>
          <w:i w:val="false"/>
          <w:color w:val="000000"/>
          <w:sz w:val="28"/>
        </w:rPr>
        <w:t>
      Бақылауды жоғалтпастан еншілес ұйымдағы қатысу үлесін өзгерту капиталмен операция сияқты ескеріледі. Егер Топ еншілес ұйымды бақылауды жоғалтса, ол:</w:t>
      </w:r>
    </w:p>
    <w:p>
      <w:pPr>
        <w:spacing w:after="0"/>
        <w:ind w:left="0"/>
        <w:jc w:val="both"/>
      </w:pPr>
      <w:r>
        <w:rPr>
          <w:rFonts w:ascii="Times New Roman"/>
          <w:b w:val="false"/>
          <w:i w:val="false"/>
          <w:color w:val="000000"/>
          <w:sz w:val="28"/>
        </w:rPr>
        <w:t>
      * Еншілес ұйымның активтері мен міндеттемелерін тануды тоқтатады (оның ішінде оған жататын гудвилді);</w:t>
      </w:r>
    </w:p>
    <w:p>
      <w:pPr>
        <w:spacing w:after="0"/>
        <w:ind w:left="0"/>
        <w:jc w:val="both"/>
      </w:pPr>
      <w:r>
        <w:rPr>
          <w:rFonts w:ascii="Times New Roman"/>
          <w:b w:val="false"/>
          <w:i w:val="false"/>
          <w:color w:val="000000"/>
          <w:sz w:val="28"/>
        </w:rPr>
        <w:t>
      * Бақыланбайтын қатысу үлесінің теңгерімдік құнын тануды тоқтатады;</w:t>
      </w:r>
    </w:p>
    <w:p>
      <w:pPr>
        <w:spacing w:after="0"/>
        <w:ind w:left="0"/>
        <w:jc w:val="both"/>
      </w:pPr>
      <w:r>
        <w:rPr>
          <w:rFonts w:ascii="Times New Roman"/>
          <w:b w:val="false"/>
          <w:i w:val="false"/>
          <w:color w:val="000000"/>
          <w:sz w:val="28"/>
        </w:rPr>
        <w:t>
      * Капиталда көрсетілген жинақталған бағам айырмаларын тануды тоқтатады;</w:t>
      </w:r>
    </w:p>
    <w:p>
      <w:pPr>
        <w:spacing w:after="0"/>
        <w:ind w:left="0"/>
        <w:jc w:val="both"/>
      </w:pPr>
      <w:r>
        <w:rPr>
          <w:rFonts w:ascii="Times New Roman"/>
          <w:b w:val="false"/>
          <w:i w:val="false"/>
          <w:color w:val="000000"/>
          <w:sz w:val="28"/>
        </w:rPr>
        <w:t>
      * Алынған сыйақының әділ құнын таниды;</w:t>
      </w:r>
    </w:p>
    <w:p>
      <w:pPr>
        <w:spacing w:after="0"/>
        <w:ind w:left="0"/>
        <w:jc w:val="both"/>
      </w:pPr>
      <w:r>
        <w:rPr>
          <w:rFonts w:ascii="Times New Roman"/>
          <w:b w:val="false"/>
          <w:i w:val="false"/>
          <w:color w:val="000000"/>
          <w:sz w:val="28"/>
        </w:rPr>
        <w:t>
      * Қалған инвестицияның әділ құнын таниды;</w:t>
      </w:r>
    </w:p>
    <w:p>
      <w:pPr>
        <w:spacing w:after="0"/>
        <w:ind w:left="0"/>
        <w:jc w:val="both"/>
      </w:pPr>
      <w:r>
        <w:rPr>
          <w:rFonts w:ascii="Times New Roman"/>
          <w:b w:val="false"/>
          <w:i w:val="false"/>
          <w:color w:val="000000"/>
          <w:sz w:val="28"/>
        </w:rPr>
        <w:t>
      * Операцияның нәтижесінде пайда болған артықшылықты немесе тапшылықты пайда немесе шығын ретінде таниды;</w:t>
      </w:r>
    </w:p>
    <w:p>
      <w:pPr>
        <w:spacing w:after="0"/>
        <w:ind w:left="0"/>
        <w:jc w:val="both"/>
      </w:pPr>
      <w:r>
        <w:rPr>
          <w:rFonts w:ascii="Times New Roman"/>
          <w:b w:val="false"/>
          <w:i w:val="false"/>
          <w:color w:val="000000"/>
          <w:sz w:val="28"/>
        </w:rPr>
        <w:t>
      * Бұған дейін өзге де жиынтық кірістің құрамында танылған құрауыштардағы негізгі компанияның үлесін, егер Топ тиісті активтерді немесе міндеттемелерді тікелей шығаруды жүзеге асырса, пайданың немесе шығынның немесе бөлінбеген пайданың құрамына қайта жіктейді.</w:t>
      </w:r>
    </w:p>
    <w:bookmarkStart w:name="z119" w:id="184"/>
    <w:p>
      <w:pPr>
        <w:spacing w:after="0"/>
        <w:ind w:left="0"/>
        <w:jc w:val="both"/>
      </w:pPr>
      <w:r>
        <w:rPr>
          <w:rFonts w:ascii="Times New Roman"/>
          <w:b w:val="false"/>
          <w:i w:val="false"/>
          <w:color w:val="000000"/>
          <w:sz w:val="28"/>
        </w:rPr>
        <w:t xml:space="preserve">
      </w:t>
      </w:r>
      <w:r>
        <w:rPr>
          <w:rFonts w:ascii="Times New Roman"/>
          <w:b w:val="false"/>
          <w:i/>
          <w:color w:val="000000"/>
          <w:sz w:val="28"/>
        </w:rPr>
        <w:t>Бірлескен кәсіпорындар мен қауымдасқан компанияларға инвестициялар</w:t>
      </w:r>
    </w:p>
    <w:bookmarkEnd w:id="184"/>
    <w:p>
      <w:pPr>
        <w:spacing w:after="0"/>
        <w:ind w:left="0"/>
        <w:jc w:val="both"/>
      </w:pPr>
      <w:r>
        <w:rPr>
          <w:rFonts w:ascii="Times New Roman"/>
          <w:b w:val="false"/>
          <w:i w:val="false"/>
          <w:color w:val="000000"/>
          <w:sz w:val="28"/>
        </w:rPr>
        <w:t>
      Топтың бірлескен кәсіпорындарда бірлесіп бақыланатын компаниялар нысанында қатысу үлестері бар, оларда бірлескен қызметке қатысушылар компаниялардың экономикалық қызметіне бірлескен бақылау қоятын шарттық келісімге кірді. Сондай-ақ Топтың олардың экономикалық қызметіне елеулі ықпалы бар қауымдасқан компанияларда үлесі бар. Топтың бірлескен кәсіпорындар мен қауымдасқан компанияларға инвестициялары үлестік қатысу әдісі бойынша ескеріледі.</w:t>
      </w:r>
    </w:p>
    <w:p>
      <w:pPr>
        <w:spacing w:after="0"/>
        <w:ind w:left="0"/>
        <w:jc w:val="both"/>
      </w:pPr>
      <w:r>
        <w:rPr>
          <w:rFonts w:ascii="Times New Roman"/>
          <w:b w:val="false"/>
          <w:i w:val="false"/>
          <w:color w:val="000000"/>
          <w:sz w:val="28"/>
        </w:rPr>
        <w:t>
      Қатысу үлесі әдісіне сәйкес бірлескен кәсіпорындарға/қауымдасқан компанияларға инвестициялар шоғырландырылған бухгалтерлік теңгерімде бастапқы құн плюс Топқа тиесілі бірлескен кәсіпорынның/қауымдасқан компанияның таза активтері үлесінде туындаған өзгерістер бойынша ескеріледі. Бірлескен кәсіпорынға/қауымдасқан компанияға жататын гудвил инвестицияның теңгерімдік құнына енгізіледі және амортизацияланбайды, сондай-ақ құнсыздану мәніне жеке тексеруге ұшырамайды.</w:t>
      </w:r>
    </w:p>
    <w:p>
      <w:pPr>
        <w:spacing w:after="0"/>
        <w:ind w:left="0"/>
        <w:jc w:val="both"/>
      </w:pPr>
      <w:r>
        <w:rPr>
          <w:rFonts w:ascii="Times New Roman"/>
          <w:b w:val="false"/>
          <w:i w:val="false"/>
          <w:color w:val="000000"/>
          <w:sz w:val="28"/>
        </w:rPr>
        <w:t>
      Жиынтық кіріс туралы шоғырландырылған есеп бірлескен кәсіпорынның/қауымдасқан компанияның қызметінің қаржылық нәтижелерінің үлесін көрсетеді. Егер бірлескен кәсіпорынның/қауымдасқан компанияның капиталында тікелей танылған өзгерістер болса, Топ осындай өзгерістегі өз үлесін таниды және бұл капиталдағы өзгерістер туралы шоғырландырылған есепте қолданылса бұл фактыны ашады. Топтың бірлескен кәсіпорынмен/қауымдасқан компаниямен бірлескен операциялары бойынша туындаған іске асырылмаған пайдалары мен шығындары бірлескен кәсіпорында/қауымдасқан компанияда Топтың үлесі бар дәрежеде шығарылады.</w:t>
      </w:r>
    </w:p>
    <w:p>
      <w:pPr>
        <w:spacing w:after="0"/>
        <w:ind w:left="0"/>
        <w:jc w:val="both"/>
      </w:pPr>
      <w:r>
        <w:rPr>
          <w:rFonts w:ascii="Times New Roman"/>
          <w:b w:val="false"/>
          <w:i w:val="false"/>
          <w:color w:val="000000"/>
          <w:sz w:val="28"/>
        </w:rPr>
        <w:t>
      Бірлескен кәсіпорындағы/қауымдасқан компаниядағы пайданың үлесі тікелей жиынтық кіріс туралы шоғырландырылған есепте ұсынылған. Ол бірлескен кәсіпорынның/қауымдасқан компанияның акционерлеріне келетін пайданы білдіреді, және сондықтан бірлескен кәсіпорындардың / қауымдасқан компаниялардың еншілес компанияларындағы салық салу мен азшылық үлесін есептегеннен кейін пайда ретінде айқындалады.</w:t>
      </w:r>
    </w:p>
    <w:p>
      <w:pPr>
        <w:spacing w:after="0"/>
        <w:ind w:left="0"/>
        <w:jc w:val="both"/>
      </w:pPr>
      <w:r>
        <w:rPr>
          <w:rFonts w:ascii="Times New Roman"/>
          <w:b w:val="false"/>
          <w:i w:val="false"/>
          <w:color w:val="000000"/>
          <w:sz w:val="28"/>
        </w:rPr>
        <w:t>
      Бірлескен кәсіпорынның /қауымдасқан компанияның қаржылық есептілігі негізгі компанияның қаржылық есептілігіндей есепті кезеңде жасалады. Қажет болған жағдайда есеп саясатын Топтың есеп саясатына сәйкес келтіру мақсатында түзетулер енгізіледі.</w:t>
      </w:r>
    </w:p>
    <w:p>
      <w:pPr>
        <w:spacing w:after="0"/>
        <w:ind w:left="0"/>
        <w:jc w:val="both"/>
      </w:pPr>
      <w:r>
        <w:rPr>
          <w:rFonts w:ascii="Times New Roman"/>
          <w:b w:val="false"/>
          <w:i w:val="false"/>
          <w:color w:val="000000"/>
          <w:sz w:val="28"/>
        </w:rPr>
        <w:t>
      Үлестік қатысу әдісі қолданылғаннан кейін Топ Топтың бірлескен кәсіпорындарға/ қауымдасқан компанияларға инвестициялары бойынша құнсызданудан келген қосымша шығынын тану қажеттігін айқындайды. Әрбір есепті күнге Топ бірлескен кәсіпорындарға/қауымдасқан компанияларға инвестициялардың құнсыздануының объективті куәліктерінің болуыцн анықтайды. Осындай куәліктер болған жағдайда, Топ құнсыздану сомасын бірлескен кәсіпорынның/қауымдасқан компанияның өтелетін құны мен оның теңгерімдік құнының арасындағы айырма ретінде есептейді және бұл соманы жиынтық кіріс туралы шоғырландырылған есепте таниды.</w:t>
      </w:r>
    </w:p>
    <w:p>
      <w:pPr>
        <w:spacing w:after="0"/>
        <w:ind w:left="0"/>
        <w:jc w:val="both"/>
      </w:pPr>
      <w:r>
        <w:rPr>
          <w:rFonts w:ascii="Times New Roman"/>
          <w:b w:val="false"/>
          <w:i w:val="false"/>
          <w:color w:val="000000"/>
          <w:sz w:val="28"/>
        </w:rPr>
        <w:t>
      Бірлескен кәсіпорындағы/қауымдасқан компаниядағы елеулі ықпалын жоғалтқан жағдайда Топ қалған инвестицияларды әділ құн бойынша бағалайды және мойындайды. Бірлескен кәсіпорынның/қауымдасқан компанияның елеулі ықпалды жоғалтқан сәттегі теңгерімдік құнының және қалған инвестициялардың әділ құны мен шығудан түскен түсімдердің арасындағы айырма пайдалар немесе шығындарда танылады.</w:t>
      </w:r>
    </w:p>
    <w:bookmarkStart w:name="z120" w:id="185"/>
    <w:p>
      <w:pPr>
        <w:spacing w:after="0"/>
        <w:ind w:left="0"/>
        <w:jc w:val="both"/>
      </w:pPr>
      <w:r>
        <w:rPr>
          <w:rFonts w:ascii="Times New Roman"/>
          <w:b w:val="false"/>
          <w:i w:val="false"/>
          <w:color w:val="000000"/>
          <w:sz w:val="28"/>
        </w:rPr>
        <w:t>
      Кәсіпорындарды біріктіру</w:t>
      </w:r>
    </w:p>
    <w:bookmarkEnd w:id="185"/>
    <w:p>
      <w:pPr>
        <w:spacing w:after="0"/>
        <w:ind w:left="0"/>
        <w:jc w:val="both"/>
      </w:pPr>
      <w:r>
        <w:rPr>
          <w:rFonts w:ascii="Times New Roman"/>
          <w:b w:val="false"/>
          <w:i w:val="false"/>
          <w:color w:val="000000"/>
          <w:sz w:val="28"/>
        </w:rPr>
        <w:t>
      Кәсіпорындарды (бизнесті) біріктіру сатып алу әдісі пайдаланыла отырып ескеріледі.Сатып алу құны сатып алу күніндегі әділ құн бойынша бағаланған берілген сыйақы сомасы және сатып алынатын компаниядағы бақыланбайтын қатысу үлесі ретінде бағаланады. Бизнесті біріктіру жөніндегі әрбір мәміле үшін сатып алатын тарап сатып алынатын компаниядағы бақыланбайтын қатысу үлесі әділ құн бойынша, не сатып алынатын компанияның сәйкестендірілетін таза активтеріндегі теңбе тең үлес бойынша бағалайды. Сатып алуға байланысты шегілген шығындар әкімшілік шығыстардың құрамына енгізіледі.</w:t>
      </w:r>
    </w:p>
    <w:p>
      <w:pPr>
        <w:spacing w:after="0"/>
        <w:ind w:left="0"/>
        <w:jc w:val="both"/>
      </w:pPr>
      <w:r>
        <w:rPr>
          <w:rFonts w:ascii="Times New Roman"/>
          <w:b w:val="false"/>
          <w:i w:val="false"/>
          <w:color w:val="000000"/>
          <w:sz w:val="28"/>
        </w:rPr>
        <w:t>
      Егер Топ бизнесті сатып алса, ол тиісті түрде шарттың талаптарына, сатып алу күніндегі тиісті жағдайлардың экономикалық жағдайына байланысты сатып алынған қаржы активтері мен қабылданған міндеттемелерді жіктейді. Бұған компания сатып алатын негізгі шарттарға қосылған туынды құралдарды бөлу қажеттілігі мәніне талдау жасау жатады.</w:t>
      </w:r>
    </w:p>
    <w:p>
      <w:pPr>
        <w:spacing w:after="0"/>
        <w:ind w:left="0"/>
        <w:jc w:val="both"/>
      </w:pPr>
      <w:r>
        <w:rPr>
          <w:rFonts w:ascii="Times New Roman"/>
          <w:b w:val="false"/>
          <w:i w:val="false"/>
          <w:color w:val="000000"/>
          <w:sz w:val="28"/>
        </w:rPr>
        <w:t>
      Бизнес кезең-кезеңімен біріктірілген жағдайда сатып алынатын компаниядағы бұрын Топқа тиесілі қатысу үлестері пайда немесе шығын арқылы бақылауды сатып алу күніндегі әділ құн бойынша қайта бағаланады.</w:t>
      </w:r>
    </w:p>
    <w:p>
      <w:pPr>
        <w:spacing w:after="0"/>
        <w:ind w:left="0"/>
        <w:jc w:val="both"/>
      </w:pPr>
      <w:r>
        <w:rPr>
          <w:rFonts w:ascii="Times New Roman"/>
          <w:b w:val="false"/>
          <w:i w:val="false"/>
          <w:color w:val="000000"/>
          <w:sz w:val="28"/>
        </w:rPr>
        <w:t>
      Сатып алатын тарап беруге тиіс шартты сыйақы сатып алу күніндегі әділ құн бойынша танылуға тиіс. Актив немесе міндеттеме болуы мүмкін шартты сыйақының әділ құнының кейінгі өзгерістері БЕХС 39 сәйкес, не пайданың немесе шығынның құрамында, не өзге де жиынтық кірістің өзгерісі ретінде танылуға тиіс. Егер шартты сыйақы капитал ретінде жіктелсе, ол капиталдың құрамында оны толық өткегенге дейін қайта бағаланбауға тиіс.</w:t>
      </w:r>
    </w:p>
    <w:p>
      <w:pPr>
        <w:spacing w:after="0"/>
        <w:ind w:left="0"/>
        <w:jc w:val="both"/>
      </w:pPr>
      <w:r>
        <w:rPr>
          <w:rFonts w:ascii="Times New Roman"/>
          <w:b w:val="false"/>
          <w:i w:val="false"/>
          <w:color w:val="000000"/>
          <w:sz w:val="28"/>
        </w:rPr>
        <w:t>
      Гудвил бастапқыда берілген сыйақы сомасынан асатын сома ретінде белгіленетін және таза сәйкестендірілетін активтердің сомасынан жоғары деп танылған бақыланбайтын қатысу үлесі танылған және ол қабылдаған міндеттемелер бастапқы құн бойынша бағаланады. Егер осы сыйақы еншілес ұйым сатып алған таза активтердің әділ құнынан кем болса, айырма пайданың немесе шығынның құрамында танылады.</w:t>
      </w:r>
    </w:p>
    <w:p>
      <w:pPr>
        <w:spacing w:after="0"/>
        <w:ind w:left="0"/>
        <w:jc w:val="both"/>
      </w:pPr>
      <w:r>
        <w:rPr>
          <w:rFonts w:ascii="Times New Roman"/>
          <w:b w:val="false"/>
          <w:i w:val="false"/>
          <w:color w:val="000000"/>
          <w:sz w:val="28"/>
        </w:rPr>
        <w:t>
      Кейіннен гудвил құнсызданудан болған жинақталған шығындар шегеріліп, бастапқы құн бойыншак бағаланады. Бизнесті біріктіру кезінде сатып алынған гудвилді құнсыздану мәніне тексеру мақсаттары үшін, гудвил компаниялар Тобы сатып алған күннен бастап Топтың ақша ағындарын генерациялайтын әрбір бөлімшесіне бөлінеді, олар сатып алынатын компанияның басқа активтері немесе міндеттемелері көрсетілген бөлімшелерге жататын-жатпайтындығына қарамастан, бизнестің бірігуінен пайда алады.</w:t>
      </w:r>
    </w:p>
    <w:p>
      <w:pPr>
        <w:spacing w:after="0"/>
        <w:ind w:left="0"/>
        <w:jc w:val="both"/>
      </w:pPr>
      <w:r>
        <w:rPr>
          <w:rFonts w:ascii="Times New Roman"/>
          <w:b w:val="false"/>
          <w:i w:val="false"/>
          <w:color w:val="000000"/>
          <w:sz w:val="28"/>
        </w:rPr>
        <w:t>
      Егер гудвил ақша ағындарын генерациялайтын бөлімшенің бір бөлігін құраса, және осы бөлімшенің бір бөлігі шығып қалса, шығарылатын қызметке жататын гудвил оның шығарылуынан келетін пайданы немесе шығында анықтау кезінде осы қызметтің ағымдағы құнына қосылады. Осындай жағдайларда шығып қалған гудвил шығып қалған қызметтің құны мен ақша ағындарын генерациялайтын бөлімшенің қалған бөлігінің құнының қатынасы негізінде бағаланады.</w:t>
      </w:r>
    </w:p>
    <w:bookmarkStart w:name="z121" w:id="186"/>
    <w:p>
      <w:pPr>
        <w:spacing w:after="0"/>
        <w:ind w:left="0"/>
        <w:jc w:val="both"/>
      </w:pPr>
      <w:r>
        <w:rPr>
          <w:rFonts w:ascii="Times New Roman"/>
          <w:b w:val="false"/>
          <w:i w:val="false"/>
          <w:color w:val="000000"/>
          <w:sz w:val="28"/>
        </w:rPr>
        <w:t xml:space="preserve">
      </w:t>
      </w:r>
      <w:r>
        <w:rPr>
          <w:rFonts w:ascii="Times New Roman"/>
          <w:b w:val="false"/>
          <w:i/>
          <w:color w:val="000000"/>
          <w:sz w:val="28"/>
        </w:rPr>
        <w:t>Жалпы бақылаудағы тараптардан еншілес ұйымдарды сатып алу</w:t>
      </w:r>
    </w:p>
    <w:bookmarkEnd w:id="186"/>
    <w:p>
      <w:pPr>
        <w:spacing w:after="0"/>
        <w:ind w:left="0"/>
        <w:jc w:val="both"/>
      </w:pPr>
      <w:r>
        <w:rPr>
          <w:rFonts w:ascii="Times New Roman"/>
          <w:b w:val="false"/>
          <w:i w:val="false"/>
          <w:color w:val="000000"/>
          <w:sz w:val="28"/>
        </w:rPr>
        <w:t>
      Жалпы бақылаудағы тараптардан еншілес ұйымдарды (мемлекет бақылайтын кәсіпорын) сатып алуды есепке алу үлестерді біріктіру әдісі бойынша жүргізіледі.</w:t>
      </w:r>
    </w:p>
    <w:p>
      <w:pPr>
        <w:spacing w:after="0"/>
        <w:ind w:left="0"/>
        <w:jc w:val="both"/>
      </w:pPr>
      <w:r>
        <w:rPr>
          <w:rFonts w:ascii="Times New Roman"/>
          <w:b w:val="false"/>
          <w:i w:val="false"/>
          <w:color w:val="000000"/>
          <w:sz w:val="28"/>
        </w:rPr>
        <w:t>
      Жалпы бақылаудағы еншілес ұйым берген активтер мен міндеттемелер берген күнгі берген компанияның (алдыңғы иесі) есептілігінде олардың теңгерім құны бойынша осы шоғырландырылған қаржылық есептілікте көрсетіледі. Алдыңғы иесінен ұйымды бастапқы сатып алған кезде пайда болатын гудвилл осы шоғырландырылған қаржылық есептілікте де көрсетіледі. Алдыңғы иесінің гудвиллін қоса алғанда, таза активтердің жалпы теңгерім құны мен төленген қаражат сомасы арасындағы айырма меншік капиталды түзету ретінде осы шоғырландырылған қаржылық есептілікте ескерілген.</w:t>
      </w:r>
    </w:p>
    <w:p>
      <w:pPr>
        <w:spacing w:after="0"/>
        <w:ind w:left="0"/>
        <w:jc w:val="both"/>
      </w:pPr>
      <w:r>
        <w:rPr>
          <w:rFonts w:ascii="Times New Roman"/>
          <w:b w:val="false"/>
          <w:i w:val="false"/>
          <w:color w:val="000000"/>
          <w:sz w:val="28"/>
        </w:rPr>
        <w:t>
      Осы шоғырландырылған қаржылық есептілік егер еншілес ұйымды Топ оны бастапқыда алғашқы иесі сатып алған күні сатып алғандай жасалды.</w:t>
      </w:r>
    </w:p>
    <w:bookmarkStart w:name="z432" w:id="187"/>
    <w:p>
      <w:pPr>
        <w:spacing w:after="0"/>
        <w:ind w:left="0"/>
        <w:jc w:val="both"/>
      </w:pPr>
      <w:r>
        <w:rPr>
          <w:rFonts w:ascii="Times New Roman"/>
          <w:b w:val="false"/>
          <w:i w:val="false"/>
          <w:color w:val="000000"/>
          <w:sz w:val="28"/>
        </w:rPr>
        <w:t>
      Бар еншілес компаниялардағы үлестің өзгеруі</w:t>
      </w:r>
    </w:p>
    <w:bookmarkEnd w:id="187"/>
    <w:p>
      <w:pPr>
        <w:spacing w:after="0"/>
        <w:ind w:left="0"/>
        <w:jc w:val="both"/>
      </w:pPr>
      <w:r>
        <w:rPr>
          <w:rFonts w:ascii="Times New Roman"/>
          <w:b w:val="false"/>
          <w:i w:val="false"/>
          <w:color w:val="000000"/>
          <w:sz w:val="28"/>
        </w:rPr>
        <w:t>
      Бар еншілес ұйымдағы иелену үлесінің сатылатын немесе сатып алынатын бақылау сақталынатын мәмілелерде еншілес ұйымның таза активтерінде иеліктен шығарылатын немесе сатылып алынатын үлестің теңгерім құны мен сату құнының немесе осы үлесті сатып алу құнының арасындағы айырма бөлінбеген пайданың ұлғаюы немесе кемуі ретінде көрсетіледі.</w:t>
      </w:r>
    </w:p>
    <w:bookmarkStart w:name="z433" w:id="188"/>
    <w:p>
      <w:pPr>
        <w:spacing w:after="0"/>
        <w:ind w:left="0"/>
        <w:jc w:val="both"/>
      </w:pPr>
      <w:r>
        <w:rPr>
          <w:rFonts w:ascii="Times New Roman"/>
          <w:b w:val="false"/>
          <w:i w:val="false"/>
          <w:color w:val="000000"/>
          <w:sz w:val="28"/>
        </w:rPr>
        <w:t xml:space="preserve">
      </w:t>
      </w:r>
      <w:r>
        <w:rPr>
          <w:rFonts w:ascii="Times New Roman"/>
          <w:b/>
          <w:i w:val="false"/>
          <w:color w:val="000000"/>
          <w:sz w:val="28"/>
        </w:rPr>
        <w:t>Сату үшін арналған ретінде жіктелген активтер және тоқтатылған қызмет</w:t>
      </w:r>
    </w:p>
    <w:bookmarkEnd w:id="188"/>
    <w:p>
      <w:pPr>
        <w:spacing w:after="0"/>
        <w:ind w:left="0"/>
        <w:jc w:val="both"/>
      </w:pPr>
      <w:r>
        <w:rPr>
          <w:rFonts w:ascii="Times New Roman"/>
          <w:b w:val="false"/>
          <w:i w:val="false"/>
          <w:color w:val="000000"/>
          <w:sz w:val="28"/>
        </w:rPr>
        <w:t>
      Сату үшін арналған ретінде жіктелген активтер мен шығу топтары сатуға арналған шығындар шегеріліп, екі мәннің – теңгерімдік құн мен әділ құнның азы бойынша бағаланады. Айналымнан тыс активтер мен шығу топтары, егер олардың теңгерімдік құны жалғасқан пайдалану нәтижесінде емес, сату бойынша сату бойынша мәміле арқылы өтелуге жатса, сату үшін арналған болып жіктеледі. Бұл шарт егер сату мүмкіндігі жоғары, ал актив немесе шығу тобы өзінің ағымдағы жағдайында жедел сатылуы мүмкін болса, сақталған болып саналады. Басшылықтың оған қатысты жіктелген күннен бастап бір жыл ішінде аяқталған сату мәмілесі ретінде тану өлшемдеріне сәйкес күтілуге тиіс сатып алуды жасауға бекем ниеті бар.</w:t>
      </w:r>
    </w:p>
    <w:p>
      <w:pPr>
        <w:spacing w:after="0"/>
        <w:ind w:left="0"/>
        <w:jc w:val="both"/>
      </w:pPr>
      <w:r>
        <w:rPr>
          <w:rFonts w:ascii="Times New Roman"/>
          <w:b w:val="false"/>
          <w:i w:val="false"/>
          <w:color w:val="000000"/>
          <w:sz w:val="28"/>
        </w:rPr>
        <w:t>
      Есепті кезең ішіндегі, сондай-ақ өткен жылдың салыстырмалы кезеңі ішіндегі жиынтық кіріс туралы шоғырландырылған есепте тоқтатылған қызметтен кірістер мен шығыстар, егер тіпті сатқаннан кейін Топ еншілес ұйымдағы азшылық үлесін сақтағанның өзінде әдеттегі кірістер мен шығыстардан жеке ескеріледі. Салықтар шегерілгеннен кейінгі пайда немесе шығын жиынтық кіріс туралы шоғырландырылған есепте жеке ұсынылады.</w:t>
      </w:r>
    </w:p>
    <w:p>
      <w:pPr>
        <w:spacing w:after="0"/>
        <w:ind w:left="0"/>
        <w:jc w:val="both"/>
      </w:pPr>
      <w:r>
        <w:rPr>
          <w:rFonts w:ascii="Times New Roman"/>
          <w:b w:val="false"/>
          <w:i w:val="false"/>
          <w:color w:val="000000"/>
          <w:sz w:val="28"/>
        </w:rPr>
        <w:t>
      Сату үшін арналған ретінде жіктелгеннен кейін негізгі құралдар амортизациялануға жатпайды.</w:t>
      </w:r>
    </w:p>
    <w:bookmarkStart w:name="z122" w:id="189"/>
    <w:p>
      <w:pPr>
        <w:spacing w:after="0"/>
        <w:ind w:left="0"/>
        <w:jc w:val="both"/>
      </w:pPr>
      <w:r>
        <w:rPr>
          <w:rFonts w:ascii="Times New Roman"/>
          <w:b w:val="false"/>
          <w:i w:val="false"/>
          <w:color w:val="000000"/>
          <w:sz w:val="28"/>
        </w:rPr>
        <w:t xml:space="preserve">
      </w:t>
      </w:r>
      <w:r>
        <w:rPr>
          <w:rFonts w:ascii="Times New Roman"/>
          <w:b/>
          <w:i w:val="false"/>
          <w:color w:val="000000"/>
          <w:sz w:val="28"/>
        </w:rPr>
        <w:t>Минералдық ресурстар мен көмірсутегілерін барлау және әзірлеу жөніндегі активтер (мұнай-газ және тау-кен активтері)</w:t>
      </w:r>
    </w:p>
    <w:bookmarkEnd w:id="189"/>
    <w:bookmarkStart w:name="z434" w:id="190"/>
    <w:p>
      <w:pPr>
        <w:spacing w:after="0"/>
        <w:ind w:left="0"/>
        <w:jc w:val="both"/>
      </w:pPr>
      <w:r>
        <w:rPr>
          <w:rFonts w:ascii="Times New Roman"/>
          <w:b w:val="false"/>
          <w:i w:val="false"/>
          <w:color w:val="000000"/>
          <w:sz w:val="28"/>
        </w:rPr>
        <w:t xml:space="preserve">
      </w:t>
      </w:r>
      <w:r>
        <w:rPr>
          <w:rFonts w:ascii="Times New Roman"/>
          <w:b w:val="false"/>
          <w:i/>
          <w:color w:val="000000"/>
          <w:sz w:val="28"/>
        </w:rPr>
        <w:t>Жер қойнауын пайдалану құқығын сатып алу жөніндегі шығындар</w:t>
      </w:r>
    </w:p>
    <w:bookmarkEnd w:id="190"/>
    <w:p>
      <w:pPr>
        <w:spacing w:after="0"/>
        <w:ind w:left="0"/>
        <w:jc w:val="both"/>
      </w:pPr>
      <w:r>
        <w:rPr>
          <w:rFonts w:ascii="Times New Roman"/>
          <w:b w:val="false"/>
          <w:i w:val="false"/>
          <w:color w:val="000000"/>
          <w:sz w:val="28"/>
        </w:rPr>
        <w:t>
      Жер қойнауын пайдалану (барлау, өндіру) құқығын сатып алу шығындары қол қою бонустарын, тарихи, экологиялық және әлеуметтік бағдарламаларға міндетті шығыстарды қамтиды және кен орнын барлау және бағалауда жер қойнауын пайдалану құқығы ретінде материал емес активтердің құрамында капиталданады.</w:t>
      </w:r>
    </w:p>
    <w:p>
      <w:pPr>
        <w:spacing w:after="0"/>
        <w:ind w:left="0"/>
        <w:jc w:val="both"/>
      </w:pPr>
      <w:r>
        <w:rPr>
          <w:rFonts w:ascii="Times New Roman"/>
          <w:b w:val="false"/>
          <w:i w:val="false"/>
          <w:color w:val="000000"/>
          <w:sz w:val="28"/>
        </w:rPr>
        <w:t>
      Жер қойнауын пайдалану құқытарын сатып алу шығындарын есепке алу кен орны бөлінісінде жүргізіледі. Әрбір құқық объектісі жыл сайын құнсыздану мәніне қаралады. Егер объекті бойынша болашақтағы жұмыстар жоспарланбаған жағдайда, жер қойнауын пайдалану құқығын сатып алу шығындардың қалған сальдосы есептен шығарылады. Кен орындарында коммерциялық өндіру басталғаннан бастап жер қойнауын пайдалану құқығы (қалған шығындар) негізгі құралдар құрамына көшіріледі және дәлелделген қорлардың жалпы сомасы негізге алына отырып, іс жүзіндегі өндіру бойынша өндірістік әдіс бойынша амортизацияланады.</w:t>
      </w:r>
    </w:p>
    <w:bookmarkStart w:name="z435" w:id="191"/>
    <w:p>
      <w:pPr>
        <w:spacing w:after="0"/>
        <w:ind w:left="0"/>
        <w:jc w:val="both"/>
      </w:pPr>
      <w:r>
        <w:rPr>
          <w:rFonts w:ascii="Times New Roman"/>
          <w:b w:val="false"/>
          <w:i w:val="false"/>
          <w:color w:val="000000"/>
          <w:sz w:val="28"/>
        </w:rPr>
        <w:t xml:space="preserve">
      </w:t>
      </w:r>
      <w:r>
        <w:rPr>
          <w:rFonts w:ascii="Times New Roman"/>
          <w:b w:val="false"/>
          <w:i/>
          <w:color w:val="000000"/>
          <w:sz w:val="28"/>
        </w:rPr>
        <w:t>Барлау және бағалау жөніндегі шығындар (аяқталмаған құрылыс)</w:t>
      </w:r>
    </w:p>
    <w:bookmarkEnd w:id="191"/>
    <w:p>
      <w:pPr>
        <w:spacing w:after="0"/>
        <w:ind w:left="0"/>
        <w:jc w:val="both"/>
      </w:pPr>
      <w:r>
        <w:rPr>
          <w:rFonts w:ascii="Times New Roman"/>
          <w:b w:val="false"/>
          <w:i w:val="false"/>
          <w:color w:val="000000"/>
          <w:sz w:val="28"/>
        </w:rPr>
        <w:t>
      Барлау және бағалау жөніндегі шығындар геологиялық және геофизикалық шығыстарды; барлау ұңғымаларына тікелей жататын шығындарды; ашу жұмыстарын; әкімшілік нақты кен орнына жатқызуға болатын бағалау жөніндегі өзге де шығыстарды қамтиды. Мұндай шығындар жалақыны, материалдар мен жанармайды, бұрғылау станоктарының құны мен мердігерлерге төлемдерді қамтиды. Геологиялық және геофизикалық шығыстарды қоспағанда, барлау және бағалау жөніндегі шығындар аяқталмаған құрылыс ретінде негізгі құралдардың құрамында капиталдандырылады, есеп кен орындары бөлінісінде жүргізіледі, амортизация есептелмейді. Егер минералдық ресурстар табылмаса, бұо құнсыздану куәлігі болуы мүмкін. Барлық капиталдандырылған шығындар кемінде жылына бір рет коммерциялық әзірленім немесе табылғаннан пайда алудың қандай да бір тәсілі туралы ниетті растау үшін техникалық, коммерциялық және басқару тексеруіне жатады. Керісінше жағдайда шығындар шығыстарға шығарылады.</w:t>
      </w:r>
    </w:p>
    <w:p>
      <w:pPr>
        <w:spacing w:after="0"/>
        <w:ind w:left="0"/>
        <w:jc w:val="both"/>
      </w:pPr>
      <w:r>
        <w:rPr>
          <w:rFonts w:ascii="Times New Roman"/>
          <w:b w:val="false"/>
          <w:i w:val="false"/>
          <w:color w:val="000000"/>
          <w:sz w:val="28"/>
        </w:rPr>
        <w:t>
      Минералдық ресурстардың қорлары дәлелденгенде және игеруді жалғастыруға шешім қабылданғанда, тиісті шығындар мұнай-газ немесе тау-кен активтерінің кіші сыныптарына көшіріледі.</w:t>
      </w:r>
    </w:p>
    <w:bookmarkStart w:name="z436" w:id="192"/>
    <w:p>
      <w:pPr>
        <w:spacing w:after="0"/>
        <w:ind w:left="0"/>
        <w:jc w:val="both"/>
      </w:pPr>
      <w:r>
        <w:rPr>
          <w:rFonts w:ascii="Times New Roman"/>
          <w:b w:val="false"/>
          <w:i w:val="false"/>
          <w:color w:val="000000"/>
          <w:sz w:val="28"/>
        </w:rPr>
        <w:t xml:space="preserve">
      </w:t>
      </w:r>
      <w:r>
        <w:rPr>
          <w:rFonts w:ascii="Times New Roman"/>
          <w:b w:val="false"/>
          <w:i/>
          <w:color w:val="000000"/>
          <w:sz w:val="28"/>
        </w:rPr>
        <w:t>Барлау және өндіру шығындары (мұнай-газ және тау-кен активтері)</w:t>
      </w:r>
    </w:p>
    <w:bookmarkEnd w:id="192"/>
    <w:p>
      <w:pPr>
        <w:spacing w:after="0"/>
        <w:ind w:left="0"/>
        <w:jc w:val="both"/>
      </w:pPr>
      <w:r>
        <w:rPr>
          <w:rFonts w:ascii="Times New Roman"/>
          <w:b w:val="false"/>
          <w:i w:val="false"/>
          <w:color w:val="000000"/>
          <w:sz w:val="28"/>
        </w:rPr>
        <w:t>
      Барлауға және өндіруге жұмсалатын шығындар бұрын капиталдандырылған (және игерудің басында қайта жіктелген) жер қойнауын пайдалану құқығын сатып алу шығындарын және барлау және бағалау шығындарын; бұрғылау нәтижелеріне қарамастан пайдалану ұңғымаларын бұрғылауға; полигондар салуға; кен орындарындағы минералдық ресурстарды өндіру, жинау және дайындау үшін қажетті жерүстілік технологиялық құрылыстар салуға арналған шығыстарды; кен орындарында коммерциялық өндіру ұйымдастыру барысында жұмсалған өзге де шығындарды; ұңғымаларды консервациялауға және учаскелерді қалпына келтіруге арналған капиталдандырылған дисконтталған шығындарды қамтиды. Барлау және өндіру шығындары негізгі құралдардың (мұнай-газ және тау-кен активтері) құрамында капиталдандырылады, есеп кен орындары бөлінісінде жүргізіледі.</w:t>
      </w:r>
    </w:p>
    <w:bookmarkStart w:name="z437" w:id="193"/>
    <w:p>
      <w:pPr>
        <w:spacing w:after="0"/>
        <w:ind w:left="0"/>
        <w:jc w:val="both"/>
      </w:pPr>
      <w:r>
        <w:rPr>
          <w:rFonts w:ascii="Times New Roman"/>
          <w:b w:val="false"/>
          <w:i w:val="false"/>
          <w:color w:val="000000"/>
          <w:sz w:val="28"/>
        </w:rPr>
        <w:t xml:space="preserve">
      </w:t>
      </w:r>
      <w:r>
        <w:rPr>
          <w:rFonts w:ascii="Times New Roman"/>
          <w:b w:val="false"/>
          <w:i/>
          <w:color w:val="000000"/>
          <w:sz w:val="28"/>
        </w:rPr>
        <w:t>Мұнай-газ және тау-кен активтерінің тозуы (негізгі құралдар мен материалдық емес активтер құрамында)</w:t>
      </w:r>
    </w:p>
    <w:bookmarkEnd w:id="193"/>
    <w:p>
      <w:pPr>
        <w:spacing w:after="0"/>
        <w:ind w:left="0"/>
        <w:jc w:val="both"/>
      </w:pPr>
      <w:r>
        <w:rPr>
          <w:rFonts w:ascii="Times New Roman"/>
          <w:b w:val="false"/>
          <w:i w:val="false"/>
          <w:color w:val="000000"/>
          <w:sz w:val="28"/>
        </w:rPr>
        <w:t>
      Мұнай-газ және тау-кен активтері кен орындарында коммерциялық өндіру басталғаннан бастап іс жүзіндегі өндіру бойынша тозуды есептеудің өндірістік әдісі пайдаланылып амортизацияланады. Мұнай-газ және тау-кен активтерінің кен орындарының пайдалы қызмет мерзімінен айтарлықтай ерекшеленетін пайдалы қызмет мерзімі бар кейбір объектілері (жерүстілік технологиялық құрылыстар мен жабдықтар) тура сызықты әдіс пайдаланыла отырып, пайдалы пайдалану мерзімі ішінде амортизацияланады. Кен орындарын пайдаланудан шығаруға жұмсалған дисконтталған шығындарды қосатын жер қойнауын пайдалану құқығын алу шығындары, дәлелденген қорлардың жалпы сомасы бойынша амортизацияланады. Кен орындарын игеруге жұмсалған қалған шығындар дәлелденген игерілген қорлардың есебінен амортизацияланады.</w:t>
      </w:r>
    </w:p>
    <w:bookmarkStart w:name="z438" w:id="194"/>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құралдар (мұнай-газ және тау-кен активтерінен басқа)</w:t>
      </w:r>
    </w:p>
    <w:bookmarkEnd w:id="194"/>
    <w:p>
      <w:pPr>
        <w:spacing w:after="0"/>
        <w:ind w:left="0"/>
        <w:jc w:val="both"/>
      </w:pPr>
      <w:r>
        <w:rPr>
          <w:rFonts w:ascii="Times New Roman"/>
          <w:b w:val="false"/>
          <w:i w:val="false"/>
          <w:color w:val="000000"/>
          <w:sz w:val="28"/>
        </w:rPr>
        <w:t>
      Бастапқы тану кезінде негізгі құралдар бастапқы құн бойынша бағаланады. Кейіннен негізгі құралдар жинақталған тозу, ескіру және құнсыздану шегеріліп ескеріледі. Шаруашылық тәсілмен құрылған активтердің құны материалдардың құнын, тікелей еңбек шығындарын және өндірістік жүктеме шығыстарының тиісті үлесін қамтиды.</w:t>
      </w:r>
    </w:p>
    <w:p>
      <w:pPr>
        <w:spacing w:after="0"/>
        <w:ind w:left="0"/>
        <w:jc w:val="both"/>
      </w:pPr>
      <w:r>
        <w:rPr>
          <w:rFonts w:ascii="Times New Roman"/>
          <w:b w:val="false"/>
          <w:i w:val="false"/>
          <w:color w:val="000000"/>
          <w:sz w:val="28"/>
        </w:rPr>
        <w:t>
      Мұнай-газ активтерінен басқа негізгі құралдар негізінен мынадай негізгі құралдардың кластарын қамтиды, олар мына пайдалы қызмет мерзімі ішінде тіке желілік әдіспен амортизацияланады: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8872"/>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мен МӨЗ активтері</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 жыл</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жыл</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мен инфрақұрылым</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жыл</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активтері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Машиналарменжабдықтаржәнекөлікқұралдары</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жыл</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құралдардың объектілері ірі ауқымды техникалық тексерудің мәні болып табылғанда, шығындар 16 БЕХС-да белгіленген тану өлшемдерін сақтау талабы кезінде ауыстыру ретінде негізгі құралдардың теңгерім құнында танылады.</w:t>
      </w:r>
    </w:p>
    <w:p>
      <w:pPr>
        <w:spacing w:after="0"/>
        <w:ind w:left="0"/>
        <w:jc w:val="both"/>
      </w:pPr>
      <w:r>
        <w:rPr>
          <w:rFonts w:ascii="Times New Roman"/>
          <w:b w:val="false"/>
          <w:i w:val="false"/>
          <w:color w:val="000000"/>
          <w:sz w:val="28"/>
        </w:rPr>
        <w:t>
      Негізгі құралдардың объектісін тану ол істен шыққаннан кейін немесе оны пайдаланудан не істен шығуынан болашақ экономикалық пайда алу күтілмейтін болса, тоқтатылады. Активті тану тоқтатылған кезде пайда болған кез келген кірістер немесе шығыстар (істен шығу мен активтің қалдық құнынан түскен таза түсімдер арасындағы айырма ретінде есептелген) активті тану тоқтатылған есепті кезеңдегі кірістер мен шығыстар туралы есепке енгізіледі.</w:t>
      </w:r>
    </w:p>
    <w:p>
      <w:pPr>
        <w:spacing w:after="0"/>
        <w:ind w:left="0"/>
        <w:jc w:val="both"/>
      </w:pPr>
      <w:r>
        <w:rPr>
          <w:rFonts w:ascii="Times New Roman"/>
          <w:b w:val="false"/>
          <w:i w:val="false"/>
          <w:color w:val="000000"/>
          <w:sz w:val="28"/>
        </w:rPr>
        <w:t>
      Активтің қалдық құны, пайдалы қызмет мерзімі және амортизациялау әдісі әрбір қаржы жылының аяғында қажеттілік болғанда қайта қаралады және түзетіледі.</w:t>
      </w:r>
    </w:p>
    <w:bookmarkStart w:name="z124" w:id="195"/>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Материалдық емес активтер</w:t>
      </w:r>
    </w:p>
    <w:bookmarkEnd w:id="195"/>
    <w:p>
      <w:pPr>
        <w:spacing w:after="0"/>
        <w:ind w:left="0"/>
        <w:jc w:val="both"/>
      </w:pPr>
      <w:r>
        <w:rPr>
          <w:rFonts w:ascii="Times New Roman"/>
          <w:b w:val="false"/>
          <w:i w:val="false"/>
          <w:color w:val="000000"/>
          <w:sz w:val="28"/>
        </w:rPr>
        <w:t>
      Бөлек сатып алынған материалдық емес активтерді бастапқы тану кезінде сатып алу құны бойынша ескеріледі. Ұйымдарды біріктіру бойынша операциялар шеңберінде сатып алынған материалдық емес активтердің құны сатып алу күнгі әділ құнды білдіреді. Материалдық емес активтерді бастапқы танығаннан кейін кез келген жинақталған амортизацияны және құнсызданудан болатын кез келген жинақталған шығынды шегере отырып, сатып алу құны бойынша ескеріледі. Кен көзін игеруге капиталдандырылған шығындарды қоспағанда, өз күштерімен құрылған материалдық емес активтер капиталдандырылмайды және тиісті шығыстар шығыстар пайда болған сол кезеңде кірістер мен шығыстар туралы шоғырландырылған есепте танылады. Материалдық емес активтердің пайдалы қызмет мерзімі шектеулі немесе шектеусіз ретінде анықталады. Пайдалы қызмет мерзімі шектелген материалдық емес активтер қызметтің осы мерзімі ішінде амортизацияланады және материалдық емес актив құнсыздануы мүмкін көрсеткіш болғанда құнсыздану мәніне бағаланады. Амортизациялау кезеңі және пайдалы қызметтің мерзімі шектелген материалдық емес активтер үшін амортизация әдісі кем дегенде әрбір есепті жылдың аяғында қайта қаралады. Пайдалы қызметтің күтілетін мерзіміне немесе материалдық емес активтен түсетін алдағы экономикалық пайданың күтілетін көлеміне өзгерістер амортизация кезеңіне өзгерістер немесе мән-жайлар бойынша амортизация әдісі арқылы ескеріледі және бухгалтерлік бағалауға өзгерістер ретінде қаралады. Қызмет мерзімі шектелген материалдық емес активтердің амортизациясы бойынша шығыстар материалдық емес активті белгілеуге сәйкес шығыстар құрамында кірістер мен шығыстар туралы есепте танылады. Пайдалы қызмет мерзімі шектелген материалдық емес активтер негізінен пайдалы қызметтің мынадай мерзімі ішінде тікелей әдісімен амортизацияланатын активтердің мынадай сыныптарын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8872"/>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жыл</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жыл</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 жыл</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мерзімі шектелген материалдық емес активтер амортизацияланбайды, бірақ жыл сайын құнсыздануға тексеріледі немесе құнсыздану көрсеткіштері болғанда және қажет болған кезде өтелетін шамаға дейін есептен шығарылады.</w:t>
      </w:r>
    </w:p>
    <w:bookmarkStart w:name="z123" w:id="196"/>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емес активтердің құнсыздануы</w:t>
      </w:r>
    </w:p>
    <w:bookmarkEnd w:id="196"/>
    <w:p>
      <w:pPr>
        <w:spacing w:after="0"/>
        <w:ind w:left="0"/>
        <w:jc w:val="both"/>
      </w:pPr>
      <w:r>
        <w:rPr>
          <w:rFonts w:ascii="Times New Roman"/>
          <w:b w:val="false"/>
          <w:i w:val="false"/>
          <w:color w:val="000000"/>
          <w:sz w:val="28"/>
        </w:rPr>
        <w:t>
      Топ активтерді немесе активтер тобын оқиға немесе жағдаяттардағы өзгерістер активтік теңгерімдік құны өтелмейтіндігін көрсеткен жағдайларда құнсыздану мәніне бағалайды. Жекелеген активтер негізінен ақша ағындарына қарамастан, басқа активтер топтарымен генерацияланатын сәйкестендірілген ақша ағындары бар ең төменгі деңгейде құнсыздануға бағалау мақсаттары үшін топтастырылады. Егер құнсызданудың осындай көрсеткіштері болған жағдайда, немесе активтер топтарын құнсыздануға жыл сайын тестілеу талап етілген кезде, Топ активтің өтелген құнын бағалауды жүзеге асырады.</w:t>
      </w:r>
    </w:p>
    <w:p>
      <w:pPr>
        <w:spacing w:after="0"/>
        <w:ind w:left="0"/>
        <w:jc w:val="both"/>
      </w:pPr>
      <w:r>
        <w:rPr>
          <w:rFonts w:ascii="Times New Roman"/>
          <w:b w:val="false"/>
          <w:i w:val="false"/>
          <w:color w:val="000000"/>
          <w:sz w:val="28"/>
        </w:rPr>
        <w:t>
      Активтер тобының өтелген құны оны сатуға кеткен шығыстарды шегергенде әділ құнның және оның пайдалану құнының ең көбі болып табылады. Активтер тобының теңгерімдік құны оның өтелетін құнынан асып кеткен жағдайда, активтер тобы құнсыздануға жатады және активті өтеу құнына дейін төмендетуге арналған резерв құрылады. Пайдалану құнын бағалау кезінде күтілетін ақша ағындары активтер топтарына тән тәуекелдерге түзетіледі және ақшаның уақытша құнының ағымдағы нарықтық бағасын көрсететін салық салуға дейінгі дисконттау ставкасы пайдаланыла отырып, ағымдағы құнға дисконтталады. Бағалау бұрын танылған құнсыздану жөніндегі резервтер ендігі жоқ немесе азайды дегеннің қандай да бір көрсеткішінің бар-жоқтығына қатысты әрбір есептілік күні жүргізіледі. Егер ондай көрсеткіштер бар болса, онда өтелетін құн бағаланады. Құнсыздану жөніндегі соңғы резерв танылған сәттен бастап активтің өтелетін құнын айқындау үшін пайдаланылған бағалауларда өзгерістер болса ғана құнсыздану бойынша бұрын танылған резерв сторнирланады. Мұндай жағдайда, активтің қалдық құны өтелетін құнғак дейін ұлғаяды. Активтің ұлғайтылған құны, егер алдыңғы кезеңдерде құнсыздану жөніндегі резерв танылмаған болса, тозуды немесе амортизацияны шегергенде анықталған теңгерімдік құннан аспайды.</w:t>
      </w:r>
    </w:p>
    <w:p>
      <w:pPr>
        <w:spacing w:after="0"/>
        <w:ind w:left="0"/>
        <w:jc w:val="both"/>
      </w:pPr>
      <w:r>
        <w:rPr>
          <w:rFonts w:ascii="Times New Roman"/>
          <w:b w:val="false"/>
          <w:i w:val="false"/>
          <w:color w:val="000000"/>
          <w:sz w:val="28"/>
        </w:rPr>
        <w:t>
      Мұндай сторнирлау пайда және шығындар туралы шоғырландырылған есепте танылады.</w:t>
      </w:r>
    </w:p>
    <w:p>
      <w:pPr>
        <w:spacing w:after="0"/>
        <w:ind w:left="0"/>
        <w:jc w:val="both"/>
      </w:pPr>
      <w:r>
        <w:rPr>
          <w:rFonts w:ascii="Times New Roman"/>
          <w:b w:val="false"/>
          <w:i w:val="false"/>
          <w:color w:val="000000"/>
          <w:sz w:val="28"/>
        </w:rPr>
        <w:t>
      Сторнирлау өткізілімі жүргізілгеннен кейін келесі кезеңдерде қалдық құны шегеріле отырып, активтің қайта қаралған теңгерімдік құнын бөлу үшін амортизация жөніндегі шығыстар жүйелі негізде пайдалы қызметінің қалған мерзімі ішінде түзетіледі.</w:t>
      </w:r>
    </w:p>
    <w:p>
      <w:pPr>
        <w:spacing w:after="0"/>
        <w:ind w:left="0"/>
        <w:jc w:val="both"/>
      </w:pPr>
      <w:r>
        <w:rPr>
          <w:rFonts w:ascii="Times New Roman"/>
          <w:b w:val="false"/>
          <w:i w:val="false"/>
          <w:color w:val="000000"/>
          <w:sz w:val="28"/>
        </w:rPr>
        <w:t>
      Гудвилдің құнсыздануын бағалау кезінде мынадай үдеріс қолданылады:</w:t>
      </w:r>
    </w:p>
    <w:p>
      <w:pPr>
        <w:spacing w:after="0"/>
        <w:ind w:left="0"/>
        <w:jc w:val="both"/>
      </w:pPr>
      <w:r>
        <w:rPr>
          <w:rFonts w:ascii="Times New Roman"/>
          <w:b w:val="false"/>
          <w:i w:val="false"/>
          <w:color w:val="000000"/>
          <w:sz w:val="28"/>
        </w:rPr>
        <w:t>
      Әрбір есепті күні Топ гудвиллдің құнсыздану белгілерінің болуын бағалайды. Гудвилл жыл сайын және жағдаяттар теңгерімдік құнның құнсыдануының мүмкіндігін көрсеткенде құнсыздану белгілерінің болуына тестіленеді.</w:t>
      </w:r>
    </w:p>
    <w:p>
      <w:pPr>
        <w:spacing w:after="0"/>
        <w:ind w:left="0"/>
        <w:jc w:val="both"/>
      </w:pPr>
      <w:r>
        <w:rPr>
          <w:rFonts w:ascii="Times New Roman"/>
          <w:b w:val="false"/>
          <w:i w:val="false"/>
          <w:color w:val="000000"/>
          <w:sz w:val="28"/>
        </w:rPr>
        <w:t>
      Гудвилдің құнсыздануы оған гудвилл жататын ақша ағындарын генерациялайтын өтелетін бірліктер сомасын бағалау арқылы айқындалады. Егер оған гудвилл жататын ақша ағындарын генерациялайтын өтелетін бірліктер сомасы оның теңгерімдік құнынан аз болса, онда құнсызданудан болған шығын танылады. Құнсызданудан болған шығын болашақ кезеңдерде қалпына келтірілмейді.</w:t>
      </w:r>
    </w:p>
    <w:bookmarkStart w:name="z125" w:id="197"/>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активтері</w:t>
      </w:r>
    </w:p>
    <w:bookmarkEnd w:id="197"/>
    <w:p>
      <w:pPr>
        <w:spacing w:after="0"/>
        <w:ind w:left="0"/>
        <w:jc w:val="both"/>
      </w:pPr>
      <w:r>
        <w:rPr>
          <w:rFonts w:ascii="Times New Roman"/>
          <w:b w:val="false"/>
          <w:i w:val="false"/>
          <w:color w:val="000000"/>
          <w:sz w:val="28"/>
        </w:rPr>
        <w:t>
      Топтың инвестициялары өтеуге дейін ұсталатын инвестициялар немесе сату үшін қолда бар инвестициялар кіріс немесе шығын арқылы әділ құн бойынша көрсетілетін қаржы активтері ретінде жіктеледі. Бастапқыда инвестициялар әділ құн бойынша бағаланады. Егер инвестициялар кіріс немесе шығын арқылы әділ құн бойынша көрсетілетін қаржы активтері ретінде жіктелмесе, онда есептілікте көрсеткен кезде олардың әділ құнына онымен тікелей байланысты мәміле жөніндегі шығындар қосылады. Топ өзінің қаржылық инвестицияларының жіктемесін бастапқы танылғаннан кейін анықтайды. Барлық сатып алынған және сатылған инвестициялар есеп айырысу күнінде, яғни инвестициялар Топқа берілген немесе Оларды Топ берген күні танылады.</w:t>
      </w:r>
    </w:p>
    <w:p>
      <w:pPr>
        <w:spacing w:after="0"/>
        <w:ind w:left="0"/>
        <w:jc w:val="both"/>
      </w:pPr>
      <w:r>
        <w:rPr>
          <w:rFonts w:ascii="Times New Roman"/>
          <w:b w:val="false"/>
          <w:i w:val="false"/>
          <w:color w:val="000000"/>
          <w:sz w:val="28"/>
        </w:rPr>
        <w:t>
      Тіркелген немесе төлем мөлшерін анықтауға икемді және өтеудің тіркелген мерзімді туынды емес қаржы активтері, егер Топ оларды өтеу мерзіміне дейін ұстауға ниетті және қабілетті болған жағдайда, өтегенге дейін ұсталатын ретінде жіктеледі.</w:t>
      </w:r>
    </w:p>
    <w:p>
      <w:pPr>
        <w:spacing w:after="0"/>
        <w:ind w:left="0"/>
        <w:jc w:val="both"/>
      </w:pPr>
      <w:r>
        <w:rPr>
          <w:rFonts w:ascii="Times New Roman"/>
          <w:b w:val="false"/>
          <w:i w:val="false"/>
          <w:color w:val="000000"/>
          <w:sz w:val="28"/>
        </w:rPr>
        <w:t>
      Қарыздар мен дебиторлық берешек тіркелген немесе төлем мөлшерін анықтауға икемді белсенді нарықта баға белгіленбейтін өнімсіз қаржы активтері болып табылады. Мұндай активтер пайыздың тиімді ставка әдісін пайдалана отырып, амортизацияланған құны бойынша көрсетіледі. Мұндай активтер бойынша пайда мен шығындар тану тоқтатылған сәтте немесе мұндай активтер құнсызданған жағдайда, сондай-ақ амортизация арқылы кірістер мен шығыстар туралы есепте көрсетіледі.</w:t>
      </w:r>
    </w:p>
    <w:p>
      <w:pPr>
        <w:spacing w:after="0"/>
        <w:ind w:left="0"/>
        <w:jc w:val="both"/>
      </w:pPr>
      <w:r>
        <w:rPr>
          <w:rFonts w:ascii="Times New Roman"/>
          <w:b w:val="false"/>
          <w:i w:val="false"/>
          <w:color w:val="000000"/>
          <w:sz w:val="28"/>
        </w:rPr>
        <w:t>
      Бағалы қағаздар, егер олар жақын болашақта сату мақсаттары үшін сатып алынса, пайда немесе шығын арқылы әділ құн бойынша бағаланатын қаржы активтері ретінде жіктеледі. Туынды құралдар да олар хеджирлеудің тиімді құралдарын білдіретін кездегі жағдайларды қоспағанда, пайда немесе шығын арқылы әділ құн бойынша бағаланатын қаржы активтері ретінде жіктеледі. Пайда немесе шығын арқылы әділ құн бойынша бағаланатын қаржы активтері бойынша кірістер мен шығыстар пайда және шығындар туралы шоғырландырылған есепте көрсетіледі.</w:t>
      </w:r>
    </w:p>
    <w:p>
      <w:pPr>
        <w:spacing w:after="0"/>
        <w:ind w:left="0"/>
        <w:jc w:val="both"/>
      </w:pPr>
      <w:r>
        <w:rPr>
          <w:rFonts w:ascii="Times New Roman"/>
          <w:b w:val="false"/>
          <w:i w:val="false"/>
          <w:color w:val="000000"/>
          <w:sz w:val="28"/>
        </w:rPr>
        <w:t>
      Қаржы активтері егер бұл берілетін ақпараттың маңыздылығын арттырса, бастапқы тану кезінде пайда немесе шығын арқылы әділ құн бойынша бағаланатын ретінде жіктелуі мүмкін, өйткені осындай жіктелу бағалаудың немесе танудың сәйкессіздігін жоққа шығарады немесе айтарлықтай азайтады, ол керісінше жағдайда активтерді немесе міндеттемелерді бағалау кезінде не ол бойынша пайданы немесе шығындарды әр түрлі негізде тану кезінде туындар еді.</w:t>
      </w:r>
    </w:p>
    <w:p>
      <w:pPr>
        <w:spacing w:after="0"/>
        <w:ind w:left="0"/>
        <w:jc w:val="both"/>
      </w:pPr>
      <w:r>
        <w:rPr>
          <w:rFonts w:ascii="Times New Roman"/>
          <w:b w:val="false"/>
          <w:i w:val="false"/>
          <w:color w:val="000000"/>
          <w:sz w:val="28"/>
        </w:rPr>
        <w:t>
      Сату үшін қолда бар инвестициялар сату үшін қолда бар ретінде жіктелетін және жоғарыда аталған кез келген үш санатқа енгізілмеген туынды емес қаржы активтерін білдіреді. Есепте бастапқы көрсетуден кейін сату үшін қолда бар инвестициялар әділ құн бойынша бағаланады, бұл ретте, пайда мен шығындар инвестицияларды тану немесе құнсыздандыру тоқтатылған сәтке дейін капитал құрамында бөлек құрауыш ретінде көрсетіледі. Капитал құрамында бұрын көрсетілген жиынтық пайда немесе шығын кірістер мен шығыстар туралы есепке енгізілген жағдайда. Үлестік инструменттерге байланысты құнсызданудан болатын шығындарды қалпына келтіру кірістер мен шығыстар туралы есепте көрсетілмейді. Борыштық инструменттерге байланысты құнсызданудан болатын шығындар пайда немесе шығын құрамында түзетіледі, егер инструменттің әділ құнынан арту кірістер мен шығыстар туралы есепте құнсызданудан болатын шығынды танығаннан кейін болған оқиғаға объективті түрде жатқызылуы мүмкін.</w:t>
      </w:r>
    </w:p>
    <w:p>
      <w:pPr>
        <w:spacing w:after="0"/>
        <w:ind w:left="0"/>
        <w:jc w:val="both"/>
      </w:pPr>
      <w:r>
        <w:rPr>
          <w:rFonts w:ascii="Times New Roman"/>
          <w:b w:val="false"/>
          <w:i w:val="false"/>
          <w:color w:val="000000"/>
          <w:sz w:val="28"/>
        </w:rPr>
        <w:t>
      Ұйымдасқан қаржы нарықтарында белсенді айналымдағы инвестициялардың әділ құны есеп күнгі саудалар аяқталған сәттегі сатып алуға нарықтық баға белгілеу бойынша анықталады. Нарықта белсенді айналымы жоқ инвестициялардың әділ құны бағалау әдістерін пайдалана отырып, оның ішінде нарықтық жағдайларда жасалған мәмілелер уақыты бойынша соңғысымен ұқсас бойынша, сондай-ақ іс жүзінде қаралатын инструментке ұқсас немесе дисконтталған ақша ағындарын талдауды ескере отырып, қаржы инструментінің ағымдағы нарықтық құны негізінде анықталады.</w:t>
      </w:r>
    </w:p>
    <w:bookmarkStart w:name="z126" w:id="198"/>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активтерінің құнсыздануы</w:t>
      </w:r>
    </w:p>
    <w:bookmarkEnd w:id="198"/>
    <w:p>
      <w:pPr>
        <w:spacing w:after="0"/>
        <w:ind w:left="0"/>
        <w:jc w:val="both"/>
      </w:pPr>
      <w:r>
        <w:rPr>
          <w:rFonts w:ascii="Times New Roman"/>
          <w:b w:val="false"/>
          <w:i w:val="false"/>
          <w:color w:val="000000"/>
          <w:sz w:val="28"/>
        </w:rPr>
        <w:t>
      Әрбір есепті күні Топ қаржы активінің немесе қаржы активтері тобының құнсыздануының болған-болмағанын айқындайды.</w:t>
      </w:r>
    </w:p>
    <w:bookmarkStart w:name="z439" w:id="199"/>
    <w:p>
      <w:pPr>
        <w:spacing w:after="0"/>
        <w:ind w:left="0"/>
        <w:jc w:val="both"/>
      </w:pPr>
      <w:r>
        <w:rPr>
          <w:rFonts w:ascii="Times New Roman"/>
          <w:b w:val="false"/>
          <w:i w:val="false"/>
          <w:color w:val="000000"/>
          <w:sz w:val="28"/>
        </w:rPr>
        <w:t>
      Амортизациялық құн бойынша ескерілетін активтер</w:t>
      </w:r>
    </w:p>
    <w:bookmarkEnd w:id="199"/>
    <w:p>
      <w:pPr>
        <w:spacing w:after="0"/>
        <w:ind w:left="0"/>
        <w:jc w:val="both"/>
      </w:pPr>
      <w:r>
        <w:rPr>
          <w:rFonts w:ascii="Times New Roman"/>
          <w:b w:val="false"/>
          <w:i w:val="false"/>
          <w:color w:val="000000"/>
          <w:sz w:val="28"/>
        </w:rPr>
        <w:t>
      Егер амортизациялық құн бойынша ескерілетін активтер бойынша құнсызданудан болатын шығындардың пайда болуы туралы объективті куәлік болса, шығынның сомасы активтің теңгерімдік құны мен қаржы активі бойынша бастапқы тиімді сыйақы ставкасы (яғни бастапқы таныған кезде есептелген тиімді пайыздық ставка бойынша) бойынша дисконтталатын болашақта күтілетін ақша ағындарының (әлі туындамаған болашақтағы кредиттік шығындарды қоспағанда) арасындағы айырма ретінде бағаланады. Активтің теңгерімдік құны резерв пайдаланыла отырып төмендетілуі тиіс. Шығынның сомасы пайда немесе шығындарда танылады.</w:t>
      </w:r>
    </w:p>
    <w:p>
      <w:pPr>
        <w:spacing w:after="0"/>
        <w:ind w:left="0"/>
        <w:jc w:val="both"/>
      </w:pPr>
      <w:r>
        <w:rPr>
          <w:rFonts w:ascii="Times New Roman"/>
          <w:b w:val="false"/>
          <w:i w:val="false"/>
          <w:color w:val="000000"/>
          <w:sz w:val="28"/>
        </w:rPr>
        <w:t>
      Егер кейінгі кезеңде құнсызданудан болатын шығын сомасы азайса, онда бұндай азаю құнсыздану танылғаннан кейін жүргізілген оқиғаларға объективті түрде байланысты болуы мүмкін, құнсызданудан болған бұрын танылған шығын қалпына келтіріледі. Құнсызданудан болған шығынды кез келген келесі қалпына келтіру пайда мен шығындар туралы есепте активтің теңгерімдік құны бұл активтің қалпына келтірілу күніндегі амортизациялық құнынан аспайтындай көлемде танылады.</w:t>
      </w:r>
    </w:p>
    <w:p>
      <w:pPr>
        <w:spacing w:after="0"/>
        <w:ind w:left="0"/>
        <w:jc w:val="both"/>
      </w:pPr>
      <w:r>
        <w:rPr>
          <w:rFonts w:ascii="Times New Roman"/>
          <w:b w:val="false"/>
          <w:i w:val="false"/>
          <w:color w:val="000000"/>
          <w:sz w:val="28"/>
        </w:rPr>
        <w:t>
      Егер Топ шот-фактураның бастапқы шарттарына сәйкес өзіне тиесілі бүкіл соманы алмайтынының объективті куәлігі болса (мысалы, дебитордың төлем қабілетсіздігі немесе басқа да елеулі қаржылық қиындықтары мүмкіндігі), сауда-дебиторлық берешек бойынша құнсыздану резерві жасалады. Дебиторлық берешектің теңгерімдік құны резерв шотын пайдалану арқылы азайтылады. Егер құнсызданған берешек үмітсіз болып саналса, оларды тану тоқтатылады.</w:t>
      </w:r>
    </w:p>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bookmarkStart w:name="z127" w:id="200"/>
          <w:p>
            <w:pPr>
              <w:spacing w:after="20"/>
              <w:ind w:left="20"/>
              <w:jc w:val="both"/>
            </w:pPr>
            <w:r>
              <w:rPr>
                <w:rFonts w:ascii="Times New Roman"/>
                <w:b w:val="false"/>
                <w:i w:val="false"/>
                <w:color w:val="000000"/>
                <w:sz w:val="20"/>
              </w:rPr>
              <w:t xml:space="preserve">
Сату үшін қолда бар қаржылық инвестициялар </w:t>
            </w:r>
          </w:p>
          <w:bookmarkEnd w:id="200"/>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Бастапқы құнның өтелмеуі мүмкін екендігінің объективтік дәлелдері болған жағдайда, сату үшін қолда бар үлестік бағалы қағаз құнсызданған болып саналады. Құнсызданудың сапалық өлшемдеріне қосымша ретінде бастапқы құнның өтелмеуі мүмкін екендігінің объективтік дәлелдері әділ құнның бастапқы құнның шамасынан айтарлықтай немесе жалғаспалы төмендеуін қамтиды.</w:t>
      </w:r>
    </w:p>
    <w:p>
      <w:pPr>
        <w:spacing w:after="0"/>
        <w:ind w:left="0"/>
        <w:jc w:val="both"/>
      </w:pPr>
      <w:r>
        <w:rPr>
          <w:rFonts w:ascii="Times New Roman"/>
          <w:b w:val="false"/>
          <w:i w:val="false"/>
          <w:color w:val="000000"/>
          <w:sz w:val="28"/>
        </w:rPr>
        <w:t>
      Егер сату үшін қолда бар үлестік бағалы қағаз құнсызданудың Қор белгілеген сапалық немесе сандық өлшемдеріне сәйкес құнсызданған жағдайда, әділ құнның кейінгі есепті күндерге одан әрі төмендеуі құнсыздану ретінде танылады. Осылайша, әрбір есепті кезеңде Қордың құнсыздану өлшемдеріне сәйкес құнсыздануға ұшыраған ретінде айқындалған үлестік бағалы қағазға қатысты құнсыздану бұрын танылған құнсыздануды шегерген кездегі әділ құнның және бастапқы құнның арасындағы айырма мөлшері ретінде танылады.</w:t>
      </w:r>
    </w:p>
    <w:bookmarkStart w:name="z440" w:id="201"/>
    <w:p>
      <w:pPr>
        <w:spacing w:after="0"/>
        <w:ind w:left="0"/>
        <w:jc w:val="both"/>
      </w:pPr>
      <w:r>
        <w:rPr>
          <w:rFonts w:ascii="Times New Roman"/>
          <w:b w:val="false"/>
          <w:i w:val="false"/>
          <w:color w:val="000000"/>
          <w:sz w:val="28"/>
        </w:rPr>
        <w:t xml:space="preserve">
      </w:t>
      </w:r>
      <w:r>
        <w:rPr>
          <w:rFonts w:ascii="Times New Roman"/>
          <w:b/>
          <w:i w:val="false"/>
          <w:color w:val="000000"/>
          <w:sz w:val="28"/>
        </w:rPr>
        <w:t>Туынды қаржы құралдары</w:t>
      </w:r>
    </w:p>
    <w:bookmarkEnd w:id="201"/>
    <w:p>
      <w:pPr>
        <w:spacing w:after="0"/>
        <w:ind w:left="0"/>
        <w:jc w:val="both"/>
      </w:pPr>
      <w:r>
        <w:rPr>
          <w:rFonts w:ascii="Times New Roman"/>
          <w:b w:val="false"/>
          <w:i w:val="false"/>
          <w:color w:val="000000"/>
          <w:sz w:val="28"/>
        </w:rPr>
        <w:t>
      Өзінің әдеттегі қызметі барысында Топ шикізат тауарларына бағаның құбылуына байланысты өз тәуекелін хеджирлеу үшін валюта нарықтары мен капитал нарықтарында фьючерстерді, форвардтарды, своптар менопциондарды қоса алғанда әртүрлі туынды қаржы құралдарымен, мұнай шикізаты бойынша форвардтық және своп келісім-шарттармен операцияларды жүзеге асырады. Мұндай қаржы құралдары негізінен сауда мақсаттары үшін ұсталынады және бастапқыда қаржы құралдарын тану саясатына сәйкес танылады, ал кейіннен олардың әділ құны бойынша бағаланады. Әділ құн тиісті құралдардың ағымдағы нарықтық және келісім-шарттық бағалары мен басқа да факторлар назарға алынатын тіркелген биржа бағасының немесе баға модельдерінің негізігнде есептеледі. Туынды қаржы құралдары әділ құн оң болып табылғанда активтер ретінде (іске асырылмаған кіріс) және әділ құн теріс болып табылғанда міндеттеме ретінде (іске асырылмаған шығын) ескеріледі. Көрсетілген құралдармен жасалатын пайдалар мен шығындар жиынтық кіріс туралы шоғырландырылған есепте көрсетіледі.</w:t>
      </w:r>
    </w:p>
    <w:bookmarkStart w:name="z441" w:id="202"/>
    <w:p>
      <w:pPr>
        <w:spacing w:after="0"/>
        <w:ind w:left="0"/>
        <w:jc w:val="both"/>
      </w:pPr>
      <w:r>
        <w:rPr>
          <w:rFonts w:ascii="Times New Roman"/>
          <w:b w:val="false"/>
          <w:i w:val="false"/>
          <w:color w:val="000000"/>
          <w:sz w:val="28"/>
        </w:rPr>
        <w:t xml:space="preserve">
      </w:t>
      </w:r>
      <w:r>
        <w:rPr>
          <w:rFonts w:ascii="Times New Roman"/>
          <w:b/>
          <w:i w:val="false"/>
          <w:color w:val="000000"/>
          <w:sz w:val="28"/>
        </w:rPr>
        <w:t>Қорлар</w:t>
      </w:r>
    </w:p>
    <w:bookmarkEnd w:id="202"/>
    <w:p>
      <w:pPr>
        <w:spacing w:after="0"/>
        <w:ind w:left="0"/>
        <w:jc w:val="both"/>
      </w:pPr>
      <w:r>
        <w:rPr>
          <w:rFonts w:ascii="Times New Roman"/>
          <w:b w:val="false"/>
          <w:i w:val="false"/>
          <w:color w:val="000000"/>
          <w:sz w:val="28"/>
        </w:rPr>
        <w:t>
      Қорлар өзіндік құнының ең аз мәні немесе таза өткізу құны бойынша бағаланды. Өзіндік құн қорларды жеткізуге және ағымдағы жағдайға келтіруге байланысты шығындарды қамтиды. Таза өткізу құны аяқтауға шығындарды және өткізуге есеп айырысу шығындарын шегере отырып, қарапайым қызмет барысында қорларды өткізу бағасын бағалауды білдіреді. Шығындарды есептеп шығарудың ұқсас формуласы ұқсас сипаты және белгіленімі бар барлық қорлар үшін пайдаланылады. Операциялық Мұнай мен газ және Энергетикалық сегменттердің қорлары ФИФО әдісі негізінде бағаланады. Барлық қалған қорлар орташа салмақталған құн негізінде бағаланады.</w:t>
      </w:r>
    </w:p>
    <w:bookmarkStart w:name="z442" w:id="203"/>
    <w:p>
      <w:pPr>
        <w:spacing w:after="0"/>
        <w:ind w:left="0"/>
        <w:jc w:val="both"/>
      </w:pPr>
      <w:r>
        <w:rPr>
          <w:rFonts w:ascii="Times New Roman"/>
          <w:b w:val="false"/>
          <w:i w:val="false"/>
          <w:color w:val="000000"/>
          <w:sz w:val="28"/>
        </w:rPr>
        <w:t xml:space="preserve">
      </w:t>
      </w:r>
      <w:r>
        <w:rPr>
          <w:rFonts w:ascii="Times New Roman"/>
          <w:b/>
          <w:i w:val="false"/>
          <w:color w:val="000000"/>
          <w:sz w:val="28"/>
        </w:rPr>
        <w:t>Ақша және оның баламалары</w:t>
      </w:r>
    </w:p>
    <w:bookmarkEnd w:id="203"/>
    <w:p>
      <w:pPr>
        <w:spacing w:after="0"/>
        <w:ind w:left="0"/>
        <w:jc w:val="both"/>
      </w:pPr>
      <w:r>
        <w:rPr>
          <w:rFonts w:ascii="Times New Roman"/>
          <w:b w:val="false"/>
          <w:i w:val="false"/>
          <w:color w:val="000000"/>
          <w:sz w:val="28"/>
        </w:rPr>
        <w:t>
      Ақша және оның баламалары кассадағы қолма-қол ақшаны, мерзімді салымдарды, бұрын айтылған ақша қаражаты сомасына еркін айырбасталатын және олардың құнының өзгеруіне байланысты тәуекелдің елеусіз деңгейіне расталған өтеу мерзімі үш айдан аспайтын қысқа мерзімді және өтімділігі жоғары инвестицияларды қамтиды.</w:t>
      </w:r>
    </w:p>
    <w:bookmarkStart w:name="z443" w:id="204"/>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міндеттемелер</w:t>
      </w:r>
    </w:p>
    <w:bookmarkEnd w:id="204"/>
    <w:bookmarkStart w:name="z444" w:id="205"/>
    <w:p>
      <w:pPr>
        <w:spacing w:after="0"/>
        <w:ind w:left="0"/>
        <w:jc w:val="both"/>
      </w:pPr>
      <w:r>
        <w:rPr>
          <w:rFonts w:ascii="Times New Roman"/>
          <w:b w:val="false"/>
          <w:i w:val="false"/>
          <w:color w:val="000000"/>
          <w:sz w:val="28"/>
        </w:rPr>
        <w:t>
      Қарыздар және тартылған қаражат</w:t>
      </w:r>
    </w:p>
    <w:bookmarkEnd w:id="205"/>
    <w:p>
      <w:pPr>
        <w:spacing w:after="0"/>
        <w:ind w:left="0"/>
        <w:jc w:val="both"/>
      </w:pPr>
      <w:r>
        <w:rPr>
          <w:rFonts w:ascii="Times New Roman"/>
          <w:b w:val="false"/>
          <w:i w:val="false"/>
          <w:color w:val="000000"/>
          <w:sz w:val="28"/>
        </w:rPr>
        <w:t>
      Қарыздар бастапқыда мәміле бойынша келтірілген шығындарды шегере отырып, әділ құн бойынша танылады. Келесі кезеңдерде қарыздар амортизацияланған құн бойынша бағаланады: алынған қаражаттың (мәміле жөніндегі шығыстарды шегергенде) әділ құны мен өтеу сомасы арасындағы айырма жиынтық кіріс туралы шоғырландырылған есепте пайыздың тиімді ставкасы пайдаланыла отырып, қарыз берген мерзім ішінде көрсетіледі. Егер топ төлемді есепті күннен кейін кем дегенде 12 айға кейінге қалдыруға сөзсіз құқылы болмаса, қарыздар ағымдағы міндеттемелер ретінде жіктеледі.</w:t>
      </w:r>
    </w:p>
    <w:p>
      <w:pPr>
        <w:spacing w:after="0"/>
        <w:ind w:left="0"/>
        <w:jc w:val="both"/>
      </w:pPr>
      <w:r>
        <w:rPr>
          <w:rFonts w:ascii="Times New Roman"/>
          <w:b w:val="false"/>
          <w:i w:val="false"/>
          <w:color w:val="000000"/>
          <w:sz w:val="28"/>
        </w:rPr>
        <w:t>
      Шығарылған қаржы құралдары немесе олардың құрамдас бөліктері, егер шарттық келісімнің нәтижесінде Топтың не ақша қаражатын немесе өзге де қаржы активтерін қою, не міндеттемені ақша қаражатының немесе басқа да қаржы активтерінің тіркелген сомасын меншікті үлестік құралдардың тіркелген санына айырбастау арқылы өзге түрде орындау міндеттемесі болады. Мұндай құралдар Үкіметтің қаражатын және мәмілемен тікелей байланысты шығындарды шегере отырып алынған қаражаттың әділ құны бойынша бастапқыда ескерілетін кредиттік мекемелерден алынған қарыздарды қамтиды. Кейіннен алынған қаражат амортизациялық құн бойынша көрсетіледі.</w:t>
      </w:r>
    </w:p>
    <w:p>
      <w:pPr>
        <w:spacing w:after="0"/>
        <w:ind w:left="0"/>
        <w:jc w:val="both"/>
      </w:pPr>
      <w:r>
        <w:rPr>
          <w:rFonts w:ascii="Times New Roman"/>
          <w:b w:val="false"/>
          <w:i w:val="false"/>
          <w:color w:val="000000"/>
          <w:sz w:val="28"/>
        </w:rPr>
        <w:t>
      Жіктелетін активті сатып алуға, оның құрылысына немесе өндірісіне тікелей жататын қарыздар бойынша шығындар осындай актив құнының бір бөлігі ретінде капиталдандырылады. Қарыздар бойынша өзге де шығындар туындаған сәттегі шығыстар ретінде танылады.</w:t>
      </w:r>
    </w:p>
    <w:bookmarkStart w:name="z128" w:id="206"/>
    <w:p>
      <w:pPr>
        <w:spacing w:after="0"/>
        <w:ind w:left="0"/>
        <w:jc w:val="both"/>
      </w:pPr>
      <w:r>
        <w:rPr>
          <w:rFonts w:ascii="Times New Roman"/>
          <w:b w:val="false"/>
          <w:i w:val="false"/>
          <w:color w:val="000000"/>
          <w:sz w:val="28"/>
        </w:rPr>
        <w:t>
      Айырбасталатын борыштық құралдар</w:t>
      </w:r>
    </w:p>
    <w:bookmarkEnd w:id="206"/>
    <w:p>
      <w:pPr>
        <w:spacing w:after="0"/>
        <w:ind w:left="0"/>
        <w:jc w:val="both"/>
      </w:pPr>
      <w:r>
        <w:rPr>
          <w:rFonts w:ascii="Times New Roman"/>
          <w:b w:val="false"/>
          <w:i w:val="false"/>
          <w:color w:val="000000"/>
          <w:sz w:val="28"/>
        </w:rPr>
        <w:t>
      Міндеттеменің сипаттамасы бар кәсіпорындарды біріктіру кезінде сатып алынған айырбасталатын борыштық құралдардың құрамдас бөлігі мәміле жөніндегі шығындар шегеріле отырып, бухгалтерлік теңгерімде міндеттеме ретінде танылады; және бұл сома айырбастау немесе сатып алу кезінде өтеуге дейін амортизациялық құн бойынша бағаланатын қаржы міндеттемесі ретінде жіктеледі.</w:t>
      </w:r>
    </w:p>
    <w:bookmarkStart w:name="z445" w:id="207"/>
    <w:p>
      <w:pPr>
        <w:spacing w:after="0"/>
        <w:ind w:left="0"/>
        <w:jc w:val="both"/>
      </w:pPr>
      <w:r>
        <w:rPr>
          <w:rFonts w:ascii="Times New Roman"/>
          <w:b w:val="false"/>
          <w:i w:val="false"/>
          <w:color w:val="000000"/>
          <w:sz w:val="28"/>
        </w:rPr>
        <w:t xml:space="preserve">
      </w:t>
      </w:r>
      <w:r>
        <w:rPr>
          <w:rFonts w:ascii="Times New Roman"/>
          <w:b w:val="false"/>
          <w:i/>
          <w:color w:val="000000"/>
          <w:sz w:val="28"/>
        </w:rPr>
        <w:t>Кәсіпорындарды біріктіру кезінде туындайтын қалған азшылық үлесі бойынша опциондар</w:t>
      </w:r>
    </w:p>
    <w:bookmarkEnd w:id="207"/>
    <w:p>
      <w:pPr>
        <w:spacing w:after="0"/>
        <w:ind w:left="0"/>
        <w:jc w:val="both"/>
      </w:pPr>
      <w:r>
        <w:rPr>
          <w:rFonts w:ascii="Times New Roman"/>
          <w:b w:val="false"/>
          <w:i w:val="false"/>
          <w:color w:val="000000"/>
          <w:sz w:val="28"/>
        </w:rPr>
        <w:t>
      Егер кәсіпорындарды біріктіру кезінде Топ опцион тарабына айналса, сатып алынған кәсіпорындағы азшылықтың қалған үлесі бойынша путы Топ мұндай опционда осындай азшылық үлесіне меншік құқығымен байланысты пайда мен тәуекелдерге қатысу беретіндігін бағалайды.</w:t>
      </w:r>
    </w:p>
    <w:p>
      <w:pPr>
        <w:spacing w:after="0"/>
        <w:ind w:left="0"/>
        <w:jc w:val="both"/>
      </w:pPr>
      <w:r>
        <w:rPr>
          <w:rFonts w:ascii="Times New Roman"/>
          <w:b w:val="false"/>
          <w:i w:val="false"/>
          <w:color w:val="000000"/>
          <w:sz w:val="28"/>
        </w:rPr>
        <w:t>
      Қалған акциялары бойынша пут опционы үлестік иелену пайдалары мен тәуекелдеріне қол жетімділік беретіні анықталғанда, кәсіпорындар бірлестігі опционмен келісілген путтың сатып алынуы негізінде ескеріледі. Пут опционы бойынша миноритарлық акционерлерге арналған міндеттеменің әділ құны кәсіпорындар бірлестігі құнының бөлігі ретінде танылады. Өзге жағдайда азшылық үлесіне жатқызылатын ретінде қарастырылатын осындай құн мен таза активтердегі үлестер арасындағы кез келген айырма гудвилл құрамында көрсетіледі. Кейіннен жарияланған және осындай миноритарлық акционерлерге төленген кез келген дивидендтер пайда мен шығындар туралы шоғырландырылған есепте тікелей көрсетіледі.</w:t>
      </w:r>
    </w:p>
    <w:p>
      <w:pPr>
        <w:spacing w:after="0"/>
        <w:ind w:left="0"/>
        <w:jc w:val="both"/>
      </w:pPr>
      <w:r>
        <w:rPr>
          <w:rFonts w:ascii="Times New Roman"/>
          <w:b w:val="false"/>
          <w:i w:val="false"/>
          <w:color w:val="000000"/>
          <w:sz w:val="28"/>
        </w:rPr>
        <w:t>
      Кейіннен қаржылық міндеттеме БЕХС 39 талаптарына сәйкес бағаланады. Қаржы міндеттемесінің әділ құнына өзгерістер, сондай-ақ кез келген қаржылық төлемдерпайда мен шығындар туралы шоғырландырылған есепте тікелей көрсетіледі.</w:t>
      </w:r>
    </w:p>
    <w:bookmarkStart w:name="z446" w:id="208"/>
    <w:p>
      <w:pPr>
        <w:spacing w:after="0"/>
        <w:ind w:left="0"/>
        <w:jc w:val="both"/>
      </w:pPr>
      <w:r>
        <w:rPr>
          <w:rFonts w:ascii="Times New Roman"/>
          <w:b w:val="false"/>
          <w:i w:val="false"/>
          <w:color w:val="000000"/>
          <w:sz w:val="28"/>
        </w:rPr>
        <w:t xml:space="preserve">
      </w:t>
      </w:r>
      <w:r>
        <w:rPr>
          <w:rFonts w:ascii="Times New Roman"/>
          <w:b w:val="false"/>
          <w:i/>
          <w:color w:val="000000"/>
          <w:sz w:val="28"/>
        </w:rPr>
        <w:t>Қауымдасқан компаниялардағы инвестицияларды және сату үшін арналған активтерді сатып алу кезінде туындайтын сатып алынған үлес бойынша опциондар</w:t>
      </w:r>
    </w:p>
    <w:bookmarkEnd w:id="208"/>
    <w:p>
      <w:pPr>
        <w:spacing w:after="0"/>
        <w:ind w:left="0"/>
        <w:jc w:val="both"/>
      </w:pPr>
      <w:r>
        <w:rPr>
          <w:rFonts w:ascii="Times New Roman"/>
          <w:b w:val="false"/>
          <w:i w:val="false"/>
          <w:color w:val="000000"/>
          <w:sz w:val="28"/>
        </w:rPr>
        <w:t>
      Егер инвестицияларды сатып алу кезінде Қор үшінші тарапқа кәсіпорында сатып алған үлес бойынша колл опциондарын берсе, Қор осындай опционға қатысу үшінші тарапқа осындай үлеске меншік құқығына байланысты пайда мен тәуекелдерге қол жетімділік беретінін-бермейтінін бағалайды.</w:t>
      </w:r>
    </w:p>
    <w:p>
      <w:pPr>
        <w:spacing w:after="0"/>
        <w:ind w:left="0"/>
        <w:jc w:val="both"/>
      </w:pPr>
      <w:r>
        <w:rPr>
          <w:rFonts w:ascii="Times New Roman"/>
          <w:b w:val="false"/>
          <w:i w:val="false"/>
          <w:color w:val="000000"/>
          <w:sz w:val="28"/>
        </w:rPr>
        <w:t>
      Егер сатып алған үлес бойынша колл опциондары үшінші тарапқа үлестік иеленудің пайдасы мен тәуекелдеріне қол жетімділік бермеген жағдайда бұл опцион Қордың елеулі ықпалын анықтау кезінде ескерілмейді.</w:t>
      </w:r>
    </w:p>
    <w:p>
      <w:pPr>
        <w:spacing w:after="0"/>
        <w:ind w:left="0"/>
        <w:jc w:val="both"/>
      </w:pPr>
      <w:r>
        <w:rPr>
          <w:rFonts w:ascii="Times New Roman"/>
          <w:b w:val="false"/>
          <w:i w:val="false"/>
          <w:color w:val="000000"/>
          <w:sz w:val="28"/>
        </w:rPr>
        <w:t xml:space="preserve">
      Қор үшін опцион бойынша міндеттемелердің әділ құны сатып алынған инвестициялар құнының бір бөлігі ретінде танылады. Кейіннен қаржылық міндеттеме БЕХС 39 </w:t>
      </w:r>
      <w:r>
        <w:rPr>
          <w:rFonts w:ascii="Times New Roman"/>
          <w:b w:val="false"/>
          <w:i/>
          <w:color w:val="000000"/>
          <w:sz w:val="28"/>
        </w:rPr>
        <w:t>"Қаржы құралдары: тану және бағалау"</w:t>
      </w:r>
      <w:r>
        <w:rPr>
          <w:rFonts w:ascii="Times New Roman"/>
          <w:b w:val="false"/>
          <w:i w:val="false"/>
          <w:color w:val="000000"/>
          <w:sz w:val="28"/>
        </w:rPr>
        <w:t xml:space="preserve"> талаптарына сәйкес бағаланады. Қаржылық міндеттеменің әділ құнындағы өзгерістер, сондай-ақ осы опциондарды іске асырумен байланысты кез келген кірістер немесе шығыстар жиынтық кіріс туралы шоғырландырылған есепте ескеріледі.</w:t>
      </w:r>
    </w:p>
    <w:bookmarkStart w:name="z129" w:id="209"/>
    <w:p>
      <w:pPr>
        <w:spacing w:after="0"/>
        <w:ind w:left="0"/>
        <w:jc w:val="both"/>
      </w:pPr>
      <w:r>
        <w:rPr>
          <w:rFonts w:ascii="Times New Roman"/>
          <w:b w:val="false"/>
          <w:i w:val="false"/>
          <w:color w:val="000000"/>
          <w:sz w:val="28"/>
        </w:rPr>
        <w:t>
      Сауда және өзге де кредиторлық берешек</w:t>
      </w:r>
    </w:p>
    <w:bookmarkEnd w:id="209"/>
    <w:p>
      <w:pPr>
        <w:spacing w:after="0"/>
        <w:ind w:left="0"/>
        <w:jc w:val="both"/>
      </w:pPr>
      <w:r>
        <w:rPr>
          <w:rFonts w:ascii="Times New Roman"/>
          <w:b w:val="false"/>
          <w:i w:val="false"/>
          <w:color w:val="000000"/>
          <w:sz w:val="28"/>
        </w:rPr>
        <w:t>
      Сауда және өзге де кредиторлық берешек жөніндегі міндеттемелер Топқа шоттардың берілген-берілмегендігіне қарамастан алынған тауарлар мен қызметтер үшін болашақта төленуге тиіс соманың әділ құны болып табылатын бастапқы құн бойынша ескеріледі.</w:t>
      </w:r>
    </w:p>
    <w:bookmarkStart w:name="z447" w:id="210"/>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активтері мен міндеттемелерін тануды тоқтату</w:t>
      </w:r>
    </w:p>
    <w:bookmarkEnd w:id="210"/>
    <w:bookmarkStart w:name="z448" w:id="211"/>
    <w:p>
      <w:pPr>
        <w:spacing w:after="0"/>
        <w:ind w:left="0"/>
        <w:jc w:val="both"/>
      </w:pPr>
      <w:r>
        <w:rPr>
          <w:rFonts w:ascii="Times New Roman"/>
          <w:b w:val="false"/>
          <w:i w:val="false"/>
          <w:color w:val="000000"/>
          <w:sz w:val="28"/>
        </w:rPr>
        <w:t>
      Қаржы активтері</w:t>
      </w:r>
    </w:p>
    <w:bookmarkEnd w:id="211"/>
    <w:p>
      <w:pPr>
        <w:spacing w:after="0"/>
        <w:ind w:left="0"/>
        <w:jc w:val="both"/>
      </w:pPr>
      <w:r>
        <w:rPr>
          <w:rFonts w:ascii="Times New Roman"/>
          <w:b w:val="false"/>
          <w:i w:val="false"/>
          <w:color w:val="000000"/>
          <w:sz w:val="28"/>
        </w:rPr>
        <w:t>
      Қаржы активтері (немесе, қолданылуына қарай – қаржы активінің бөлігі немесе ұқсас қаржы активтері тобының бөлігі), егер:</w:t>
      </w:r>
    </w:p>
    <w:p>
      <w:pPr>
        <w:spacing w:after="0"/>
        <w:ind w:left="0"/>
        <w:jc w:val="both"/>
      </w:pPr>
      <w:r>
        <w:rPr>
          <w:rFonts w:ascii="Times New Roman"/>
          <w:b w:val="false"/>
          <w:i w:val="false"/>
          <w:color w:val="000000"/>
          <w:sz w:val="28"/>
        </w:rPr>
        <w:t>
      * активтен ақша ағындарын алу құқығының қолданылу мерзімі аяқталса;</w:t>
      </w:r>
    </w:p>
    <w:p>
      <w:pPr>
        <w:spacing w:after="0"/>
        <w:ind w:left="0"/>
        <w:jc w:val="both"/>
      </w:pPr>
      <w:r>
        <w:rPr>
          <w:rFonts w:ascii="Times New Roman"/>
          <w:b w:val="false"/>
          <w:i w:val="false"/>
          <w:color w:val="000000"/>
          <w:sz w:val="28"/>
        </w:rPr>
        <w:t>
      * Топ активтен ақша ағындарын алу құқығын сақтаса, бірақ қайта бөлу туралы келісімге сәйкес үшінші тарапқа елеулі кешігусіз оларды толығымен беру міндеттемесін қабылдаса; немесе</w:t>
      </w:r>
    </w:p>
    <w:p>
      <w:pPr>
        <w:spacing w:after="0"/>
        <w:ind w:left="0"/>
        <w:jc w:val="both"/>
      </w:pPr>
      <w:r>
        <w:rPr>
          <w:rFonts w:ascii="Times New Roman"/>
          <w:b w:val="false"/>
          <w:i w:val="false"/>
          <w:color w:val="000000"/>
          <w:sz w:val="28"/>
        </w:rPr>
        <w:t>
      * Топ өзінің активтен ақша ағындарын алуға арналған құқықтарын берсе және не (а) активтен барлық елеулі тәуекелдер мен сыйақы берсе, не (б) бермесе, бірақ активтен барлық елеулі тәуекелдер мен сыйақыларды өзінде сақтаса, алайда активтерге бақылауды берсе бухгалтерлік теңгерімде ескерілуін тоқтатады.</w:t>
      </w:r>
    </w:p>
    <w:bookmarkStart w:name="z449" w:id="212"/>
    <w:p>
      <w:pPr>
        <w:spacing w:after="0"/>
        <w:ind w:left="0"/>
        <w:jc w:val="both"/>
      </w:pPr>
      <w:r>
        <w:rPr>
          <w:rFonts w:ascii="Times New Roman"/>
          <w:b w:val="false"/>
          <w:i w:val="false"/>
          <w:color w:val="000000"/>
          <w:sz w:val="28"/>
        </w:rPr>
        <w:t>
      Қаржылық міндеттемелер</w:t>
      </w:r>
    </w:p>
    <w:bookmarkEnd w:id="212"/>
    <w:p>
      <w:pPr>
        <w:spacing w:after="0"/>
        <w:ind w:left="0"/>
        <w:jc w:val="both"/>
      </w:pP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бухгалтерлік теңгерімде танылуын тоқтатады.</w:t>
      </w:r>
    </w:p>
    <w:bookmarkStart w:name="z450" w:id="213"/>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құралдарын өзара есепке алу</w:t>
      </w:r>
    </w:p>
    <w:bookmarkEnd w:id="213"/>
    <w:p>
      <w:pPr>
        <w:spacing w:after="0"/>
        <w:ind w:left="0"/>
        <w:jc w:val="both"/>
      </w:pPr>
      <w:r>
        <w:rPr>
          <w:rFonts w:ascii="Times New Roman"/>
          <w:b w:val="false"/>
          <w:i w:val="false"/>
          <w:color w:val="000000"/>
          <w:sz w:val="28"/>
        </w:rPr>
        <w:t>
      Қаржы активтері мен қаржылық міндеттемелер өзара есепке алуға, ал нетто-сома:</w:t>
      </w:r>
    </w:p>
    <w:p>
      <w:pPr>
        <w:spacing w:after="0"/>
        <w:ind w:left="0"/>
        <w:jc w:val="both"/>
      </w:pPr>
      <w:r>
        <w:rPr>
          <w:rFonts w:ascii="Times New Roman"/>
          <w:b w:val="false"/>
          <w:i w:val="false"/>
          <w:color w:val="000000"/>
          <w:sz w:val="28"/>
        </w:rPr>
        <w:t>
      * қазіргі сәтте жүзеге асырылатын танылған сомаларды өзара есепке алуға арналған заңды құқық болған кезде;</w:t>
      </w:r>
    </w:p>
    <w:p>
      <w:pPr>
        <w:spacing w:after="0"/>
        <w:ind w:left="0"/>
        <w:jc w:val="both"/>
      </w:pPr>
      <w:r>
        <w:rPr>
          <w:rFonts w:ascii="Times New Roman"/>
          <w:b w:val="false"/>
          <w:i w:val="false"/>
          <w:color w:val="000000"/>
          <w:sz w:val="28"/>
        </w:rPr>
        <w:t>
      * нетто-негізде есеп жүргізу, не активтерді сату және осымен бір мезгілде міндеттемелерді өтеу ниеті болған кезде ғана шоғырландырылған қаржылық теңгерімде көрсетілуге жатады.</w:t>
      </w:r>
    </w:p>
    <w:bookmarkStart w:name="z451" w:id="214"/>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құралдарының әділ құны</w:t>
      </w:r>
    </w:p>
    <w:bookmarkEnd w:id="214"/>
    <w:p>
      <w:pPr>
        <w:spacing w:after="0"/>
        <w:ind w:left="0"/>
        <w:jc w:val="both"/>
      </w:pPr>
      <w:r>
        <w:rPr>
          <w:rFonts w:ascii="Times New Roman"/>
          <w:b w:val="false"/>
          <w:i w:val="false"/>
          <w:color w:val="000000"/>
          <w:sz w:val="28"/>
        </w:rPr>
        <w:t>
      Олармен сауда әрбір есепті күні белсенді нарықтарда жүзеге асырылатын қаржы құралдарының әділ құны мәміле бойынша шығындар шегерілместен нарықтық баға белгіленімдері немесе дилерлердің баға белгіленімдері (ұзын позициялар үшін сатып алуға арналған баға белгіленімдері және қысқа позицияларды сатуға арналған баға белгіленімдері) негізге алынып анықталады.</w:t>
      </w:r>
    </w:p>
    <w:p>
      <w:pPr>
        <w:spacing w:after="0"/>
        <w:ind w:left="0"/>
        <w:jc w:val="both"/>
      </w:pPr>
      <w:r>
        <w:rPr>
          <w:rFonts w:ascii="Times New Roman"/>
          <w:b w:val="false"/>
          <w:i w:val="false"/>
          <w:color w:val="000000"/>
          <w:sz w:val="28"/>
        </w:rPr>
        <w:t>
      Олармен сауда белсенді нарықта жүзеге асырылмайтын қаржы құралдары үшін әділ құн тиісті бағалау әдістемелерін қолдану жолымен анықталады. Мұндай әдістемелер мыналарды қамтуы мүмкін:</w:t>
      </w:r>
    </w:p>
    <w:p>
      <w:pPr>
        <w:spacing w:after="0"/>
        <w:ind w:left="0"/>
        <w:jc w:val="both"/>
      </w:pPr>
      <w:r>
        <w:rPr>
          <w:rFonts w:ascii="Times New Roman"/>
          <w:b w:val="false"/>
          <w:i w:val="false"/>
          <w:color w:val="000000"/>
          <w:sz w:val="28"/>
        </w:rPr>
        <w:t>
      * жақында коммерциялық негізде жүргізілген мәмілелердің бағаларын пайдалану;</w:t>
      </w:r>
    </w:p>
    <w:p>
      <w:pPr>
        <w:spacing w:after="0"/>
        <w:ind w:left="0"/>
        <w:jc w:val="both"/>
      </w:pPr>
      <w:r>
        <w:rPr>
          <w:rFonts w:ascii="Times New Roman"/>
          <w:b w:val="false"/>
          <w:i w:val="false"/>
          <w:color w:val="000000"/>
          <w:sz w:val="28"/>
        </w:rPr>
        <w:t>
      * ұқсас құралдардың ағымдағы әділ құнын пайдалану;</w:t>
      </w:r>
    </w:p>
    <w:p>
      <w:pPr>
        <w:spacing w:after="0"/>
        <w:ind w:left="0"/>
        <w:jc w:val="both"/>
      </w:pPr>
      <w:r>
        <w:rPr>
          <w:rFonts w:ascii="Times New Roman"/>
          <w:b w:val="false"/>
          <w:i w:val="false"/>
          <w:color w:val="000000"/>
          <w:sz w:val="28"/>
        </w:rPr>
        <w:t>
      * дисконтталған ақша ағындарын талдау, не бағалаудың басқа да үлгілері.</w:t>
      </w:r>
    </w:p>
    <w:p>
      <w:pPr>
        <w:spacing w:after="0"/>
        <w:ind w:left="0"/>
        <w:jc w:val="both"/>
      </w:pPr>
      <w:r>
        <w:rPr>
          <w:rFonts w:ascii="Times New Roman"/>
          <w:b w:val="false"/>
          <w:i w:val="false"/>
          <w:color w:val="000000"/>
          <w:sz w:val="28"/>
        </w:rPr>
        <w:t xml:space="preserve">
      Қаржы құралдарының әділ құнын талдау және оны анықтаудың әдістері туралы қосымша ақпарат </w:t>
      </w:r>
      <w:r>
        <w:rPr>
          <w:rFonts w:ascii="Times New Roman"/>
          <w:b w:val="false"/>
          <w:i/>
          <w:color w:val="000000"/>
          <w:sz w:val="28"/>
        </w:rPr>
        <w:t>39-ескертпеде</w:t>
      </w:r>
      <w:r>
        <w:rPr>
          <w:rFonts w:ascii="Times New Roman"/>
          <w:b w:val="false"/>
          <w:i w:val="false"/>
          <w:color w:val="000000"/>
          <w:sz w:val="28"/>
        </w:rPr>
        <w:t xml:space="preserve"> келтіріледі.</w:t>
      </w:r>
    </w:p>
    <w:bookmarkStart w:name="z452" w:id="215"/>
    <w:p>
      <w:pPr>
        <w:spacing w:after="0"/>
        <w:ind w:left="0"/>
        <w:jc w:val="both"/>
      </w:pPr>
      <w:r>
        <w:rPr>
          <w:rFonts w:ascii="Times New Roman"/>
          <w:b w:val="false"/>
          <w:i w:val="false"/>
          <w:color w:val="000000"/>
          <w:sz w:val="28"/>
        </w:rPr>
        <w:t xml:space="preserve">
      </w:t>
      </w:r>
      <w:r>
        <w:rPr>
          <w:rFonts w:ascii="Times New Roman"/>
          <w:b/>
          <w:i w:val="false"/>
          <w:color w:val="000000"/>
          <w:sz w:val="28"/>
        </w:rPr>
        <w:t>Жалдау</w:t>
      </w:r>
    </w:p>
    <w:bookmarkEnd w:id="215"/>
    <w:bookmarkStart w:name="z453" w:id="216"/>
    <w:p>
      <w:pPr>
        <w:spacing w:after="0"/>
        <w:ind w:left="0"/>
        <w:jc w:val="both"/>
      </w:pPr>
      <w:r>
        <w:rPr>
          <w:rFonts w:ascii="Times New Roman"/>
          <w:b w:val="false"/>
          <w:i w:val="false"/>
          <w:color w:val="000000"/>
          <w:sz w:val="28"/>
        </w:rPr>
        <w:t>
      Операциялық жалдау</w:t>
      </w:r>
    </w:p>
    <w:bookmarkEnd w:id="216"/>
    <w:p>
      <w:pPr>
        <w:spacing w:after="0"/>
        <w:ind w:left="0"/>
        <w:jc w:val="both"/>
      </w:pPr>
      <w:r>
        <w:rPr>
          <w:rFonts w:ascii="Times New Roman"/>
          <w:b w:val="false"/>
          <w:i w:val="false"/>
          <w:color w:val="000000"/>
          <w:sz w:val="28"/>
        </w:rPr>
        <w:t>
      Жалдау объектісіне меншік құқығына байланысты тәуекелдер мен пайданы жалға алушы іс жүзінде сақтаған кезде мүлікті жалдау операциялық жалдау ретінде жіктеледі. Операциялық жалдау шарты бойынша төлемдер жалдау мерзімі ішінде жиынтық кіріс туралы шоғырландырылған есепте шығыстарға тепе-тең есептен шығарылады.</w:t>
      </w:r>
    </w:p>
    <w:bookmarkStart w:name="z130" w:id="217"/>
    <w:p>
      <w:pPr>
        <w:spacing w:after="0"/>
        <w:ind w:left="0"/>
        <w:jc w:val="both"/>
      </w:pPr>
      <w:r>
        <w:rPr>
          <w:rFonts w:ascii="Times New Roman"/>
          <w:b w:val="false"/>
          <w:i w:val="false"/>
          <w:color w:val="000000"/>
          <w:sz w:val="28"/>
        </w:rPr>
        <w:t>
      Қаржылық жалдау</w:t>
      </w:r>
    </w:p>
    <w:bookmarkEnd w:id="217"/>
    <w:p>
      <w:pPr>
        <w:spacing w:after="0"/>
        <w:ind w:left="0"/>
        <w:jc w:val="both"/>
      </w:pPr>
      <w:r>
        <w:rPr>
          <w:rFonts w:ascii="Times New Roman"/>
          <w:b w:val="false"/>
          <w:i w:val="false"/>
          <w:color w:val="000000"/>
          <w:sz w:val="28"/>
        </w:rPr>
        <w:t>
      Топ жалданған мүліктің әділ құнына тең сомада немесе егер бұл сома әділ құннан төмен болса, ең төменгі жалдау төлемдерінің ағымдағы құны бойынша жалдау мерзімі басталған күнгі шоғырландырылған бухгалтерлік теңгерімде активтер мен міндеттемелердің құрамында қаржылық жалдау шарттарын таниды. Дисконттау коэффициенті ретінде ең төменгі жалдау төлемдерінің ағымдағы құнын есептеу кезінде, егер мұндай ставканы анықтау мүмкін болып табылса, жалдау шарты бойынша пайыздың ішкі ставкасы пайдаланылады. Өзге де жағдайларда, Топтың қарыз қаражаты бойынша өспелі ставка пайдаланылады. Бастапқы төте шығындар актив құрамында ескеріледі.</w:t>
      </w:r>
    </w:p>
    <w:p>
      <w:pPr>
        <w:spacing w:after="0"/>
        <w:ind w:left="0"/>
        <w:jc w:val="both"/>
      </w:pPr>
      <w:r>
        <w:rPr>
          <w:rFonts w:ascii="Times New Roman"/>
          <w:b w:val="false"/>
          <w:i w:val="false"/>
          <w:color w:val="000000"/>
          <w:sz w:val="28"/>
        </w:rPr>
        <w:t xml:space="preserve">
      Жалдау төлемдері міндеттемелерді қаржыландыру және өтеу бойынша шығыстар арасында бөлінеді. Қаржыландыру бойынша шығыстар жалдау мерзімі ішінде әрбір есепті кезеңге міндеттемелердің қалдығына есептелетін тұрақты мерзімді пайыз ставкасы бойынша шығыстарды көрсетуді қамтамасыз ететіндей түрде есепті кезеңдерге жатқызылады. </w:t>
      </w:r>
    </w:p>
    <w:p>
      <w:pPr>
        <w:spacing w:after="0"/>
        <w:ind w:left="0"/>
        <w:jc w:val="both"/>
      </w:pPr>
      <w:r>
        <w:rPr>
          <w:rFonts w:ascii="Times New Roman"/>
          <w:b w:val="false"/>
          <w:i w:val="false"/>
          <w:color w:val="000000"/>
          <w:sz w:val="28"/>
        </w:rPr>
        <w:t>
      Қаржылық жалдау активке қатысты амортизация бойынша шығыстың ұлғаюына, сондай-ақ әрбір есепті кезеңге қаржылық шығыстарға әкеледі. Жалға алынатын активке қатысты амортизация саясаты меншік активтерді амортизациялау жөніндегі саясатқа сәйкес келеді.</w:t>
      </w:r>
    </w:p>
    <w:bookmarkStart w:name="z454" w:id="218"/>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Резервтер</w:t>
      </w:r>
    </w:p>
    <w:bookmarkEnd w:id="218"/>
    <w:bookmarkStart w:name="z455" w:id="219"/>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Активтің істен шығуы (пайдаланудан шығару) бойынша міндеттеме</w:t>
      </w:r>
    </w:p>
    <w:bookmarkEnd w:id="219"/>
    <w:p>
      <w:pPr>
        <w:spacing w:after="0"/>
        <w:ind w:left="0"/>
        <w:jc w:val="both"/>
      </w:pPr>
      <w:r>
        <w:rPr>
          <w:rFonts w:ascii="Times New Roman"/>
          <w:b w:val="false"/>
          <w:i w:val="false"/>
          <w:color w:val="000000"/>
          <w:sz w:val="28"/>
        </w:rPr>
        <w:t>
      Пайдаланудан шығаруға резервтер Топтың жабдықты немесе тетікті демонтаждау және көшіру бойынша және жабдық болған учаскені қалпына келтіру бойынша міндеттемесі болғанда, сондай-ақ мұндай резервке пайымды бағалауды жүзеге асыру мүмкін болғанда дисконттау негізінде толық көлемде танылады.</w:t>
      </w:r>
    </w:p>
    <w:p>
      <w:pPr>
        <w:spacing w:after="0"/>
        <w:ind w:left="0"/>
        <w:jc w:val="both"/>
      </w:pPr>
      <w:r>
        <w:rPr>
          <w:rFonts w:ascii="Times New Roman"/>
          <w:b w:val="false"/>
          <w:i w:val="false"/>
          <w:color w:val="000000"/>
          <w:sz w:val="28"/>
        </w:rPr>
        <w:t>
      Танылған сома жергілікті шарттар мен талаптарға сәйкес анықталған бағаланған болашақ шығыстардың ағымдағы құнын білдіреді. Сондай-ақ сомасы резервтің мөлшеріне балама тиісті негізгі құрал құрылады. Соның салдарынан, осы актив өндірістік әдіс негізінде өндірістік құралдар және тасымалдау құралдары бойынша күрделі шығындар шеңберінде амортизацияланады.</w:t>
      </w:r>
    </w:p>
    <w:p>
      <w:pPr>
        <w:spacing w:after="0"/>
        <w:ind w:left="0"/>
        <w:jc w:val="both"/>
      </w:pPr>
      <w:r>
        <w:rPr>
          <w:rFonts w:ascii="Times New Roman"/>
          <w:b w:val="false"/>
          <w:i w:val="false"/>
          <w:color w:val="000000"/>
          <w:sz w:val="28"/>
        </w:rPr>
        <w:t>
      Міндеттемелерді өтеу үшін қажетті экономикалық пайда негізінде жататын есепті мерзімдегі немесе ресурстардың қайту сомасындағы өзгерістердің нәтижесі болып табылған пайдаланудан шығару жөніндегі қазіргі резервті бағалаудағы өзгерістер, немесе дисконттау ставкасындағы өзгеріс мынадай түрде ескеріледі, соның салдарынан:</w:t>
      </w:r>
    </w:p>
    <w:p>
      <w:pPr>
        <w:spacing w:after="0"/>
        <w:ind w:left="0"/>
        <w:jc w:val="both"/>
      </w:pPr>
      <w:r>
        <w:rPr>
          <w:rFonts w:ascii="Times New Roman"/>
          <w:b w:val="false"/>
          <w:i w:val="false"/>
          <w:color w:val="000000"/>
          <w:sz w:val="28"/>
        </w:rPr>
        <w:t>
      (a) резервтегі өзгерістер ағымдағы кезеңге тиісті актив құнына қосылады немесе шегеріледі;</w:t>
      </w:r>
    </w:p>
    <w:p>
      <w:pPr>
        <w:spacing w:after="0"/>
        <w:ind w:left="0"/>
        <w:jc w:val="both"/>
      </w:pPr>
      <w:r>
        <w:rPr>
          <w:rFonts w:ascii="Times New Roman"/>
          <w:b w:val="false"/>
          <w:i w:val="false"/>
          <w:color w:val="000000"/>
          <w:sz w:val="28"/>
        </w:rPr>
        <w:t>
      (б) актив құнынан шегерілген сома оның теңгерім құнынан асып кетпеуі қажет. Егер резервтегі кему активтің теңгерім құнынан асып кетсе, онда асып кету кірістер мен шығыстар туралы есептерде дереу танылады; және</w:t>
      </w:r>
    </w:p>
    <w:p>
      <w:pPr>
        <w:spacing w:after="0"/>
        <w:ind w:left="0"/>
        <w:jc w:val="both"/>
      </w:pPr>
      <w:r>
        <w:rPr>
          <w:rFonts w:ascii="Times New Roman"/>
          <w:b w:val="false"/>
          <w:i w:val="false"/>
          <w:color w:val="000000"/>
          <w:sz w:val="28"/>
        </w:rPr>
        <w:t>
      (в) егер активтің құны ұлғаюға әкелсе, Топ активтің жаңа теңгерім құны толығымен өтелмейтіні осы көрсеткіш болып табылатындығын қарастырады. Егер бұл осындай көрсеткіш болып табылса, Топ оның өтелетін құнын бағалау арқылы құнсыздануға активті тестілеуді жүзеге асырады және 36 БЕХС сәйкес құнсыздану бойынша кез келген шығынды ескереді.</w:t>
      </w:r>
    </w:p>
    <w:bookmarkStart w:name="z456" w:id="220"/>
    <w:p>
      <w:pPr>
        <w:spacing w:after="0"/>
        <w:ind w:left="0"/>
        <w:jc w:val="both"/>
      </w:pPr>
      <w:r>
        <w:rPr>
          <w:rFonts w:ascii="Times New Roman"/>
          <w:b w:val="false"/>
          <w:i w:val="false"/>
          <w:color w:val="000000"/>
          <w:sz w:val="28"/>
        </w:rPr>
        <w:t>
      Банк аккредивтері мен кепілдіктеріне резерв</w:t>
      </w:r>
    </w:p>
    <w:bookmarkEnd w:id="220"/>
    <w:p>
      <w:pPr>
        <w:spacing w:after="0"/>
        <w:ind w:left="0"/>
        <w:jc w:val="both"/>
      </w:pPr>
      <w:r>
        <w:rPr>
          <w:rFonts w:ascii="Times New Roman"/>
          <w:b w:val="false"/>
          <w:i w:val="false"/>
          <w:color w:val="000000"/>
          <w:sz w:val="28"/>
        </w:rPr>
        <w:t>
      Әдеттегі қызметін жүзеге асыру кезінде Топ аккредиттер, кепілдіктер және акцепттер нысанында қаржылық кепілдіктер береді. Қаржы кепілдіктері шарттары алынған комиссия мөлшерінде "Өзге де міндеттемелер" бабы бойынша әділ құн бойынша бастапқыда қаржы есептілігінде танылады. Бастапқы танылғаннан кейін Топтың кепілдіктің әрбір шарты бойынша міндеттемесі екі шаманың ең көбі бойынша бағаланады: амортизациялық комиссия сомасы немесе кепілдік бойынша туындайтын қаржылық міндеттемені реттеу үшін қажетті шығындардың ең жақсы бағасы.</w:t>
      </w:r>
    </w:p>
    <w:p>
      <w:pPr>
        <w:spacing w:after="0"/>
        <w:ind w:left="0"/>
        <w:jc w:val="both"/>
      </w:pPr>
      <w:r>
        <w:rPr>
          <w:rFonts w:ascii="Times New Roman"/>
          <w:b w:val="false"/>
          <w:i w:val="false"/>
          <w:color w:val="000000"/>
          <w:sz w:val="28"/>
        </w:rPr>
        <w:t>
      Қаржы кепілдігі шарттарына байланысты міндеттеменің ұлғаюы пайда және шығындар туралы есепте ескеріледі. Алынған комиссия кепілдік шарты әрекетінің мерзімі ішінде желілік негізде пайда мен шығындарда танылады.</w:t>
      </w:r>
    </w:p>
    <w:bookmarkStart w:name="z131" w:id="221"/>
    <w:p>
      <w:pPr>
        <w:spacing w:after="0"/>
        <w:ind w:left="0"/>
        <w:jc w:val="both"/>
      </w:pPr>
      <w:r>
        <w:rPr>
          <w:rFonts w:ascii="Times New Roman"/>
          <w:b w:val="false"/>
          <w:i w:val="false"/>
          <w:color w:val="000000"/>
          <w:sz w:val="28"/>
        </w:rPr>
        <w:t>
      Өзге де резервтер</w:t>
      </w:r>
    </w:p>
    <w:bookmarkEnd w:id="221"/>
    <w:p>
      <w:pPr>
        <w:spacing w:after="0"/>
        <w:ind w:left="0"/>
        <w:jc w:val="both"/>
      </w:pPr>
      <w:r>
        <w:rPr>
          <w:rFonts w:ascii="Times New Roman"/>
          <w:b w:val="false"/>
          <w:i w:val="false"/>
          <w:color w:val="000000"/>
          <w:sz w:val="28"/>
        </w:rPr>
        <w:t>
      Резервтер Топтың өткен шақта болған оқиғалардың нәтижесінде ағымдағы (құқықтық немесе іс-тәжірибеден туындаған) міндеттемесі болса, сондай-ақ міндеттемелерді өтеу үшін экономикалық пайдаларға байланысты қаражат ағыны болатын ықтималдық болғанда және осы міндеттеменің тиісті дұрыс бағасы жүргізілгенде қаржы есептілігінде көрсетіледі. Егер Топ резервтің өтелгенін күтсе, мысалы, сақтандыру шарты бойынша, өтеу жеке актив ретінде көрінеді, бірақ өтеу ықтимал болғанда ғана.</w:t>
      </w:r>
    </w:p>
    <w:p>
      <w:pPr>
        <w:spacing w:after="0"/>
        <w:ind w:left="0"/>
        <w:jc w:val="both"/>
      </w:pPr>
      <w:r>
        <w:rPr>
          <w:rFonts w:ascii="Times New Roman"/>
          <w:b w:val="false"/>
          <w:i w:val="false"/>
          <w:color w:val="000000"/>
          <w:sz w:val="28"/>
        </w:rPr>
        <w:t>
      Егер ақша қаражатының уақытша құнының әсері мәнді болып табылса, резервтер ақша қаражатының уақытша құнының ағымдағы нарықтық бағасын көрсететін және онда міндеттемеге тән тәуекелдер орынды салықтарды төлегенге дейін ставка бойынша ақша қаражатының күтілетін болашақ қозғалысын дисконттау арқылы есептеледі. Дисконттауды пайдалану кезінде резервтің ұлғаюы уақыттың өтуі салдарынан қаржылық шығындар ретінде танылады.</w:t>
      </w:r>
    </w:p>
    <w:bookmarkStart w:name="z457" w:id="222"/>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Қызметкерлерге сыйақы</w:t>
      </w:r>
    </w:p>
    <w:bookmarkEnd w:id="222"/>
    <w:bookmarkStart w:name="z458" w:id="223"/>
    <w:p>
      <w:pPr>
        <w:spacing w:after="0"/>
        <w:ind w:left="0"/>
        <w:jc w:val="both"/>
      </w:pPr>
      <w:r>
        <w:rPr>
          <w:rFonts w:ascii="Times New Roman"/>
          <w:b w:val="false"/>
          <w:i w:val="false"/>
          <w:color w:val="000000"/>
          <w:sz w:val="28"/>
        </w:rPr>
        <w:t>
      Белгіленген жарналармен зейнетақы жоспары</w:t>
      </w:r>
    </w:p>
    <w:bookmarkEnd w:id="223"/>
    <w:p>
      <w:pPr>
        <w:spacing w:after="0"/>
        <w:ind w:left="0"/>
        <w:jc w:val="both"/>
      </w:pPr>
      <w:r>
        <w:rPr>
          <w:rFonts w:ascii="Times New Roman"/>
          <w:b w:val="false"/>
          <w:i w:val="false"/>
          <w:color w:val="000000"/>
          <w:sz w:val="28"/>
        </w:rPr>
        <w:t>
      Топ аударымдар ретінде өзінің қызметкерлерінің жалақысынан 10% олардың зейнетақы қорларына ұстайды. Заңнамаға сәйкес қызметкерлер өздерінің зейнетақы төлемдеріне өздері жауапкершілікте болады және Топтың қызметкерлер зейнеткерлікке шыққаннан кейін оларға төлемдер бойынша ағымдағы және болашақтағы міндеттемелері болмайды.</w:t>
      </w:r>
    </w:p>
    <w:bookmarkStart w:name="z459" w:id="224"/>
    <w:p>
      <w:pPr>
        <w:spacing w:after="0"/>
        <w:ind w:left="0"/>
        <w:jc w:val="both"/>
      </w:pPr>
      <w:r>
        <w:rPr>
          <w:rFonts w:ascii="Times New Roman"/>
          <w:b w:val="false"/>
          <w:i w:val="false"/>
          <w:color w:val="000000"/>
          <w:sz w:val="28"/>
        </w:rPr>
        <w:t>
      Әлеуметтік салық</w:t>
      </w:r>
    </w:p>
    <w:bookmarkEnd w:id="224"/>
    <w:p>
      <w:pPr>
        <w:spacing w:after="0"/>
        <w:ind w:left="0"/>
        <w:jc w:val="both"/>
      </w:pPr>
      <w:r>
        <w:rPr>
          <w:rFonts w:ascii="Times New Roman"/>
          <w:b w:val="false"/>
          <w:i w:val="false"/>
          <w:color w:val="000000"/>
          <w:sz w:val="28"/>
        </w:rPr>
        <w:t>
      Топ Қазақстан Республикасының қолданыстағы заңнамасына сәйкес әлеуметтік салық төлейді. Әлеуметтік салық есептеуге қарай шығыстарға жатады.</w:t>
      </w:r>
    </w:p>
    <w:bookmarkStart w:name="z460" w:id="225"/>
    <w:p>
      <w:pPr>
        <w:spacing w:after="0"/>
        <w:ind w:left="0"/>
        <w:jc w:val="both"/>
      </w:pPr>
      <w:r>
        <w:rPr>
          <w:rFonts w:ascii="Times New Roman"/>
          <w:b w:val="false"/>
          <w:i w:val="false"/>
          <w:color w:val="000000"/>
          <w:sz w:val="28"/>
        </w:rPr>
        <w:t xml:space="preserve">
      </w:t>
      </w:r>
      <w:r>
        <w:rPr>
          <w:rFonts w:ascii="Times New Roman"/>
          <w:b w:val="false"/>
          <w:i/>
          <w:color w:val="000000"/>
          <w:sz w:val="28"/>
        </w:rPr>
        <w:t>Төлемдердің белгіленген мөлшерімен зейнетақы жоспары</w:t>
      </w:r>
    </w:p>
    <w:bookmarkEnd w:id="225"/>
    <w:p>
      <w:pPr>
        <w:spacing w:after="0"/>
        <w:ind w:left="0"/>
        <w:jc w:val="both"/>
      </w:pPr>
      <w:r>
        <w:rPr>
          <w:rFonts w:ascii="Times New Roman"/>
          <w:b w:val="false"/>
          <w:i w:val="false"/>
          <w:color w:val="000000"/>
          <w:sz w:val="28"/>
        </w:rPr>
        <w:t>
      Ұжымдық шартқа сәйкес Топ өздерінің қызметкерлеріне еңбек қызметін аяқтағанда ("Төлемдердің белгіленген мөлшерімен зейнетақы жоспары") белгілі бір сыйақы төлейді.</w:t>
      </w:r>
    </w:p>
    <w:p>
      <w:pPr>
        <w:spacing w:after="0"/>
        <w:ind w:left="0"/>
        <w:jc w:val="both"/>
      </w:pPr>
      <w:r>
        <w:rPr>
          <w:rFonts w:ascii="Times New Roman"/>
          <w:b w:val="false"/>
          <w:i w:val="false"/>
          <w:color w:val="000000"/>
          <w:sz w:val="28"/>
        </w:rPr>
        <w:t xml:space="preserve">
      Топ олар анықталған сол кезеңде қызметкерлерге сыйақы төлеу бойынша міндеттемелерді қайта бағалаудан туындаған актуарлық кірістер мен шығындарды таниды және 19 </w:t>
      </w:r>
      <w:r>
        <w:rPr>
          <w:rFonts w:ascii="Times New Roman"/>
          <w:b w:val="false"/>
          <w:i/>
          <w:color w:val="000000"/>
          <w:sz w:val="28"/>
        </w:rPr>
        <w:t>"Қызметкерлерге сыйақы"</w:t>
      </w:r>
      <w:r>
        <w:rPr>
          <w:rFonts w:ascii="Times New Roman"/>
          <w:b w:val="false"/>
          <w:i w:val="false"/>
          <w:color w:val="000000"/>
          <w:sz w:val="28"/>
        </w:rPr>
        <w:t xml:space="preserve"> БЕХС-да анықталған бағаға сәйкес сыйақы бойынша шығыстарды және міндеттемені таниды.</w:t>
      </w:r>
    </w:p>
    <w:p>
      <w:pPr>
        <w:spacing w:after="0"/>
        <w:ind w:left="0"/>
        <w:jc w:val="both"/>
      </w:pPr>
      <w:r>
        <w:rPr>
          <w:rFonts w:ascii="Times New Roman"/>
          <w:b w:val="false"/>
          <w:i w:val="false"/>
          <w:color w:val="000000"/>
          <w:sz w:val="28"/>
        </w:rPr>
        <w:t>
      Төлемдердің белгіленген мөлшерімен зейнетақы жоспарына сәйкес міндеттемелер және сыйақы бойынша шығыстар болжамдалған шартты бірлік әдісі көмегімен анықталады. Бұл әдіс сыйақы алуға құқықтың қосымша бірлігінен асатын ретінде әрбір жұмыс істелген жылды қарастырады және жиынтық міндеттемені көрсету үшін әрбір бірлікті бөлек өлшейді. Сыйақылар беру бойынша шығыстар Төлемдердің белгіленген мөлшерімен зейнетақы жоспары бойынша сыйақы формуласына сәйкес қызметкерлердің жұмыс өтілі ішінде жиынтық сыйақыны бөлу үшін кірістер мен шығыстар туралы шоғырландырылған есепте көрсетіледі. Бұл міндеттеме валюта мен талап Төлемдердің белгіленген мөлшерімен зейнетақы жоспары бойынша міндеттемелердің валютасымен және бағаланған талаптарымен салыстырмалы мемлекеттік облигациялар бойынша сыйақы ставкасына ұқсас дисконт ставкасын қолдана отырып, болашақтағы есеп айырысу ақша қозғалысының ағымдағы құны бойынша өлшенеді.</w:t>
      </w:r>
    </w:p>
    <w:p>
      <w:pPr>
        <w:spacing w:after="0"/>
        <w:ind w:left="0"/>
        <w:jc w:val="both"/>
      </w:pPr>
      <w:r>
        <w:rPr>
          <w:rFonts w:ascii="Times New Roman"/>
          <w:b w:val="false"/>
          <w:i w:val="false"/>
          <w:color w:val="000000"/>
          <w:sz w:val="28"/>
        </w:rPr>
        <w:t>
      Төлемдердің белгіленген мөлшерімен зейнетақы жоспары қаржыландырылмайтын болып табылады.</w:t>
      </w:r>
    </w:p>
    <w:bookmarkStart w:name="z132" w:id="226"/>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w:t>
      </w:r>
    </w:p>
    <w:bookmarkEnd w:id="226"/>
    <w:bookmarkStart w:name="z461" w:id="227"/>
    <w:p>
      <w:pPr>
        <w:spacing w:after="0"/>
        <w:ind w:left="0"/>
        <w:jc w:val="both"/>
      </w:pPr>
      <w:r>
        <w:rPr>
          <w:rFonts w:ascii="Times New Roman"/>
          <w:b w:val="false"/>
          <w:i w:val="false"/>
          <w:color w:val="000000"/>
          <w:sz w:val="28"/>
        </w:rPr>
        <w:t>
      Жарғылық капитал</w:t>
      </w:r>
    </w:p>
    <w:bookmarkEnd w:id="227"/>
    <w:p>
      <w:pPr>
        <w:spacing w:after="0"/>
        <w:ind w:left="0"/>
        <w:jc w:val="both"/>
      </w:pPr>
      <w:r>
        <w:rPr>
          <w:rFonts w:ascii="Times New Roman"/>
          <w:b w:val="false"/>
          <w:i w:val="false"/>
          <w:color w:val="000000"/>
          <w:sz w:val="28"/>
        </w:rPr>
        <w:t>
      Жай акциялар капитал ретінде жіктеледі. Ұйымдарды біріктіру жағдайларынан басқа, жаңа акциялар шығаруға қатысты тікелей сыртқы шығындар капитал түсімдері сомасынан шегерім ретінде көрсетілген. Шығарылған акциялардың атаулы құнынан алынған қаражаттың әділ құнының кез келген асып түсуі бөлінбеген кірістің ұлғаюы ретінде танылады.</w:t>
      </w:r>
    </w:p>
    <w:bookmarkStart w:name="z462" w:id="228"/>
    <w:p>
      <w:pPr>
        <w:spacing w:after="0"/>
        <w:ind w:left="0"/>
        <w:jc w:val="both"/>
      </w:pPr>
      <w:r>
        <w:rPr>
          <w:rFonts w:ascii="Times New Roman"/>
          <w:b w:val="false"/>
          <w:i w:val="false"/>
          <w:color w:val="000000"/>
          <w:sz w:val="28"/>
        </w:rPr>
        <w:t>
      Бақыланбайтын қатысу үлесі</w:t>
      </w:r>
    </w:p>
    <w:bookmarkEnd w:id="228"/>
    <w:p>
      <w:pPr>
        <w:spacing w:after="0"/>
        <w:ind w:left="0"/>
        <w:jc w:val="both"/>
      </w:pPr>
      <w:r>
        <w:rPr>
          <w:rFonts w:ascii="Times New Roman"/>
          <w:b w:val="false"/>
          <w:i w:val="false"/>
          <w:color w:val="000000"/>
          <w:sz w:val="28"/>
        </w:rPr>
        <w:t>
      Бақыланбайтын қатысу үлесі шоғырландырылған бухгалтерлік теңгерімде Қордың акционеріне жататын капиталдан жеке меншікті капиталдың құрамында ұсынылады. Еншілес компанияның шығындары егер тіпті бұл теріс сальдоға әкеліп соқтырған жағдайда да бақыланбайтын қатысу үлесіне жатады.</w:t>
      </w:r>
    </w:p>
    <w:bookmarkStart w:name="z463" w:id="229"/>
    <w:p>
      <w:pPr>
        <w:spacing w:after="0"/>
        <w:ind w:left="0"/>
        <w:jc w:val="both"/>
      </w:pPr>
      <w:r>
        <w:rPr>
          <w:rFonts w:ascii="Times New Roman"/>
          <w:b w:val="false"/>
          <w:i w:val="false"/>
          <w:color w:val="000000"/>
          <w:sz w:val="28"/>
        </w:rPr>
        <w:t>
      Дивидендтер</w:t>
      </w:r>
    </w:p>
    <w:bookmarkEnd w:id="229"/>
    <w:p>
      <w:pPr>
        <w:spacing w:after="0"/>
        <w:ind w:left="0"/>
        <w:jc w:val="both"/>
      </w:pPr>
      <w:r>
        <w:rPr>
          <w:rFonts w:ascii="Times New Roman"/>
          <w:b w:val="false"/>
          <w:i w:val="false"/>
          <w:color w:val="000000"/>
          <w:sz w:val="28"/>
        </w:rPr>
        <w:t>
      Дивидендтер міндеттемелер ретінде танылады және есепті күнді қоса алғанға дейін жарияланған жағдайда ғана есепті күнгі капитал сомасынан шегеріледі. Дивидендтер туралы ақпарат, егер олар есепті күнге дейін ұсынылса, сондай-ақ есепті күннен кейін, бірақ шығаруға шоғырландырылған қаржылық есептілікті бекіткен күнге дейін ұсынылса немесе жарияланса, есептілікте ашып көрсетіледі.</w:t>
      </w:r>
    </w:p>
    <w:bookmarkStart w:name="z464" w:id="230"/>
    <w:p>
      <w:pPr>
        <w:spacing w:after="0"/>
        <w:ind w:left="0"/>
        <w:jc w:val="both"/>
      </w:pPr>
      <w:r>
        <w:rPr>
          <w:rFonts w:ascii="Times New Roman"/>
          <w:b w:val="false"/>
          <w:i w:val="false"/>
          <w:color w:val="000000"/>
          <w:sz w:val="28"/>
        </w:rPr>
        <w:t>
      Акцияларға негізделген төлемдер</w:t>
      </w:r>
    </w:p>
    <w:bookmarkEnd w:id="230"/>
    <w:p>
      <w:pPr>
        <w:spacing w:after="0"/>
        <w:ind w:left="0"/>
        <w:jc w:val="both"/>
      </w:pPr>
      <w:r>
        <w:rPr>
          <w:rFonts w:ascii="Times New Roman"/>
          <w:b w:val="false"/>
          <w:i w:val="false"/>
          <w:color w:val="000000"/>
          <w:sz w:val="28"/>
        </w:rPr>
        <w:t>
      Топ қызметкерлері үлестік құралдар жөніндегі операцияларға негізделген төлемдер нысанында сыйақы алады. Қызметкерлер өздері жұмыс істейтін еншілес ұйымның үлестік құралдарымен сыйақы алатын қызметтерді ұсынады ("олар бойынша үлестік құралдармен жүзеге асырылатын мәмілелер, есептер").</w:t>
      </w:r>
    </w:p>
    <w:p>
      <w:pPr>
        <w:spacing w:after="0"/>
        <w:ind w:left="0"/>
        <w:jc w:val="both"/>
      </w:pPr>
      <w:r>
        <w:rPr>
          <w:rFonts w:ascii="Times New Roman"/>
          <w:b w:val="false"/>
          <w:i w:val="false"/>
          <w:color w:val="000000"/>
          <w:sz w:val="28"/>
        </w:rPr>
        <w:t>
      Олар бойынша есеп үлестік құралдармен жүзеге асырылатын қызметкерлермен жасалған мәмілелердің құны олар берілген күнгі осындай құралдардың әділ құны негізге алына отырып, бағаланады. Әділ құн тиісті бағалау моделінің көмегімен айқындалады.</w:t>
      </w:r>
    </w:p>
    <w:p>
      <w:pPr>
        <w:spacing w:after="0"/>
        <w:ind w:left="0"/>
        <w:jc w:val="both"/>
      </w:pPr>
      <w:r>
        <w:rPr>
          <w:rFonts w:ascii="Times New Roman"/>
          <w:b w:val="false"/>
          <w:i w:val="false"/>
          <w:color w:val="000000"/>
          <w:sz w:val="28"/>
        </w:rPr>
        <w:t>
      Үлестік құралдар негізіндегі төлемдер бойынша операциялар бойынша шығыстар онда қызмет нәтижелеріне қол жеткізу шарттары және/немесе белгілі бір мерзімнің еңбек сіңіру шарттары орындалатын кезеңнің ішінде өзге капитал бойынша резервтерде тиісті ұлғаюмен бір мезгілде танылады және қызметкерлер сыйақыға арналған толық құқықтарды алған кездегі күні аяқталады (сыйақы алуға құқықтың көшкен күні). Бұл мәмілелер бойынша жиынтық шығыстар сыйақы ретінде берілетін үлестік құралдар санына қатысты Топтың оңтайлы бағалауының негізінде аяқталған мерзімге теңбе тең міндеттемелер өтелгенге дейінгі әрбір есепті күні танылады. Кезең ішіндегі пайда және шығындар туралы есепте шығыс немесе кіріс кезеңнің басында немесе аяғында танылған жиынтық шығыстың өзгерісін білдіреді.</w:t>
      </w:r>
    </w:p>
    <w:p>
      <w:pPr>
        <w:spacing w:after="0"/>
        <w:ind w:left="0"/>
        <w:jc w:val="both"/>
      </w:pPr>
      <w:r>
        <w:rPr>
          <w:rFonts w:ascii="Times New Roman"/>
          <w:b w:val="false"/>
          <w:i w:val="false"/>
          <w:color w:val="000000"/>
          <w:sz w:val="28"/>
        </w:rPr>
        <w:t>
      Оған арналған құқық қызметкерлерге түпкілікті өтетін үлестік құралдармен сыйақы бойынша шығыс танылмайды.</w:t>
      </w:r>
    </w:p>
    <w:p>
      <w:pPr>
        <w:spacing w:after="0"/>
        <w:ind w:left="0"/>
        <w:jc w:val="both"/>
      </w:pPr>
      <w:r>
        <w:rPr>
          <w:rFonts w:ascii="Times New Roman"/>
          <w:b w:val="false"/>
          <w:i w:val="false"/>
          <w:color w:val="000000"/>
          <w:sz w:val="28"/>
        </w:rPr>
        <w:t>
      Егер үлестік құралдармен төленетін сыйақының шарттары өзгерсе, шығыс ең төменгі ретінде, егер шарттар өзгермегендей мөлшерде танылады. Бұдан басқа, өзгеріс жөніндегі қосымша шығыс танылады, ол сыйақының жалпы әділ құнын осындай өзгеріс күнінде жүргізілген бағаға сәйкес үлестік құралдармен немесе қызметкер үшін өзге түрде тиімді құралдармен ұлғайтады.</w:t>
      </w:r>
    </w:p>
    <w:p>
      <w:pPr>
        <w:spacing w:after="0"/>
        <w:ind w:left="0"/>
        <w:jc w:val="both"/>
      </w:pPr>
      <w:r>
        <w:rPr>
          <w:rFonts w:ascii="Times New Roman"/>
          <w:b w:val="false"/>
          <w:i w:val="false"/>
          <w:color w:val="000000"/>
          <w:sz w:val="28"/>
        </w:rPr>
        <w:t>
      Егер үлестік құралдармен төленетін сыйақының күші жойылса, ол оған арналған құқық күші жойылған күнге өткендегідей болып ескеріледі. Бұл ретте әлі танылмаған шығыстар жедел түрде танылады. Алайда, егер күші жойылған сыйақы жаңа сыйақымен ауыстырылса, және жаңа сыйақы ол ұсынылған күнгі күші жойылған сыйақының орнын толтырған ретінде қарастырылса, күші жойылған және жаңа сыйақы, алдыңғы абзацта сипатталғандай, бастапқы сыйақының өзгерісі жүргізілгендей болып ескеріледі.</w:t>
      </w:r>
    </w:p>
    <w:bookmarkStart w:name="z133" w:id="231"/>
    <w:p>
      <w:pPr>
        <w:spacing w:after="0"/>
        <w:ind w:left="0"/>
        <w:jc w:val="both"/>
      </w:pPr>
      <w:r>
        <w:rPr>
          <w:rFonts w:ascii="Times New Roman"/>
          <w:b w:val="false"/>
          <w:i w:val="false"/>
          <w:color w:val="000000"/>
          <w:sz w:val="28"/>
        </w:rPr>
        <w:t xml:space="preserve">
      </w:t>
      </w:r>
      <w:r>
        <w:rPr>
          <w:rFonts w:ascii="Times New Roman"/>
          <w:b/>
          <w:i w:val="false"/>
          <w:color w:val="000000"/>
          <w:sz w:val="28"/>
        </w:rPr>
        <w:t>Түсімді тану</w:t>
      </w:r>
    </w:p>
    <w:bookmarkEnd w:id="231"/>
    <w:p>
      <w:pPr>
        <w:spacing w:after="0"/>
        <w:ind w:left="0"/>
        <w:jc w:val="both"/>
      </w:pPr>
      <w:r>
        <w:rPr>
          <w:rFonts w:ascii="Times New Roman"/>
          <w:b w:val="false"/>
          <w:i w:val="false"/>
          <w:color w:val="000000"/>
          <w:sz w:val="28"/>
        </w:rPr>
        <w:t>
      Егер Топ экономикалық пайда алады деген мүмкіндік бар болса, және егер түсімнің сенімді бағалануы мүмкін болса, түсім танылады.</w:t>
      </w:r>
    </w:p>
    <w:bookmarkStart w:name="z465" w:id="232"/>
    <w:p>
      <w:pPr>
        <w:spacing w:after="0"/>
        <w:ind w:left="0"/>
        <w:jc w:val="both"/>
      </w:pPr>
      <w:r>
        <w:rPr>
          <w:rFonts w:ascii="Times New Roman"/>
          <w:b w:val="false"/>
          <w:i w:val="false"/>
          <w:color w:val="000000"/>
          <w:sz w:val="28"/>
        </w:rPr>
        <w:t>
      Тауарларды сату</w:t>
      </w:r>
    </w:p>
    <w:bookmarkEnd w:id="232"/>
    <w:p>
      <w:pPr>
        <w:spacing w:after="0"/>
        <w:ind w:left="0"/>
        <w:jc w:val="both"/>
      </w:pPr>
      <w:r>
        <w:rPr>
          <w:rFonts w:ascii="Times New Roman"/>
          <w:b w:val="false"/>
          <w:i w:val="false"/>
          <w:color w:val="000000"/>
          <w:sz w:val="28"/>
        </w:rPr>
        <w:t>
      Шикі мұнайды, мұнай өнімдерін, газды, уран өнімдері менбасқа да тауарларды сатудан түскен кірістер тауарды жеткізу жүргізілгенде және тәуекел мен меншік құқығы сатып алушыға берілгенде танылады.</w:t>
      </w:r>
    </w:p>
    <w:bookmarkStart w:name="z466" w:id="233"/>
    <w:p>
      <w:pPr>
        <w:spacing w:after="0"/>
        <w:ind w:left="0"/>
        <w:jc w:val="both"/>
      </w:pPr>
      <w:r>
        <w:rPr>
          <w:rFonts w:ascii="Times New Roman"/>
          <w:b w:val="false"/>
          <w:i w:val="false"/>
          <w:color w:val="000000"/>
          <w:sz w:val="28"/>
        </w:rPr>
        <w:t>
      Қызметтер көрсету</w:t>
      </w:r>
    </w:p>
    <w:bookmarkEnd w:id="233"/>
    <w:p>
      <w:pPr>
        <w:spacing w:after="0"/>
        <w:ind w:left="0"/>
        <w:jc w:val="both"/>
      </w:pPr>
      <w:r>
        <w:rPr>
          <w:rFonts w:ascii="Times New Roman"/>
          <w:b w:val="false"/>
          <w:i w:val="false"/>
          <w:color w:val="000000"/>
          <w:sz w:val="28"/>
        </w:rPr>
        <w:t>
      Қызметтер көрсетуден түсетін кірістер қызметтер көрсетілген сәтте танылады.</w:t>
      </w:r>
    </w:p>
    <w:p>
      <w:pPr>
        <w:spacing w:after="0"/>
        <w:ind w:left="0"/>
        <w:jc w:val="both"/>
      </w:pPr>
      <w:r>
        <w:rPr>
          <w:rFonts w:ascii="Times New Roman"/>
          <w:b w:val="false"/>
          <w:i w:val="false"/>
          <w:color w:val="000000"/>
          <w:sz w:val="28"/>
        </w:rPr>
        <w:t>
      Тасымалдауға жататын қызметтерге қатысты, аяқталу дәрежесі мен кірістің сомасның жеткілікті түрде дәл анықталуы шартымен шоғырландырылған бухгалтерлік теңгерім күнінде тасымалдаудың аяқталу дәрежесі бойынша танылады. Әлі көрсетілмеген көлік қызметтері үшін тапсырыс берушілерден алынған алдын ала төлем сомалары алу сәтінде тапсырыс берушілерден алынған аванстар құрамында көрсетіледі. Көрсетіліп қойған қызметтерден түсетін күтілетін есепті кіріске шамамен алғанда тең болатын тапсырыс берушілерден алынған аванстар шоғырландырылған бухгалтерлік теңгерімдегі өзге де ағымдағы міндеттемелердің құрамындағы болашақтағы кезеңнің кірістеріне көшіріледі. Болашақтағы кезеңдердің кірістері қызметтердің көрсетілуіне қарай кірістерге жатады.</w:t>
      </w:r>
    </w:p>
    <w:p>
      <w:pPr>
        <w:spacing w:after="0"/>
        <w:ind w:left="0"/>
        <w:jc w:val="both"/>
      </w:pPr>
      <w:r>
        <w:rPr>
          <w:rFonts w:ascii="Times New Roman"/>
          <w:b w:val="false"/>
          <w:i w:val="false"/>
          <w:color w:val="000000"/>
          <w:sz w:val="28"/>
        </w:rPr>
        <w:t>
      Клиенттердің әділдігі бағдарламасы бойынша сатып алушылар қосымша балл алатын авиабилеттерді сату көрсетілген қызметтер мен болжанатын награда арасындағыға жатқызылған олардың әділ құны бойынша кіріс операцияларының көп элементі ретінде ескеріледі. Болжанатын награда әділ құн – осы награданы бөлек сатудың құны бойынша бағаланады. Бұл бағалау тауарды сату/қызметтер көрсету сәтіндегі кіріс болып танылмайды, болашақ кезеңнің кірісі ретінде көрсетіледі, және аталған награда пайдаланылғанда және Топтың міндеттемелері толығымен орындалғанда кіріс болып танылады.</w:t>
      </w:r>
    </w:p>
    <w:bookmarkStart w:name="z467" w:id="234"/>
    <w:p>
      <w:pPr>
        <w:spacing w:after="0"/>
        <w:ind w:left="0"/>
        <w:jc w:val="both"/>
      </w:pPr>
      <w:r>
        <w:rPr>
          <w:rFonts w:ascii="Times New Roman"/>
          <w:b w:val="false"/>
          <w:i w:val="false"/>
          <w:color w:val="000000"/>
          <w:sz w:val="28"/>
        </w:rPr>
        <w:t>
      Тарифтер белгілеу</w:t>
      </w:r>
    </w:p>
    <w:bookmarkEnd w:id="234"/>
    <w:p>
      <w:pPr>
        <w:spacing w:after="0"/>
        <w:ind w:left="0"/>
        <w:jc w:val="both"/>
      </w:pPr>
      <w:r>
        <w:rPr>
          <w:rFonts w:ascii="Times New Roman"/>
          <w:b w:val="false"/>
          <w:i w:val="false"/>
          <w:color w:val="000000"/>
          <w:sz w:val="28"/>
        </w:rPr>
        <w:t>
      Топтың бірқатар еншілес ұйымдары Қазақстан Республикасы Табиғи монополияларды реттеу агенттігі (бұдан әрі мәтін бойынша "ТМРА") тарапынан реттеу объектілері болып табылады. ТМРА тарифтерді және тариф ставкаларын есептеу әдістемелерін бекітуге жауап береді, олардың негізінде еншілес ұйымдар өз кірістерінің айтарлықтай бөлігін алады.</w:t>
      </w:r>
    </w:p>
    <w:bookmarkStart w:name="z468" w:id="23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субсидиялар</w:t>
      </w:r>
    </w:p>
    <w:bookmarkEnd w:id="235"/>
    <w:p>
      <w:pPr>
        <w:spacing w:after="0"/>
        <w:ind w:left="0"/>
        <w:jc w:val="both"/>
      </w:pPr>
      <w:r>
        <w:rPr>
          <w:rFonts w:ascii="Times New Roman"/>
          <w:b w:val="false"/>
          <w:i w:val="false"/>
          <w:color w:val="000000"/>
          <w:sz w:val="28"/>
        </w:rPr>
        <w:t>
      Қазақстан Республикасының Үкіметі Компанияның жалғыз акционері болып табылатындығына байланысты Топ Үкімет қандай жағдайларда басты негізде акционер ретінде әрекет ететіндігін бағалай отырып, Үкіметпен барлық транзакцияларды талдайды. Егер нақты транзакция кезінде Үкіметтің акционер ретінде әрекет ететіндігі белгіленсе, Топтың мұндай транзакцияның нәтижесінде көтерген кез келген пайдасы немесе шығындары тікелей капиталда жарна ретінде немесе акционердің капиталын бөлу деп танылады.</w:t>
      </w:r>
    </w:p>
    <w:p>
      <w:pPr>
        <w:spacing w:after="0"/>
        <w:ind w:left="0"/>
        <w:jc w:val="both"/>
      </w:pPr>
      <w:r>
        <w:rPr>
          <w:rFonts w:ascii="Times New Roman"/>
          <w:b w:val="false"/>
          <w:i w:val="false"/>
          <w:color w:val="000000"/>
          <w:sz w:val="28"/>
        </w:rPr>
        <w:t xml:space="preserve">
      Егер Үкіметтің ерекшелік транзакциясы акционер ретіндегі әрекет ретінде белгіленбесе, мұндай транзакциялар БЕХС 20 </w:t>
      </w:r>
      <w:r>
        <w:rPr>
          <w:rFonts w:ascii="Times New Roman"/>
          <w:b w:val="false"/>
          <w:i/>
          <w:color w:val="000000"/>
          <w:sz w:val="28"/>
        </w:rPr>
        <w:t>"Мемлекеттік субсидияларды есепке алу және мемлекеттік көмек туралы ақпаратты ашу"</w:t>
      </w:r>
      <w:r>
        <w:rPr>
          <w:rFonts w:ascii="Times New Roman"/>
          <w:b w:val="false"/>
          <w:i w:val="false"/>
          <w:color w:val="000000"/>
          <w:sz w:val="28"/>
        </w:rPr>
        <w:t xml:space="preserve"> ережелеріне сәйкес ескеріледі. Мұндай жағдайларда мемлекеттік субсидиялар субсидиялардың алынатындығы және онымен байланысты барлық қажетті жағдайлардың орындалатындығына ақылға қонымды сенімділік болған кезде олардың әділ құны бойынша танылады. Егер субсидия шығыс бабына жатқызылатын жағдайда, ол жүйелі негізде өтемақы төлеуге тиіс тиісті шығыстармен сәйкес келуі үшін қажетті кезең ішіндегі кіріс ретінде танылады. Субсидия активке жататын кезде әділ құн кейінге қалдырылған кіріс есебіне кредиттеледі және тиісті активтің пайдалы қызмет етуінің күтілетін кезеңі ішінде пайда және шығындар туралы есепте тең жыл сайынғы бөліктермен көрсетіледі. Кіріске жататын субсидиялар пайда және шығындар туралы шоғырландырылған есепте операциялық қызметтен түсетін кірістердің құрамында жеке ұсынылған.</w:t>
      </w:r>
    </w:p>
    <w:bookmarkStart w:name="z469" w:id="236"/>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Шығыстарды тану</w:t>
      </w:r>
    </w:p>
    <w:bookmarkEnd w:id="236"/>
    <w:p>
      <w:pPr>
        <w:spacing w:after="0"/>
        <w:ind w:left="0"/>
        <w:jc w:val="both"/>
      </w:pPr>
      <w:r>
        <w:rPr>
          <w:rFonts w:ascii="Times New Roman"/>
          <w:b w:val="false"/>
          <w:i w:val="false"/>
          <w:color w:val="000000"/>
          <w:sz w:val="28"/>
        </w:rPr>
        <w:t>
      Шығыстар пайда болу шамасына қарай танылады және олар есептеу әдісінің негізіне жатқызылған сол кезеңде шоғырландырылған қаржылық есептілікте көрсетіледі.</w:t>
      </w:r>
    </w:p>
    <w:bookmarkStart w:name="z134" w:id="237"/>
    <w:p>
      <w:pPr>
        <w:spacing w:after="0"/>
        <w:ind w:left="0"/>
        <w:jc w:val="both"/>
      </w:pPr>
      <w:r>
        <w:rPr>
          <w:rFonts w:ascii="Times New Roman"/>
          <w:b w:val="false"/>
          <w:i w:val="false"/>
          <w:color w:val="000000"/>
          <w:sz w:val="28"/>
        </w:rPr>
        <w:t xml:space="preserve">
      </w:t>
      </w:r>
      <w:r>
        <w:rPr>
          <w:rFonts w:ascii="Times New Roman"/>
          <w:b/>
          <w:i w:val="false"/>
          <w:color w:val="000000"/>
          <w:sz w:val="28"/>
        </w:rPr>
        <w:t>Табыс салығы</w:t>
      </w:r>
    </w:p>
    <w:bookmarkEnd w:id="237"/>
    <w:p>
      <w:pPr>
        <w:spacing w:after="0"/>
        <w:ind w:left="0"/>
        <w:jc w:val="both"/>
      </w:pPr>
      <w:r>
        <w:rPr>
          <w:rFonts w:ascii="Times New Roman"/>
          <w:b w:val="false"/>
          <w:i w:val="false"/>
          <w:color w:val="000000"/>
          <w:sz w:val="28"/>
        </w:rPr>
        <w:t>
      Бір жылға табыс салығы ағымдағы және кейінге қалдырылған салықты қамтиды. Табыс салығы өзге жиынтық кірісте немесе капиталда көрсетілетін баптарға жататын соманы қоспағанда, пайдада және шығындарда көрсетіледі, бұл жағдайда, ол тиісінше өзге жиынтық кірісте немесе капиталда танылады. Салық бойынша ағымдағы шығыстар бұл – бір жылға салық салынатын кіріс бойынша төлеуге күтілетін салық және өткен жылдарға қатысты төлеуге салыққа қатысты кез келген түзетулер.</w:t>
      </w:r>
    </w:p>
    <w:p>
      <w:pPr>
        <w:spacing w:after="0"/>
        <w:ind w:left="0"/>
        <w:jc w:val="both"/>
      </w:pPr>
      <w:r>
        <w:rPr>
          <w:rFonts w:ascii="Times New Roman"/>
          <w:b w:val="false"/>
          <w:i w:val="false"/>
          <w:color w:val="000000"/>
          <w:sz w:val="28"/>
        </w:rPr>
        <w:t>
      Үстеме пайдаға салынатын салық табыс салығы ретінде қаралады және табыс салығы бойынша шығыстардың бөлігін құрайды. Жер қойнауын пайдалануға келісім-шарттарға сәйкес Топ белгілі бір мәндерден асатын пайданың ішкі нормасы кезінде жер қойнауын пайдалануға қолданылатын келісім-шартқа сәйкес белгілі бір шегерімдер сомасына түзетуге жататын салық салудан кейін пайда сомасынан көрсетілген ставка бойынша үстеме пайдаға салық есептейді және төлейді.</w:t>
      </w:r>
    </w:p>
    <w:p>
      <w:pPr>
        <w:spacing w:after="0"/>
        <w:ind w:left="0"/>
        <w:jc w:val="both"/>
      </w:pPr>
      <w:r>
        <w:rPr>
          <w:rFonts w:ascii="Times New Roman"/>
          <w:b w:val="false"/>
          <w:i w:val="false"/>
          <w:color w:val="000000"/>
          <w:sz w:val="28"/>
        </w:rPr>
        <w:t>
      Пайданың ішкі нормасы жер қойнауын пайдалануға әрбір келісім-шарт бойынша ақша ағындарының негізінде есептеледі және инфляцияның ұлттық деңгейіне түзетіледі. Кейінге қалдырылған салық корпоративтік табыс салығына да және үстеме пайдаға салық үшін де есептеледі. Үстеме пайдаға салынатын кейінге қалдырылған салық келісім-шарт бойынша төлеуге тиісті үстеме пайдаға салықтың күтілетін ставкасы бойынша жер қойнауын пайдалануға келісім-шарттарға жатқызылған активтер үшін уақытша айырмалар бойынша есептеледі.</w:t>
      </w:r>
    </w:p>
    <w:p>
      <w:pPr>
        <w:spacing w:after="0"/>
        <w:ind w:left="0"/>
        <w:jc w:val="both"/>
      </w:pPr>
      <w:r>
        <w:rPr>
          <w:rFonts w:ascii="Times New Roman"/>
          <w:b w:val="false"/>
          <w:i w:val="false"/>
          <w:color w:val="000000"/>
          <w:sz w:val="28"/>
        </w:rPr>
        <w:t>
      Кейінге қалдырылған салық қаржылық есептілік мақсаты үшін активтер мен міндеттемелердің теңгерім құны мен салық салу мақсаты үшін пайдаланылған сома арасындағы уақытша айырмалар бойынша теңгерім бойынша міндеттемелер әдісі бойынша ескеріледі. Мына уақытша айырмалар танылмайды:</w:t>
      </w:r>
    </w:p>
    <w:p>
      <w:pPr>
        <w:spacing w:after="0"/>
        <w:ind w:left="0"/>
        <w:jc w:val="both"/>
      </w:pPr>
      <w:r>
        <w:rPr>
          <w:rFonts w:ascii="Times New Roman"/>
          <w:b w:val="false"/>
          <w:i w:val="false"/>
          <w:color w:val="000000"/>
          <w:sz w:val="28"/>
        </w:rPr>
        <w:t>
      * компанияларды біріктіру болып табылмайтын мәміледе активті немесе міндеттемені бастапқы тану және мәміле сәтінде бухгалтерлік кіріске де, салық салынатын кіріске немесе шығынға да әсер етпейді; және</w:t>
      </w:r>
    </w:p>
    <w:p>
      <w:pPr>
        <w:spacing w:after="0"/>
        <w:ind w:left="0"/>
        <w:jc w:val="both"/>
      </w:pPr>
      <w:r>
        <w:rPr>
          <w:rFonts w:ascii="Times New Roman"/>
          <w:b w:val="false"/>
          <w:i w:val="false"/>
          <w:color w:val="000000"/>
          <w:sz w:val="28"/>
        </w:rPr>
        <w:t>
      * еншілес ұйымдарға, қауымдасқан компанияларға инвестициялармен, сондай-ақ бірлескен қызметке қатысу үлестерімен байланысты салық салынатын уақытша айырмаларға қатысты, егер уақыт айырмасын азайту уақытындағы бөлуді бақылау мүмкін болса, уақытша айырма болашақта азаймайтындығының айтарлықтай ықтималдығы бар.</w:t>
      </w:r>
    </w:p>
    <w:p>
      <w:pPr>
        <w:spacing w:after="0"/>
        <w:ind w:left="0"/>
        <w:jc w:val="both"/>
      </w:pPr>
      <w:r>
        <w:rPr>
          <w:rFonts w:ascii="Times New Roman"/>
          <w:b w:val="false"/>
          <w:i w:val="false"/>
          <w:color w:val="000000"/>
          <w:sz w:val="28"/>
        </w:rPr>
        <w:t>
      Табыс салығы бойынша кейінге қалдырылған активтер мен міндеттемелер қолданылған немесе бухгалтерлік теңгерім жасаған күні іс жүзінде қолданысқа енгізілген салық ставкаларын (және салық заңнамаларын) негізге ала отырып, актив алынған немесе міндеттеме төленген кезеңге қолданылатын салық ставкалары бойынша есептеледі.</w:t>
      </w:r>
    </w:p>
    <w:p>
      <w:pPr>
        <w:spacing w:after="0"/>
        <w:ind w:left="0"/>
        <w:jc w:val="both"/>
      </w:pPr>
      <w:r>
        <w:rPr>
          <w:rFonts w:ascii="Times New Roman"/>
          <w:b w:val="false"/>
          <w:i w:val="false"/>
          <w:color w:val="000000"/>
          <w:sz w:val="28"/>
        </w:rPr>
        <w:t>
      Кейінге қалдырылған салық активі актив өткізілуі мүмкін шотқа салық салынатын пайданы алу ықтималдығы бар сол көлемде ғана танылады. Табыс салығы бойынша кейінге қалдырылған тиісті салық жеңілдігін өткізуден артық ықтималдық жоқ сол көлемде кемітіледі.</w:t>
      </w:r>
    </w:p>
    <w:bookmarkStart w:name="z470" w:id="238"/>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 салығы (ҚҚС)</w:t>
      </w:r>
    </w:p>
    <w:bookmarkEnd w:id="238"/>
    <w:p>
      <w:pPr>
        <w:spacing w:after="0"/>
        <w:ind w:left="0"/>
        <w:jc w:val="both"/>
      </w:pPr>
      <w:r>
        <w:rPr>
          <w:rFonts w:ascii="Times New Roman"/>
          <w:b w:val="false"/>
          <w:i w:val="false"/>
          <w:color w:val="000000"/>
          <w:sz w:val="28"/>
        </w:rPr>
        <w:t>
      Салық органдары нетто негізде сату мен сатып алу бойынша ҚҚС өтеуді жүргізуге мүмкіндік береді. Өтеуге ҚҚС ішкі нарықта сату бойынша ҚҚС шегерілген ішкі нарықта сатып алу бойынша ҚҚС-ны білдіреді. Экспортқа сатудың нөлдік ставкасы бар.</w:t>
      </w:r>
    </w:p>
    <w:bookmarkStart w:name="z471" w:id="239"/>
    <w:p>
      <w:pPr>
        <w:spacing w:after="0"/>
        <w:ind w:left="0"/>
        <w:jc w:val="both"/>
      </w:pPr>
      <w:r>
        <w:rPr>
          <w:rFonts w:ascii="Times New Roman"/>
          <w:b w:val="false"/>
          <w:i w:val="false"/>
          <w:color w:val="000000"/>
          <w:sz w:val="28"/>
        </w:rPr>
        <w:t xml:space="preserve">
      </w:t>
      </w:r>
      <w:r>
        <w:rPr>
          <w:rFonts w:ascii="Times New Roman"/>
          <w:b/>
          <w:i w:val="false"/>
          <w:color w:val="000000"/>
          <w:sz w:val="28"/>
        </w:rPr>
        <w:t>Байланысты тараптар</w:t>
      </w:r>
    </w:p>
    <w:bookmarkEnd w:id="239"/>
    <w:p>
      <w:pPr>
        <w:spacing w:after="0"/>
        <w:ind w:left="0"/>
        <w:jc w:val="both"/>
      </w:pPr>
      <w:r>
        <w:rPr>
          <w:rFonts w:ascii="Times New Roman"/>
          <w:b w:val="false"/>
          <w:i w:val="false"/>
          <w:color w:val="000000"/>
          <w:sz w:val="28"/>
        </w:rPr>
        <w:t>
      Байланысты тараптар Топтың акционерлерін, негізгі басқарушы персоналды, қауымдасқан ұйымдарды және дауыс беретін акциялардың біршама үлесі тікелей немесе жанама Топтың акционерлеріне немесе негізгі басқарушы персоналына тиесілі ұйымды қамтиды.</w:t>
      </w:r>
    </w:p>
    <w:bookmarkStart w:name="z472" w:id="240"/>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міндеттемелер және шартты активтер</w:t>
      </w:r>
    </w:p>
    <w:bookmarkEnd w:id="240"/>
    <w:p>
      <w:pPr>
        <w:spacing w:after="0"/>
        <w:ind w:left="0"/>
        <w:jc w:val="both"/>
      </w:pPr>
      <w:r>
        <w:rPr>
          <w:rFonts w:ascii="Times New Roman"/>
          <w:b w:val="false"/>
          <w:i w:val="false"/>
          <w:color w:val="000000"/>
          <w:sz w:val="28"/>
        </w:rPr>
        <w:t xml:space="preserve">
      Шартты міндеттемелер шоғырландырылған қаржылық есептілікте танылмайды. Мұндай міндеттемелер туралы деректер экономикалық пайдаларды құрайтын ресурстар ағынының ықтималдығы аз болып табылған жағдайды қоспағанда, шоғырландырылған қаржылық есептілікке ескертпелерде </w:t>
      </w:r>
      <w:r>
        <w:rPr>
          <w:rFonts w:ascii="Times New Roman"/>
          <w:b w:val="false"/>
          <w:i/>
          <w:color w:val="000000"/>
          <w:sz w:val="28"/>
        </w:rPr>
        <w:t>(40-ескертпе)</w:t>
      </w:r>
      <w:r>
        <w:rPr>
          <w:rFonts w:ascii="Times New Roman"/>
          <w:b w:val="false"/>
          <w:i w:val="false"/>
          <w:color w:val="000000"/>
          <w:sz w:val="28"/>
        </w:rPr>
        <w:t xml:space="preserve"> ашылады.</w:t>
      </w:r>
    </w:p>
    <w:p>
      <w:pPr>
        <w:spacing w:after="0"/>
        <w:ind w:left="0"/>
        <w:jc w:val="both"/>
      </w:pPr>
      <w:r>
        <w:rPr>
          <w:rFonts w:ascii="Times New Roman"/>
          <w:b w:val="false"/>
          <w:i w:val="false"/>
          <w:color w:val="000000"/>
          <w:sz w:val="28"/>
        </w:rPr>
        <w:t>
      Шартты активтер шоғырландырылған қаржылық есептілікте көрсетілмейді. Егер мұндай активтерге байланысты экономикалық пайдаларды алудың жеткілікті ықтималдығы болған жағдайда, көрсетілген активтер туралы деректер ескертпелерде ашылады.</w:t>
      </w:r>
    </w:p>
    <w:bookmarkStart w:name="z135" w:id="241"/>
    <w:p>
      <w:pPr>
        <w:spacing w:after="0"/>
        <w:ind w:left="0"/>
        <w:jc w:val="both"/>
      </w:pPr>
      <w:r>
        <w:rPr>
          <w:rFonts w:ascii="Times New Roman"/>
          <w:b w:val="false"/>
          <w:i w:val="false"/>
          <w:color w:val="000000"/>
          <w:sz w:val="28"/>
        </w:rPr>
        <w:t xml:space="preserve">
      </w:t>
      </w:r>
      <w:r>
        <w:rPr>
          <w:rFonts w:ascii="Times New Roman"/>
          <w:b/>
          <w:i w:val="false"/>
          <w:color w:val="000000"/>
          <w:sz w:val="28"/>
        </w:rPr>
        <w:t>Кейінгі оқиғалар</w:t>
      </w:r>
    </w:p>
    <w:bookmarkEnd w:id="241"/>
    <w:p>
      <w:pPr>
        <w:spacing w:after="0"/>
        <w:ind w:left="0"/>
        <w:jc w:val="both"/>
      </w:pPr>
      <w:r>
        <w:rPr>
          <w:rFonts w:ascii="Times New Roman"/>
          <w:b w:val="false"/>
          <w:i w:val="false"/>
          <w:color w:val="000000"/>
          <w:sz w:val="28"/>
        </w:rPr>
        <w:t>
      Есепті жыл аяқталғанда болған және есепті күнгі Топтың қаржылық жағдайы туралы қосымша ақпараты бар оқиғалар (түзетуші оқиғалар) шоғырландырылған қаржылық есептілікте көрсетіледі. Есепті жыл аяқталғанда болған және түзетуші оқиғалар болып табылмайтын оқиғалар, егер олар мәнді болса, шоғырландырылған қаржылық есептілікке ескертпелерде ашылады.</w:t>
      </w:r>
    </w:p>
    <w:bookmarkStart w:name="z136" w:id="242"/>
    <w:p>
      <w:pPr>
        <w:spacing w:after="0"/>
        <w:ind w:left="0"/>
        <w:jc w:val="left"/>
      </w:pPr>
      <w:r>
        <w:rPr>
          <w:rFonts w:ascii="Times New Roman"/>
          <w:b/>
          <w:i w:val="false"/>
          <w:color w:val="000000"/>
        </w:rPr>
        <w:t xml:space="preserve"> 4. МАҢЫЗДЫ БУХГАЛТЕРЛІК БАҒАЛАУ ЖӘНЕ ПАЙЫМДАУ</w:t>
      </w:r>
    </w:p>
    <w:bookmarkEnd w:id="242"/>
    <w:p>
      <w:pPr>
        <w:spacing w:after="0"/>
        <w:ind w:left="0"/>
        <w:jc w:val="both"/>
      </w:pPr>
      <w:r>
        <w:rPr>
          <w:rFonts w:ascii="Times New Roman"/>
          <w:b w:val="false"/>
          <w:i w:val="false"/>
          <w:color w:val="000000"/>
          <w:sz w:val="28"/>
        </w:rPr>
        <w:t>
      ҚЕХС-ға сәйкес шоғырландырылған қаржылық есептілікті дайындау көрсетілген актив есептілігіне, міндеттемелер мен шартты активтерге және шоғырландырылған қаржылық есептілікті дайындаған күнгі міндеттемелерге әсер ететін бағалар мен жол берулерді, сондай-ақ есептілікте көрсетілген активтерді, міндеттемелерді, кірістерді, шығыстарды және шартты активтер мен есепті кезең ішіндегі міндеттемелерді пайдалануды Топ басшылығының пайдалануын талап етеді. Нақты нәтижелер осы субъективті бағалаулардан ерекшеленуі мүмкін.</w:t>
      </w:r>
    </w:p>
    <w:p>
      <w:pPr>
        <w:spacing w:after="0"/>
        <w:ind w:left="0"/>
        <w:jc w:val="both"/>
      </w:pPr>
      <w:r>
        <w:rPr>
          <w:rFonts w:ascii="Times New Roman"/>
          <w:b w:val="false"/>
          <w:i w:val="false"/>
          <w:color w:val="000000"/>
          <w:sz w:val="28"/>
        </w:rPr>
        <w:t>
      Есепті күнге бағаның айқындалмауының болашаққа және өзге де негізгі көздерге қатысты және келесі есепті жыл ішіндегі активтер мен міндеттемелердің теңгерім құнына біршама түзету енгізу қажеттігінен пайда болған елеулі тәуекелді көтеретін негізгі болжамдары төменде қарастырылады:</w:t>
      </w:r>
    </w:p>
    <w:bookmarkStart w:name="z473" w:id="243"/>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мен газдың қорлары</w:t>
      </w:r>
    </w:p>
    <w:bookmarkEnd w:id="243"/>
    <w:p>
      <w:pPr>
        <w:spacing w:after="0"/>
        <w:ind w:left="0"/>
        <w:jc w:val="both"/>
      </w:pPr>
      <w:r>
        <w:rPr>
          <w:rFonts w:ascii="Times New Roman"/>
          <w:b w:val="false"/>
          <w:i w:val="false"/>
          <w:color w:val="000000"/>
          <w:sz w:val="28"/>
        </w:rPr>
        <w:t>
      Мұнай мен газдың қорларын бағалау тозу, ескіру және амортизация бойынша Топтың есеп айырысуында маңызды фактор болып табылады. Топ Қоғамның мұнай-газ инженерлерінің әдістемесіне сәйкес өзінің мұнай мен газ қорларын бағалайды. Қоғамның мұнай-газ инженерлерінің әдістемесі бойынша қорларды бағалау кезінде Топ кен орындарын өңдеуге қатысты инвестициялық шешімдерді қабылдау үшін басшылық та қолданатын ұзақ мерзімді жоспарлық бағаны пайдаланады. Дәлелденген қорларды бағалау үшін жоспарлық бағаларды пайдалану жыл аяғына іркілу бағасын пайдалануға тән тұрақсыздықтың әсерін жояды. Басшылық ұзақ мерзімді жоспарлы бағалар бойынша болжам өнім өндіру бойынша қызметтің ұзақ мерзімді сипатына көбірек сәйкес келеді және мұнай мен газ қорларын бағалау үшін неғұрлым қолайлы негізді береді деп санайды.</w:t>
      </w:r>
    </w:p>
    <w:p>
      <w:pPr>
        <w:spacing w:after="0"/>
        <w:ind w:left="0"/>
        <w:jc w:val="both"/>
      </w:pPr>
      <w:r>
        <w:rPr>
          <w:rFonts w:ascii="Times New Roman"/>
          <w:b w:val="false"/>
          <w:i w:val="false"/>
          <w:color w:val="000000"/>
          <w:sz w:val="28"/>
        </w:rPr>
        <w:t>
      Қорлардың барлық бағалау айқындалмаудың кейбір деңгейін білдіреді. Айқындалмаушылық негізінен мұнай деректерді бағалау және түсіндіру сәтінде қол жетімді сенімді геологиялық және инженерлік деректердің көлеміне байланысты.</w:t>
      </w:r>
    </w:p>
    <w:p>
      <w:pPr>
        <w:spacing w:after="0"/>
        <w:ind w:left="0"/>
        <w:jc w:val="both"/>
      </w:pPr>
      <w:r>
        <w:rPr>
          <w:rFonts w:ascii="Times New Roman"/>
          <w:b w:val="false"/>
          <w:i w:val="false"/>
          <w:color w:val="000000"/>
          <w:sz w:val="28"/>
        </w:rPr>
        <w:t>
      Айқындалмаушылықтың салыстырмалы деңгейі екі негізгі санаттың біріне қорларды жатқызу арқылы көрсетілуі мүмкін: дәлелденген немесе дәлелденбеген қорлар. Дәлелденбеген қорлармен салыстырғанда дәлелденген қорларды тартуға үлкен айқындылық бар және дәлелденген қорлар оларды тарту мүмкіндігіне қатысты прогрессивті түрде өсіп келе жатқан айқындылықтың болмауын көрсету үшін өңделген және өңделмеген қорларға бұдан әрі бөлінуі мүмкін. Жыл сайын баға талданады және түзетіледі. Түзетулер қолда бар геологиялық деректерді, кәсіпшілік өлшемдерін немесе өнім туралы деректерді; жаңа деректердің болуын; немесе бағалар бойынша болжамдарға өзгерістерді бағалау немесе қайта бағалау салдарынан пайда болады. Қорларды бағалау қайтарымды арттыруға арналған жобалардың қолданылу, пласттың өнімділігіне өзгерістер немесе өңдеу стратегиясына өзгерістер салдарынан қайта қаралауы мүмкін. Дәлелденген қорлар тозуды, ескіруді және амортизацияны есептеу үшін орындалған жұмыстың көлеміне үйлесімді амортизация ставкасын есептеуге пайдаланылады. Топ бастапқы лицензиялық кезең ішінде өндірілетін болады деп күтілетін ретінде осындай көлемді ғана дәлелденген қорларға қосты.</w:t>
      </w:r>
    </w:p>
    <w:p>
      <w:pPr>
        <w:spacing w:after="0"/>
        <w:ind w:left="0"/>
        <w:jc w:val="both"/>
      </w:pPr>
      <w:r>
        <w:rPr>
          <w:rFonts w:ascii="Times New Roman"/>
          <w:b w:val="false"/>
          <w:i w:val="false"/>
          <w:color w:val="000000"/>
          <w:sz w:val="28"/>
        </w:rPr>
        <w:t>
      Бұл ұзарту бойынша рәсім нәтижесіне жатқызылатын айқындылықтың болмауынан пайда болды, өйткені лицензияларды ұзарту ең соңында Үкіметтің қарауы бойынша жүзеге асырылады. Топтың лицензиялық кезеңдерін ұзарту және қорлардың көрсетілген қорларын тиісінше ұлғайту, әдетте, тозу бойынша неғұрлым төменгі шығысқа әкеледі және кірістерге біршама әсер етуі мүмкін. Дәлелденген өңделген қорлардағы кему тозуға, ескіруге және амортизацияға (өндірудің тұрақты деңгейі кезінде) аударымдардың ұлғаюына, кірістің кемуіне әкеледі және мүліктің теңгерім құнында тікелей кемуге де әкелуі мүмкін. Салыстырмалы түрде пайдаланылатын кен орындарының саны болған кезде өткен жылмен салыстырғанда қорларды бағалауға кез келген өзгерістер тозуға, ескіруге және амортизацияға аударымдарға біршама әсер етуі мүмкіндігі болады.</w:t>
      </w:r>
    </w:p>
    <w:bookmarkStart w:name="z137" w:id="244"/>
    <w:p>
      <w:pPr>
        <w:spacing w:after="0"/>
        <w:ind w:left="0"/>
        <w:jc w:val="both"/>
      </w:pPr>
      <w:r>
        <w:rPr>
          <w:rFonts w:ascii="Times New Roman"/>
          <w:b w:val="false"/>
          <w:i w:val="false"/>
          <w:color w:val="000000"/>
          <w:sz w:val="28"/>
        </w:rPr>
        <w:t xml:space="preserve">
      </w:t>
      </w:r>
      <w:r>
        <w:rPr>
          <w:rFonts w:ascii="Times New Roman"/>
          <w:b/>
          <w:i w:val="false"/>
          <w:color w:val="000000"/>
          <w:sz w:val="28"/>
        </w:rPr>
        <w:t>Уран қорлары</w:t>
      </w:r>
    </w:p>
    <w:bookmarkEnd w:id="244"/>
    <w:p>
      <w:pPr>
        <w:spacing w:after="0"/>
        <w:ind w:left="0"/>
        <w:jc w:val="both"/>
      </w:pPr>
      <w:r>
        <w:rPr>
          <w:rFonts w:ascii="Times New Roman"/>
          <w:b w:val="false"/>
          <w:i w:val="false"/>
          <w:color w:val="000000"/>
          <w:sz w:val="28"/>
        </w:rPr>
        <w:t>
      Уран қорлары активтердің өтелетін құнын бағалау үшін және тозу және амортизация бойынша аударымдарды айқындау үшін пайдаланылатын Қор ақша қаражатының болжанатын қозғалысын бағалаудың негізгі құрамдас бөлігі болып табылады. Уран қорларының сомасын бағалау кезінде геологиялық және барлау деректерін интерпретациялау және барланған (дәлелденген) қорлар мен бағаланған (ықтимал) қорларды айқындау үшін Қазақстан Республикасының минералдық қорлар жөніндегі мемлекеттік комиссиясы анықтаған (ҚМК) есептеу әдістемесінің негізінде қорларды бағалауды жүргізетін геолог-мамандардан Топ есептер алады. Қорларды бағалау сараптамалық бағалауларға және тәжірибеге негізделген. Қорларды бағалау кейбір белгісіздік дәрежесін қамтиды. Белгісіздік негізінен сенімді геологиялық және техникалық ақпараттың толықтығымен байланысты. Бұдан басқа, қорлардың болуы барлық қорлар экономикалық тұрғыдан тиімді негізде алынуы мүмкін дегенді білдірмейді. Қорлардың бағалары жыл сайынғы негізде талданады және түзетіледі. Өндірілуі жоспарланатын уранның мөлшері өндіруді ұлғайту жөніндегі жобаларды жүзеге асыру, өндірістік қуаттағы өзгерістер немесе әзірлеу стратегиясындағы өзгерістер нәтижесінде қайта қаралуы мүмкін. Қорларды өткен жылмен салыстырып бағалаудағы кез келген өзгерістер тозуға, сарқылуға және амортизацияға шығаруға елеулі әсер етуі мүмкін.</w:t>
      </w:r>
    </w:p>
    <w:bookmarkStart w:name="z474" w:id="245"/>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емес активтердің құнсыздануы</w:t>
      </w:r>
    </w:p>
    <w:bookmarkEnd w:id="245"/>
    <w:p>
      <w:pPr>
        <w:spacing w:after="0"/>
        <w:ind w:left="0"/>
        <w:jc w:val="both"/>
      </w:pPr>
      <w:r>
        <w:rPr>
          <w:rFonts w:ascii="Times New Roman"/>
          <w:b w:val="false"/>
          <w:i w:val="false"/>
          <w:color w:val="000000"/>
          <w:sz w:val="28"/>
        </w:rPr>
        <w:t>
      Егер ақша ағындарын шоғырландыратын активтің немесе бөлімшенің теңгерімдік құны мынадай шамалардың: сатуға арналған шығындар шегерілген әділ құнның және пайдаланудан болатын құндылықтың бірінің ең көбі болып табылатын оның өтелетін құнынан асса құнсыздану орын алады. Сатуға жұмсалған шығындарды шегергендегі әділ құнның есебі ұқсас активтерді сатудың міндетті күші бар коммерциялық мәмілелері бойынша қолда бар ақпаратқа немесе активтің шығарылуына байланысты шегілген қосымша шығындарды шегергенде қадағаланатын нарықтық бағаға негізделеді. Пайдаланудан болатын құндылықтың есебі дисконтталған ақша ағындарының үлгілеріне негізделген. Ақша ағындары бюджеттен келесі 5 (бес) жылға алынады және өзіне ақша ағындарын шоғырландыратын құнсыздану мәніне тексерілетін бөлімше активтерінің нәтижелерін жақсартатын оны жүргізу бойынша Топта әлі міндеттеме немесе болашақтағы елеулі инвестициялар жоқ қайта құрылымдау жөніндегі қызметті қамтиды. Өтелетін құн дисконтталған ақша ағындарының үлгілеріне пайдаланылатын дисконттау ставкасына, сондай-ақ ақша қаражатының күтілетін ағындарына және экстраполяция мақсатында пайдаланылған өсу қарқындарына барынша сезімтал.</w:t>
      </w:r>
    </w:p>
    <w:p>
      <w:pPr>
        <w:spacing w:after="0"/>
        <w:ind w:left="0"/>
        <w:jc w:val="both"/>
      </w:pPr>
      <w:r>
        <w:rPr>
          <w:rFonts w:ascii="Times New Roman"/>
          <w:b w:val="false"/>
          <w:i w:val="false"/>
          <w:color w:val="000000"/>
          <w:sz w:val="28"/>
        </w:rPr>
        <w:t>
      Әрбір есепті кезеңде Топ құнсыздану индикаторларының болуын анықтау үшін генерациялайтын ақша қаражатын ("генерациялайтын бірлік") әрбір активті немесе активтердің тобын бағалайды. Егер осындай индикатор болса, сату шығыстарын және пайдалану құнын шегергендегі әділ құнның ең жоғары мәні ретінде қарастырылатын өтелетін құнды тиісті бағалау жүргізіледі. Бұл есептер мұнайдың ұзақ мерзімді бағасы (ағымдағы және тарихи бағаларды, бағалар өзгерістеріндегі үрдістерді және ілеспе факторларды ескере отырып), дисконт ставкалары, операциялық шығындар, болашақтағы капиталға қажеттілік, пайдаланудан шығаруға жұмсалған шығындар және пайдалану сипаттамалары, резервтер және операциялық қызмет (ол өндіру және сату көлемдерін қамтиды) сияқты бағалаулар мен жол берімдерді пайдалануды қамтиды.</w:t>
      </w:r>
    </w:p>
    <w:p>
      <w:pPr>
        <w:spacing w:after="0"/>
        <w:ind w:left="0"/>
        <w:jc w:val="both"/>
      </w:pPr>
      <w:r>
        <w:rPr>
          <w:rFonts w:ascii="Times New Roman"/>
          <w:b w:val="false"/>
          <w:i w:val="false"/>
          <w:color w:val="000000"/>
          <w:sz w:val="28"/>
        </w:rPr>
        <w:t>
      Осы бағалаулар мен жол берілімдер тәуекелдер мен белгісіздіктерге ұшырағыш. Осылайша мән-жайдағы өзгерістер осы болжамдарға әсер етеді деген ықтималдық бар, бұл активтердің өтелетін құнына және/немесе генерациялайтын бірлікке әсер етуі мүмкін. Әділ құн хабарланған және осындай мәмілені жасауға дайын тараптардың арасындағы мәміледе нарықтық жағдайларда активті және/немесе генерациялайтын бірлікті сатудан алынуы мүмкін сома ретінде айқындалады. Мұнай-газ активтерінің әділ құны әдетте активтерді ұзақ уақыт пайдаланудан туындайтын болашақтағы есептік ақша ағындарының ағымдағы құны ретінде айқындалады, ол болашақтағы кеңею жоспарларының құны және ықтимал шығу, нарықтың тәуелсіз қатысушысы назарға алуы мүмкін жол берімдерді пайдалану сияқты бағалауларды қамтиды. Болашақтағы ақша ағындары дисконттау ставкасы бойынша келтірілген құнға дейін дисконтталады, ол ставка ақша мен активке тән тәуекелдердің уақытша құнының ағымдағы нарықтық бағасын көрсетеді.</w:t>
      </w:r>
    </w:p>
    <w:p>
      <w:pPr>
        <w:spacing w:after="0"/>
        <w:ind w:left="0"/>
        <w:jc w:val="both"/>
      </w:pPr>
      <w:r>
        <w:rPr>
          <w:rFonts w:ascii="Times New Roman"/>
          <w:b w:val="false"/>
          <w:i w:val="false"/>
          <w:color w:val="000000"/>
          <w:sz w:val="28"/>
        </w:rPr>
        <w:t>
      Барлау және бағалау жөніндегі активтер қайта өңдеу жөніндегі материалдық және материалдық емес активтерге ауыстыру сәтінде немесе құнсыздану индикаторлары болған кезде құнсызданудың болуы мәніне тестіленеді.</w:t>
      </w:r>
    </w:p>
    <w:p>
      <w:pPr>
        <w:spacing w:after="0"/>
        <w:ind w:left="0"/>
        <w:jc w:val="both"/>
      </w:pPr>
      <w:r>
        <w:rPr>
          <w:rFonts w:ascii="Times New Roman"/>
          <w:b w:val="false"/>
          <w:i w:val="false"/>
          <w:color w:val="000000"/>
          <w:sz w:val="28"/>
        </w:rPr>
        <w:t xml:space="preserve">
      2013 жылы Топ жиынтық кіріс туралы шоғырландырылған есепте негізгі құралдардың құнсыздануынан болатын шығынды 67.179 миллион теңге (2012: 86.143 миллион теңге) сомасында таныды, ол негізінен "Өзенмұнайгаз" АҚ ұзақ активтерінің құнсыздануына жатады </w:t>
      </w:r>
      <w:r>
        <w:rPr>
          <w:rFonts w:ascii="Times New Roman"/>
          <w:b w:val="false"/>
          <w:i/>
          <w:color w:val="000000"/>
          <w:sz w:val="28"/>
        </w:rPr>
        <w:t>(7-ескертпе)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Топтың басшылығы құнсыздану индикаторларының болуына байланысты "Өзенмұнайгаз" АҚ ("ҚазМұнайГаз" ұлттық компаниясы" АҚ (бұдан әрі - "ҚМГ ҰК") еншілес ұйымы) активтерінің өтелетін құнына бағалау жүргізді. Құнсызданудың негізгі индикаторлары соңғы екі жылдың ішінде жоспарланған көлемдермен салыстырғанда өндіріс көлемдерінің елеулі түрде азаюы және ұлғайып отырған операциялық және күрделі шығындар болып табылады. Бағалау нәтижелері ӨМГ активтерінің ағымдағы құнының өтелетін бағалық құнынан 75 миллиард теңгеге асатындығын көрсетті, бұл 2012 жылы құнсызданудан болатын шығынды тануға әкеп соқтырды </w:t>
      </w:r>
      <w:r>
        <w:rPr>
          <w:rFonts w:ascii="Times New Roman"/>
          <w:b w:val="false"/>
          <w:i/>
          <w:color w:val="000000"/>
          <w:sz w:val="28"/>
        </w:rPr>
        <w:t>(7-ескертпе)</w:t>
      </w:r>
      <w:r>
        <w:rPr>
          <w:rFonts w:ascii="Times New Roman"/>
          <w:b w:val="false"/>
          <w:i w:val="false"/>
          <w:color w:val="000000"/>
          <w:sz w:val="28"/>
        </w:rPr>
        <w:t>. Өтелетін құнды бағалау дисконтталған ақша ағындарының әдісімен алынған Топ басшылығының әділ құнды бағалауына негізделді.</w:t>
      </w:r>
    </w:p>
    <w:p>
      <w:pPr>
        <w:spacing w:after="0"/>
        <w:ind w:left="0"/>
        <w:jc w:val="both"/>
      </w:pPr>
      <w:r>
        <w:rPr>
          <w:rFonts w:ascii="Times New Roman"/>
          <w:b w:val="false"/>
          <w:i w:val="false"/>
          <w:color w:val="000000"/>
          <w:sz w:val="28"/>
        </w:rPr>
        <w:t>
      2013 жылғы сәуірде Топтың басшылығы ӨМГ ұзақ мерзімді активтерінің өтелетін құнының бағасын жаңартты және 2013 жылға арналған шоғырландырылған қаржылық есептілікте 56 миллиард теңгеге қосымша құнсыздануды таныды. Қосымша құнсыздану, бірінші кезекте, экспорттық кеден бажының бір тонна үшін 40 АҚШ долларынан 2013 жылғы 12 сәуірде болған бір тонна үшін 60 АҚШ долларына дейін ұлғаюына байланысты.</w:t>
      </w:r>
    </w:p>
    <w:p>
      <w:pPr>
        <w:spacing w:after="0"/>
        <w:ind w:left="0"/>
        <w:jc w:val="both"/>
      </w:pPr>
      <w:r>
        <w:rPr>
          <w:rFonts w:ascii="Times New Roman"/>
          <w:b w:val="false"/>
          <w:i w:val="false"/>
          <w:color w:val="000000"/>
          <w:sz w:val="28"/>
        </w:rPr>
        <w:t>
      2013 жылғы 31 желтоқсанда аяқталатын жыл үшін Топтың басшылығы ӨМГ ұзақ мерзімді активтерінің өтелетін құнына тағы бағалау жүргізді. Бағалау нәтижелері ӨМГ ұзақ мерзімді активтерінің теңгерімдік құны бағаланған өтелетін құннан айтарлықтай ерекшеленбейтінін көрсетті, және осылайша, басшылық бұрын есептелген құнсыздануды сторнираған жоқ және 2013 жылғы 31 желтоқсанда аяқталатын жыл үшін құнсыздану бойынша қандай да бір қосымша сома есептемеді. Бағалау нәтижелері өндіру көлеміне, шикі мұнайды сату бағасына және теңгенің АҚШ долларына шаққандағы айырбастау бағамына жататын жол берілімдерге барынша сезімтал.</w:t>
      </w:r>
    </w:p>
    <w:p>
      <w:pPr>
        <w:spacing w:after="0"/>
        <w:ind w:left="0"/>
        <w:jc w:val="both"/>
      </w:pPr>
      <w:r>
        <w:rPr>
          <w:rFonts w:ascii="Times New Roman"/>
          <w:b w:val="false"/>
          <w:i w:val="false"/>
          <w:color w:val="000000"/>
          <w:sz w:val="28"/>
        </w:rPr>
        <w:t>
      Өндірудің пайдаланылған бейіні аккредиттелген консалтингілік мұнай-газ тараптық компаниясының бағасына негізделген, және жуықтағы 5 (бес) жылдың ішінде өндіру өсімін 7% жеткізуді көздейді. Егер өндіру бейіні бағалау барысында пайдаланылғаннан 5% жоғары немесе төмен болса, ол құнсыздануды 65 миллиард теңгеден астамға азайтуға немесе тиісінше құнсыздануды 65 миллиард теңгеден астамға ұлғайтуға әкеп соқтырар еді. Егер де өндіру өзгермейді және 2013 жылдың деңгейінде қалады деп болжанса, онда бағаланған өтелетін құн 65 миллиард теңгеден астам азаяр еді.</w:t>
      </w:r>
    </w:p>
    <w:p>
      <w:pPr>
        <w:spacing w:after="0"/>
        <w:ind w:left="0"/>
        <w:jc w:val="both"/>
      </w:pPr>
      <w:r>
        <w:rPr>
          <w:rFonts w:ascii="Times New Roman"/>
          <w:b w:val="false"/>
          <w:i w:val="false"/>
          <w:color w:val="000000"/>
          <w:sz w:val="28"/>
        </w:rPr>
        <w:t>
      Brent шикі мұнайының бағасы туралы қабылданған жол берілімдері тәуелсіз салалық зерттеу ұйымының мұнай бағасының орташа тарихи дисконтына түзетілген болжамдарымен үйлесімділіктегі нарықтық болжамдарға негізделеді. Егер Brent шикі мұнайының болжанатын бағасы бағалау барысында пайдаланылғаннан 5% жоғары немесе төмен болса, ол құнсыздануды 40 миллиард теңгеден астамға азайтуға немесе тиісінше құнсыздануды 45 миллиард теңгеден астамға ұлғайтуға әкеп соқтырар еді. Егер Brent шикі мұнайының болжанатын бағасы өзгермей бағалау сәтінде шикі мұнай бағасы болып табылатын бір баррель үшін 108,3 АҚШ доллары деңгейінде қалса, онда бұл бағаланған өтелетін құн 40 миллиард теңгеден астамға ұлғайтуға әкелер еді.</w:t>
      </w:r>
    </w:p>
    <w:p>
      <w:pPr>
        <w:spacing w:after="0"/>
        <w:ind w:left="0"/>
        <w:jc w:val="both"/>
      </w:pPr>
      <w:r>
        <w:rPr>
          <w:rFonts w:ascii="Times New Roman"/>
          <w:b w:val="false"/>
          <w:i w:val="false"/>
          <w:color w:val="000000"/>
          <w:sz w:val="28"/>
        </w:rPr>
        <w:t xml:space="preserve">
      АҚШ долларында деноминирозацияланған мұнайдың сатылуын қайта есептеу үшін құнсыздануды бағалау күнінде бір АҚШ долларына 185 теңге айырбастау бағамы пайдаланылды. Бұл бағам доллар үшін плюс/минус </w:t>
      </w:r>
    </w:p>
    <w:p>
      <w:pPr>
        <w:spacing w:after="0"/>
        <w:ind w:left="0"/>
        <w:jc w:val="both"/>
      </w:pPr>
      <w:r>
        <w:rPr>
          <w:rFonts w:ascii="Times New Roman"/>
          <w:b w:val="false"/>
          <w:i w:val="false"/>
          <w:color w:val="000000"/>
          <w:sz w:val="28"/>
        </w:rPr>
        <w:t>
      3 теңге айырмамен 185 теңге деңгейіндегі айырбастау бағамы жаңа валюта дәлізі қойылғаны туралы 2014 жылғы 11 ақпанда Қазақстан Республикасы Ұлттық Банкі жариялаған мәлімдемеге негізделді. Егер теңгенің АҚШ долларына шаққандағы айырбастау бағамы бағалау барысында пайдаланылған 5% жоғары немесе төмен болса, бұл бағаланған өтелетін құнның 35 миллиард теңгеден астамға ұлғаюына немесе бағаланған өтелетін құнның 35 миллиард теңгеден астамға азаюына әкелер еді.</w:t>
      </w:r>
    </w:p>
    <w:p>
      <w:pPr>
        <w:spacing w:after="0"/>
        <w:ind w:left="0"/>
        <w:jc w:val="both"/>
      </w:pPr>
      <w:r>
        <w:rPr>
          <w:rFonts w:ascii="Times New Roman"/>
          <w:b w:val="false"/>
          <w:i w:val="false"/>
          <w:color w:val="000000"/>
          <w:sz w:val="28"/>
        </w:rPr>
        <w:t>
      Болжанатын ақша ағындары 2021 жылы ӨМГ жер қойнауын пайдалану келісімшарт мерзімінің өту күнімен шектелді. 2018 жылға дейінгі шығындар бекітілген бюджеттің және бизнес жоспардың және 2014 жылғы ақпандағы теңге девальвациясынан кейін операциялық және күрделі шығындардағы ықтимал өзгерістер туралы басшылықтың ағымдағы бағасы негізінде енгізілді. Ақша ағындарының ауқымды бөлігі осы кезеңнен кейін басшылықтың бағалауды жүргізу кезінде қолында болған ең үздік деген бағалауына негізделген күрделі шығындарды қоспағанда, Қазақстанның болжанатын инфляция ставкасын қолдану жолымен болжанды. Бағалаудың мақсаттары үшін шығыстарды қысқарту мақсатында жер қойнауын пайдалану келісімшартының мерзімі өтуінің алдындағы соңғы жылдардағы операциялық және күрделі шығындарды басшылық айтарлықтай азайта алмайды деп болжанған болатын. Алынған барлық ақша ағындары салық салудан кейінгі капиалдың 13,09% мөлшеріндегі орташа құны ("WACC") пайдаланыла отырып, дисконтталды.</w:t>
      </w:r>
    </w:p>
    <w:p>
      <w:pPr>
        <w:spacing w:after="0"/>
        <w:ind w:left="0"/>
        <w:jc w:val="both"/>
      </w:pPr>
      <w:r>
        <w:rPr>
          <w:rFonts w:ascii="Times New Roman"/>
          <w:b w:val="false"/>
          <w:i w:val="false"/>
          <w:color w:val="000000"/>
          <w:sz w:val="28"/>
        </w:rPr>
        <w:t>
      Басшылық "Өзенмұнайгаз" АҚ активтерінің құнсыздануы жөніндегі шығыстар іс жүзіндегі өндіру болашақтағы кезеңдерде құнсызданудың ағымдағы бағасында пайдаланылған болжамнан асқан жағдайда немесе шикі мұнай нарықтық бағасының елеулі ұлғаюының индикаторлары пайда болған кезде сторнирлануы мүмкін деп санайды.</w:t>
      </w:r>
    </w:p>
    <w:bookmarkStart w:name="z138" w:id="246"/>
    <w:p>
      <w:pPr>
        <w:spacing w:after="0"/>
        <w:ind w:left="0"/>
        <w:jc w:val="both"/>
      </w:pPr>
      <w:r>
        <w:rPr>
          <w:rFonts w:ascii="Times New Roman"/>
          <w:b w:val="false"/>
          <w:i w:val="false"/>
          <w:color w:val="000000"/>
          <w:sz w:val="28"/>
        </w:rPr>
        <w:t xml:space="preserve">
      </w:t>
      </w:r>
      <w:r>
        <w:rPr>
          <w:rFonts w:ascii="Times New Roman"/>
          <w:b/>
          <w:i w:val="false"/>
          <w:color w:val="000000"/>
          <w:sz w:val="28"/>
        </w:rPr>
        <w:t>Гудвилдің өтелімдігі</w:t>
      </w:r>
    </w:p>
    <w:bookmarkEnd w:id="246"/>
    <w:bookmarkStart w:name="z139" w:id="247"/>
    <w:p>
      <w:pPr>
        <w:spacing w:after="0"/>
        <w:ind w:left="0"/>
        <w:jc w:val="both"/>
      </w:pPr>
      <w:r>
        <w:rPr>
          <w:rFonts w:ascii="Times New Roman"/>
          <w:b w:val="false"/>
          <w:i w:val="false"/>
          <w:color w:val="000000"/>
          <w:sz w:val="28"/>
        </w:rPr>
        <w:t xml:space="preserve">
      </w:t>
      </w:r>
      <w:r>
        <w:rPr>
          <w:rFonts w:ascii="Times New Roman"/>
          <w:b w:val="false"/>
          <w:i/>
          <w:color w:val="000000"/>
          <w:sz w:val="28"/>
        </w:rPr>
        <w:t>Rompetrol Group N.V., Downstream Romania, Dyneff</w:t>
      </w:r>
    </w:p>
    <w:bookmarkEnd w:id="247"/>
    <w:p>
      <w:pPr>
        <w:spacing w:after="0"/>
        <w:ind w:left="0"/>
        <w:jc w:val="both"/>
      </w:pPr>
      <w:r>
        <w:rPr>
          <w:rFonts w:ascii="Times New Roman"/>
          <w:b w:val="false"/>
          <w:i w:val="false"/>
          <w:color w:val="000000"/>
          <w:sz w:val="28"/>
        </w:rPr>
        <w:t>
      "Нефтепереработка" және "Downstream Romania" бөлімшелерінің өтелетін құны басшылық бел жыл кезеңге мақұлдаған қаржы жоспарларының дисконтталған ақша ағындары қолданыла отырып, пайдаланудан болған құндылық негізінде анықталды. 2013 жылғы ақша ағындары болжамына қолданылатын дисконттау ставкасы 9,7% тең (2012: 10,1%), ал осы бес жыл кезең ішіндегі ақша ағындары өсудің 1,5% ставкасы (2012: 1,5%) қолданыла отырып экстраполизацияланды, бұл осы өнеркәсіптегі ұзақ мерзімді өсудің орташа ставкасымен үйлеседі. Қалдық құнға арналған капиталдандыру ставкасы 8,2% (2012: 8,6%) құрайды.</w:t>
      </w:r>
    </w:p>
    <w:p>
      <w:pPr>
        <w:spacing w:after="0"/>
        <w:ind w:left="0"/>
        <w:jc w:val="both"/>
      </w:pPr>
      <w:r>
        <w:rPr>
          <w:rFonts w:ascii="Times New Roman"/>
          <w:b w:val="false"/>
          <w:i w:val="false"/>
          <w:color w:val="000000"/>
          <w:sz w:val="28"/>
        </w:rPr>
        <w:t>
      Dyneff бөлімшесінің өтелетін құны басшылық бел жыл кезеңге мақұлдаған қаржы жоспарларының дисконтталған ақша ағындары қолданыла отырып, пайдаланудан болған құндылық негізінде анықталды.</w:t>
      </w:r>
    </w:p>
    <w:p>
      <w:pPr>
        <w:spacing w:after="0"/>
        <w:ind w:left="0"/>
        <w:jc w:val="both"/>
      </w:pPr>
      <w:r>
        <w:rPr>
          <w:rFonts w:ascii="Times New Roman"/>
          <w:b w:val="false"/>
          <w:i w:val="false"/>
          <w:color w:val="000000"/>
          <w:sz w:val="28"/>
        </w:rPr>
        <w:t>
      2013 жылғы ақша ағындары болжамына қолданылатын дисконттау ставкасы 8% (2012: 6,6%) тең, ал осы бес жыл кезең ішіндегі ақша ағындары өсудің 1,5% ставкасы (2012: 1,5%) қолданыла отырып экстраполизацияланды, бұл осы өнеркәсіптегі ұзақ мерзімді өсудің орташа ставкасымен үйлеседі. Қалдық құнға арналған капиталдандыру ставкасы 6,5% (2012: 5,1%) құрайды.</w:t>
      </w:r>
    </w:p>
    <w:bookmarkStart w:name="z475" w:id="248"/>
    <w:p>
      <w:pPr>
        <w:spacing w:after="0"/>
        <w:ind w:left="0"/>
        <w:jc w:val="both"/>
      </w:pPr>
      <w:r>
        <w:rPr>
          <w:rFonts w:ascii="Times New Roman"/>
          <w:b w:val="false"/>
          <w:i w:val="false"/>
          <w:color w:val="000000"/>
          <w:sz w:val="28"/>
        </w:rPr>
        <w:t xml:space="preserve">
      </w:t>
      </w:r>
      <w:r>
        <w:rPr>
          <w:rFonts w:ascii="Times New Roman"/>
          <w:b w:val="false"/>
          <w:i/>
          <w:color w:val="000000"/>
          <w:sz w:val="28"/>
        </w:rPr>
        <w:t>"Нефтепереработка", "Downstream Romania" және "Dyneff" іске асыруға жұмсалатын шығындарды шегергенде әділ құнды есептеу кезінде қолданылатын негізгі жол берілімдер</w:t>
      </w:r>
    </w:p>
    <w:bookmarkEnd w:id="248"/>
    <w:p>
      <w:pPr>
        <w:spacing w:after="0"/>
        <w:ind w:left="0"/>
        <w:jc w:val="both"/>
      </w:pPr>
      <w:r>
        <w:rPr>
          <w:rFonts w:ascii="Times New Roman"/>
          <w:b w:val="false"/>
          <w:i w:val="false"/>
          <w:color w:val="000000"/>
          <w:sz w:val="28"/>
        </w:rPr>
        <w:t>
      Іске асыруға жұмсалатын шығындарды шегеріп пайдаланудан болатын құндылықтарды есептеу кезінде қолданылатын негізгі жол берілімдер мынадай түрде ұсынылады:</w:t>
      </w:r>
    </w:p>
    <w:p>
      <w:pPr>
        <w:spacing w:after="0"/>
        <w:ind w:left="0"/>
        <w:jc w:val="both"/>
      </w:pPr>
      <w:r>
        <w:rPr>
          <w:rFonts w:ascii="Times New Roman"/>
          <w:b w:val="false"/>
          <w:i w:val="false"/>
          <w:color w:val="000000"/>
          <w:sz w:val="28"/>
        </w:rPr>
        <w:t>
      * Операциялық пайда;</w:t>
      </w:r>
    </w:p>
    <w:p>
      <w:pPr>
        <w:spacing w:after="0"/>
        <w:ind w:left="0"/>
        <w:jc w:val="both"/>
      </w:pPr>
      <w:r>
        <w:rPr>
          <w:rFonts w:ascii="Times New Roman"/>
          <w:b w:val="false"/>
          <w:i w:val="false"/>
          <w:color w:val="000000"/>
          <w:sz w:val="28"/>
        </w:rPr>
        <w:t>
      * Дисконттау ставкалары;</w:t>
      </w:r>
    </w:p>
    <w:p>
      <w:pPr>
        <w:spacing w:after="0"/>
        <w:ind w:left="0"/>
        <w:jc w:val="both"/>
      </w:pPr>
      <w:r>
        <w:rPr>
          <w:rFonts w:ascii="Times New Roman"/>
          <w:b w:val="false"/>
          <w:i w:val="false"/>
          <w:color w:val="000000"/>
          <w:sz w:val="28"/>
        </w:rPr>
        <w:t>
      * Жоспарлы кезеңнің шегінен тыс ақша ағындарын экстраполяциялау үшін пайдаланылған өсу қарқындары.</w:t>
      </w:r>
    </w:p>
    <w:p>
      <w:pPr>
        <w:spacing w:after="0"/>
        <w:ind w:left="0"/>
        <w:jc w:val="both"/>
      </w:pPr>
      <w:r>
        <w:rPr>
          <w:rFonts w:ascii="Times New Roman"/>
          <w:b w:val="false"/>
          <w:i w:val="false"/>
          <w:color w:val="000000"/>
          <w:sz w:val="28"/>
        </w:rPr>
        <w:t>
      Операциялық пайда – ақша қаражатын жинақтайтын бөлімшелердің таза кірістеріне негізделетін операциялық пайда.</w:t>
      </w:r>
    </w:p>
    <w:p>
      <w:pPr>
        <w:spacing w:after="0"/>
        <w:ind w:left="0"/>
        <w:jc w:val="both"/>
      </w:pPr>
      <w:r>
        <w:rPr>
          <w:rFonts w:ascii="Times New Roman"/>
          <w:b w:val="false"/>
          <w:i w:val="false"/>
          <w:color w:val="000000"/>
          <w:sz w:val="28"/>
        </w:rPr>
        <w:t>
      Дисконттау ставкалары – ақша ағындарын жинақтайтын әрбір бөлімшеге тән тәуекелдерді ағымдағы нарықтық бағалауын көрсетеді. Дисконттау ставкасы саладағы капиталдың орташа өлшемді құнын есептеу негізінде есептелген. Бұдан әрі осы ставка ақша ағындарын тудыратын бөлімшеге жатқызылған қандай да болмасын нақты тәуекелге нарықтың бағалауын көрсету үшін түзетілген, ол үшін болашақтағы болжамдар түзетілмеген</w:t>
      </w:r>
    </w:p>
    <w:p>
      <w:pPr>
        <w:spacing w:after="0"/>
        <w:ind w:left="0"/>
        <w:jc w:val="both"/>
      </w:pPr>
      <w:r>
        <w:rPr>
          <w:rFonts w:ascii="Times New Roman"/>
          <w:b w:val="false"/>
          <w:i w:val="false"/>
          <w:color w:val="000000"/>
          <w:sz w:val="28"/>
        </w:rPr>
        <w:t>
      Өсу қарқынын бағалау – осы сала бойынша жарияланған зерттеулерге негізделген нормалар.</w:t>
      </w:r>
    </w:p>
    <w:bookmarkStart w:name="z476" w:id="249"/>
    <w:p>
      <w:pPr>
        <w:spacing w:after="0"/>
        <w:ind w:left="0"/>
        <w:jc w:val="both"/>
      </w:pPr>
      <w:r>
        <w:rPr>
          <w:rFonts w:ascii="Times New Roman"/>
          <w:b w:val="false"/>
          <w:i w:val="false"/>
          <w:color w:val="000000"/>
          <w:sz w:val="28"/>
        </w:rPr>
        <w:t xml:space="preserve">
      </w:t>
      </w:r>
      <w:r>
        <w:rPr>
          <w:rFonts w:ascii="Times New Roman"/>
          <w:b w:val="false"/>
          <w:i/>
          <w:color w:val="000000"/>
          <w:sz w:val="28"/>
        </w:rPr>
        <w:t>"Нефтепереработка", "Downstream Romania" және "Dyneff" жол берілімдеріндегі өзгерістерге сезімталдық</w:t>
      </w:r>
    </w:p>
    <w:bookmarkEnd w:id="249"/>
    <w:p>
      <w:pPr>
        <w:spacing w:after="0"/>
        <w:ind w:left="0"/>
        <w:jc w:val="both"/>
      </w:pPr>
      <w:r>
        <w:rPr>
          <w:rFonts w:ascii="Times New Roman"/>
          <w:b w:val="false"/>
          <w:i w:val="false"/>
          <w:color w:val="000000"/>
          <w:sz w:val="28"/>
        </w:rPr>
        <w:t>
      Басшылықтың пікірі бойынша, ақша ағындарын жинақтайтын бірліктер үшін құндылықтың бағасын пайдалануға қатысты жоғарыда көрсетілген негізгі жол берілімдердің кез келгеніндегі ешқандай қолайлы өзгеріс келесі абзацта ашылған жағдайлардан басқа бірліктің ағымдағы құнынан айтарлықтай артуды тудырмайды. 2013 жылғы 31 желтоқсанда ағымдағы үлгі бойынша рентабельділіктің шегі операциялық қызметтен түсетін пайда 67% азайған кезде "Нефтепереработка" бөлімшелері үшін 72,3%, "Downstream Romania" бөлімшелері үшін 72,3% және "Dyneff" бөлімшелері үшін 66% жетеді.</w:t>
      </w:r>
    </w:p>
    <w:bookmarkStart w:name="z140" w:id="250"/>
    <w:p>
      <w:pPr>
        <w:spacing w:after="0"/>
        <w:ind w:left="0"/>
        <w:jc w:val="both"/>
      </w:pPr>
      <w:r>
        <w:rPr>
          <w:rFonts w:ascii="Times New Roman"/>
          <w:b w:val="false"/>
          <w:i w:val="false"/>
          <w:color w:val="000000"/>
          <w:sz w:val="28"/>
        </w:rPr>
        <w:t xml:space="preserve">
      </w:t>
      </w:r>
      <w:r>
        <w:rPr>
          <w:rFonts w:ascii="Times New Roman"/>
          <w:b w:val="false"/>
          <w:i/>
          <w:color w:val="000000"/>
          <w:sz w:val="28"/>
        </w:rPr>
        <w:t>ПМХЗ</w:t>
      </w:r>
    </w:p>
    <w:bookmarkEnd w:id="250"/>
    <w:p>
      <w:pPr>
        <w:spacing w:after="0"/>
        <w:ind w:left="0"/>
        <w:jc w:val="both"/>
      </w:pPr>
      <w:r>
        <w:rPr>
          <w:rFonts w:ascii="Times New Roman"/>
          <w:b w:val="false"/>
          <w:i w:val="false"/>
          <w:color w:val="000000"/>
          <w:sz w:val="28"/>
        </w:rPr>
        <w:t>
      ПМХЗ өтелетін құны басшылық бес жыл мерзімге бекіткен қаржы жоспарларына негізделген дисконтталған ақша ағындары қолданылып пайдаланудан түскен құндылықтардың негізінде анықталды. Болжанатын ақша ағындарына қолданылатын дисконттау ставкасы 11,34% құрады (2012: 11,8%), ал бес жылдық мерзімнің шегінен тысқары ақша ағындары 4,3% тең (2012: 3,67%) өсу қарқыны ескеріле отырып, экстраполизацияланды. Қалдық құнға арналған капиталдандыру ставкасы 7 % құрайды (2012: 8,1%).</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Пайдаланудан түсетін құндылықты есептеу кезінде қолданылатын негізгі жол берілімдер</w:t>
      </w:r>
    </w:p>
    <w:p>
      <w:pPr>
        <w:spacing w:after="0"/>
        <w:ind w:left="0"/>
        <w:jc w:val="both"/>
      </w:pPr>
      <w:r>
        <w:rPr>
          <w:rFonts w:ascii="Times New Roman"/>
          <w:b w:val="false"/>
          <w:i w:val="false"/>
          <w:color w:val="000000"/>
          <w:sz w:val="28"/>
        </w:rPr>
        <w:t>
      * Шикі мұнай мен мұнай өнімдерін өндіру көлемі;</w:t>
      </w:r>
    </w:p>
    <w:p>
      <w:pPr>
        <w:spacing w:after="0"/>
        <w:ind w:left="0"/>
        <w:jc w:val="both"/>
      </w:pPr>
      <w:r>
        <w:rPr>
          <w:rFonts w:ascii="Times New Roman"/>
          <w:b w:val="false"/>
          <w:i w:val="false"/>
          <w:color w:val="000000"/>
          <w:sz w:val="28"/>
        </w:rPr>
        <w:t>
      * EBITDA жоспарланған мәні;</w:t>
      </w:r>
    </w:p>
    <w:p>
      <w:pPr>
        <w:spacing w:after="0"/>
        <w:ind w:left="0"/>
        <w:jc w:val="both"/>
      </w:pPr>
      <w:r>
        <w:rPr>
          <w:rFonts w:ascii="Times New Roman"/>
          <w:b w:val="false"/>
          <w:i w:val="false"/>
          <w:color w:val="000000"/>
          <w:sz w:val="28"/>
        </w:rPr>
        <w:t>
      * 2013-2017 жылдардағы күрделі шығындар;</w:t>
      </w:r>
    </w:p>
    <w:p>
      <w:pPr>
        <w:spacing w:after="0"/>
        <w:ind w:left="0"/>
        <w:jc w:val="both"/>
      </w:pPr>
      <w:r>
        <w:rPr>
          <w:rFonts w:ascii="Times New Roman"/>
          <w:b w:val="false"/>
          <w:i w:val="false"/>
          <w:color w:val="000000"/>
          <w:sz w:val="28"/>
        </w:rPr>
        <w:t>
      * Дисконттау ставкалары.</w:t>
      </w:r>
    </w:p>
    <w:p>
      <w:pPr>
        <w:spacing w:after="0"/>
        <w:ind w:left="0"/>
        <w:jc w:val="both"/>
      </w:pPr>
      <w:r>
        <w:rPr>
          <w:rFonts w:ascii="Times New Roman"/>
          <w:b w:val="false"/>
          <w:i w:val="false"/>
          <w:color w:val="000000"/>
          <w:sz w:val="28"/>
        </w:rPr>
        <w:t>
      Шикі мұнай мен мұнай өнімдерін өндіру көлемі – ПМХЗ жаңғыртуға дейін және одан кейін 1 тонна шикі мұнайды қайта өңдеу кезінде мұнай өнімдерін шығару жөніндегі Топтың болжамдары болып табылады.</w:t>
      </w:r>
    </w:p>
    <w:p>
      <w:pPr>
        <w:spacing w:after="0"/>
        <w:ind w:left="0"/>
        <w:jc w:val="both"/>
      </w:pPr>
      <w:r>
        <w:rPr>
          <w:rFonts w:ascii="Times New Roman"/>
          <w:b w:val="false"/>
          <w:i w:val="false"/>
          <w:color w:val="000000"/>
          <w:sz w:val="28"/>
        </w:rPr>
        <w:t>
      EBITDA жоспарланған мәні – 2016 және 2017 жылдары ПМХЗ жаңғыртылған өндірістік қуаттарын қолданысқа енгізудің салдарынан мұнай өнімдерін сатудан түсетін түсім өседі дегенді ескере отырып түзетілген өткен кездің тәжірибесі негізінде анықталған EBITDA жоспарланған мәні болып табылады.</w:t>
      </w:r>
    </w:p>
    <w:p>
      <w:pPr>
        <w:spacing w:after="0"/>
        <w:ind w:left="0"/>
        <w:jc w:val="both"/>
      </w:pPr>
      <w:r>
        <w:rPr>
          <w:rFonts w:ascii="Times New Roman"/>
          <w:b w:val="false"/>
          <w:i w:val="false"/>
          <w:color w:val="000000"/>
          <w:sz w:val="28"/>
        </w:rPr>
        <w:t>
      Күрделі шығындар – күрделі шығындар мыналарды білдіреді: а) ПМХЗ қайта жөндеу және жаңғырту жөніндегі шығындар; б) активтің ағымдағы жай-күйін ұстау үшін қажетті шығындар.</w:t>
      </w:r>
    </w:p>
    <w:p>
      <w:pPr>
        <w:spacing w:after="0"/>
        <w:ind w:left="0"/>
        <w:jc w:val="both"/>
      </w:pPr>
      <w:r>
        <w:rPr>
          <w:rFonts w:ascii="Times New Roman"/>
          <w:b w:val="false"/>
          <w:i w:val="false"/>
          <w:color w:val="000000"/>
          <w:sz w:val="28"/>
        </w:rPr>
        <w:t>
      Дисконттау ставклары – ақша қаражатын генерациялайтын әрбір бөлімшеге тән тәуекелдердің ағымдағы нарықтық бағаларын көрсететін дисконттау ставкалары. Дисконттау ставкасы саладағы капиталдың орташа салмақталған құнын есептеп шығарудың негізінде есептелді. Одан әрі аталған ставка ақша ағындарын генерациялайтын бөлімшеге жататын, ол үшін болашақта бағаланатын ақша ағындары түзетілмеген қандай да бір нақты тәуекелдегі нарықты бағалау үшін түзетілді.</w:t>
      </w:r>
    </w:p>
    <w:bookmarkStart w:name="z826" w:id="251"/>
    <w:p>
      <w:pPr>
        <w:spacing w:after="0"/>
        <w:ind w:left="0"/>
        <w:jc w:val="both"/>
      </w:pPr>
      <w:r>
        <w:rPr>
          <w:rFonts w:ascii="Times New Roman"/>
          <w:b w:val="false"/>
          <w:i w:val="false"/>
          <w:color w:val="000000"/>
          <w:sz w:val="28"/>
        </w:rPr>
        <w:t>
      Жол берілімдердегі өзгерістерге сезімталдық</w:t>
      </w:r>
    </w:p>
    <w:bookmarkEnd w:id="251"/>
    <w:p>
      <w:pPr>
        <w:spacing w:after="0"/>
        <w:ind w:left="0"/>
        <w:jc w:val="both"/>
      </w:pPr>
      <w:r>
        <w:rPr>
          <w:rFonts w:ascii="Times New Roman"/>
          <w:b w:val="false"/>
          <w:i w:val="false"/>
          <w:color w:val="000000"/>
          <w:sz w:val="28"/>
        </w:rPr>
        <w:t>
      ПМХЗ гудвилінің өтелетін құнын бағалаудың нәтижелері негізгі жол берілімдердің, атап айтқанда, WACC дисконттау ставкасының, сондай-ақ EBITDA терминалдық кезеңіндегі жоспарланған мәнінің өзгерімен байланысты жол берілімдердің өзгерісіне сезімтал болып табылады. Дисконттау ставкасының 11,3%-ден 12.3% дейін 1%-ға жоғарылауы гудвиллдің теңгерімдік құнының өтелетін құннан 9.508 миллион теңгеге асып кетуіне әкеп соқтырады. Терминалдық кезеңде жоспарланған EBITDA мәнінің 15,1%-дан 12,1% дейін 3%-ға жоғарылауы гудвиллдің 52.673 миллион теңгеге құнсыздануына әкеп соқтырады, осындай мән-жайлардың кезінде гудвилдің өтелетін құны 35.880 миллион теңгеге тең болады.</w:t>
      </w:r>
    </w:p>
    <w:p>
      <w:pPr>
        <w:spacing w:after="0"/>
        <w:ind w:left="0"/>
        <w:jc w:val="both"/>
      </w:pPr>
      <w:r>
        <w:rPr>
          <w:rFonts w:ascii="Times New Roman"/>
          <w:b w:val="false"/>
          <w:i w:val="false"/>
          <w:color w:val="000000"/>
          <w:sz w:val="28"/>
        </w:rPr>
        <w:t>
      Теңге бағамының АҚШ долларына қатысы бойынша 5% төмендеуі гудвилдің толығымен құнсыздануына және ПМХЗ ұзақ мерзімді активтерінің 78.510 миллион теңгеге құнсыздануына әкеп соқтырады. Мұндай жағдайда ПМХЗ ұзақ мерзімді активтерінің өтелетін құны 13.009 миллион теңгеге тең болады.</w:t>
      </w:r>
    </w:p>
    <w:bookmarkStart w:name="z825" w:id="252"/>
    <w:p>
      <w:pPr>
        <w:spacing w:after="0"/>
        <w:ind w:left="0"/>
        <w:jc w:val="both"/>
      </w:pPr>
      <w:r>
        <w:rPr>
          <w:rFonts w:ascii="Times New Roman"/>
          <w:b w:val="false"/>
          <w:i w:val="false"/>
          <w:color w:val="000000"/>
          <w:sz w:val="28"/>
        </w:rPr>
        <w:t xml:space="preserve">
      </w:t>
      </w:r>
      <w:r>
        <w:rPr>
          <w:rFonts w:ascii="Times New Roman"/>
          <w:b w:val="false"/>
          <w:i/>
          <w:color w:val="000000"/>
          <w:sz w:val="28"/>
        </w:rPr>
        <w:t>Тау-кен өнеркәсібі</w:t>
      </w:r>
    </w:p>
    <w:bookmarkEnd w:id="252"/>
    <w:p>
      <w:pPr>
        <w:spacing w:after="0"/>
        <w:ind w:left="0"/>
        <w:jc w:val="both"/>
      </w:pPr>
      <w:r>
        <w:rPr>
          <w:rFonts w:ascii="Times New Roman"/>
          <w:b w:val="false"/>
          <w:i w:val="false"/>
          <w:color w:val="000000"/>
          <w:sz w:val="28"/>
        </w:rPr>
        <w:t>
      Топ тау-кен сегменті бойынша гудвилдің өтелетін құнын есептеп шығару үшін мына төмендегідей ставкалар мен кезеңдерді пайдаланады: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6848"/>
        <w:gridCol w:w="3963"/>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ставкасы</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өсу қарқыны</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ағындарын болжау басшылық бекіткен кен орнының ұзақтығының мерзімі негізге алына отырып кен орнындағы өндірудің есепті көлемінің шамасына негізделген барлау жүргізілген қорлардың, болжанатын ақша ағындарының бекітілген көлемдері негізінде анықталды. Өндіріс көлемдері мемлекеттің бекітілген стратегияларымен келісілді және активтерді болашақтағы сатып алулар және инвестициялардан түсетін ақша қаражаты жылыстауы ескеріле отырып, генерациялаушы бірліктің өндірістік қуатына негізделген. Дамудың ұзақ мерзімді қарқындары Global Insight алынған макроэкономикалық және салалық болжамдарға негізделді. Болжамды ақша ағындарының есебінде пайдаланылатын бағалар "Ux Consulting LLC" тәуелсіз ресми көзі пайдаланыла отырып айқындалады. 2013 жылы уранға нарықтық бағаның төмендеуі нәтижесінде Топ 4.945 миллион теңге (2012: ноль) сомасында құнсыздану шығынын таныды.</w:t>
      </w:r>
    </w:p>
    <w:bookmarkStart w:name="z824" w:id="253"/>
    <w:p>
      <w:pPr>
        <w:spacing w:after="0"/>
        <w:ind w:left="0"/>
        <w:jc w:val="both"/>
      </w:pPr>
      <w:r>
        <w:rPr>
          <w:rFonts w:ascii="Times New Roman"/>
          <w:b w:val="false"/>
          <w:i w:val="false"/>
          <w:color w:val="000000"/>
          <w:sz w:val="28"/>
        </w:rPr>
        <w:t xml:space="preserve">
      </w:t>
      </w:r>
      <w:r>
        <w:rPr>
          <w:rFonts w:ascii="Times New Roman"/>
          <w:b/>
          <w:i w:val="false"/>
          <w:color w:val="000000"/>
          <w:sz w:val="28"/>
        </w:rPr>
        <w:t>Активтердің істен шығуы бойынша міндеттемелер</w:t>
      </w:r>
    </w:p>
    <w:bookmarkEnd w:id="253"/>
    <w:bookmarkStart w:name="z823" w:id="254"/>
    <w:p>
      <w:pPr>
        <w:spacing w:after="0"/>
        <w:ind w:left="0"/>
        <w:jc w:val="both"/>
      </w:pPr>
      <w:r>
        <w:rPr>
          <w:rFonts w:ascii="Times New Roman"/>
          <w:b w:val="false"/>
          <w:i w:val="false"/>
          <w:color w:val="000000"/>
          <w:sz w:val="28"/>
        </w:rPr>
        <w:t>
      Өндірістік мұнай-газ активтері</w:t>
      </w:r>
    </w:p>
    <w:bookmarkEnd w:id="254"/>
    <w:p>
      <w:pPr>
        <w:spacing w:after="0"/>
        <w:ind w:left="0"/>
        <w:jc w:val="both"/>
      </w:pPr>
      <w:r>
        <w:rPr>
          <w:rFonts w:ascii="Times New Roman"/>
          <w:b w:val="false"/>
          <w:i w:val="false"/>
          <w:color w:val="000000"/>
          <w:sz w:val="28"/>
        </w:rPr>
        <w:t>
      Белгілі бір келісімшарттардың талаптары бойынша заңнамаға және номативтік-құқықтық актілеріге сәйкес Топтың негізгі құралдарды демонтаждау және жою және кез келген кен орындарындағы жер учакелерін қалпына келтіру бойынша заңды міндеттемелері болады. Атап айтқанда, Топтың міндеттемелері барлық өнімді ұңғымаларды біртіндеп жабуға және құбыр арналарын, ғимараттарды демонтаждау және келісім-шарт аумағын қалпына келтіру сияқты түпкілікті жабу бойынша қызметке жатады. Жер қойнауын пайдалану келісімшартының қолданылу мерзімі Топтың қарауы бойынша ұзартылмайтындықтан, түпкілікті жабу бойынша міндеттемелерді өтеудің есеп мерзімі әрбір жер қойнауын пайдалану келісімшартыны кезеңі аяқталған күн болып табылады. Егер активтерді жою бойынша міндеттемелер кен орындарын экономикалық жағынан негіздемелі түрде пайдалануды аяқтау өткенде өтелуі қажет болса, онда көрсетілген міндеттемені ұңғымаларды жою бойынша қосымша шығыстарды және жабу бойынша соңғы шығыстардың біршама өсіруі мүмкін. Ұңғымаларды жоюды қаржыландыру бойынша Топтың міндеттемелерінің және түпкілікті жабу бойынша шығыстардың көлемі тиісті келісім-шарттардың және қолданыстағы заңнаманың талаптарына байланысты.</w:t>
      </w:r>
    </w:p>
    <w:p>
      <w:pPr>
        <w:spacing w:after="0"/>
        <w:ind w:left="0"/>
        <w:jc w:val="both"/>
      </w:pPr>
      <w:r>
        <w:rPr>
          <w:rFonts w:ascii="Times New Roman"/>
          <w:b w:val="false"/>
          <w:i w:val="false"/>
          <w:color w:val="000000"/>
          <w:sz w:val="28"/>
        </w:rPr>
        <w:t>
      Ешқандай да міндеттемелер жер қойнауын пайдалану келісімшарты кезеңі соңында түпкілікті жою және түпкілікті жабу бойынша мұндай шығыстарды қаржыландыру бойынша келісімшарт та, заңнама да білгілі бір міндеттемені түсіндірмеген сол жағдайларда танылмайды. Мұндай шешімді қабылдау кейбір айқындылықтың болмауымен және біршама байымдаулармен түсіндіріледі. Басшылықтың мұндай міндеттемелердің болуына немесе болмауына қатысты бағасы Үкіметтің саясаты мен тәжірибесіндегі немесе жергілікті салалық тәжірибеге өзгерістермен бірге өзгеруі мүмкін.</w:t>
      </w:r>
    </w:p>
    <w:p>
      <w:pPr>
        <w:spacing w:after="0"/>
        <w:ind w:left="0"/>
        <w:jc w:val="both"/>
      </w:pPr>
      <w:r>
        <w:rPr>
          <w:rFonts w:ascii="Times New Roman"/>
          <w:b w:val="false"/>
          <w:i w:val="false"/>
          <w:color w:val="000000"/>
          <w:sz w:val="28"/>
        </w:rPr>
        <w:t>
      Топ активтердің істен шығуы бойынша міндеттемелерді әрбір келісімшарт бойынша бөлек есептейді. Міндеттемелердің сомасы инфляцияның күтілетін деңгейіне түзетілген және қазақстандық нарыққа тән тәуекелдерге түзетілген өтпелі экономикамен елдің мемлекеттік борышы бойынша орташа тәуекелсіз пайыздық ставканы пайдалана отырып дисконтталған міндеттемелерді өтеу үшін күтілетін, талап етілетін ретіндегі бағаланған шығындардың ағымдағы құны болып табылады.</w:t>
      </w:r>
    </w:p>
    <w:p>
      <w:pPr>
        <w:spacing w:after="0"/>
        <w:ind w:left="0"/>
        <w:jc w:val="both"/>
      </w:pPr>
      <w:r>
        <w:rPr>
          <w:rFonts w:ascii="Times New Roman"/>
          <w:b w:val="false"/>
          <w:i w:val="false"/>
          <w:color w:val="000000"/>
          <w:sz w:val="28"/>
        </w:rPr>
        <w:t xml:space="preserve">
      Активтердің істен шығауы бойынша міндеттеме әрбір есепті күнге қайта қаралады және </w:t>
      </w:r>
      <w:r>
        <w:rPr>
          <w:rFonts w:ascii="Times New Roman"/>
          <w:b w:val="false"/>
          <w:i/>
          <w:color w:val="000000"/>
          <w:sz w:val="28"/>
        </w:rPr>
        <w:t>"Негізгі құралдардың объектісін пайдаланудан шығару, олар орналасқан учаскедегі табиғи ресурстарды қалпына келтіру бойынша міндеттемелерге және өзге де осыған ұқсас міндеттемелерге өзгерістер"</w:t>
      </w:r>
      <w:r>
        <w:rPr>
          <w:rFonts w:ascii="Times New Roman"/>
          <w:b w:val="false"/>
          <w:i w:val="false"/>
          <w:color w:val="000000"/>
          <w:sz w:val="28"/>
        </w:rPr>
        <w:t xml:space="preserve"> 1 КИБЕХС сәйкес ең үздік бағаны көрсету үшін түзетіледі.</w:t>
      </w:r>
    </w:p>
    <w:p>
      <w:pPr>
        <w:spacing w:after="0"/>
        <w:ind w:left="0"/>
        <w:jc w:val="both"/>
      </w:pPr>
      <w:r>
        <w:rPr>
          <w:rFonts w:ascii="Times New Roman"/>
          <w:b w:val="false"/>
          <w:i w:val="false"/>
          <w:color w:val="000000"/>
          <w:sz w:val="28"/>
        </w:rPr>
        <w:t>
      Жабуға болашақтағы шығындарды бағалау кезінде мәнді бағалар мен басшылық жасаған байымдаулар пайдаланылды. Бұл міндеттемелердің көпшілігі алыс болашаққа жатқызылады және заңнама талаптарындағы түсініксіздіктен басқа, Топтың бағасына активтерді жою технологиясындағы, шығындардағы және салалық тәжірибедегі өзгерістер әсер етуі мүмкін.</w:t>
      </w:r>
    </w:p>
    <w:p>
      <w:pPr>
        <w:spacing w:after="0"/>
        <w:ind w:left="0"/>
        <w:jc w:val="both"/>
      </w:pPr>
      <w:r>
        <w:rPr>
          <w:rFonts w:ascii="Times New Roman"/>
          <w:b w:val="false"/>
          <w:i w:val="false"/>
          <w:color w:val="000000"/>
          <w:sz w:val="28"/>
        </w:rPr>
        <w:t>
      Түпкілікті жабуға шығындарға жатқызылатын дайындықтың болмауы күтілетін ақша ағындарын дисконттау әсерінен кемітіледі. Топ ағымдағы жылдың бағасын және ұзақ мерзімді инфляция деңгейінің орташа мәнін пайдалана отырып, ұңғымаларды болашақ жою құнын бағалайды.</w:t>
      </w:r>
    </w:p>
    <w:p>
      <w:pPr>
        <w:spacing w:after="0"/>
        <w:ind w:left="0"/>
        <w:jc w:val="both"/>
      </w:pPr>
      <w:r>
        <w:rPr>
          <w:rFonts w:ascii="Times New Roman"/>
          <w:b w:val="false"/>
          <w:i w:val="false"/>
          <w:color w:val="000000"/>
          <w:sz w:val="28"/>
        </w:rPr>
        <w:t xml:space="preserve">
      Ұзақ мерзімді инфляция және Топ кәсіпорындары бойынша міндеттемелерді айқындау үшін пайдаланылған дисконттау ставкалары 2013 жылғы 31 желтоқсанда 2%-дан 5,6% дейін және 6%-дан 8% дейін болды, тиісінше (2012 жылы: 1,9%-дан 5,0% дейін және 4,94%-дан 7,9% дейін). Активтерді істен шығару бойынша міндеттемелер бойынша резервтегі өзгерістер </w:t>
      </w:r>
      <w:r>
        <w:rPr>
          <w:rFonts w:ascii="Times New Roman"/>
          <w:b w:val="false"/>
          <w:i/>
          <w:color w:val="000000"/>
          <w:sz w:val="28"/>
        </w:rPr>
        <w:t>22-ескертпеде</w:t>
      </w:r>
      <w:r>
        <w:rPr>
          <w:rFonts w:ascii="Times New Roman"/>
          <w:b w:val="false"/>
          <w:i w:val="false"/>
          <w:color w:val="000000"/>
          <w:sz w:val="28"/>
        </w:rPr>
        <w:t xml:space="preserve"> ашылған.</w:t>
      </w:r>
    </w:p>
    <w:bookmarkStart w:name="z822" w:id="255"/>
    <w:p>
      <w:pPr>
        <w:spacing w:after="0"/>
        <w:ind w:left="0"/>
        <w:jc w:val="both"/>
      </w:pPr>
      <w:r>
        <w:rPr>
          <w:rFonts w:ascii="Times New Roman"/>
          <w:b w:val="false"/>
          <w:i w:val="false"/>
          <w:color w:val="000000"/>
          <w:sz w:val="28"/>
        </w:rPr>
        <w:t>
      Магистралдық мұнай-газ құбырлары</w:t>
      </w:r>
    </w:p>
    <w:bookmarkEnd w:id="255"/>
    <w:p>
      <w:pPr>
        <w:spacing w:after="0"/>
        <w:ind w:left="0"/>
        <w:jc w:val="both"/>
      </w:pPr>
      <w:r>
        <w:rPr>
          <w:rFonts w:ascii="Times New Roman"/>
          <w:b w:val="false"/>
          <w:i w:val="false"/>
          <w:color w:val="000000"/>
          <w:sz w:val="28"/>
        </w:rPr>
        <w:t>
      2012 жылғы 4 шілдеде күшіне енген "Магистралдық құбыр туралы" Қазақстан Республикасының Заңына сәйкес Топтың пайдалану аяқталғаннан кейін магистралдық құбырды (мұнай құбырын) жою жөніндегі және кейіннен қоршаған ортаны қалпына келтіру, оның ішінде жерді қайта культивациялау жөніндегі заңды міндеттемесі бар. Бұл, егер мұнайды Топтың құбырлары бойынша тасымалдайтын жер қойнауын пайдаланушылардың мұнай қоры толық сарқылған жағдайда мүмкін болады.</w:t>
      </w:r>
    </w:p>
    <w:p>
      <w:pPr>
        <w:spacing w:after="0"/>
        <w:ind w:left="0"/>
        <w:jc w:val="both"/>
      </w:pPr>
      <w:r>
        <w:rPr>
          <w:rFonts w:ascii="Times New Roman"/>
          <w:b w:val="false"/>
          <w:i w:val="false"/>
          <w:color w:val="000000"/>
          <w:sz w:val="28"/>
        </w:rPr>
        <w:t>
      Құбырларды жою және жерді қайта культивациялау жөніндегі міндеттемелердің резерві Қазақстан Республикасында қолданылатын техникалық қағидаларға және нормаларға (1 км құбырды бөлшектеу жөніндегі шығындардың сомасы 2.891 мың теңгені құрайды) сәйкес бөлшектеу және қайта культивациялау бойынша жұмыстарды жүргізудің Топ есептеген құнының негізінде бағаланады. Резервтердің сомасы міндеттемені орындаудың күтілетін мерзімі (17 жыл) ішіндегі инфляцияның болжанатын ставкасы және төменде көрсетілген есепті жылдың аяғындағы дисконт ставкасы қолданыла отырып, есепті кезеңнің аяғында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4520"/>
        <w:gridCol w:w="4520"/>
      </w:tblGrid>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түрінде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желтоқсандағы дисконттау ставкасы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желтоқсандағы инфляция коэффициенті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Дисконттау ставкасын есептеу Қазақстан Республикасының мемлекеттік облигациялары бойынша тәуекелдік емес ставкаларға негізделеді.</w:t>
      </w:r>
    </w:p>
    <w:p>
      <w:pPr>
        <w:spacing w:after="0"/>
        <w:ind w:left="0"/>
        <w:jc w:val="both"/>
      </w:pPr>
      <w:r>
        <w:rPr>
          <w:rFonts w:ascii="Times New Roman"/>
          <w:b w:val="false"/>
          <w:i w:val="false"/>
          <w:color w:val="000000"/>
          <w:sz w:val="28"/>
        </w:rPr>
        <w:t>
      2013 жылғы 31 желтоқсандағы жағдай бойынша құбырларды жою және жерді қайта культивациялау жөніндегі міндеттемелер резервінің теңгерімдік құны 16.668 миллион теңгені (2012: 15.531 миллион теңге) құрады.</w:t>
      </w:r>
    </w:p>
    <w:p>
      <w:pPr>
        <w:spacing w:after="0"/>
        <w:ind w:left="0"/>
        <w:jc w:val="both"/>
      </w:pPr>
      <w:r>
        <w:rPr>
          <w:rFonts w:ascii="Times New Roman"/>
          <w:b w:val="false"/>
          <w:i w:val="false"/>
          <w:color w:val="000000"/>
          <w:sz w:val="28"/>
        </w:rPr>
        <w:t>
      Залалды жою жөніндегі шығындарды бағалау табиғатты қорғау талаптары мен заңнаманың интерпретацияларында ықтимал өзгерістерге ұшырағыш. Бұдан басқа, осындай шығындарды бағалаудағы белгісіздіктер баламаларда, жою, бұзылған жерді қалпына келтіру әдістеріндегі ықтимал өзгерістерді, дисконт деңгейлері мен инфляция ставкасын және осы міндеттеме басталатын кезеңді қамтиды.</w:t>
      </w:r>
    </w:p>
    <w:p>
      <w:pPr>
        <w:spacing w:after="0"/>
        <w:ind w:left="0"/>
        <w:jc w:val="both"/>
      </w:pPr>
      <w:r>
        <w:rPr>
          <w:rFonts w:ascii="Times New Roman"/>
          <w:b w:val="false"/>
          <w:i w:val="false"/>
          <w:color w:val="000000"/>
          <w:sz w:val="28"/>
        </w:rPr>
        <w:t>
      Басшылық Топтың еншілес ұйымы "Интергаз Орталық Азия" АҚ ("ИОА") міндеттемелеріне қатысты жоғарыда көрсетілген заң қолданылмайды деп санайды, өйткені ИОА магистралдық газ құбырының иесі болып табылмайды, ол өз қызметін ИОА мен Үкіметтің арасындағы Концессия шартының негізінде жүзеге асырады. Концессия шартының талаптарына сәйкес ИОА газ құбырлары желісін басқаруды 2017 жылғы 14 маусымға дейін міндеттенеді, бұл мерзімді қосымша 10 (он) жылға ұзарту мүмкіндігі бар, содан кейін газ құбырлары Мемлекеттің меншігіне берілетін болады. Демек, ИОА газ құбырларын жою бойынша ешқандай сома 2013 жылғы 31 желтоқсандағы жағдай бойынша танылған жоқ.</w:t>
      </w:r>
    </w:p>
    <w:bookmarkStart w:name="z821" w:id="256"/>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Экологиялық оңалту</w:t>
      </w:r>
    </w:p>
    <w:bookmarkEnd w:id="256"/>
    <w:p>
      <w:pPr>
        <w:spacing w:after="0"/>
        <w:ind w:left="0"/>
        <w:jc w:val="both"/>
      </w:pPr>
      <w:r>
        <w:rPr>
          <w:rFonts w:ascii="Times New Roman"/>
          <w:b w:val="false"/>
          <w:i w:val="false"/>
          <w:color w:val="000000"/>
          <w:sz w:val="28"/>
        </w:rPr>
        <w:t>
      Топ бағалау да жасайды және экологиялық тазарту жұмыстары мен оңалтуға міндеттемелер бойынша резервтер қалыптастыру бойынша пайымдау шығарады. Қоршаған ортаны қорғауға шығындар капиталдандырылады немесе олардың болашақ экономикалық пайдасына қарай шығыстарға жатқызылады. Өткен қызметте пайда болған қазіргі жағдайға жатқызылатын және болашақ экономикалық пайдасы жоқ шығындар шығыстарға жатқызылады.</w:t>
      </w:r>
    </w:p>
    <w:p>
      <w:pPr>
        <w:spacing w:after="0"/>
        <w:ind w:left="0"/>
        <w:jc w:val="both"/>
      </w:pPr>
      <w:r>
        <w:rPr>
          <w:rFonts w:ascii="Times New Roman"/>
          <w:b w:val="false"/>
          <w:i w:val="false"/>
          <w:color w:val="000000"/>
          <w:sz w:val="28"/>
        </w:rPr>
        <w:t xml:space="preserve">
      Міндеттемелер шығындар туралы ағымдағы ақпарат және қалпына келтіру жөніндегі күтілетін жоспарлар негізінде анықталады және егер рәсімдер мерзімі тиісті органдармен келісілмесе, дисконтталмаған негізде ескеріледі. Топтың экологиялық оңалту резерві Топ қолданыстағы қазақстандық және еуропалық нормативтік базаның талаптарын сақтауға қажетті күтілетін шығындарды тәуелсіз бағалауға негізделген басшылықтың үздік бағасын білдіреді. Топ осы міндеттемені 2014 жылдың жылдық бюджетіне енгізілген шығындардың бір бөлігін қоспағанда, ұзақ мерзімді ретінде жіктеді. Экологиялық оңалту жөніндегі резервтерге қатысты іс жүзіндегі шығындар заңнамадағы және нормативтік-құқықтық актілердегі өзгерістер салдарынан бағалардан, қоғамдық күтулерден, тазарту технологияларындағы аумақтық жағдайлар мен өзгерістерді анықтау мен талдаудан ерекшеленуі мүмкін. Экологиялық оңалтуға жататын қосымша белгісіздіктер </w:t>
      </w:r>
      <w:r>
        <w:rPr>
          <w:rFonts w:ascii="Times New Roman"/>
          <w:b w:val="false"/>
          <w:i/>
          <w:color w:val="000000"/>
          <w:sz w:val="28"/>
        </w:rPr>
        <w:t>40-ескертпеде</w:t>
      </w:r>
      <w:r>
        <w:rPr>
          <w:rFonts w:ascii="Times New Roman"/>
          <w:b w:val="false"/>
          <w:i w:val="false"/>
          <w:color w:val="000000"/>
          <w:sz w:val="28"/>
        </w:rPr>
        <w:t xml:space="preserve"> ашылған. Экологиялық оңалтудағы міндеттемелер бойынша резервтегі өзгерістер </w:t>
      </w:r>
      <w:r>
        <w:rPr>
          <w:rFonts w:ascii="Times New Roman"/>
          <w:b w:val="false"/>
          <w:i/>
          <w:color w:val="000000"/>
          <w:sz w:val="28"/>
        </w:rPr>
        <w:t>22-ескертпеде</w:t>
      </w:r>
      <w:r>
        <w:rPr>
          <w:rFonts w:ascii="Times New Roman"/>
          <w:b w:val="false"/>
          <w:i w:val="false"/>
          <w:color w:val="000000"/>
          <w:sz w:val="28"/>
        </w:rPr>
        <w:t xml:space="preserve"> ашылған.</w:t>
      </w:r>
    </w:p>
    <w:bookmarkStart w:name="z820" w:id="257"/>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активтер салуға арналған резервтер</w:t>
      </w:r>
    </w:p>
    <w:bookmarkEnd w:id="257"/>
    <w:p>
      <w:pPr>
        <w:spacing w:after="0"/>
        <w:ind w:left="0"/>
        <w:jc w:val="both"/>
      </w:pPr>
      <w:r>
        <w:rPr>
          <w:rFonts w:ascii="Times New Roman"/>
          <w:b w:val="false"/>
          <w:i w:val="false"/>
          <w:color w:val="000000"/>
          <w:sz w:val="28"/>
        </w:rPr>
        <w:t xml:space="preserve">
      2013 жылғы 31 желтоқсанда өзге де резервтер мынадай Астана қаласында "Қазақстан тарихының мұражайы" (ҚМГ ҰК), "Телерадио кешенінің ғимараты", "Астана қаласындағы көп функционалды мұз сарайы" (ҚТЖ ҰК), "Щушинск-Бурабай гольф-клубы" (ҚМГ ҰК) және сияқты объектілер салу және Мәскеу қаласында "Дүниежүзілік көрме орталығы" объектісін қайта жөндеу (ҚМГ ҰК) жөніндегі міндеттемелері бойынша резервтерді қамтиды. Құрылысын салуға арналған резервтер бойынша шығыстар капиталда Акционерге бөлу ретінде танылды </w:t>
      </w:r>
      <w:r>
        <w:rPr>
          <w:rFonts w:ascii="Times New Roman"/>
          <w:b w:val="false"/>
          <w:i/>
          <w:color w:val="000000"/>
          <w:sz w:val="28"/>
        </w:rPr>
        <w:t>(17.5-ескертпе</w:t>
      </w:r>
      <w:r>
        <w:rPr>
          <w:rFonts w:ascii="Times New Roman"/>
          <w:b w:val="false"/>
          <w:i w:val="false"/>
          <w:color w:val="000000"/>
          <w:sz w:val="28"/>
        </w:rPr>
        <w:t>). Резервтегі ұлғаю негізінен Үкіметтің Қазақстан тарихының мұражайын салу (23.551 миллион теңге), Щушинск-Бурабай гольф-клубын салу (13.321 миллион теңге) жөніндегі қосымша тапсырмаларынан, сондай-ақ басқа объектілерді салуға арналған резервтерді бастапқы бағалаудағы өзгерістерден туындады. Құрылыс шығындарын бастапқы бағалаудағы өзгерістер резервтердің сомасына әсер етуі мүмкін және мұндай өзгерістердің жиынтық әсері елеулі болуы мүмкін. Топ құнның уақытша тиімділігі елеулі болмайды деп санайды.</w:t>
      </w:r>
    </w:p>
    <w:bookmarkStart w:name="z819" w:id="258"/>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құралдар объектілерінің пайдалы қызмет мерзімі</w:t>
      </w:r>
    </w:p>
    <w:bookmarkEnd w:id="258"/>
    <w:p>
      <w:pPr>
        <w:spacing w:after="0"/>
        <w:ind w:left="0"/>
        <w:jc w:val="both"/>
      </w:pPr>
      <w:r>
        <w:rPr>
          <w:rFonts w:ascii="Times New Roman"/>
          <w:b w:val="false"/>
          <w:i w:val="false"/>
          <w:color w:val="000000"/>
          <w:sz w:val="28"/>
        </w:rPr>
        <w:t xml:space="preserve">
      Топ әрбір есепті күнгі негізгі құралдардың пайдалы қызметінің қалған мерзімін қайта қарайды және егер күту өткен бағалаудан ерекшеленген жағдайда, өзгерістер 8 </w:t>
      </w:r>
      <w:r>
        <w:rPr>
          <w:rFonts w:ascii="Times New Roman"/>
          <w:b w:val="false"/>
          <w:i/>
          <w:color w:val="000000"/>
          <w:sz w:val="28"/>
        </w:rPr>
        <w:t xml:space="preserve">"Есеп саясаты, есеп бағаларындағы өзгерістер және қателер" </w:t>
      </w:r>
      <w:r>
        <w:rPr>
          <w:rFonts w:ascii="Times New Roman"/>
          <w:b w:val="false"/>
          <w:i w:val="false"/>
          <w:color w:val="000000"/>
          <w:sz w:val="28"/>
        </w:rPr>
        <w:t>БЕХС-ке сәйкес есеп бағалауларындағы өзгерістер ретінде ескеріледі.</w:t>
      </w:r>
    </w:p>
    <w:bookmarkStart w:name="z818" w:id="259"/>
    <w:p>
      <w:pPr>
        <w:spacing w:after="0"/>
        <w:ind w:left="0"/>
        <w:jc w:val="both"/>
      </w:pPr>
      <w:r>
        <w:rPr>
          <w:rFonts w:ascii="Times New Roman"/>
          <w:b w:val="false"/>
          <w:i w:val="false"/>
          <w:color w:val="000000"/>
          <w:sz w:val="28"/>
        </w:rPr>
        <w:t xml:space="preserve">
      </w:t>
      </w:r>
      <w:r>
        <w:rPr>
          <w:rFonts w:ascii="Times New Roman"/>
          <w:b/>
          <w:i w:val="false"/>
          <w:color w:val="000000"/>
          <w:sz w:val="28"/>
        </w:rPr>
        <w:t>Кейінге қалдырылған салық жөніндегі активтер</w:t>
      </w:r>
    </w:p>
    <w:bookmarkEnd w:id="259"/>
    <w:p>
      <w:pPr>
        <w:spacing w:after="0"/>
        <w:ind w:left="0"/>
        <w:jc w:val="both"/>
      </w:pPr>
      <w:r>
        <w:rPr>
          <w:rFonts w:ascii="Times New Roman"/>
          <w:b w:val="false"/>
          <w:i w:val="false"/>
          <w:color w:val="000000"/>
          <w:sz w:val="28"/>
        </w:rPr>
        <w:t xml:space="preserve">
      Кейінге қалдырылған салық жөніндегі активтер салық салынатын уақытша айырмалар мен осындай шығыстардың коммерциялық сипатының негізделетіндігі мүмкіндігі бар дәрежеде барлық резервтер мен ауыстырылған салық шығындары бойынша танылады. Басшылықтың елеулі пайымдаулары жоспарланатын деңгей мен кірістілік уақытының негізінде танылуы мүмкін кейінге қалдырылған салық жөніндегі активтерді бағалау үшін талап етіледі. Кейінге қалдырылған салық жөніндегі танылған активтердің сомасы 2013 жылғы 31 желтоқсанда 42.084 миллион теңгені құрады (2012: 77.964 миллион теңге). Неғұрлым нақты ақпарат </w:t>
      </w:r>
      <w:r>
        <w:rPr>
          <w:rFonts w:ascii="Times New Roman"/>
          <w:b w:val="false"/>
          <w:i/>
          <w:color w:val="000000"/>
          <w:sz w:val="28"/>
        </w:rPr>
        <w:t>35-ескертпеде</w:t>
      </w:r>
      <w:r>
        <w:rPr>
          <w:rFonts w:ascii="Times New Roman"/>
          <w:b w:val="false"/>
          <w:i w:val="false"/>
          <w:color w:val="000000"/>
          <w:sz w:val="28"/>
        </w:rPr>
        <w:t xml:space="preserve"> қамтылған.</w:t>
      </w:r>
    </w:p>
    <w:bookmarkStart w:name="z817" w:id="260"/>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салу</w:t>
      </w:r>
    </w:p>
    <w:bookmarkEnd w:id="260"/>
    <w:p>
      <w:pPr>
        <w:spacing w:after="0"/>
        <w:ind w:left="0"/>
        <w:jc w:val="both"/>
      </w:pPr>
      <w:r>
        <w:rPr>
          <w:rFonts w:ascii="Times New Roman"/>
          <w:b w:val="false"/>
          <w:i w:val="false"/>
          <w:color w:val="000000"/>
          <w:sz w:val="28"/>
        </w:rPr>
        <w:t>
      Күрделі салық заңнамасын интерпретациялауға, салық заңнамасындағы өзгерістерге, сондай-ақ болашақтағы салық салу кірісін алу сомалары мен мерзімдеріне қатысты белгісіздік бар. Топ халықаралық операцияларының елеулі әр алуандығын, сондай-ақ ұзақ мерзімді сипатын және қолда бар шарттық қатынастардың күрделілігін ескергенде, іс жүзіндегі нәтижелер мен қабылданған жол берілімдердің арасындағы айырма, немесе осындай жол берілімдердің болашақтағы өзгерістері табыс салығы бойынша шығыстардың немесе кірістердің көрсетілген есептілігіне болашақта түзетулерге әкелуі мүмкін. Негізді жол берілімдерді негізге ала отырып, Топ ол өз қызметін жүзеге асыратын елдің салық органдары жүргізетін салық аудитінің ықтимал салдарларына резервтер жасайды.</w:t>
      </w:r>
    </w:p>
    <w:p>
      <w:pPr>
        <w:spacing w:after="0"/>
        <w:ind w:left="0"/>
        <w:jc w:val="both"/>
      </w:pPr>
      <w:r>
        <w:rPr>
          <w:rFonts w:ascii="Times New Roman"/>
          <w:b w:val="false"/>
          <w:i w:val="false"/>
          <w:color w:val="000000"/>
          <w:sz w:val="28"/>
        </w:rPr>
        <w:t>
      Осындай резервтердің шамасы әртүрлі факторларға, мысалы, бұрынғы аудиттердің нәтижелеріне және салық төлеуші компанияның және тиісті салық органының салық заңнамасының әртүрлі интерпретацияларына байланысты. Интерпретациядағы осындай әр түрліліктер Топтың тиісті компаниясы тіркелген елде басым болатын жағдайларға байланысты мәселелердің көп саны бойынша туындауы мүмкін.</w:t>
      </w:r>
    </w:p>
    <w:p>
      <w:pPr>
        <w:spacing w:after="0"/>
        <w:ind w:left="0"/>
        <w:jc w:val="both"/>
      </w:pPr>
      <w:r>
        <w:rPr>
          <w:rFonts w:ascii="Times New Roman"/>
          <w:b w:val="false"/>
          <w:i w:val="false"/>
          <w:color w:val="000000"/>
          <w:sz w:val="28"/>
        </w:rPr>
        <w:t xml:space="preserve">
      Салық тәуекелдерін бағалау кезінде басшылық, егер қосымша салықтарды салық органдары есептейтін болса, ол сәтті шағымдана алады деп Топ дауласпайтын немесе санамайтын салық заңнамасын сақтамаудың белгілі салаларының ықтимал міндеттемелері ретінде қарайды. Мұндай анықтау мәнді пайымдауларды шығаруды талап етеді және салық заңнамасы мен нормативтік құқықтық актілердегі өзгерістер, жер қойнауын пайдалануға Топтың келісім-шарттарында салық салу талабына түзету, салық талқылауларынан өзі күтетін шешімдер бойынша күтілетін нәтижелерді және сәйкестікті тексеруге салық органдары жүзеге асыратын нәтижені анықтау нәтижесінде өзгеруі мүмкін. </w:t>
      </w:r>
      <w:r>
        <w:rPr>
          <w:rFonts w:ascii="Times New Roman"/>
          <w:b w:val="false"/>
          <w:i/>
          <w:color w:val="000000"/>
          <w:sz w:val="28"/>
        </w:rPr>
        <w:t>22-ескертпеде</w:t>
      </w:r>
      <w:r>
        <w:rPr>
          <w:rFonts w:ascii="Times New Roman"/>
          <w:b w:val="false"/>
          <w:i w:val="false"/>
          <w:color w:val="000000"/>
          <w:sz w:val="28"/>
        </w:rPr>
        <w:t xml:space="preserve"> ашылған салық тәуекелдері бойынша резерв, негізінен, 2002 жылдан бастап 2006 жылды қоса алғандағы кезеңге шикі мұнайды экспорта сатуға қатысты трансферттік баға белгілеу туралы қазақстандық заңнаманы Топтың қолдануына жатқызылады. Салық салуға жатқызылған қалған айқындылықтың болмауы </w:t>
      </w:r>
      <w:r>
        <w:rPr>
          <w:rFonts w:ascii="Times New Roman"/>
          <w:b w:val="false"/>
          <w:i/>
          <w:color w:val="000000"/>
          <w:sz w:val="28"/>
        </w:rPr>
        <w:t>40-ескертпеде</w:t>
      </w:r>
      <w:r>
        <w:rPr>
          <w:rFonts w:ascii="Times New Roman"/>
          <w:b w:val="false"/>
          <w:i w:val="false"/>
          <w:color w:val="000000"/>
          <w:sz w:val="28"/>
        </w:rPr>
        <w:t xml:space="preserve"> ашылған</w:t>
      </w:r>
      <w:r>
        <w:rPr>
          <w:rFonts w:ascii="Times New Roman"/>
          <w:b w:val="false"/>
          <w:i/>
          <w:color w:val="000000"/>
          <w:sz w:val="28"/>
        </w:rPr>
        <w:t>.</w:t>
      </w:r>
    </w:p>
    <w:bookmarkStart w:name="z816" w:id="261"/>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құралдардың әділ құны</w:t>
      </w:r>
    </w:p>
    <w:bookmarkEnd w:id="261"/>
    <w:p>
      <w:pPr>
        <w:spacing w:after="0"/>
        <w:ind w:left="0"/>
        <w:jc w:val="both"/>
      </w:pPr>
      <w:r>
        <w:rPr>
          <w:rFonts w:ascii="Times New Roman"/>
          <w:b w:val="false"/>
          <w:i w:val="false"/>
          <w:color w:val="000000"/>
          <w:sz w:val="28"/>
        </w:rPr>
        <w:t xml:space="preserve">
      Қаржы жағдайы туралы шоғырландырылған есепте танылған қаржы құралдарының және қаржы міндеттемелерінің әділ құны осы активті нарықтар негізінде анықталмайтын жағдайларда, ол дисконтталған ақша ағындарының моделін қоса алғанда, бағалау әдістерін пайдалана отырып, анықталады. Осы модельдердің бастапқы деректері ретінде мүмкіндігінше бақыланатын нарықтардан ақпарат пайдаланылады, алайда бұл іс жүзінде жүзеге асырылмайтын болған сол жағдайларда, әділ құнды белгілеу үшін пайымдаудың белгілі бір үлесі талап етіледі. Пайымдау өтімділік тәуекелі, кредит тәуекелі және құбылмалылық ретінде осындай бастапқы деректердің есебін қамтиды. Осы факторларға қатысты болжамдарға өзгерістер шоғырландырылған қаржы есептілігінде көрсетілген қаржы құралдарының әділ құнына әсер етуі мүмкін. Барынша толық ақпарат </w:t>
      </w:r>
      <w:r>
        <w:rPr>
          <w:rFonts w:ascii="Times New Roman"/>
          <w:b w:val="false"/>
          <w:i/>
          <w:color w:val="000000"/>
          <w:sz w:val="28"/>
        </w:rPr>
        <w:t xml:space="preserve">39-ескертпеде </w:t>
      </w:r>
      <w:r>
        <w:rPr>
          <w:rFonts w:ascii="Times New Roman"/>
          <w:b w:val="false"/>
          <w:i w:val="false"/>
          <w:color w:val="000000"/>
          <w:sz w:val="28"/>
        </w:rPr>
        <w:t>келтірілген.</w:t>
      </w:r>
    </w:p>
    <w:bookmarkStart w:name="z815" w:id="262"/>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Қызметкерлерге сыйақы жөніндегі міндеттеме</w:t>
      </w:r>
    </w:p>
    <w:bookmarkEnd w:id="262"/>
    <w:p>
      <w:pPr>
        <w:spacing w:after="0"/>
        <w:ind w:left="0"/>
        <w:jc w:val="both"/>
      </w:pPr>
      <w:r>
        <w:rPr>
          <w:rFonts w:ascii="Times New Roman"/>
          <w:b w:val="false"/>
          <w:i w:val="false"/>
          <w:color w:val="000000"/>
          <w:sz w:val="28"/>
        </w:rPr>
        <w:t xml:space="preserve">
      Топ зейнетке шыққаннан кейінгі белгіленген төлемдер және осыған байланысты ағымдағы қызметтердің құны бойынша міндеттемелердің ағымдағы құнын анықтау үшін бағалаудың актуарлық әдісін пайдаланады </w:t>
      </w:r>
      <w:r>
        <w:rPr>
          <w:rFonts w:ascii="Times New Roman"/>
          <w:b w:val="false"/>
          <w:i/>
          <w:color w:val="000000"/>
          <w:sz w:val="28"/>
        </w:rPr>
        <w:t>(23-ескертпе)</w:t>
      </w:r>
      <w:r>
        <w:rPr>
          <w:rFonts w:ascii="Times New Roman"/>
          <w:b w:val="false"/>
          <w:i w:val="false"/>
          <w:color w:val="000000"/>
          <w:sz w:val="28"/>
        </w:rPr>
        <w:t xml:space="preserve">. Бұл сыйақы болжанылған жұмыс істеп жатқан және жұмыстан кеткен қызметкерлердің болашақтағы мінездемелеріне қатысты демографиялық жорамалдарды (жұмыста немесе одан кейін қайтыс болу, персонал санының өзгеруі бойынша статистика және басқалар), сондай-ақ қаржылық жорамалдарды (дисконттау ставкасы, болашақтағы жылдық материалдық көмек, болашақтағы жылдық ең төменгі жалақы, темір жол билетінің болашақтағы орташа құны) пайдалануды талап етеді. Пайдаланылған жол берулер туралы толық ақпарат </w:t>
      </w:r>
      <w:r>
        <w:rPr>
          <w:rFonts w:ascii="Times New Roman"/>
          <w:b w:val="false"/>
          <w:i/>
          <w:color w:val="000000"/>
          <w:sz w:val="28"/>
        </w:rPr>
        <w:t xml:space="preserve">23-ескертпеде </w:t>
      </w:r>
      <w:r>
        <w:rPr>
          <w:rFonts w:ascii="Times New Roman"/>
          <w:b w:val="false"/>
          <w:i w:val="false"/>
          <w:color w:val="000000"/>
          <w:sz w:val="28"/>
        </w:rPr>
        <w:t>келтірілген.</w:t>
      </w:r>
    </w:p>
    <w:bookmarkStart w:name="z814" w:id="263"/>
    <w:p>
      <w:pPr>
        <w:spacing w:after="0"/>
        <w:ind w:left="0"/>
        <w:jc w:val="both"/>
      </w:pPr>
      <w:r>
        <w:rPr>
          <w:rFonts w:ascii="Times New Roman"/>
          <w:b w:val="false"/>
          <w:i w:val="false"/>
          <w:color w:val="000000"/>
          <w:sz w:val="28"/>
        </w:rPr>
        <w:t xml:space="preserve">
      </w:t>
      </w:r>
      <w:r>
        <w:rPr>
          <w:rFonts w:ascii="Times New Roman"/>
          <w:b/>
          <w:i w:val="false"/>
          <w:color w:val="000000"/>
          <w:sz w:val="28"/>
        </w:rPr>
        <w:t>Клиенттерге және қаржы мекемелеріне қарыздар бойынша құнысызданудан болған шығындар</w:t>
      </w:r>
    </w:p>
    <w:bookmarkEnd w:id="263"/>
    <w:p>
      <w:pPr>
        <w:spacing w:after="0"/>
        <w:ind w:left="0"/>
        <w:jc w:val="both"/>
      </w:pPr>
      <w:r>
        <w:rPr>
          <w:rFonts w:ascii="Times New Roman"/>
          <w:b w:val="false"/>
          <w:i w:val="false"/>
          <w:color w:val="000000"/>
          <w:sz w:val="28"/>
        </w:rPr>
        <w:t>
      Әрбір есепті күнге Топ құнсызданудан болатын шығындар пайдалар мен шығындар туралы есепте ескерілуі қажеттілігін бағалау үшін клиенттер мен кредит мекемелеріне қарыздардың әрқайсысы бойынша өздерінің маңыздылығына талдау жүргізеді. Атап айтқанда, басшылықтың пайымдауы құнсызданудан болатын шығынды анықтау кезінде болашақ ақша ағынының сомасы мен мерзімін бағалауда талап етіледі. Мұндай ақша ағынын бағалау кезінде Топ қарыз алушының қаржы жағдайы мен құнсыздануды іске асырудың таза құны туралы пайымдаҰлар шығарады. Бұл бағалар факторлар қатарында жорамалдарға негізделген және нақты нәтижелері болашақта резервке өзгерістер әкелетін өзгелер болуы мүмкін.</w:t>
      </w:r>
    </w:p>
    <w:p>
      <w:pPr>
        <w:spacing w:after="0"/>
        <w:ind w:left="0"/>
        <w:jc w:val="both"/>
      </w:pPr>
      <w:r>
        <w:rPr>
          <w:rFonts w:ascii="Times New Roman"/>
          <w:b w:val="false"/>
          <w:i w:val="false"/>
          <w:color w:val="000000"/>
          <w:sz w:val="28"/>
        </w:rPr>
        <w:t>
      Содан соң, бөлек-бөлек бағаланған және құнсызданбаған қарыздар және барлық жекеше маңызы жоқ қарыздар жиынтықта, оған қатысты объективті куәлік бар, бірақ әсері анық болып табылмайтын шығын жағдайы болуының салдарында резерв құру қажеттілігін анықтау үшін ұқсас тәуекел сипаттамалары бар активтер тобында бағаланады.</w:t>
      </w:r>
    </w:p>
    <w:p>
      <w:pPr>
        <w:spacing w:after="0"/>
        <w:ind w:left="0"/>
        <w:jc w:val="both"/>
      </w:pPr>
      <w:r>
        <w:rPr>
          <w:rFonts w:ascii="Times New Roman"/>
          <w:b w:val="false"/>
          <w:i w:val="false"/>
          <w:color w:val="000000"/>
          <w:sz w:val="28"/>
        </w:rPr>
        <w:t xml:space="preserve">
      Жиынтық бағалау кредиттік қоржын деректерін (кредит сапасы, мерзімін ұзарту деңгейі, кредитті пайдалану, қамтамасыз етуге қарыздың қарым-қатынасы және т.б. сындылар), тәуекелдер мен экономикалық көрсеткіштер шоғырлануын (оның ішінде жұмыссыздық деңгейі, жылжымайтын мүлікке бағалар индекстері, ел тәуекелі және әртүрлі бөлек топтардың жұмыс көрсеткіштері) назарға алады. Клиенттер және кредит мемекемелеріне қарыздарды құнсыздандыру бойынша шығындар </w:t>
      </w:r>
      <w:r>
        <w:rPr>
          <w:rFonts w:ascii="Times New Roman"/>
          <w:b w:val="false"/>
          <w:i/>
          <w:color w:val="000000"/>
          <w:sz w:val="28"/>
        </w:rPr>
        <w:t>10</w:t>
      </w:r>
      <w:r>
        <w:rPr>
          <w:rFonts w:ascii="Times New Roman"/>
          <w:b w:val="false"/>
          <w:i w:val="false"/>
          <w:color w:val="000000"/>
          <w:sz w:val="28"/>
        </w:rPr>
        <w:t xml:space="preserve"> және </w:t>
      </w:r>
      <w:r>
        <w:rPr>
          <w:rFonts w:ascii="Times New Roman"/>
          <w:b w:val="false"/>
          <w:i/>
          <w:color w:val="000000"/>
          <w:sz w:val="28"/>
        </w:rPr>
        <w:t>11-ескертпелерде</w:t>
      </w:r>
      <w:r>
        <w:rPr>
          <w:rFonts w:ascii="Times New Roman"/>
          <w:b w:val="false"/>
          <w:i w:val="false"/>
          <w:color w:val="000000"/>
          <w:sz w:val="28"/>
        </w:rPr>
        <w:t xml:space="preserve"> біршама егжей-тегжейлі ашылған</w:t>
      </w:r>
      <w:r>
        <w:rPr>
          <w:rFonts w:ascii="Times New Roman"/>
          <w:b w:val="false"/>
          <w:i/>
          <w:color w:val="000000"/>
          <w:sz w:val="28"/>
        </w:rPr>
        <w:t>.</w:t>
      </w:r>
    </w:p>
    <w:bookmarkStart w:name="z813" w:id="264"/>
    <w:p>
      <w:pPr>
        <w:spacing w:after="0"/>
        <w:ind w:left="0"/>
        <w:jc w:val="both"/>
      </w:pPr>
      <w:r>
        <w:rPr>
          <w:rFonts w:ascii="Times New Roman"/>
          <w:b w:val="false"/>
          <w:i w:val="false"/>
          <w:color w:val="000000"/>
          <w:sz w:val="28"/>
        </w:rPr>
        <w:t xml:space="preserve">
      </w:t>
      </w:r>
      <w:r>
        <w:rPr>
          <w:rFonts w:ascii="Times New Roman"/>
          <w:b/>
          <w:i w:val="false"/>
          <w:color w:val="000000"/>
          <w:sz w:val="28"/>
        </w:rPr>
        <w:t>Күмәнді дебиторлық берешек бойынша резервтер</w:t>
      </w:r>
    </w:p>
    <w:bookmarkEnd w:id="264"/>
    <w:p>
      <w:pPr>
        <w:spacing w:after="0"/>
        <w:ind w:left="0"/>
        <w:jc w:val="both"/>
      </w:pPr>
      <w:r>
        <w:rPr>
          <w:rFonts w:ascii="Times New Roman"/>
          <w:b w:val="false"/>
          <w:i w:val="false"/>
          <w:color w:val="000000"/>
          <w:sz w:val="28"/>
        </w:rPr>
        <w:t xml:space="preserve">
      Топ күмәнді дебиторлық берешек бойынша резерв құрады. Біршама пайымдаулар күмәнді борыштарды анықтау кезінде пайдаланылады. Күмәнді борыштарды анықтау кезінде клиенттердің тарихи әрі күтілетін мінез-құлқы қаралады. Экономикадағы өзгерістер немесе клиенттің жеке шарты осы шоғырландырылған қаржылық есептілікте күмәнді берешек бойынша резервті түзетуді талап етуі мүмкін. 2013 жылғы </w:t>
      </w:r>
    </w:p>
    <w:p>
      <w:pPr>
        <w:spacing w:after="0"/>
        <w:ind w:left="0"/>
        <w:jc w:val="both"/>
      </w:pPr>
      <w:r>
        <w:rPr>
          <w:rFonts w:ascii="Times New Roman"/>
          <w:b w:val="false"/>
          <w:i w:val="false"/>
          <w:color w:val="000000"/>
          <w:sz w:val="28"/>
        </w:rPr>
        <w:t>
      31 желтоқсандағы жағдай бойынша күмәнді борыштар бойынша резервтер 96.396 миллион теңге (2012: 85.089 миллион теңге) мөлшерінде құрылды (</w:t>
      </w:r>
      <w:r>
        <w:rPr>
          <w:rFonts w:ascii="Times New Roman"/>
          <w:b w:val="false"/>
          <w:i/>
          <w:color w:val="000000"/>
          <w:sz w:val="28"/>
        </w:rPr>
        <w:t>13 және 15-ескертпелер</w:t>
      </w:r>
      <w:r>
        <w:rPr>
          <w:rFonts w:ascii="Times New Roman"/>
          <w:b w:val="false"/>
          <w:i w:val="false"/>
          <w:color w:val="000000"/>
          <w:sz w:val="28"/>
        </w:rPr>
        <w:t>).</w:t>
      </w:r>
    </w:p>
    <w:bookmarkStart w:name="z146" w:id="265"/>
    <w:p>
      <w:pPr>
        <w:spacing w:after="0"/>
        <w:ind w:left="0"/>
        <w:jc w:val="left"/>
      </w:pPr>
      <w:r>
        <w:rPr>
          <w:rFonts w:ascii="Times New Roman"/>
          <w:b/>
          <w:i w:val="false"/>
          <w:color w:val="000000"/>
        </w:rPr>
        <w:t xml:space="preserve"> 5. САТЫП АЛУЛАР</w:t>
      </w:r>
    </w:p>
    <w:bookmarkEnd w:id="265"/>
    <w:bookmarkStart w:name="z812" w:id="266"/>
    <w:p>
      <w:pPr>
        <w:spacing w:after="0"/>
        <w:ind w:left="0"/>
        <w:jc w:val="both"/>
      </w:pPr>
      <w:r>
        <w:rPr>
          <w:rFonts w:ascii="Times New Roman"/>
          <w:b w:val="false"/>
          <w:i w:val="false"/>
          <w:color w:val="000000"/>
          <w:sz w:val="28"/>
        </w:rPr>
        <w:t>
      "Қазцинк" ЖШС сатып алу</w:t>
      </w:r>
    </w:p>
    <w:bookmarkEnd w:id="266"/>
    <w:p>
      <w:pPr>
        <w:spacing w:after="0"/>
        <w:ind w:left="0"/>
        <w:jc w:val="both"/>
      </w:pPr>
      <w:r>
        <w:rPr>
          <w:rFonts w:ascii="Times New Roman"/>
          <w:b w:val="false"/>
          <w:i w:val="false"/>
          <w:color w:val="000000"/>
          <w:sz w:val="28"/>
        </w:rPr>
        <w:t>
      2013 жылғы 1 ақпанда Қор "Қазцинк" ЖШС-дағы жалпы сомасы 248.838 миллион теңге (әрбір компанияның құны 82.946 миллион теңгені құрады) қатысу үлесінің 9,9407% иеленетін "Logic Business" ЖШС, "Logic Invest Capital" ЖШС және "Дана" инвестициялық үйі" ЖШС жарғылық кпиталына қатысу үлестерінің 100% сатып алу жолымен "Қазцинк" ЖШС жарғылық капиталына қатысу үлесінің 29,8221% сатып алды. Қор "Қазцинк" ЖШС-дағы осы қатысу үлестерін "Тау-кен Самұрық" АҚ жарғылық капиталына беруді жоспарлап отыр. Сатып алу 255.000 миллион теңге сомасындағы купондық облигацияларды орналастырудан түскен және Қазақстан Республикасы Ұлттық банкінен сатып алынған қаражаттың есебінен жүзеге асырылды (</w:t>
      </w:r>
      <w:r>
        <w:rPr>
          <w:rFonts w:ascii="Times New Roman"/>
          <w:b w:val="false"/>
          <w:i/>
          <w:color w:val="000000"/>
          <w:sz w:val="28"/>
        </w:rPr>
        <w:t>19-ескертпе</w:t>
      </w:r>
      <w:r>
        <w:rPr>
          <w:rFonts w:ascii="Times New Roman"/>
          <w:b w:val="false"/>
          <w:i w:val="false"/>
          <w:color w:val="000000"/>
          <w:sz w:val="28"/>
        </w:rPr>
        <w:t>). Облигациялардың айналым мерзімі жылдық 0,01% мөлшеріндегі купондық сыйақысымен 50 жылды құрайды.</w:t>
      </w:r>
    </w:p>
    <w:p>
      <w:pPr>
        <w:spacing w:after="0"/>
        <w:ind w:left="0"/>
        <w:jc w:val="both"/>
      </w:pPr>
      <w:r>
        <w:rPr>
          <w:rFonts w:ascii="Times New Roman"/>
          <w:b w:val="false"/>
          <w:i w:val="false"/>
          <w:color w:val="000000"/>
          <w:sz w:val="28"/>
        </w:rPr>
        <w:t>
      "Қазцинк" ЖШС-дағы қатысу үлестері Топтың қысқартылған шоғырландырылған аралық қаржылық есептілінде үлестік қатысу әдісі бойынша ескеріледі. "Қазцинк" ЖШС-ны сатып алу қысқартылған шоғырландырылған аралық қаржылық есептілікте сатып алу әдісі бойынша ескерілді.</w:t>
      </w:r>
    </w:p>
    <w:p>
      <w:pPr>
        <w:spacing w:after="0"/>
        <w:ind w:left="0"/>
        <w:jc w:val="both"/>
      </w:pPr>
      <w:r>
        <w:rPr>
          <w:rFonts w:ascii="Times New Roman"/>
          <w:b w:val="false"/>
          <w:i w:val="false"/>
          <w:color w:val="000000"/>
          <w:sz w:val="28"/>
        </w:rPr>
        <w:t>
      Сәйкестендіргіш активтер мен міндеттемелердің әділ құнындағы үлестің сатып алу күніндегі сомасы мынадай түрде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9950"/>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әділ құны</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248.838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аяқталатын жыл ішіндегі Топтың шоғырландырылған таза пайдасы сатып алынған күннен бастап 2013 жылғы 31 желтоқсанға дейін "Қазцинк" ЖШС-ның 6.364 миллион теңге мөлшеріндегі таза пайдасындағы 29,8221% үлеске келетін пайда үлесін қамтиды.</w:t>
      </w:r>
    </w:p>
    <w:bookmarkStart w:name="z811" w:id="267"/>
    <w:p>
      <w:pPr>
        <w:spacing w:after="0"/>
        <w:ind w:left="0"/>
        <w:jc w:val="both"/>
      </w:pPr>
      <w:r>
        <w:rPr>
          <w:rFonts w:ascii="Times New Roman"/>
          <w:b w:val="false"/>
          <w:i w:val="false"/>
          <w:color w:val="000000"/>
          <w:sz w:val="28"/>
        </w:rPr>
        <w:t xml:space="preserve">
      </w:t>
      </w:r>
      <w:r>
        <w:rPr>
          <w:rFonts w:ascii="Times New Roman"/>
          <w:b/>
          <w:i w:val="false"/>
          <w:color w:val="000000"/>
          <w:sz w:val="28"/>
        </w:rPr>
        <w:t>2012 жылғы сатып алу</w:t>
      </w:r>
    </w:p>
    <w:bookmarkEnd w:id="267"/>
    <w:bookmarkStart w:name="z810" w:id="268"/>
    <w:p>
      <w:pPr>
        <w:spacing w:after="0"/>
        <w:ind w:left="0"/>
        <w:jc w:val="both"/>
      </w:pPr>
      <w:r>
        <w:rPr>
          <w:rFonts w:ascii="Times New Roman"/>
          <w:b w:val="false"/>
          <w:i w:val="false"/>
          <w:color w:val="000000"/>
          <w:sz w:val="28"/>
        </w:rPr>
        <w:t xml:space="preserve">
      </w:t>
      </w:r>
      <w:r>
        <w:rPr>
          <w:rFonts w:ascii="Times New Roman"/>
          <w:b w:val="false"/>
          <w:i/>
          <w:color w:val="000000"/>
          <w:sz w:val="28"/>
        </w:rPr>
        <w:t>Қарашығанақ Жобалық консорциумындағы қатысу үлесін сатып алу</w:t>
      </w:r>
    </w:p>
    <w:bookmarkEnd w:id="268"/>
    <w:p>
      <w:pPr>
        <w:spacing w:after="0"/>
        <w:ind w:left="0"/>
        <w:jc w:val="both"/>
      </w:pPr>
      <w:r>
        <w:rPr>
          <w:rFonts w:ascii="Times New Roman"/>
          <w:b w:val="false"/>
          <w:i w:val="false"/>
          <w:color w:val="000000"/>
          <w:sz w:val="28"/>
        </w:rPr>
        <w:t xml:space="preserve">
      2012 жылы 28 маусымда Қазақстан Республикасы Мұнай және Газ министрлігі және Қаржы министрлігі Мемлекеттік мүлік және жекешелендіру комитетінің атынан Үкімет және Қарашығанақ жобасының қатысушылары (бұдан әрі – "Консорциум" немесе "КПО") шартқа қол қойды, оған сәйкес Үкімет ҚПО-дағы 10%-дық үлесін сатып алды. Сатып алынған 10%-дық үлестің әділ құны 2 миллиард АҚШ доллары </w:t>
      </w:r>
    </w:p>
    <w:p>
      <w:pPr>
        <w:spacing w:after="0"/>
        <w:ind w:left="0"/>
        <w:jc w:val="both"/>
      </w:pPr>
      <w:r>
        <w:rPr>
          <w:rFonts w:ascii="Times New Roman"/>
          <w:b w:val="false"/>
          <w:i w:val="false"/>
          <w:color w:val="000000"/>
          <w:sz w:val="28"/>
        </w:rPr>
        <w:t>
      (300 миллиард теңге) мөлшерінде бағаланды, соның ішінде 150 миллиард теңгені Үкімет ақшалай қаражат түрінде төледі, ал қалған бөлігі салықтар бойынша міндеттемелер есебінен ескерілді.</w:t>
      </w:r>
    </w:p>
    <w:p>
      <w:pPr>
        <w:spacing w:after="0"/>
        <w:ind w:left="0"/>
        <w:jc w:val="both"/>
      </w:pPr>
      <w:r>
        <w:rPr>
          <w:rFonts w:ascii="Times New Roman"/>
          <w:b w:val="false"/>
          <w:i w:val="false"/>
          <w:color w:val="000000"/>
          <w:sz w:val="28"/>
        </w:rPr>
        <w:t xml:space="preserve">
      Үкімет "Өнімді бөлу туралы түпкілікті келісімдегі үлестерді басқару компаниясы" (бұдан әрі "ӨБТКҮБК") жаңа кәсіпорны құрылды және ӨБТ КҮБК капиталына жобадағы сатып алынған 10%-дық үлесті беруді жүзеге асырды. Бұдан әрі, Үкіметтің 2012 жылғы 3 мамырдағы № 570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2012 жылы 28 маусымда Қорға ӨБТКҮБК-дегі үлестің 100%-ы берілді, беру күніндегі әділ құны 300.070 миллион теңгені құрады. Осыны айырбастауға Қор жалпы сомасы 300.070 миллион теңгеге 300.071 жай акция шығарды.</w:t>
      </w:r>
    </w:p>
    <w:p>
      <w:pPr>
        <w:spacing w:after="0"/>
        <w:ind w:left="0"/>
        <w:jc w:val="both"/>
      </w:pPr>
      <w:r>
        <w:rPr>
          <w:rFonts w:ascii="Times New Roman"/>
          <w:b w:val="false"/>
          <w:i w:val="false"/>
          <w:color w:val="000000"/>
          <w:sz w:val="28"/>
        </w:rPr>
        <w:t>
      2012 жылы 29 маусымда Қор ҚМГ ҰК акциясына айырбасқа ҚМГ ҰК ӨБТКҮБК және ақшалай сыйақыны беруді жүзеге асырды. 150.035 миллион теңге мөлшеріндегі ақшалай сыйақы 1 миллиард АҚШ доллары мөлшерінде қарыз арқылы қаржыландырылды. Қарыз шартына сәйкес жылдық пайыздық ставка 1,25-ке көбейтілген 3% қосылған ЛИБОР-ды құрады және негізгі борыш 3 жыл ішінде жобадан ақша ағындары есебінен ай сайынғы тең үлестермен төлеуге жатады. Қамтамасыз ету ретіндегі қарыз бойынша келісімге сәйкес ҚМГ ҰК Консорциумға жобадағы үлестің 5%-ын табыс етеді. Сондай-ақ Қор осы қарыз бойынша кепілдік береді.</w:t>
      </w:r>
    </w:p>
    <w:p>
      <w:pPr>
        <w:spacing w:after="0"/>
        <w:ind w:left="0"/>
        <w:jc w:val="both"/>
      </w:pPr>
      <w:r>
        <w:rPr>
          <w:rFonts w:ascii="Times New Roman"/>
          <w:b w:val="false"/>
          <w:i w:val="false"/>
          <w:color w:val="000000"/>
          <w:sz w:val="28"/>
        </w:rPr>
        <w:t>
      2012 жылы 28 маусымда, Қор 159.113 миллион теңге мөлшерінде дивиденд төледі (</w:t>
      </w:r>
      <w:r>
        <w:rPr>
          <w:rFonts w:ascii="Times New Roman"/>
          <w:b w:val="false"/>
          <w:i/>
          <w:color w:val="000000"/>
          <w:sz w:val="28"/>
        </w:rPr>
        <w:t>17.3-ескертпе</w:t>
      </w:r>
      <w:r>
        <w:rPr>
          <w:rFonts w:ascii="Times New Roman"/>
          <w:b w:val="false"/>
          <w:i w:val="false"/>
          <w:color w:val="000000"/>
          <w:sz w:val="28"/>
        </w:rPr>
        <w:t>). Осы түсімдерді Үкімет ҚПО-дағы жоғарыда аталған үлесті қаржыландыру үшін пайдаланды.</w:t>
      </w:r>
    </w:p>
    <w:p>
      <w:pPr>
        <w:spacing w:after="0"/>
        <w:ind w:left="0"/>
        <w:jc w:val="both"/>
      </w:pPr>
      <w:r>
        <w:rPr>
          <w:rFonts w:ascii="Times New Roman"/>
          <w:b w:val="false"/>
          <w:i w:val="false"/>
          <w:color w:val="000000"/>
          <w:sz w:val="28"/>
        </w:rPr>
        <w:t>
      2012 жылғы 28 маусымда жаңартылған нұсқада қол қойылған Бірлескен қызмет туралы келісімге (бұдан әрі - "БҚК") сәйкес Топ қатысудың сатып алынған үлесіне барабар Қарашығанақ қызметінен туындайтын барлық пайданы, шығындар мен міндеттемелерді сатып алды. Сатып алу күніндегі Қарашығанақтағы үлес төменде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арналған әділ құн</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293.506</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дебиторлық берешек</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кредиторлық берешек</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"Шығыс Қазақстан өңірлік энергетика компаниясы" АҚ-дағы қатысу үлесін сатып алу</w:t>
      </w:r>
    </w:p>
    <w:p>
      <w:pPr>
        <w:spacing w:after="0"/>
        <w:ind w:left="0"/>
        <w:jc w:val="both"/>
      </w:pPr>
      <w:r>
        <w:rPr>
          <w:rFonts w:ascii="Times New Roman"/>
          <w:b w:val="false"/>
          <w:i w:val="false"/>
          <w:color w:val="000000"/>
          <w:sz w:val="28"/>
        </w:rPr>
        <w:t>
      2012 жылы Үкімет "Шығыс Қазақстан өңірлік энергетикалық компаниясы" АҚ-дағы (бұдан әрі – "ШҚ ӨЭК") 100%-дық қатысу үлесін Қорға берді. Осыған айырбасқа Қор 7.723 миллион теңге сомасында акциялардың эмиссиясын жүзеге асырды. ШҚ ӨЭК электр энергиясын беруді жүзеге асыруда.</w:t>
      </w:r>
    </w:p>
    <w:p>
      <w:pPr>
        <w:spacing w:after="0"/>
        <w:ind w:left="0"/>
        <w:jc w:val="both"/>
      </w:pPr>
      <w:r>
        <w:rPr>
          <w:rFonts w:ascii="Times New Roman"/>
          <w:b w:val="false"/>
          <w:i w:val="false"/>
          <w:color w:val="000000"/>
          <w:sz w:val="28"/>
        </w:rPr>
        <w:t xml:space="preserve">
      Қатысу үлесін беру жалпы бақылаудағы кәсіпорындар бірлестігін көрсететіндіктен осы операция шоғырландырылған қаржылық есептілікте үлестерді біріктіру әдісін пайдалана отырып ескерілген болатын. Таза активтердің теңгерімдік құны және 4.149 миллион теңге мөлшеріндегі шығарылған жарғылық капиталдың сомасы арасындағы айырмашылық капиталдағы өзгерістер туралы шоғырландырылған есеп құрамында бөлінбеген пайданы төмендету ретінде көрсетілген </w:t>
      </w:r>
      <w:r>
        <w:rPr>
          <w:rFonts w:ascii="Times New Roman"/>
          <w:b w:val="false"/>
          <w:i/>
          <w:color w:val="000000"/>
          <w:sz w:val="28"/>
        </w:rPr>
        <w:t>(17.1-ескертпе)</w:t>
      </w:r>
      <w:r>
        <w:rPr>
          <w:rFonts w:ascii="Times New Roman"/>
          <w:b w:val="false"/>
          <w:i w:val="false"/>
          <w:color w:val="000000"/>
          <w:sz w:val="28"/>
        </w:rPr>
        <w:t>.</w:t>
      </w:r>
    </w:p>
    <w:bookmarkStart w:name="z148" w:id="269"/>
    <w:p>
      <w:pPr>
        <w:spacing w:after="0"/>
        <w:ind w:left="0"/>
        <w:jc w:val="left"/>
      </w:pPr>
      <w:r>
        <w:rPr>
          <w:rFonts w:ascii="Times New Roman"/>
          <w:b/>
          <w:i w:val="false"/>
          <w:color w:val="000000"/>
        </w:rPr>
        <w:t xml:space="preserve"> 6. ТОҚТАТЫЛҒАН ҚЫЗМЕТ ЖӘНЕ САТУҒА ЖӘНЕ ЕНШІЛЕС ҰЙЫМДАРДЫҢ ҮСТІНЕН БАҚЫЛАУДЫ ЖОҒАЛТУҒА АРНАЛҒАН РЕТІНДЕ ЖІКТЕЛЕТІН АКТИВТЕР</w:t>
      </w:r>
    </w:p>
    <w:bookmarkEnd w:id="269"/>
    <w:bookmarkStart w:name="z809" w:id="270"/>
    <w:p>
      <w:pPr>
        <w:spacing w:after="0"/>
        <w:ind w:left="0"/>
        <w:jc w:val="both"/>
      </w:pPr>
      <w:r>
        <w:rPr>
          <w:rFonts w:ascii="Times New Roman"/>
          <w:b w:val="false"/>
          <w:i w:val="false"/>
          <w:color w:val="000000"/>
          <w:sz w:val="28"/>
        </w:rPr>
        <w:t xml:space="preserve">
      2013 </w:t>
      </w:r>
      <w:r>
        <w:rPr>
          <w:rFonts w:ascii="Times New Roman"/>
          <w:b/>
          <w:i w:val="false"/>
          <w:color w:val="000000"/>
          <w:sz w:val="28"/>
        </w:rPr>
        <w:t>жылғы тоқтатылған қызмет</w:t>
      </w:r>
    </w:p>
    <w:bookmarkEnd w:id="270"/>
    <w:bookmarkStart w:name="z808" w:id="271"/>
    <w:p>
      <w:pPr>
        <w:spacing w:after="0"/>
        <w:ind w:left="0"/>
        <w:jc w:val="both"/>
      </w:pPr>
      <w:r>
        <w:rPr>
          <w:rFonts w:ascii="Times New Roman"/>
          <w:b w:val="false"/>
          <w:i w:val="false"/>
          <w:color w:val="000000"/>
          <w:sz w:val="28"/>
        </w:rPr>
        <w:t xml:space="preserve">
      </w:t>
      </w:r>
      <w:r>
        <w:rPr>
          <w:rFonts w:ascii="Times New Roman"/>
          <w:b w:val="false"/>
          <w:i/>
          <w:color w:val="000000"/>
          <w:sz w:val="28"/>
        </w:rPr>
        <w:t>Акционерге даму институттарын, қаржы ұйымдарын, "СҚ-Фармация" ЖШС және "Қазгеология" ұлттық геологиялық-барлау компаниясы" АҚ беру</w:t>
      </w:r>
    </w:p>
    <w:bookmarkEnd w:id="271"/>
    <w:p>
      <w:pPr>
        <w:spacing w:after="0"/>
        <w:ind w:left="0"/>
        <w:jc w:val="both"/>
      </w:pPr>
      <w:r>
        <w:rPr>
          <w:rFonts w:ascii="Times New Roman"/>
          <w:b w:val="false"/>
          <w:i w:val="false"/>
          <w:color w:val="000000"/>
          <w:sz w:val="28"/>
        </w:rPr>
        <w:t>
      Қазақстан Республикасының Президентінде өткен "Қазақстан Республикасының 2012 жыл ішіндегі әлеуметтік-экономикалық дамуының қорытыныдылары және "Қазақстан – 2050" стратегиясын іске асыру жөніндегі міндеттер туралы" кеңестің 2013 жылғы 23 қаңтардағы №01-7.1 хаттамасына сәйкес Қазақстан Республикасының Үкіметіне "Ұлттық даму агенттігі" АҚ құру тапсырылды. Осы Агенттік акцияларының 100% иесі оған даму институттары мен қаржы ұйымдарындағы Қорға тиесілі иелену үлестері беріле отырып, Үкімет болады, "СҚ-Фармация" ЖШС Қазақстан Республикасы Денсаулық сақтау министрлігінің қарауына беру көзделеді.</w:t>
      </w:r>
    </w:p>
    <w:p>
      <w:pPr>
        <w:spacing w:after="0"/>
        <w:ind w:left="0"/>
        <w:jc w:val="both"/>
      </w:pPr>
      <w:r>
        <w:rPr>
          <w:rFonts w:ascii="Times New Roman"/>
          <w:b w:val="false"/>
          <w:i w:val="false"/>
          <w:color w:val="000000"/>
          <w:sz w:val="28"/>
        </w:rPr>
        <w:t>
      2013 жылғы сәуірде Қор толық бақылау құқығымен сенімгерлікпен басқару шарттарына сәйкес даму институттары мен қаржы ұйымдарының акциялар пакеттерін мынадай мемлекеттік мекемелер тұлғасындағы Акционерге берді: Қазақстан Республикасы Өңірлік даму министрлігіне – "Даму" кәсіпкерлікті дамыту қоры" АҚ, Қазақстан Республикасы Индустрия және жаңа технологиялар министрлігіне – "Қазақстан даму банкі" АҚ, "Kazyna Capital Management" АҚ, "КазЭкспортГарант" экспорттық-кредиттік сақтандыру корпорациясы" АҚ, "Қазақстанның инвестициялық қоры" АҚ, Қазақстан Республикасы Денсаулық сақтау министрлігіне – "СҚ-Фармация" ЖШС. 2013 жылғы мамырда мемлекеттік мекемелермен жасалған осы сенімгерлікпен басқару шарттарының күші жойылды және "Бәйтерек" ұлттық басқарушы холдинг" АҚ-мен жаңа шарттар жасалды.</w:t>
      </w:r>
    </w:p>
    <w:p>
      <w:pPr>
        <w:spacing w:after="0"/>
        <w:ind w:left="0"/>
        <w:jc w:val="both"/>
      </w:pPr>
      <w:r>
        <w:rPr>
          <w:rFonts w:ascii="Times New Roman"/>
          <w:b w:val="false"/>
          <w:i w:val="false"/>
          <w:color w:val="000000"/>
          <w:sz w:val="28"/>
        </w:rPr>
        <w:t>
      2013 жылғы мамырда Қор толық бақылау құқығымен сенімгерлікпен басқару шарттарына сәйкес даму институттары мен қаржы ұйымдарының акциялар пакеттерін Қазақстан Республикасы Үкіметінің 2013 жылғы 25 мамырдағы қаулысына сәйкес құрылған "Бәйтерек" ұлттық басқарушы холдинг" АҚ-ға берді.</w:t>
      </w:r>
    </w:p>
    <w:p>
      <w:pPr>
        <w:spacing w:after="0"/>
        <w:ind w:left="0"/>
        <w:jc w:val="both"/>
      </w:pPr>
      <w:r>
        <w:rPr>
          <w:rFonts w:ascii="Times New Roman"/>
          <w:b w:val="false"/>
          <w:i w:val="false"/>
          <w:color w:val="000000"/>
          <w:sz w:val="28"/>
        </w:rPr>
        <w:t xml:space="preserve">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 xml:space="preserve"> қаулысын</w:t>
      </w:r>
      <w:r>
        <w:rPr>
          <w:rFonts w:ascii="Times New Roman"/>
          <w:b w:val="false"/>
          <w:i w:val="false"/>
          <w:color w:val="000000"/>
          <w:sz w:val="28"/>
        </w:rPr>
        <w:t xml:space="preserve"> орындау үшін 2013 жылғы шілдеде Қор және Қазақстан Республикасы Қаржы министрлігінің Мемлекеттік мүлік және жекешелендіру комитеті айырбас шартына қол қойды, оған сәйкес "Даму" кәсіпкерлікті дамыту қоры" АҚ, "Kazyna Capital Management" АҚ, "КазЭкспортГарант" экспорттық-кредиттік сақтандыру корпорациясы" АҚ, "Қазақстан инвестициялық қоры" АҚ, "Қазақстан даму банкі" АҚ, "СҚ-Фармация" ЖШС акциялар пакеті мен еншілес ұйымдарындағы қатысу үлестеріне меншік құқығы Үкімет қаулысында көрсетілген тізбеге сәйкес республикалық мүлікке айырбасқа республикалық меншікке беріледі. 2013 жылғы тамызда жоғарыда көрсетілген айырбас шартының шеңберінде Қор акциялар пакеті мен еншілес ұйымдарындағы қатысу үлестерін республикалық меншікке беруді жүзеге асырды ("Даму" кәсіпкерлікті дамыту қоры" АҚ, "Kazyna Capital Management" АҚ, "КазЭкспортГарант" экспорттық-кредиттік сақтандыру корпорациясы" АҚ, "Қазақстан инвестициялық қоры" АҚ, "СҚ-Фармация" ЖШС).</w:t>
      </w:r>
    </w:p>
    <w:p>
      <w:pPr>
        <w:spacing w:after="0"/>
        <w:ind w:left="0"/>
        <w:jc w:val="both"/>
      </w:pPr>
      <w:r>
        <w:rPr>
          <w:rFonts w:ascii="Times New Roman"/>
          <w:b w:val="false"/>
          <w:i w:val="false"/>
          <w:color w:val="000000"/>
          <w:sz w:val="28"/>
        </w:rPr>
        <w:t>
      Осыған байланысты Қор 2013 жылғы сәуірде осы еншілес ұйымдарға бақылауын жоғалтты, Қор олардың шығуын Акционерге бөлу ретінде көрсетті (</w:t>
      </w:r>
      <w:r>
        <w:rPr>
          <w:rFonts w:ascii="Times New Roman"/>
          <w:b w:val="false"/>
          <w:i/>
          <w:color w:val="000000"/>
          <w:sz w:val="28"/>
        </w:rPr>
        <w:t>17.4-ескертпе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Сондай-ақ осы айырбас шартына сәйкес "Қазгеология" ұлттық геологиялық барлау компаниясы" АҚ-дағы акциялар пакетіне меншік құқығы Үкімет қаулысында көрсетілген тізбеге сәйкес республикалық мүлікке айырбасқа республикалық меншікке беріледі. 2013 жылғы тамызда жоғарыда көрсетілген айырбас шартының шеңберінде Қор "Қазгеология" ұлттық геологиялық барлау компаниясы" АҚ шығуын Акционерге бөлу ретінде көрсетті</w:t>
      </w:r>
      <w:r>
        <w:rPr>
          <w:rFonts w:ascii="Times New Roman"/>
          <w:b w:val="false"/>
          <w:i/>
          <w:color w:val="000000"/>
          <w:sz w:val="28"/>
        </w:rPr>
        <w:t xml:space="preserve"> (17.4-ескертпе)</w:t>
      </w:r>
      <w:r>
        <w:rPr>
          <w:rFonts w:ascii="Times New Roman"/>
          <w:b w:val="false"/>
          <w:i w:val="false"/>
          <w:color w:val="000000"/>
          <w:sz w:val="28"/>
        </w:rPr>
        <w:t>.</w:t>
      </w:r>
    </w:p>
    <w:bookmarkStart w:name="z807" w:id="272"/>
    <w:p>
      <w:pPr>
        <w:spacing w:after="0"/>
        <w:ind w:left="0"/>
        <w:jc w:val="both"/>
      </w:pPr>
      <w:r>
        <w:rPr>
          <w:rFonts w:ascii="Times New Roman"/>
          <w:b w:val="false"/>
          <w:i w:val="false"/>
          <w:color w:val="000000"/>
          <w:sz w:val="28"/>
        </w:rPr>
        <w:t>
      Даму институттары мен қаржы ұйымдары</w:t>
      </w:r>
    </w:p>
    <w:bookmarkEnd w:id="272"/>
    <w:p>
      <w:pPr>
        <w:spacing w:after="0"/>
        <w:ind w:left="0"/>
        <w:jc w:val="both"/>
      </w:pPr>
      <w:r>
        <w:rPr>
          <w:rFonts w:ascii="Times New Roman"/>
          <w:b w:val="false"/>
          <w:i w:val="false"/>
          <w:color w:val="000000"/>
          <w:sz w:val="28"/>
        </w:rPr>
        <w:t xml:space="preserve">
      Бұдан әрі даму институттары мен қаржы ұйымдарының қызмет нәтижелері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766"/>
        <w:gridCol w:w="5251"/>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шығу күніне дейін</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қызметтердің өзіндік құны</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(шығын)/пайда</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келтіру/құнсызданудан (шығын), нетто</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шығын</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шығын</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бағамдық айырма, нетто</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салық салғанға дейінгі шығын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шығын</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2013 жылғы 31 желтоқсандағы жағдай бойынша Топ даму институттары мен қаржы ұйымдарының тоқтатылған қызметі ретінде тану салдарынан 2012 жылғы 31 желтоқсанда аяқталған жыл ішіндегі жиынтық кіріс туралы және ақша қаражатының қозғалысы туралы шоғырландырылған есепті қайта есептеуді жүргізді.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Тиісінше, жиынтық кіріс туралы салыстырмалы шоғырландырылған есеп және 2012 жылғы 31 желтоқсанда аяқталған жыл ішіндегі ақша қаражатының қозғалысы туралы салыстырмалы шоғырландырылған есеп БЕХС 1 талаптарына сәйкес қайта есептелді.</w:t>
      </w:r>
    </w:p>
    <w:p>
      <w:pPr>
        <w:spacing w:after="0"/>
        <w:ind w:left="0"/>
        <w:jc w:val="both"/>
      </w:pPr>
      <w:r>
        <w:rPr>
          <w:rFonts w:ascii="Times New Roman"/>
          <w:b w:val="false"/>
          <w:i w:val="false"/>
          <w:color w:val="000000"/>
          <w:sz w:val="28"/>
        </w:rPr>
        <w:t>
      Бұдан әрі істен шығу күніндегі даму институттары мен қаржы ұйымдарының активтері мен міндеттемелерінің негізгі санаттары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2"/>
        <w:gridCol w:w="8938"/>
      </w:tblGrid>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күніндегі активтер мен міндеттемелер</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408.552</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469.612</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230.911</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алдын ала төлем</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активтер</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140.079</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1.290.759</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(784.244)</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міндеттемелер</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(857.815)</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даму институттары мен қаржы ұйымдарының таза ақша ағындары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5067"/>
        <w:gridCol w:w="5065"/>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шығу күніне дейін</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(134.777)</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63.078</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таза (жұмсалуы)/түсімі</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(73.941)</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41.983</w:t>
            </w:r>
          </w:p>
        </w:tc>
      </w:tr>
    </w:tbl>
    <w:p>
      <w:pPr>
        <w:spacing w:after="0"/>
        <w:ind w:left="0"/>
        <w:jc w:val="left"/>
      </w:pPr>
      <w:r>
        <w:br/>
      </w:r>
      <w:r>
        <w:rPr>
          <w:rFonts w:ascii="Times New Roman"/>
          <w:b w:val="false"/>
          <w:i w:val="false"/>
          <w:color w:val="000000"/>
          <w:sz w:val="28"/>
        </w:rPr>
        <w:t>
</w:t>
      </w:r>
    </w:p>
    <w:bookmarkStart w:name="z806" w:id="273"/>
    <w:p>
      <w:pPr>
        <w:spacing w:after="0"/>
        <w:ind w:left="0"/>
        <w:jc w:val="both"/>
      </w:pPr>
      <w:r>
        <w:rPr>
          <w:rFonts w:ascii="Times New Roman"/>
          <w:b w:val="false"/>
          <w:i w:val="false"/>
          <w:color w:val="000000"/>
          <w:sz w:val="28"/>
        </w:rPr>
        <w:t>
      "СҚ-Фармация" ЖШС</w:t>
      </w:r>
    </w:p>
    <w:bookmarkEnd w:id="273"/>
    <w:p>
      <w:pPr>
        <w:spacing w:after="0"/>
        <w:ind w:left="0"/>
        <w:jc w:val="both"/>
      </w:pPr>
      <w:r>
        <w:rPr>
          <w:rFonts w:ascii="Times New Roman"/>
          <w:b w:val="false"/>
          <w:i w:val="false"/>
          <w:color w:val="000000"/>
          <w:sz w:val="28"/>
        </w:rPr>
        <w:t>
      "СҚ-Фармация" ЖШС тоқтатылған қызметтің айқындамасына жауап бермейді және істен шығу тобы ретінде жіктелді.</w:t>
      </w:r>
    </w:p>
    <w:p>
      <w:pPr>
        <w:spacing w:after="0"/>
        <w:ind w:left="0"/>
        <w:jc w:val="both"/>
      </w:pPr>
      <w:r>
        <w:rPr>
          <w:rFonts w:ascii="Times New Roman"/>
          <w:b w:val="false"/>
          <w:i w:val="false"/>
          <w:color w:val="000000"/>
          <w:sz w:val="28"/>
        </w:rPr>
        <w:t>
      Бұдан әрі істен шығу күніндегі "СҚ-Фармация" ЖШС активтері мен міндеттемелерінің негізгі санаттары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8994"/>
      </w:tblGrid>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күніндегі активтер мен міндеттемелер</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23.628</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57.432</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кредиторлық берешек</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(39.611)</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міндеттемелер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1 қаңтардан бастап істен шығу күніне дейін "СҚ-Фармация" ЖШС қызметінен түскен таза пайда 1.080 миллион теңгені (2012 жылғы 31 желтоқсанда аяқталған жыл ішінде: 2.753 миллион теңге) құрады.</w:t>
      </w:r>
    </w:p>
    <w:p>
      <w:pPr>
        <w:spacing w:after="0"/>
        <w:ind w:left="0"/>
        <w:jc w:val="both"/>
      </w:pPr>
      <w:r>
        <w:rPr>
          <w:rFonts w:ascii="Times New Roman"/>
          <w:b w:val="false"/>
          <w:i w:val="false"/>
          <w:color w:val="000000"/>
          <w:sz w:val="28"/>
        </w:rPr>
        <w:t>
      Бұдан әрі "СҚ-Фармация" ЖШС таза ақша ағындары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505"/>
        <w:gridCol w:w="5502"/>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шығу күніне дейін</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таза түсімі</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r>
    </w:tbl>
    <w:p>
      <w:pPr>
        <w:spacing w:after="0"/>
        <w:ind w:left="0"/>
        <w:jc w:val="left"/>
      </w:pPr>
      <w:r>
        <w:br/>
      </w:r>
      <w:r>
        <w:rPr>
          <w:rFonts w:ascii="Times New Roman"/>
          <w:b w:val="false"/>
          <w:i w:val="false"/>
          <w:color w:val="000000"/>
          <w:sz w:val="28"/>
        </w:rPr>
        <w:t>
</w:t>
      </w:r>
    </w:p>
    <w:bookmarkStart w:name="z805" w:id="274"/>
    <w:p>
      <w:pPr>
        <w:spacing w:after="0"/>
        <w:ind w:left="0"/>
        <w:jc w:val="both"/>
      </w:pPr>
      <w:r>
        <w:rPr>
          <w:rFonts w:ascii="Times New Roman"/>
          <w:b w:val="false"/>
          <w:i w:val="false"/>
          <w:color w:val="000000"/>
          <w:sz w:val="28"/>
        </w:rPr>
        <w:t xml:space="preserve">
      </w:t>
      </w:r>
      <w:r>
        <w:rPr>
          <w:rFonts w:ascii="Times New Roman"/>
          <w:b w:val="false"/>
          <w:i/>
          <w:color w:val="000000"/>
          <w:sz w:val="28"/>
        </w:rPr>
        <w:t>"Қазгеология" ұлттық геологиялық барлау компаниясы" АҚ</w:t>
      </w:r>
    </w:p>
    <w:bookmarkEnd w:id="274"/>
    <w:p>
      <w:pPr>
        <w:spacing w:after="0"/>
        <w:ind w:left="0"/>
        <w:jc w:val="both"/>
      </w:pPr>
      <w:r>
        <w:rPr>
          <w:rFonts w:ascii="Times New Roman"/>
          <w:b w:val="false"/>
          <w:i w:val="false"/>
          <w:color w:val="000000"/>
          <w:sz w:val="28"/>
        </w:rPr>
        <w:t>
      "Қазгеология" ұлттық геологиялық барлау компаниясы" АҚ тоқтатылған қызметтің айқындамасына жауап бермейді және істен шығу тобы ретінде жіктелді.</w:t>
      </w:r>
    </w:p>
    <w:p>
      <w:pPr>
        <w:spacing w:after="0"/>
        <w:ind w:left="0"/>
        <w:jc w:val="both"/>
      </w:pPr>
      <w:r>
        <w:rPr>
          <w:rFonts w:ascii="Times New Roman"/>
          <w:b w:val="false"/>
          <w:i w:val="false"/>
          <w:color w:val="000000"/>
          <w:sz w:val="28"/>
        </w:rPr>
        <w:t>
      Бұдан әрі істен шығу күніндегі "Қазгеология" ұлттық геологиялық барлау компаниясы" АҚ активтері мен міндеттемелерінің негізгі санаттары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9874"/>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күніндегі активтер мен міндеттемелер</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1 қаңтардан бастап істен шығу күніне дейін "Қазгеология" ұлттық геологиялық барлау компаниясы" АҚ қызметінен түскен таза пайда 173 миллион теңгені (2012 жылғы 31 желтоқсанда аяқталған жыл ішіндегі таза шығын: 371 миллион теңгені) құрады.</w:t>
      </w:r>
    </w:p>
    <w:p>
      <w:pPr>
        <w:spacing w:after="0"/>
        <w:ind w:left="0"/>
        <w:jc w:val="both"/>
      </w:pPr>
      <w:r>
        <w:rPr>
          <w:rFonts w:ascii="Times New Roman"/>
          <w:b w:val="false"/>
          <w:i w:val="false"/>
          <w:color w:val="000000"/>
          <w:sz w:val="28"/>
        </w:rPr>
        <w:t xml:space="preserve">
      Бұдан әрі "Қазгеология" ұлттық геологиялық барлау компаниясы" АҚ таза ақша ағындары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505"/>
        <w:gridCol w:w="5502"/>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шығу күніне дейін</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таза жұмсалуы</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bl>
    <w:p>
      <w:pPr>
        <w:spacing w:after="0"/>
        <w:ind w:left="0"/>
        <w:jc w:val="left"/>
      </w:pPr>
      <w:r>
        <w:br/>
      </w:r>
      <w:r>
        <w:rPr>
          <w:rFonts w:ascii="Times New Roman"/>
          <w:b w:val="false"/>
          <w:i w:val="false"/>
          <w:color w:val="000000"/>
          <w:sz w:val="28"/>
        </w:rPr>
        <w:t>
</w:t>
      </w:r>
    </w:p>
    <w:bookmarkStart w:name="z804" w:id="275"/>
    <w:p>
      <w:pPr>
        <w:spacing w:after="0"/>
        <w:ind w:left="0"/>
        <w:jc w:val="both"/>
      </w:pPr>
      <w:r>
        <w:rPr>
          <w:rFonts w:ascii="Times New Roman"/>
          <w:b w:val="false"/>
          <w:i w:val="false"/>
          <w:color w:val="000000"/>
          <w:sz w:val="28"/>
        </w:rPr>
        <w:t xml:space="preserve">
      </w:t>
      </w:r>
      <w:r>
        <w:rPr>
          <w:rFonts w:ascii="Times New Roman"/>
          <w:b w:val="false"/>
          <w:i/>
          <w:color w:val="000000"/>
          <w:sz w:val="28"/>
        </w:rPr>
        <w:t>"Темірбанк" АҚ және "БТА Банк" АҚ</w:t>
      </w:r>
    </w:p>
    <w:bookmarkEnd w:id="275"/>
    <w:p>
      <w:pPr>
        <w:spacing w:after="0"/>
        <w:ind w:left="0"/>
        <w:jc w:val="both"/>
      </w:pPr>
      <w:r>
        <w:rPr>
          <w:rFonts w:ascii="Times New Roman"/>
          <w:b w:val="false"/>
          <w:i w:val="false"/>
          <w:color w:val="000000"/>
          <w:sz w:val="28"/>
        </w:rPr>
        <w:t>
      "Қазақстан Республикасының 2012 жыл ішіндегі әлеуметтік-экономикалық дамуының қорытындылары және "Қазақстан-2050" стртатегиясын іске асыру жөніндегі міндеттер туралы" Қазақстан Республикасы Президентінің қатысуымен өткен кеңестің 2013 жылғы 23 қаңтардағы №01-7.1 хаттамасына сәйкес Қорға 2013 жылғы 31 желтоқсанға дейін Қорға тиесілі акциялар пакеттерін сату жолымен "БТА Банк" АҚ, "Альянс Банк" АҚ, "Темірбанк" АҚ акционерлері құрамынан шығу үшін қажетті шаралар қабылдау тапсырылды.</w:t>
      </w:r>
    </w:p>
    <w:bookmarkStart w:name="z803" w:id="276"/>
    <w:p>
      <w:pPr>
        <w:spacing w:after="0"/>
        <w:ind w:left="0"/>
        <w:jc w:val="both"/>
      </w:pPr>
      <w:r>
        <w:rPr>
          <w:rFonts w:ascii="Times New Roman"/>
          <w:b w:val="false"/>
          <w:i w:val="false"/>
          <w:color w:val="000000"/>
          <w:sz w:val="28"/>
        </w:rPr>
        <w:t>
      "Темiрбанк" АҚ</w:t>
      </w:r>
    </w:p>
    <w:bookmarkEnd w:id="276"/>
    <w:p>
      <w:pPr>
        <w:spacing w:after="0"/>
        <w:ind w:left="0"/>
        <w:jc w:val="both"/>
      </w:pPr>
      <w:r>
        <w:rPr>
          <w:rFonts w:ascii="Times New Roman"/>
          <w:b w:val="false"/>
          <w:i w:val="false"/>
          <w:color w:val="000000"/>
          <w:sz w:val="28"/>
        </w:rPr>
        <w:t>
      2013 жылғы желтоқсанда "Темірбанк" АҚ (бұдан әрі "Темірбанк") пен "Альянс Банк" АҚ-ны (бұдан әрі "Альянс Банк") кейіннен бір банкке біріктіру мақсатында Қор мен Болат Жәмитұлы Өтемұратов мырзаның арасында Темірбанк акцияларының 79,88%-ын және Альянс Банк жай және артықшылық берілген акцияларының 16%-ын Қордың сатуы туралы келісімге қол қойылды. Бұл мәміле қажетті корпоративтік шешімдер қабылдауды, Қазақстан Республикасының ағымдағы банк заңнамасына банктерді қайта ұйымдастыру рәсімін нақтылайтын өзгерістер енгізуді, Қазақстан Республикасы Ұлттық Банкінің және басқа да мемлекеттік органдардың рұқсаттарын алуды қамтитын бірқатар кейінге қалдырылатын жағдайларға байланысты. Басшылық Темірбанктің жай акцияларының қолда бар барлық пакеті инвестицияларды банктерге сату мәмілілері үшін тән болатын әдеттегі және жалпы қабылданған жағдайларда ғана оның қазіргі жай-күйінде жедел сату үшін қолда тұрғандығын секере отырып, осы мәмілелерді аяқтау ықтималдылығын жоғары ретінде бағалайды. Альянс Банктегі инвестициялар 2013 жылғы 31 желтоқсандағы жағдай бойынша сатуға арналған актив ретінде жіктеуге қатысты ҚЕХС 5 талаптарына жауап бермейді, өйткені акциялардың бақылау пакеті (жай және артықшылық берілген акциялардың 51%-ы) әзірше Қордың иелігінде қалады. Темірбанктің акциялары үшін күтілетін өтемақының әділ құны Қордың осы еншілес ұйымдағы ағымдағы теңгерімдік құнынан асады.</w:t>
      </w:r>
    </w:p>
    <w:p>
      <w:pPr>
        <w:spacing w:after="0"/>
        <w:ind w:left="0"/>
        <w:jc w:val="both"/>
      </w:pPr>
      <w:r>
        <w:rPr>
          <w:rFonts w:ascii="Times New Roman"/>
          <w:b w:val="false"/>
          <w:i w:val="false"/>
          <w:color w:val="000000"/>
          <w:sz w:val="28"/>
        </w:rPr>
        <w:t>
      Бұдан әрі Темірбанк қызметінің нәтижелері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4938"/>
        <w:gridCol w:w="5444"/>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 аяқталған жыл ішінде</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қызметтердің өзіндік құны</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(шығын)/қалпына келтіру</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шығын</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пайда</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нетто</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салғанға дейінгі пайда</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2013 жылғы 31 желтоқсандағы жағдай бойынша Топ даму институттары мен қаржы ұйымдарының тоқтатылған қызметі ретінде тану салдарынан 2012 жылғы 31 желтоқсанда аяқталған жыл ішіндегі жиынтық кіріс туралы және ақша қаражатының қозғалысы туралы шоғырландырылған есепті қайта есептеуді жүргізді.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Тиісінше, жиынтық кіріс туралы салыстырмалы шоғырландырылған есеп және 2012 жылғы 31 желтоқсанда аяқталған жыл ішіндегі ақша қаражатының қозғалысы туралы салыстырмалы шоғырландырылған есеп БЕХС 1 талаптарына сәйкес қайта есептелді.</w:t>
      </w:r>
    </w:p>
    <w:p>
      <w:pPr>
        <w:spacing w:after="0"/>
        <w:ind w:left="0"/>
        <w:jc w:val="both"/>
      </w:pPr>
      <w:r>
        <w:rPr>
          <w:rFonts w:ascii="Times New Roman"/>
          <w:b w:val="false"/>
          <w:i w:val="false"/>
          <w:color w:val="000000"/>
          <w:sz w:val="28"/>
        </w:rPr>
        <w:t xml:space="preserve">
      Бұдан әрі 31 желтоқсандағы Темірбанктің активтері мен міндеттемелерінің негізгі санаттары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2"/>
        <w:gridCol w:w="7708"/>
      </w:tblGrid>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230.691</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мекемелеріндегі қаражат</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301.295</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(195.561)</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(246.415)</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әділ құнына дейін түзету (құнсыздану)</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әділ құны</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Темірбанктің таза ақша ағындары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503"/>
        <w:gridCol w:w="550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 аяқталған жыл ішінде</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таза жұмсалуы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bl>
    <w:p>
      <w:pPr>
        <w:spacing w:after="0"/>
        <w:ind w:left="0"/>
        <w:jc w:val="left"/>
      </w:pPr>
      <w:r>
        <w:br/>
      </w:r>
      <w:r>
        <w:rPr>
          <w:rFonts w:ascii="Times New Roman"/>
          <w:b w:val="false"/>
          <w:i w:val="false"/>
          <w:color w:val="000000"/>
          <w:sz w:val="28"/>
        </w:rPr>
        <w:t>
</w:t>
      </w:r>
    </w:p>
    <w:bookmarkStart w:name="z802" w:id="277"/>
    <w:p>
      <w:pPr>
        <w:spacing w:after="0"/>
        <w:ind w:left="0"/>
        <w:jc w:val="both"/>
      </w:pPr>
      <w:r>
        <w:rPr>
          <w:rFonts w:ascii="Times New Roman"/>
          <w:b w:val="false"/>
          <w:i w:val="false"/>
          <w:color w:val="000000"/>
          <w:sz w:val="28"/>
        </w:rPr>
        <w:t>
      "БТА Банк" АҚ</w:t>
      </w:r>
    </w:p>
    <w:bookmarkEnd w:id="277"/>
    <w:p>
      <w:pPr>
        <w:spacing w:after="0"/>
        <w:ind w:left="0"/>
        <w:jc w:val="both"/>
      </w:pPr>
      <w:r>
        <w:rPr>
          <w:rFonts w:ascii="Times New Roman"/>
          <w:b w:val="false"/>
          <w:i w:val="false"/>
          <w:color w:val="000000"/>
          <w:sz w:val="28"/>
        </w:rPr>
        <w:t>
      Қордың "Қазкоммерцбанк" АҚ (бұдан әрі "ҚКБ") және Кеңес Рәкішев мырзамен қол қойған бірқатар құжаттарына сәйкес 2013 жылғы желтоқсанда және 2014 жылдың қаңтарында ҚКБ және Кеңес Рәкішев әрқайсысы 2014 жылдың аяғына дейін БТА Банк пен ҚКБ бірыңғай банкке біріктіру мақсатында БТА Банк акцияларын 46,5%-дан сатып алады. БТА Банктегі 4,26% мөлшерінде қалған үлес ҚКБ сенімгерлік басқаруына берілетін болады, соның нәтижесінде ҚКБ біріктіргенге дейін БТА Банк үстінен бақылауды алады.</w:t>
      </w:r>
    </w:p>
    <w:p>
      <w:pPr>
        <w:spacing w:after="0"/>
        <w:ind w:left="0"/>
        <w:jc w:val="both"/>
      </w:pPr>
      <w:r>
        <w:rPr>
          <w:rFonts w:ascii="Times New Roman"/>
          <w:b w:val="false"/>
          <w:i w:val="false"/>
          <w:color w:val="000000"/>
          <w:sz w:val="28"/>
        </w:rPr>
        <w:t>
      Мәміле тараптардың тиісті басқару органдарының және мемлекеттік реттеуші органдардың рұқсаттарын алуды, сондай-ақ өз капиталының 10%-дан астам инвестицияларын жүзеге асыруға ҚКБ рұқсат беретін Қазақстан Республикасының банктік заңнамасына өзгерістер енгізуді қамтитын бірқатар кейінге қалдыру талаптарын тараптар орындағанға дейін аяқталмаған болып саналмайды.</w:t>
      </w:r>
    </w:p>
    <w:p>
      <w:pPr>
        <w:spacing w:after="0"/>
        <w:ind w:left="0"/>
        <w:jc w:val="both"/>
      </w:pPr>
      <w:r>
        <w:rPr>
          <w:rFonts w:ascii="Times New Roman"/>
          <w:b w:val="false"/>
          <w:i w:val="false"/>
          <w:color w:val="000000"/>
          <w:sz w:val="28"/>
        </w:rPr>
        <w:t>
      Бұған қоса, тараптар БТА банктің проблемалық активтерін қайтару бойынша өзара іс-қимыл туралы уағдаласты. Мәмілені аяқтау 2014 жылдың екінші тоқсанында жоспарлануда.</w:t>
      </w:r>
    </w:p>
    <w:p>
      <w:pPr>
        <w:spacing w:after="0"/>
        <w:ind w:left="0"/>
        <w:jc w:val="both"/>
      </w:pPr>
      <w:r>
        <w:rPr>
          <w:rFonts w:ascii="Times New Roman"/>
          <w:b w:val="false"/>
          <w:i w:val="false"/>
          <w:color w:val="000000"/>
          <w:sz w:val="28"/>
        </w:rPr>
        <w:t>
      Жоғарыда көрсетілгенді, сондай-ақ Үкімет пен Қазақстан Республикасының Ұлттық Банкінің Өзара түсіністік туралы меморандумына сәйкес кейбір сыни кейінге қалдыру талаптарын шешу үшін тараптарға жәрдем көрсетілетінін назарға ала отырып, БТА банктің активтері мен міндеттемелері 2013 жылғы 31 желтоқсанда сатуға арналған ретінде жіктелген актив ретінде жіктелді.</w:t>
      </w:r>
    </w:p>
    <w:p>
      <w:pPr>
        <w:spacing w:after="0"/>
        <w:ind w:left="0"/>
        <w:jc w:val="both"/>
      </w:pPr>
      <w:r>
        <w:rPr>
          <w:rFonts w:ascii="Times New Roman"/>
          <w:b w:val="false"/>
          <w:i w:val="false"/>
          <w:color w:val="000000"/>
          <w:sz w:val="28"/>
        </w:rPr>
        <w:t>
      Бұдан әрі БТА Банк қызметінің нәтижелері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4672"/>
        <w:gridCol w:w="5150"/>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 аяқталған жыл ішінде</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139.576</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146.985</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қызметтердің өзіндік құны</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(81.668)</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(136.867)</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57.908</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(59.739)</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(шығын)/қалпына келтіру</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кіріс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1.123.831</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шығын</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(45.650)</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(678.389)</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(шығын)/пайда</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398.621</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бағамдық айырма, нетто</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салғанға дейінгі (шығын)/пайда</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379.639</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жеңілдік/(шығыстар)</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(шығын)/пайда</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2013 жылғы 31 желтоқсандағы жағдай бойынша Топ даму институттары мен қаржы ұйымдарының тоқтатылған қызметі ретінде тану салдарынан 2012 жылғы 31 желтоқсанда аяқталған жыл ішіндегі жиынтық кіріс туралы және ақша қаражатының қозғалысы туралы шоғырландырылған есепті қайта есептеуді жүргізді.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Тиісінше, жиынтық кіріс туралы салыстырмалы шоғырландырылған есеп және 2012 жылғы 31 желтоқсанда аяқталған жыл ішіндегі ақша қаражатының қозғалысы туралы салыстырмалы шоғырландырылған есеп БЕХС 1 талаптарына сәйкес қайта есептелді.</w:t>
      </w:r>
    </w:p>
    <w:p>
      <w:pPr>
        <w:spacing w:after="0"/>
        <w:ind w:left="0"/>
        <w:jc w:val="both"/>
      </w:pPr>
      <w:r>
        <w:rPr>
          <w:rFonts w:ascii="Times New Roman"/>
          <w:b w:val="false"/>
          <w:i w:val="false"/>
          <w:color w:val="000000"/>
          <w:sz w:val="28"/>
        </w:rPr>
        <w:t xml:space="preserve">
      Бұдан әрі 31 желтоқсандағы БТА Банктің активтері мен міндеттемелерінің негізгі санаттары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2"/>
        <w:gridCol w:w="8158"/>
      </w:tblGrid>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616.439</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759.313</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компаниялардағы инвестициялар</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56.390</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56.639</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60.657</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1.603.482</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(551.661)</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(231.441)</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(475.439)</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(65.233)</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(1.323.774)</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279.708</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әділ құнына дейін түзету (құнсыздану)</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(144.165)</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әділ құны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БТА Банк таза ақшалай ағындары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5065"/>
        <w:gridCol w:w="5066"/>
      </w:tblGrid>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 аяқталған жыл ішінде</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193.907</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таза (жұмсалуы)/түсімі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187.480</w:t>
            </w:r>
          </w:p>
        </w:tc>
      </w:tr>
    </w:tbl>
    <w:p>
      <w:pPr>
        <w:spacing w:after="0"/>
        <w:ind w:left="0"/>
        <w:jc w:val="left"/>
      </w:pPr>
      <w:r>
        <w:br/>
      </w:r>
      <w:r>
        <w:rPr>
          <w:rFonts w:ascii="Times New Roman"/>
          <w:b w:val="false"/>
          <w:i w:val="false"/>
          <w:color w:val="000000"/>
          <w:sz w:val="28"/>
        </w:rPr>
        <w:t>
</w:t>
      </w:r>
    </w:p>
    <w:bookmarkStart w:name="z801" w:id="278"/>
    <w:p>
      <w:pPr>
        <w:spacing w:after="0"/>
        <w:ind w:left="0"/>
        <w:jc w:val="both"/>
      </w:pPr>
      <w:r>
        <w:rPr>
          <w:rFonts w:ascii="Times New Roman"/>
          <w:b w:val="false"/>
          <w:i w:val="false"/>
          <w:color w:val="000000"/>
          <w:sz w:val="28"/>
        </w:rPr>
        <w:t xml:space="preserve">
      </w:t>
      </w:r>
      <w:r>
        <w:rPr>
          <w:rFonts w:ascii="Times New Roman"/>
          <w:b w:val="false"/>
          <w:i/>
          <w:color w:val="000000"/>
          <w:sz w:val="28"/>
        </w:rPr>
        <w:t>"Локомотив құрастыру зауыты" АҚ</w:t>
      </w:r>
    </w:p>
    <w:bookmarkEnd w:id="278"/>
    <w:p>
      <w:pPr>
        <w:spacing w:after="0"/>
        <w:ind w:left="0"/>
        <w:jc w:val="both"/>
      </w:pPr>
      <w:r>
        <w:rPr>
          <w:rFonts w:ascii="Times New Roman"/>
          <w:b w:val="false"/>
          <w:i w:val="false"/>
          <w:color w:val="000000"/>
          <w:sz w:val="28"/>
        </w:rPr>
        <w:t>
      2012 жыл ішінде Топ басшылығы "Локомотив құрастыру зауыты" АҚ еншілес ұйымындағы қатысу үлесінің 50%-ын сату бойынша жоспарды қабылдады. 2013 жылдың мамырында мәміле Топтың 26% үлесін сату және "Локомотив құрастыру зауыты" АҚ ацияларының 24%-ын бір мезгілде шығару жолымен жүзеге асырылды. Нәтижесінде Топтың сатуы "Локомотив құрастыру зауыты" АҚ үстінен бақылауды жоғалтты. Топ бірлескен кәсіпорынға инвестиция ретінде "Локомотив құрастыру зауыты" АҚ-дағы оның қалған қатысу үлесінің 50%-ын таныды.</w:t>
      </w:r>
    </w:p>
    <w:p>
      <w:pPr>
        <w:spacing w:after="0"/>
        <w:ind w:left="0"/>
        <w:jc w:val="both"/>
      </w:pPr>
      <w:r>
        <w:rPr>
          <w:rFonts w:ascii="Times New Roman"/>
          <w:b w:val="false"/>
          <w:i w:val="false"/>
          <w:color w:val="000000"/>
          <w:sz w:val="28"/>
        </w:rPr>
        <w:t>
      Бұдан әрі "Локомотив құрастыру зауыты" АҚ қызметінің нәтижелері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5151"/>
        <w:gridCol w:w="5149"/>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шығу күніне дейін</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қызметтердің өзіндік құны</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 нетто</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шығын</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нетто</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салық салғанға дейінгі шығын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салық салғаннан кейінгі шығын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істен шығу күніндегі "Локомотив құрастыру зауыты" АҚ активтері мен міндеттемелерінің негізгі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8994"/>
      </w:tblGrid>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күніндегі активтер мен міндеттемелер</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41.282</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кредиторлық берешек</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міндеттемелер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"Локомотив құрастыру зауыты" АҚ таза ақша ағындары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5067"/>
        <w:gridCol w:w="5065"/>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шыққан күнге дейін</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таза түсімі/(жұмсалуы)</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тоқтатылған қызметке жатқызылған активтердің істен шығуынан болған шығын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8544"/>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 31 желтоқсанда аяқталған жыл ішінде</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 сомасы</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таза активтер</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үлестің әділ құны</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қызметке жатқызылған активтердің істен шығуынан болған шығын</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bl>
    <w:p>
      <w:pPr>
        <w:spacing w:after="0"/>
        <w:ind w:left="0"/>
        <w:jc w:val="left"/>
      </w:pPr>
      <w:r>
        <w:br/>
      </w:r>
      <w:r>
        <w:rPr>
          <w:rFonts w:ascii="Times New Roman"/>
          <w:b w:val="false"/>
          <w:i w:val="false"/>
          <w:color w:val="000000"/>
          <w:sz w:val="28"/>
        </w:rPr>
        <w:t>
</w:t>
      </w:r>
    </w:p>
    <w:bookmarkStart w:name="z800" w:id="279"/>
    <w:p>
      <w:pPr>
        <w:spacing w:after="0"/>
        <w:ind w:left="0"/>
        <w:jc w:val="both"/>
      </w:pPr>
      <w:r>
        <w:rPr>
          <w:rFonts w:ascii="Times New Roman"/>
          <w:b w:val="false"/>
          <w:i w:val="false"/>
          <w:color w:val="000000"/>
          <w:sz w:val="28"/>
        </w:rPr>
        <w:t xml:space="preserve">
      </w:t>
      </w:r>
      <w:r>
        <w:rPr>
          <w:rFonts w:ascii="Times New Roman"/>
          <w:b w:val="false"/>
          <w:i/>
          <w:color w:val="000000"/>
          <w:sz w:val="28"/>
        </w:rPr>
        <w:t>Еншілес ұйымның үстінен бақылауды жоғалту</w:t>
      </w:r>
    </w:p>
    <w:bookmarkEnd w:id="279"/>
    <w:bookmarkStart w:name="z799" w:id="280"/>
    <w:p>
      <w:pPr>
        <w:spacing w:after="0"/>
        <w:ind w:left="0"/>
        <w:jc w:val="both"/>
      </w:pPr>
      <w:r>
        <w:rPr>
          <w:rFonts w:ascii="Times New Roman"/>
          <w:b w:val="false"/>
          <w:i w:val="false"/>
          <w:color w:val="000000"/>
          <w:sz w:val="28"/>
        </w:rPr>
        <w:t>
      "Досжан темір жолы" АҚ</w:t>
      </w:r>
    </w:p>
    <w:bookmarkEnd w:id="280"/>
    <w:p>
      <w:pPr>
        <w:spacing w:after="0"/>
        <w:ind w:left="0"/>
        <w:jc w:val="both"/>
      </w:pPr>
      <w:r>
        <w:rPr>
          <w:rFonts w:ascii="Times New Roman"/>
          <w:b w:val="false"/>
          <w:i w:val="false"/>
          <w:color w:val="000000"/>
          <w:sz w:val="28"/>
        </w:rPr>
        <w:t>
      "Қазақстанның инвестициялық қоры" АҚ "Досжан темір жолы" АҚ-дағы қатысу үлесінің 48,94%-ын иеленгендіктен, "Қазақстанның инвестициялық қоры" АҚ-ның шығуы "Досжан темір жолы" АҚ-ның үстінен Бақылау тобын жоғалтуға алып келді. Топ капиталдағы өзгерістер туралы шоғырландырылған аралық есепте Акционерге бөлу ретінде "Досжан темір жолы" АҚ тануын тоқтатты және шығуын көрсетті. Топ "Досжан темір жолы" АҚ-да оның қалған қатысу үлесінің 46,02%-ын бақылауды жоғалту күніндегі әділ құн бойынша қауымдасқан компаниядағы инвестициялар ретінде таныды, мұнда әділ құн нөл теңгемен бағаланды.</w:t>
      </w:r>
    </w:p>
    <w:p>
      <w:pPr>
        <w:spacing w:after="0"/>
        <w:ind w:left="0"/>
        <w:jc w:val="both"/>
      </w:pPr>
      <w:r>
        <w:rPr>
          <w:rFonts w:ascii="Times New Roman"/>
          <w:b w:val="false"/>
          <w:i w:val="false"/>
          <w:color w:val="000000"/>
          <w:sz w:val="28"/>
        </w:rPr>
        <w:t>
      Бұдан әрі бақылауды жоғалту күніне "Досжан темір жолы" АҚ активтері мен міндеттемелерінің негізгі санаттары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8994"/>
      </w:tblGrid>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күнгі активтер мен міндеттемелер</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міндеттемелер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"Досжан темір жолы" АҚ қызметінен 2013 жылғы 1 қаңтардан бастап шыққан күнге дейінгі таза шығын 1.189 миллион теңгені (2012 жылғы 31 желтоқсанда аяқталған жыл ішінде: 1.792 миллион теңге) құрады.</w:t>
      </w:r>
    </w:p>
    <w:p>
      <w:pPr>
        <w:spacing w:after="0"/>
        <w:ind w:left="0"/>
        <w:jc w:val="both"/>
      </w:pPr>
      <w:r>
        <w:rPr>
          <w:rFonts w:ascii="Times New Roman"/>
          <w:b w:val="false"/>
          <w:i w:val="false"/>
          <w:color w:val="000000"/>
          <w:sz w:val="28"/>
        </w:rPr>
        <w:t>
      Бұдан әрі "Досжан темір жолы" АҚ таза ақшалай ағындары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505"/>
        <w:gridCol w:w="5502"/>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шығу күніне дейін</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таза жұмсалуы</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bl>
    <w:p>
      <w:pPr>
        <w:spacing w:after="0"/>
        <w:ind w:left="0"/>
        <w:jc w:val="left"/>
      </w:pPr>
      <w:r>
        <w:br/>
      </w:r>
      <w:r>
        <w:rPr>
          <w:rFonts w:ascii="Times New Roman"/>
          <w:b w:val="false"/>
          <w:i w:val="false"/>
          <w:color w:val="000000"/>
          <w:sz w:val="28"/>
        </w:rPr>
        <w:t>
</w:t>
      </w:r>
    </w:p>
    <w:bookmarkStart w:name="z798" w:id="281"/>
    <w:p>
      <w:pPr>
        <w:spacing w:after="0"/>
        <w:ind w:left="0"/>
        <w:jc w:val="both"/>
      </w:pPr>
      <w:r>
        <w:rPr>
          <w:rFonts w:ascii="Times New Roman"/>
          <w:b w:val="false"/>
          <w:i w:val="false"/>
          <w:color w:val="000000"/>
          <w:sz w:val="28"/>
        </w:rPr>
        <w:t>
      "Семізбай-U" ЖШС</w:t>
      </w:r>
    </w:p>
    <w:bookmarkEnd w:id="281"/>
    <w:p>
      <w:pPr>
        <w:spacing w:after="0"/>
        <w:ind w:left="0"/>
        <w:jc w:val="both"/>
      </w:pPr>
      <w:r>
        <w:rPr>
          <w:rFonts w:ascii="Times New Roman"/>
          <w:b w:val="false"/>
          <w:i w:val="false"/>
          <w:color w:val="000000"/>
          <w:sz w:val="28"/>
        </w:rPr>
        <w:t>
      2008 жылы Топ Beijing Sino-Kaz Uranium Resources Investment Company Limited компаниясымен (бұдан әрі "Sino-Kaz") "Семізбай-U" ЖШС-дағы қатысу үлесінің 49%-ын сату туралы Келісім (бұдан әрі "Келісім") жасасты.</w:t>
      </w:r>
    </w:p>
    <w:p>
      <w:pPr>
        <w:spacing w:after="0"/>
        <w:ind w:left="0"/>
        <w:jc w:val="both"/>
      </w:pPr>
      <w:r>
        <w:rPr>
          <w:rFonts w:ascii="Times New Roman"/>
          <w:b w:val="false"/>
          <w:i w:val="false"/>
          <w:color w:val="000000"/>
          <w:sz w:val="28"/>
        </w:rPr>
        <w:t>
      Келісім 2010-2033 жылдар аралығында Sino-Kaz-ға СемізбайU ЖШС-ның жыл сайын таза кірісін ең төменгі түрде бөлуге құқық берді. Осы төлемдердің ақысын "Қазатомөнеркәсіп" ҰАК" АҚ кепілдендірді. Осы міндеттеме келісім жасау күнінде әділ құн бойынша бағаланды, ал одан әрі амортизациялау арқылы бағаланды.</w:t>
      </w:r>
    </w:p>
    <w:p>
      <w:pPr>
        <w:spacing w:after="0"/>
        <w:ind w:left="0"/>
        <w:jc w:val="both"/>
      </w:pPr>
      <w:r>
        <w:rPr>
          <w:rFonts w:ascii="Times New Roman"/>
          <w:b w:val="false"/>
          <w:i w:val="false"/>
          <w:color w:val="000000"/>
          <w:sz w:val="28"/>
        </w:rPr>
        <w:t>
      Топтың "Семізбай-U" ЖШС-дағы қатысу үлесін иеліктен айыруы Қазақстан Республикасы реттеуші органының рұқсатын талап етті, бұл шарттың талабы болды.</w:t>
      </w:r>
    </w:p>
    <w:p>
      <w:pPr>
        <w:spacing w:after="0"/>
        <w:ind w:left="0"/>
        <w:jc w:val="both"/>
      </w:pPr>
      <w:r>
        <w:rPr>
          <w:rFonts w:ascii="Times New Roman"/>
          <w:b w:val="false"/>
          <w:i w:val="false"/>
          <w:color w:val="000000"/>
          <w:sz w:val="28"/>
        </w:rPr>
        <w:t>
      2012 жылғы 31 желтоқсандағы жағдай бойынша реттеуші органның тиісті рұқсаты алынған жоқ. 2012 жылы Топ Семізбай-U-дағы үлестің 49%-ын сатып алу-сату мәмілесінің талабын қайта қарау туралы бітімгерлік келісім жасады. Осы Бітімгерлік келісімнің тиісті талаптары мынадай тармақтар болды:</w:t>
      </w:r>
    </w:p>
    <w:p>
      <w:pPr>
        <w:spacing w:after="0"/>
        <w:ind w:left="0"/>
        <w:jc w:val="both"/>
      </w:pPr>
      <w:r>
        <w:rPr>
          <w:rFonts w:ascii="Times New Roman"/>
          <w:b w:val="false"/>
          <w:i w:val="false"/>
          <w:color w:val="000000"/>
          <w:sz w:val="28"/>
        </w:rPr>
        <w:t>
      * Топ қазақстандық реттеуші органдардың барлық қажетті рұқсаттарын алады. Осы рұқсаттар 2013 жылғы 30 мамырда алынды;</w:t>
      </w:r>
    </w:p>
    <w:p>
      <w:pPr>
        <w:spacing w:after="0"/>
        <w:ind w:left="0"/>
        <w:jc w:val="both"/>
      </w:pPr>
      <w:r>
        <w:rPr>
          <w:rFonts w:ascii="Times New Roman"/>
          <w:b w:val="false"/>
          <w:i w:val="false"/>
          <w:color w:val="000000"/>
          <w:sz w:val="28"/>
        </w:rPr>
        <w:t>
      * Тараптар Семізбай-U-дағы 49% үлестің әділ құнын қайта қарауды уағдаласты. Осы талаптың нәтижесінде Топ "Семізбай-U" ЖШС 49% қатысу үлесінің бастапқы келісімшарттық міндеттемесі мен әділ нарықтық құны арасындағы 2013 жылғы 7 маусымдағы 132 миллион доллар (19,9 миллиард теңгеге барабар) айырманы төледі;</w:t>
      </w:r>
    </w:p>
    <w:p>
      <w:pPr>
        <w:spacing w:after="0"/>
        <w:ind w:left="0"/>
        <w:jc w:val="both"/>
      </w:pPr>
      <w:r>
        <w:rPr>
          <w:rFonts w:ascii="Times New Roman"/>
          <w:b w:val="false"/>
          <w:i w:val="false"/>
          <w:color w:val="000000"/>
          <w:sz w:val="28"/>
        </w:rPr>
        <w:t>
      * Тараптар 2012-2033 жылдар кезеңі ішінде "Семізбай-U" ЖШС-ға төлеуге тиіс кепілдендірілген ең төменгі дивидендтерді қабылдамауды келісті. 2013 жылғы 30 мамырдағы жағдай бойынша қаржылық міндеттеменің амортизацияланған құны 308 миллион АҚШ долларына тең болды (46,7 миллиард теңгеге барабар).</w:t>
      </w:r>
    </w:p>
    <w:p>
      <w:pPr>
        <w:spacing w:after="0"/>
        <w:ind w:left="0"/>
        <w:jc w:val="both"/>
      </w:pPr>
      <w:r>
        <w:rPr>
          <w:rFonts w:ascii="Times New Roman"/>
          <w:b w:val="false"/>
          <w:i w:val="false"/>
          <w:color w:val="000000"/>
          <w:sz w:val="28"/>
        </w:rPr>
        <w:t>
      Реттеуші органдардың қатысу үлесінің 49%-ын сатуға арналған рұқсатын алумен бірге "Семізбай-U" ЖШС басқарушы құжаттары өзгертілді. Осы өзгерістердің нәтижесінде Топ "Семізбай-U" ЖШС қызметін бір жақты тәртіппен басқару мүмкіндігін жоғалтты; енді шешімдерді қабылдауда "Sino-Kaz"-бен бөлісуде. Топ қаржылық міндеттемені өтеу ретінде ең төменгі кепілдендірілген дивидендті болдырмауды ескерді. Нәтижесінде, Топ "Семізбай-U" ЖШС-ға инвестицияны шоғырлауды тоқтатты және бақылауды жоғалту кезінде әділ құн бойынша иеленудің қалған үлесін таныды.</w:t>
      </w:r>
    </w:p>
    <w:p>
      <w:pPr>
        <w:spacing w:after="0"/>
        <w:ind w:left="0"/>
        <w:jc w:val="both"/>
      </w:pPr>
      <w:r>
        <w:rPr>
          <w:rFonts w:ascii="Times New Roman"/>
          <w:b w:val="false"/>
          <w:i w:val="false"/>
          <w:color w:val="000000"/>
          <w:sz w:val="28"/>
        </w:rPr>
        <w:t xml:space="preserve">
      Осы операциялар нәтижесінде, Топ жиынтық кіріс туралы шоғырландырылған есепте 23.930 миллион теңге мөлшерінде пайданы таныды. "Семізбай-U" ЖШС істен шығу нәтижесі келесі тәртіппен шоғырландырылған қаржылық есептілікте танылды: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1"/>
        <w:gridCol w:w="5369"/>
      </w:tblGrid>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жоғалту сәтінде</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35.572</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күніндегі жағдай бойынша "Семізбай-U" ЖШС таза активтері</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қалған 51% бақыланбайтын үлестің әділ құны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төлемге дейінгі, амортизацияланған құн бойынша ең төменгі кепілдендірілген дивидендтер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(46.676)</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Sino-Kaz ақша қаражатымен төлеу</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ұйымның міндеттемесін өтеуден және істен шығуынан болатын кіріс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w:t>
            </w:r>
          </w:p>
        </w:tc>
      </w:tr>
    </w:tbl>
    <w:p>
      <w:pPr>
        <w:spacing w:after="0"/>
        <w:ind w:left="0"/>
        <w:jc w:val="left"/>
      </w:pPr>
      <w:r>
        <w:br/>
      </w:r>
      <w:r>
        <w:rPr>
          <w:rFonts w:ascii="Times New Roman"/>
          <w:b w:val="false"/>
          <w:i w:val="false"/>
          <w:color w:val="000000"/>
          <w:sz w:val="28"/>
        </w:rPr>
        <w:t>
</w:t>
      </w:r>
    </w:p>
    <w:bookmarkStart w:name="z797" w:id="282"/>
    <w:p>
      <w:pPr>
        <w:spacing w:after="0"/>
        <w:ind w:left="0"/>
        <w:jc w:val="both"/>
      </w:pPr>
      <w:r>
        <w:rPr>
          <w:rFonts w:ascii="Times New Roman"/>
          <w:b w:val="false"/>
          <w:i w:val="false"/>
          <w:color w:val="000000"/>
          <w:sz w:val="28"/>
        </w:rPr>
        <w:t xml:space="preserve">
      </w:t>
      </w:r>
      <w:r>
        <w:rPr>
          <w:rFonts w:ascii="Times New Roman"/>
          <w:b/>
          <w:i w:val="false"/>
          <w:color w:val="000000"/>
          <w:sz w:val="28"/>
        </w:rPr>
        <w:t>2012 жылы тоқтатылған қызмет</w:t>
      </w:r>
    </w:p>
    <w:bookmarkEnd w:id="282"/>
    <w:bookmarkStart w:name="z796" w:id="2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GSM </w:t>
      </w:r>
      <w:r>
        <w:rPr>
          <w:rFonts w:ascii="Times New Roman"/>
          <w:b w:val="false"/>
          <w:i w:val="false"/>
          <w:color w:val="000000"/>
          <w:sz w:val="28"/>
        </w:rPr>
        <w:t>Қазақстан</w:t>
      </w:r>
    </w:p>
    <w:bookmarkEnd w:id="283"/>
    <w:p>
      <w:pPr>
        <w:spacing w:after="0"/>
        <w:ind w:left="0"/>
        <w:jc w:val="both"/>
      </w:pPr>
      <w:r>
        <w:rPr>
          <w:rFonts w:ascii="Times New Roman"/>
          <w:b w:val="false"/>
          <w:i w:val="false"/>
          <w:color w:val="000000"/>
          <w:sz w:val="28"/>
        </w:rPr>
        <w:t>
      2011 жылғы 31 желтоқсанда 2011 жылы 31 желтоқсанда Топ Қазақстандағы GSM стандартындағы ұялы байланыс қызметтерінің операторы – "Қазақтелеком" ААҚ "GSM Қазақстан" ЖШС-дағы (бұдан әрі "GSM Қазақстан") қатысу үлесінің 49%-ын иеленді.</w:t>
      </w:r>
    </w:p>
    <w:p>
      <w:pPr>
        <w:spacing w:after="0"/>
        <w:ind w:left="0"/>
        <w:jc w:val="both"/>
      </w:pPr>
      <w:r>
        <w:rPr>
          <w:rFonts w:ascii="Times New Roman"/>
          <w:b w:val="false"/>
          <w:i w:val="false"/>
          <w:color w:val="000000"/>
          <w:sz w:val="28"/>
        </w:rPr>
        <w:t>
      2011 жылғы 21 желтоқсанда Қазақтелеком шведтің ұтқыр Telia Sonera AB ұтқыр операторының еншілес компаниясы Sonera Holdings B.V. компаниясының GSM  қатысу үлесінің  49%-ын сату туралы келісім жасады.</w:t>
      </w:r>
    </w:p>
    <w:p>
      <w:pPr>
        <w:spacing w:after="0"/>
        <w:ind w:left="0"/>
        <w:jc w:val="both"/>
      </w:pPr>
      <w:r>
        <w:rPr>
          <w:rFonts w:ascii="Times New Roman"/>
          <w:b w:val="false"/>
          <w:i w:val="false"/>
          <w:color w:val="000000"/>
          <w:sz w:val="28"/>
        </w:rPr>
        <w:t>
      2012 жылы 1 ақпанда Топ 1.519 миллион АҚШ доллары (225.739.000 мың теңгеге барабар) мөлшеріндегі сыйақы үшін GSM Қазақстанға қатысу үлесінің 49%-ын сатуды аяқтады. Нәтижесінде сатудан түскен кіріс 200.033.000 мың теңгені құрады. 2012 жылы қауымдасқан компанияның үлесін сатудан ақша қаражатының түсімі ақша қаражатының қозғалысы туралы есептегі инвестициялық қызметте көрсетілді.</w:t>
      </w:r>
    </w:p>
    <w:p>
      <w:pPr>
        <w:spacing w:after="0"/>
        <w:ind w:left="0"/>
        <w:jc w:val="both"/>
      </w:pPr>
      <w:r>
        <w:rPr>
          <w:rFonts w:ascii="Times New Roman"/>
          <w:b w:val="false"/>
          <w:i w:val="false"/>
          <w:color w:val="000000"/>
          <w:sz w:val="28"/>
        </w:rPr>
        <w:t xml:space="preserve">
      Қауымдасқан компаниядағы инвестициялардың қозғалысы мынадай түрде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4924"/>
        <w:gridCol w:w="4924"/>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арналған</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компанияның таза пайдасындағы үлесі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дивидендтер</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арналған</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Алынатын дивидендтердің қозғалысы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4924"/>
        <w:gridCol w:w="4924"/>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қаңтарға арналған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дивидендтер</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ақша қаражаты</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арналған</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аяқталған жыл ішіндегі тоқтатылған қызметтен пайда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5"/>
        <w:gridCol w:w="4875"/>
        <w:gridCol w:w="4210"/>
      </w:tblGrid>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компанияның таза пайдасындағы үлесі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есепті кезең ішінде салық салғанға дейінгі пайда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түскен кіріс</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есепті кезең ішінде салық салғаннан кейінгі пайда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компанияның таза пайдасындағы үлесі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Инвестицияларды сатудан пайда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9"/>
        <w:gridCol w:w="3321"/>
      </w:tblGrid>
      <w:tr>
        <w:trPr>
          <w:trHeight w:val="30" w:hRule="atLeast"/>
        </w:trPr>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Sonera Holdings B.V.-дан алынған ақша қаражаты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225.739</w:t>
            </w:r>
          </w:p>
        </w:tc>
      </w:tr>
      <w:tr>
        <w:trPr>
          <w:trHeight w:val="30" w:hRule="atLeast"/>
        </w:trPr>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таза активтер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пайда</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ақпарат</w:t>
      </w:r>
    </w:p>
    <w:p>
      <w:pPr>
        <w:spacing w:after="0"/>
        <w:ind w:left="0"/>
        <w:jc w:val="both"/>
      </w:pPr>
      <w:r>
        <w:rPr>
          <w:rFonts w:ascii="Times New Roman"/>
          <w:b w:val="false"/>
          <w:i w:val="false"/>
          <w:color w:val="000000"/>
          <w:sz w:val="28"/>
        </w:rPr>
        <w:t>
      31 желтоқсанда сатуға арналған ретінде жіктелген активтер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5683"/>
        <w:gridCol w:w="4073"/>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789.973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280.666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АҚ</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1.086.843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сатуға арналған ретінде жіктелген активтерге байланысты міндеттемелер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5683"/>
        <w:gridCol w:w="4073"/>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1.069.482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АҚ</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1.219.950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аяқталған жыл ішіндегі тоқтатылған қызметтің нәтижелері былай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4991"/>
        <w:gridCol w:w="4417"/>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 таза шығын</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378.901</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 құнсызданудан шығын</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(144.165)</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 таза пайда</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 құнсызданудан шығын</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АҚ</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201.996</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институттары және қаржы ұйымдары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(172.972)</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580.063</w:t>
            </w:r>
          </w:p>
        </w:tc>
      </w:tr>
    </w:tbl>
    <w:p>
      <w:pPr>
        <w:spacing w:after="0"/>
        <w:ind w:left="0"/>
        <w:jc w:val="left"/>
      </w:pPr>
      <w:r>
        <w:br/>
      </w:r>
      <w:r>
        <w:rPr>
          <w:rFonts w:ascii="Times New Roman"/>
          <w:b w:val="false"/>
          <w:i w:val="false"/>
          <w:color w:val="000000"/>
          <w:sz w:val="28"/>
        </w:rPr>
        <w:t>
</w:t>
      </w:r>
    </w:p>
    <w:bookmarkStart w:name="z161" w:id="284"/>
    <w:p>
      <w:pPr>
        <w:spacing w:after="0"/>
        <w:ind w:left="0"/>
        <w:jc w:val="left"/>
      </w:pPr>
      <w:r>
        <w:rPr>
          <w:rFonts w:ascii="Times New Roman"/>
          <w:b/>
          <w:i w:val="false"/>
          <w:color w:val="000000"/>
        </w:rPr>
        <w:t xml:space="preserve"> 7. НЕГІЗГІ ҚҰРАЛДАР</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187"/>
        <w:gridCol w:w="985"/>
        <w:gridCol w:w="1030"/>
        <w:gridCol w:w="1030"/>
        <w:gridCol w:w="1030"/>
        <w:gridCol w:w="1187"/>
        <w:gridCol w:w="895"/>
        <w:gridCol w:w="1031"/>
        <w:gridCol w:w="1165"/>
        <w:gridCol w:w="1189"/>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активтері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бойынша активтер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құбырлары мен активтері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жолдары және инфрақұрылым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 және көлік құралдары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активтері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 қаңтардағы қалдық құны (қайта есептелді)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1.524.394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496.132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5.054.951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 қайта есептеу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350.270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1.159.427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ҚПО-дағы қатысу үлесін сатып алу (</w:t>
            </w:r>
            <w:r>
              <w:rPr>
                <w:rFonts w:ascii="Times New Roman"/>
                <w:b w:val="false"/>
                <w:i/>
                <w:color w:val="000000"/>
                <w:sz w:val="20"/>
              </w:rPr>
              <w:t>5-ескертпе</w:t>
            </w: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бойынша шығыстар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 бойынша тозу және құнсыздану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Түзетпені шегергендегі құнсыздануға арналған резерв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ұйымның үстінен бақылауды жоғалту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активтерге аударымдар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Қорлардан/(ға) аударымдар, нетто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–ден/ге аударымдар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 және қайта топтасулар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(524.668)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желтоқсандағы қалдық құны (қайта есептелді)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6.093.002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175"/>
        <w:gridCol w:w="975"/>
        <w:gridCol w:w="1175"/>
        <w:gridCol w:w="1153"/>
        <w:gridCol w:w="1153"/>
        <w:gridCol w:w="1175"/>
        <w:gridCol w:w="1020"/>
        <w:gridCol w:w="1020"/>
        <w:gridCol w:w="1153"/>
        <w:gridCol w:w="1353"/>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активтері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бойынша активтер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құбырлары және активтері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құрылыс-тар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жолдары және инфрақұрылым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 және көлік құралдары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активтері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қаңтардағы қалдық құны (қайта есептелді)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 қайта есептеу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біріктіру арқылы сатып алу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(349.768)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Тозу және істен шығулар бойынша құнсыздану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Түзетпе жасауды шегергендегі құнсыздануға арналған резерв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ұйымның үстінен бақылауды жоғалту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активтерге аударымдар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Қорлардан/(ға) аударымдар,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–ден/ге аударымдар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 және қайта топтасулар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қалдық құн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9.062.395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тозу және құнсыздану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(919.899)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(2.044.161)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қалдық құн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2.413.242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7.831.035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тозу және құнсыздану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(791.268)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қалдық құн (қайта есептелді)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6.093.002</w:t>
            </w:r>
          </w:p>
        </w:tc>
      </w:tr>
    </w:tbl>
    <w:p>
      <w:pPr>
        <w:spacing w:after="0"/>
        <w:ind w:left="0"/>
        <w:jc w:val="left"/>
      </w:pPr>
    </w:p>
    <w:p>
      <w:pPr>
        <w:spacing w:after="0"/>
        <w:ind w:left="0"/>
        <w:jc w:val="both"/>
      </w:pPr>
      <w:r>
        <w:rPr>
          <w:rFonts w:ascii="Times New Roman"/>
          <w:b w:val="false"/>
          <w:i w:val="false"/>
          <w:color w:val="000000"/>
          <w:sz w:val="28"/>
        </w:rPr>
        <w:t>
      Барлау және бағалау бойынша активтердегі қозғалыс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3074"/>
        <w:gridCol w:w="2232"/>
        <w:gridCol w:w="3075"/>
      </w:tblGrid>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активтері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1 қаңтардағы қалдық құн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133.479</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 шегергендегі құнсыздануға арналған резерв</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үстінен бақылауды жоғалту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аударымдар және қайта топтасулар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желтоқсандағы қалдық құн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123.939</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126.406</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валютасын қайта есептеу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істен шығулар бойынша құнсыздану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активтерден аударымдар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аударымдар және қайта топтасулар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қалдық құн</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211.019</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құнсыздану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қалдық құн</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133.009</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135.923</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құнсыздану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желтоқсандағы қалдық құн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123.939</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1.395.600 миллион теңге сомада таза теңгерімдік құны бар негізгі құралдар Топтың кейбір қарыздары бойынша қамтамасыз ету ретінде салынды (2012: 1.087.516 миллион теңге).</w:t>
      </w:r>
    </w:p>
    <w:p>
      <w:pPr>
        <w:spacing w:after="0"/>
        <w:ind w:left="0"/>
        <w:jc w:val="both"/>
      </w:pPr>
      <w:r>
        <w:rPr>
          <w:rFonts w:ascii="Times New Roman"/>
          <w:b w:val="false"/>
          <w:i w:val="false"/>
          <w:color w:val="000000"/>
          <w:sz w:val="28"/>
        </w:rPr>
        <w:t>
      2013 жылғы 31 желтоқсанда қаржылық жалдау туралы келісімдер бойынша алынған негізгі құралдардың теңгерімдік құны 118.348 миллион теңгені (2012: 65.638 миллион теңге) құрады.</w:t>
      </w:r>
    </w:p>
    <w:p>
      <w:pPr>
        <w:spacing w:after="0"/>
        <w:ind w:left="0"/>
        <w:jc w:val="both"/>
      </w:pPr>
      <w:r>
        <w:rPr>
          <w:rFonts w:ascii="Times New Roman"/>
          <w:b w:val="false"/>
          <w:i w:val="false"/>
          <w:color w:val="000000"/>
          <w:sz w:val="28"/>
        </w:rPr>
        <w:t>
      2013 жылғы 31 желтоқсанда Топтың толығымен амортизацияланған негізгі құралдарының бастапқы құны 494.378 миллион теңгені (2012: 483.458 миллион теңге) құрады.</w:t>
      </w:r>
    </w:p>
    <w:p>
      <w:pPr>
        <w:spacing w:after="0"/>
        <w:ind w:left="0"/>
        <w:jc w:val="both"/>
      </w:pPr>
      <w:r>
        <w:rPr>
          <w:rFonts w:ascii="Times New Roman"/>
          <w:b w:val="false"/>
          <w:i w:val="false"/>
          <w:color w:val="000000"/>
          <w:sz w:val="28"/>
        </w:rPr>
        <w:t>
      2013 жылы Топ 19.038 миллион теңге (2012: 4.162 миллион теңге сомаға 6% мөлшерінде) сомаға 9,1% мөлшерінде капиталдандырудың орташа өлшенген ставкасы бойынша қарыздар бойынша шығындарды капиталдандырды.</w:t>
      </w:r>
    </w:p>
    <w:bookmarkStart w:name="z795" w:id="285"/>
    <w:p>
      <w:pPr>
        <w:spacing w:after="0"/>
        <w:ind w:left="0"/>
        <w:jc w:val="both"/>
      </w:pPr>
      <w:r>
        <w:rPr>
          <w:rFonts w:ascii="Times New Roman"/>
          <w:b w:val="false"/>
          <w:i w:val="false"/>
          <w:color w:val="000000"/>
          <w:sz w:val="28"/>
        </w:rPr>
        <w:t>
      Негізгі құралдардың құнсыздануы</w:t>
      </w:r>
    </w:p>
    <w:bookmarkEnd w:id="285"/>
    <w:p>
      <w:pPr>
        <w:spacing w:after="0"/>
        <w:ind w:left="0"/>
        <w:jc w:val="both"/>
      </w:pPr>
      <w:r>
        <w:rPr>
          <w:rFonts w:ascii="Times New Roman"/>
          <w:b w:val="false"/>
          <w:i w:val="false"/>
          <w:color w:val="000000"/>
          <w:sz w:val="28"/>
        </w:rPr>
        <w:t xml:space="preserve">
      2013 жылы Топ 67.179 миллион теңге мөлшерінде құнсыздану бойынша таза шығынды таныды, негізінен, ол негізгі құралдардың құнсыздануына "ҚМГ БӨ" 60.044 миллион теңге </w:t>
      </w:r>
      <w:r>
        <w:rPr>
          <w:rFonts w:ascii="Times New Roman"/>
          <w:b w:val="false"/>
          <w:i/>
          <w:color w:val="000000"/>
          <w:sz w:val="28"/>
        </w:rPr>
        <w:t>(4-ескертпе)</w:t>
      </w:r>
      <w:r>
        <w:rPr>
          <w:rFonts w:ascii="Times New Roman"/>
          <w:b w:val="false"/>
          <w:i w:val="false"/>
          <w:color w:val="000000"/>
          <w:sz w:val="28"/>
        </w:rPr>
        <w:t>, "Қазатомөнеркәсіп" ҰАК" АҚ 3.434 миллион теңге мөлшерінде және "ҚТЖ" ҰК" АҚ 1.523 миллион теңге мөлшерінде келіп отыр.</w:t>
      </w:r>
    </w:p>
    <w:p>
      <w:pPr>
        <w:spacing w:after="0"/>
        <w:ind w:left="0"/>
        <w:jc w:val="both"/>
      </w:pPr>
      <w:r>
        <w:rPr>
          <w:rFonts w:ascii="Times New Roman"/>
          <w:b w:val="false"/>
          <w:i w:val="false"/>
          <w:color w:val="000000"/>
          <w:sz w:val="28"/>
        </w:rPr>
        <w:t xml:space="preserve">
      2012 жылы Топ 86.143 миллион теңге мөлшерінде құнсыздану бойынша таза шығынды таныды, негізінен, ол негізгі құралдардың құнсыздануына "ҚМГ БӨ" 76.344 миллион теңге </w:t>
      </w:r>
      <w:r>
        <w:rPr>
          <w:rFonts w:ascii="Times New Roman"/>
          <w:b w:val="false"/>
          <w:i/>
          <w:color w:val="000000"/>
          <w:sz w:val="28"/>
        </w:rPr>
        <w:t>(4-ескертпе)</w:t>
      </w:r>
      <w:r>
        <w:rPr>
          <w:rFonts w:ascii="Times New Roman"/>
          <w:b w:val="false"/>
          <w:i w:val="false"/>
          <w:color w:val="000000"/>
          <w:sz w:val="28"/>
        </w:rPr>
        <w:t>, "ҚазМұнайГаз – қайта өңдеу және маркетинг" АҚ 1.258 миллион теңге мөлшерінде және "Наукоград" ЖШС 2.326 миллион теңге мөлшерінде тура келіп отыр.</w:t>
      </w:r>
    </w:p>
    <w:bookmarkStart w:name="z164" w:id="286"/>
    <w:p>
      <w:pPr>
        <w:spacing w:after="0"/>
        <w:ind w:left="0"/>
        <w:jc w:val="left"/>
      </w:pPr>
      <w:r>
        <w:rPr>
          <w:rFonts w:ascii="Times New Roman"/>
          <w:b/>
          <w:i w:val="false"/>
          <w:color w:val="000000"/>
        </w:rPr>
        <w:t xml:space="preserve"> 8. МАТЕРИАЛДЫҚ ЕМЕС АКТИВТЕР</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gridCol w:w="1450"/>
        <w:gridCol w:w="1450"/>
        <w:gridCol w:w="1450"/>
        <w:gridCol w:w="1197"/>
        <w:gridCol w:w="1450"/>
        <w:gridCol w:w="1451"/>
        <w:gridCol w:w="1641"/>
      </w:tblGrid>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бойынша материалдық емес активтер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құқық</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31 желтоқсандағы қалдық құны (қайта есептелді)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306.989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валютасын қайта есептеу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Бағалаудағы өзгерістер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біріктіру арқылы сатып алу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үстінен бақылауды жоғалту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бойынша шығыстар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 бойынша тозу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аударымдар, нетто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аударымдар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құралдардан аударымдар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аударымдар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қалдық құны (қайта есептелді)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358.276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валютасын қайта есептеу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Бағалаудағы өзгерістер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біріктіру арқылы сатып алу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үстінен бақылауды жоғалту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бойынша шығыстар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ретінде жіктелген активтерге аударымдар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 бойынша тозу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Қорлар-дан/(ға) аударымдар, нетто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аударымдар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құралдардан аударымдар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аударымдар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қалдық құны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284.325</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425.619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амортизация және құнсыздану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(141.294)</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қалдық құны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284.325</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486.789</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амортизация және құнсыздану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(128.513)</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қалдық құны (қайта есептелді)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358.276</w:t>
            </w:r>
          </w:p>
        </w:tc>
      </w:tr>
    </w:tbl>
    <w:p>
      <w:pPr>
        <w:spacing w:after="0"/>
        <w:ind w:left="0"/>
        <w:jc w:val="left"/>
      </w:pPr>
    </w:p>
    <w:p>
      <w:pPr>
        <w:spacing w:after="0"/>
        <w:ind w:left="0"/>
        <w:jc w:val="both"/>
      </w:pPr>
      <w:r>
        <w:rPr>
          <w:rFonts w:ascii="Times New Roman"/>
          <w:b w:val="false"/>
          <w:i w:val="false"/>
          <w:color w:val="000000"/>
          <w:sz w:val="28"/>
        </w:rPr>
        <w:t>
      2013 жылғы 31 желтоқсандағы жағдай бойынша жер қойнауын пайдалануға арналған құқық 30.594 миллион теңге және тиісінше 4. 621 миллион теңге сомасында (2012: 69.811 миллион теңге және тиісінше 9.575 миллион теңге) мұнай-газ және тау-кен барлау және бағалау активтерінің қалдық құнын қамтыды.</w:t>
      </w:r>
    </w:p>
    <w:bookmarkStart w:name="z794" w:id="287"/>
    <w:p>
      <w:pPr>
        <w:spacing w:after="0"/>
        <w:ind w:left="0"/>
        <w:jc w:val="both"/>
      </w:pPr>
      <w:r>
        <w:rPr>
          <w:rFonts w:ascii="Times New Roman"/>
          <w:b w:val="false"/>
          <w:i w:val="false"/>
          <w:color w:val="000000"/>
          <w:sz w:val="28"/>
        </w:rPr>
        <w:t xml:space="preserve">
      </w:t>
      </w:r>
      <w:r>
        <w:rPr>
          <w:rFonts w:ascii="Times New Roman"/>
          <w:b/>
          <w:i w:val="false"/>
          <w:color w:val="000000"/>
          <w:sz w:val="28"/>
        </w:rPr>
        <w:t>Гудвилдің құнсыздануына арналған тест</w:t>
      </w:r>
    </w:p>
    <w:bookmarkEnd w:id="287"/>
    <w:p>
      <w:pPr>
        <w:spacing w:after="0"/>
        <w:ind w:left="0"/>
        <w:jc w:val="both"/>
      </w:pPr>
      <w:r>
        <w:rPr>
          <w:rFonts w:ascii="Times New Roman"/>
          <w:b w:val="false"/>
          <w:i w:val="false"/>
          <w:color w:val="000000"/>
          <w:sz w:val="28"/>
        </w:rPr>
        <w:t>
      31 желтоқсандағы сегменттер бойынша ақша ағындарын тудыратын бірліктердің әрқайсысына жатқызылған жағдай бойынша гудвилдің теңгерімдік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4319"/>
        <w:gridCol w:w="4319"/>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тудыратын бірліктер</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 қайта өңдеу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121.708</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сегментінің жиыны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135.080</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135.026</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Тау-кен өнеркәсіп сегментінің жиыны (уран өндіру)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Телекоммуникация сегментінің жиыны (IP-теледидары)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Өзгелерінің жиыны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Гудвилдің жиыны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"Мұнайды қайта өңдеу" тобы "Rompetrol Group N.V.", "Downstream Romania", "Dyneff" және 2009 жылы сатып алынған "Refinery Company RT" ЖШС қамтиды (</w:t>
      </w:r>
      <w:r>
        <w:rPr>
          <w:rFonts w:ascii="Times New Roman"/>
          <w:b w:val="false"/>
          <w:i/>
          <w:color w:val="000000"/>
          <w:sz w:val="28"/>
        </w:rPr>
        <w:t>4-ескертпе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Жиынтық кіріс туралы шоғырландырылған есепте 2013 жылы танылған гудвилдің құнсыздануы бойынша шығыстар 4.945 миллион теңге (2012 жылы: нөл) сомаға тау-кен өнеркәсібі сегментіндегі құнсыздануды қамтыды.</w:t>
      </w:r>
    </w:p>
    <w:bookmarkStart w:name="z166" w:id="288"/>
    <w:p>
      <w:pPr>
        <w:spacing w:after="0"/>
        <w:ind w:left="0"/>
        <w:jc w:val="left"/>
      </w:pPr>
      <w:r>
        <w:rPr>
          <w:rFonts w:ascii="Times New Roman"/>
          <w:b/>
          <w:i w:val="false"/>
          <w:color w:val="000000"/>
        </w:rPr>
        <w:t xml:space="preserve"> 9. БІРЛЕСКЕН КӘСІПОРЫНДАР МЕН ҚАУЫМДАСҚАН КОМПАНИЯЛАРДАҒЫ ИНВЕСТИЦИЯЛАР</w:t>
      </w:r>
    </w:p>
    <w:bookmarkEnd w:id="288"/>
    <w:p>
      <w:pPr>
        <w:spacing w:after="0"/>
        <w:ind w:left="0"/>
        <w:jc w:val="both"/>
      </w:pPr>
      <w:r>
        <w:rPr>
          <w:rFonts w:ascii="Times New Roman"/>
          <w:b w:val="false"/>
          <w:i w:val="false"/>
          <w:color w:val="000000"/>
          <w:sz w:val="28"/>
        </w:rPr>
        <w:t>
      31 желтоқсандағы бірлескен кәсіпорындар мен қауымдасқан компаниялардағы инвестициялар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0"/>
        <w:gridCol w:w="1144"/>
        <w:gridCol w:w="453"/>
        <w:gridCol w:w="1730"/>
        <w:gridCol w:w="1371"/>
        <w:gridCol w:w="1730"/>
        <w:gridCol w:w="1372"/>
      </w:tblGrid>
      <w:tr>
        <w:trPr>
          <w:trHeight w:val="30" w:hRule="atLeast"/>
        </w:trPr>
        <w:tc>
          <w:tcPr>
            <w:tcW w:w="4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дайындау және өндіру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Инвестментс Б.В.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дайындау және өндіру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МАЭС-1" ("ЕМАЭС-1") ЖШС</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"Қазақойл-Ақтөбе" ЖШС</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дайындау және өндіру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ЖШС</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құбырын салу және пайдалану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БК" ЖШС</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дайындау және өндіру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"ҚазРесГаз" ЖШС</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газды және мұнайды қайта өңдеу өнімдерін қайта өңдеу және сату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МАЭС-2" АҚ ("ЕМАЭС-2")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Forum Muider B. V. компаниясы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"Kazakhstan Petrochemical </w:t>
            </w:r>
          </w:p>
          <w:p>
            <w:pPr>
              <w:spacing w:after="20"/>
              <w:ind w:left="20"/>
              <w:jc w:val="both"/>
            </w:pPr>
            <w:r>
              <w:rPr>
                <w:rFonts w:ascii="Times New Roman"/>
                <w:b w:val="false"/>
                <w:i w:val="false"/>
                <w:color w:val="000000"/>
                <w:sz w:val="20"/>
              </w:rPr>
              <w:t>
Industries Inc." ЖШС</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интеграцияланған газ-химия кешенін салу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кәсіпорындардың жиыны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1.039.415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1103"/>
        <w:gridCol w:w="528"/>
        <w:gridCol w:w="2016"/>
        <w:gridCol w:w="1597"/>
        <w:gridCol w:w="2016"/>
        <w:gridCol w:w="1599"/>
      </w:tblGrid>
      <w:tr>
        <w:trPr>
          <w:trHeight w:val="30" w:hRule="atLeast"/>
        </w:trPr>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"Қазцинк" ЖШС </w:t>
            </w:r>
            <w:r>
              <w:rPr>
                <w:rFonts w:ascii="Times New Roman"/>
                <w:b w:val="false"/>
                <w:i/>
                <w:color w:val="000000"/>
                <w:sz w:val="20"/>
              </w:rPr>
              <w:t>(5-ескертпе)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Рудаларды өндіру және байыту, аффиниирленген металдар алу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Инк." ("ПҚИ")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барлау, өндіру және қайта өңдеу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"КАТКО БК" ЖШС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барлау, дайындау, өндіру және қайта өңдеу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компаниялардың жиыны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506.121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2013 жыл ішіндегі осы кәсіпорындардың қаржылық есептілігіне негізделген маңызды бірлескен кәсіпорындар туралы қорытынды қаржылық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1801"/>
        <w:gridCol w:w="1564"/>
        <w:gridCol w:w="2097"/>
        <w:gridCol w:w="1564"/>
        <w:gridCol w:w="1495"/>
        <w:gridCol w:w="1565"/>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Инвестментс Б.В.</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МАЭС-1" ("ЕМАЭС-1") ЖШС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"Қазақойл-Ақтөбе" ЖШС</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ЖШС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"ҚазГерМұнай БК" ЖШС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2.046.774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175.436</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активтер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541.783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84.923</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Ақша қаражаты және олардың баламалары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ұзақ мерзімді міндеттемелер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582.356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Ұзақ мерзімді қаржылық міндеттемелер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міндеттемелер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қаржылық міндеттемелер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1.559.405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306.244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жинақталған танылмаған үлес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жағдай бойынша инвестициялардың ағымдағы құны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3.839.623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643.603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372.392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амортизация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(633.970)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(75.103)</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пайда/(шығын)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1.479.538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салық салғаннан кейінгі пайда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кіріс/(шығын)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танылмаған үлес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143"/>
        <w:gridCol w:w="1533"/>
        <w:gridCol w:w="2592"/>
        <w:gridCol w:w="5414"/>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"ҚазРесГаз" ЖШС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МАЭС-2" ("ЕМАЭС-2") АҚ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Forum Muider B. V компаниясы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ЖШС</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37.398</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активтер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Ақша қаражаты және олардың баламалары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ұзақ мерзімді міндеттемелер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Ұзақ мерзімді қаржылық міндеттемелер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міндеттемелер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қаржылық міндеттемелер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54.277</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56.688</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55.015</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жинақталған танылмаған үлес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жағдай бойынша инвестициялардың ағымдағы құны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амортизация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пайда/(шығын)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салық салғаннан кейінгі пайда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кіріс/(шығын)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танылмаған үлес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2012 жыл ішіндегі осы кәсіпорындардың қаржылық есептілігіне негізделген маңызды бірлескен кәсіпорындар туралы қорытынды қаржылық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1801"/>
        <w:gridCol w:w="1564"/>
        <w:gridCol w:w="2097"/>
        <w:gridCol w:w="1564"/>
        <w:gridCol w:w="1495"/>
        <w:gridCol w:w="1565"/>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Инвестментс Б.В.</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МАЭС-1" ЖШС ("ЕМАЭС-1")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"Қазақойл-Ақтөбе" ЖШС</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ЖШС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БК" ЖШС</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1.901.162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184.117</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активтер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487.082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Ақша қаражаты және олардың баламалары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ұзақ мерзімді міндеттемелер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688.777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59.793</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Ұзақ мерзімді қаржылық міндеттемелер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міндеттемелер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375.972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қаржылық міндеттемелер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1.323.495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жинақталған танылмаған үлес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жағдай бойынша инвестициялардың ағымдағы құны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3.442.771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636.259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344.477</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амортизация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(75.765)</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пайда/(шығын)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1.339.145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76.716</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салық салғаннан кейінгі пайда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кіріс/(шығын)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77.316</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танылмаған үлес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143"/>
        <w:gridCol w:w="1533"/>
        <w:gridCol w:w="2592"/>
        <w:gridCol w:w="5414"/>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"ҚазРесГаз" ЖШС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МАЭС-2" АҚ ("ЕМАЭС-2")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Forum Muider B. V компаниясы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ЖШС</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33.045</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активтер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Ақша қаражаты және олардың баламалары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ұзақ мерзімді міндеттемелер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Ұзақ мерзімді қаржылық міндеттемелер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46.926</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міндеттемелер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қаржылық міндеттемелер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59.676</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жинақталған танылмаған үлес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жағдай бойынша инвестициялардың ағымдағы құны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29.838</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амортизация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пайда/(шығын)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салық салғаннан кейінгі пайда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кіріс/(шығын)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танылмаған үлес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2013 жыл ішіндегі осы кәсіпорындардың қаржылық есептілігіне негізделген маңызды қауымдасқан компаниялар туралы қорытынды қаржылық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1967"/>
        <w:gridCol w:w="3870"/>
        <w:gridCol w:w="1881"/>
        <w:gridCol w:w="1797"/>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"Қазцинк" ЖШС</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Инк. ("ПҚИ")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"КАТКО БК" ЖШС</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713.496</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864.412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166.036</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684.917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34.582</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міндеттемелер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966.432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707.424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295.171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жинақталған танылмаған үлес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(60.369)</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жағдай бойынша инвестициялардың ағымдағы құны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199.877</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71.469</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Жалғастырылатын қызметтен жыл ішіндегі пайда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салғаннан кейінгі пайда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танылмаған үлес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2012 жыл ішіндегі осы кәсіпорындардың қаржылық есептілігіне негізделген маңызды қауымдасқан компаниялар туралы қорытынды қаржылық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838"/>
        <w:gridCol w:w="4293"/>
        <w:gridCol w:w="2087"/>
        <w:gridCol w:w="1993"/>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"Қазцинк" ЖШС</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Инк. ("ПҚИ")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"КАТКО БК" ЖШС</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728.622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40.144</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міндеттемелер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871.761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274.775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77.946</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жинақталған танылмаған үлес</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жағдай бойынша инвестициялардың ағымдағы құны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47.859</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салғаннан кейінгі пайда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танылмаған үлес</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Sekerbank T.A.S. қоспағанда, барлық жоғарыда санамаланған бірлескен кәсіпорындар мен қауымдасқан компаниялар Топтың бизнесі үшін стратегиялық болып табылады.</w:t>
      </w:r>
    </w:p>
    <w:p>
      <w:pPr>
        <w:spacing w:after="0"/>
        <w:ind w:left="0"/>
        <w:jc w:val="both"/>
      </w:pPr>
      <w:r>
        <w:rPr>
          <w:rFonts w:ascii="Times New Roman"/>
          <w:b w:val="false"/>
          <w:i w:val="false"/>
          <w:color w:val="000000"/>
          <w:sz w:val="28"/>
        </w:rPr>
        <w:t>
      Маңызды бірлескен кәсіпорындар мен қауымдасқан компаниялар үшін белсенді нарығы жоқ, сондықтан Топ осы инвестициялардың әділ құны туралы ақпаратты ашып көрсетпейді.</w:t>
      </w:r>
    </w:p>
    <w:p>
      <w:pPr>
        <w:spacing w:after="0"/>
        <w:ind w:left="0"/>
        <w:jc w:val="both"/>
      </w:pPr>
      <w:r>
        <w:rPr>
          <w:rFonts w:ascii="Times New Roman"/>
          <w:b w:val="false"/>
          <w:i w:val="false"/>
          <w:color w:val="000000"/>
          <w:sz w:val="28"/>
        </w:rPr>
        <w:t>
      Төменде жеке маңызды емес бірлескен кәсіпорындар туралы қорытынды қаржылық ақпарат (Топтың қатысу үлесіне пропорционал)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4399"/>
        <w:gridCol w:w="4400"/>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желтоқсандағы жағдай бойынша инвестициялардың ағымдағы құны</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121.208</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36.909</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салғанға дейінгі пайда</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жеке маңызды емес қауымдасқан компаниялар туралы қорытынды қаржылық ақпарат (Топтың қатысу үлесіне пропорционал)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3994"/>
        <w:gridCol w:w="4626"/>
      </w:tblGrid>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желтоқсандағы жағдай бойынша инвестициялардың ағымдағы құны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88.598</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106.342</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салғанға дейінгі пайда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және 2012 жылдардағы бірлескен кәсіпорындар мен қауымдасқан компаниялардың инвестицияларындағы өзгерістер былай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4433"/>
        <w:gridCol w:w="4434"/>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қаңтарға арналған сальдо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1.294.982</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компаниялар мен бірлескен кәсіпорындардың кірісіндегі үлесі, нетто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542.434</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538.835</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(438.759)</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(556.217)</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дивидендтерге өзгеріс</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315.931</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46.171</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ретінде жіктелетін активтерге аударымдар </w:t>
            </w:r>
            <w:r>
              <w:rPr>
                <w:rFonts w:ascii="Times New Roman"/>
                <w:b w:val="false"/>
                <w:i/>
                <w:color w:val="000000"/>
                <w:sz w:val="20"/>
              </w:rPr>
              <w:t>(6-ескертпе)</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15.548</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активтерден аударымдар</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(Құнсыздану)/құнсыздануды қалпына келтіру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(70.712)</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 мен қауымдасқан компаниялардың капиталындағы басқа да өзгерістер</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желтоқсандағы сальдо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жылы Топ "Қазцинк" ЖШС қауымдасқан компаниясына инвестициялардың құнсыздануынан 60.369 миллион теңге мөлшеріндегі шығынды таныды. Осы инвестицияның өтелетін құны болашақ ақша ағындарын дисконттау жолымен оны пайдалану құндылығы негізінде анықталды.</w:t>
      </w:r>
    </w:p>
    <w:p>
      <w:pPr>
        <w:spacing w:after="0"/>
        <w:ind w:left="0"/>
        <w:jc w:val="both"/>
      </w:pPr>
      <w:r>
        <w:rPr>
          <w:rFonts w:ascii="Times New Roman"/>
          <w:b w:val="false"/>
          <w:i w:val="false"/>
          <w:color w:val="000000"/>
          <w:sz w:val="28"/>
        </w:rPr>
        <w:t>
      2013 жылғы 31 желтоқсанда бірлескен кәсіпорындар мен қауымдасқан компаниялардың танылмаған жинақталған шығындарындағы Топтың үлесі 24.823 миллион теңгені (2012: 33.509 миллион теңгені) құрады.</w:t>
      </w:r>
    </w:p>
    <w:bookmarkStart w:name="z174" w:id="289"/>
    <w:p>
      <w:pPr>
        <w:spacing w:after="0"/>
        <w:ind w:left="0"/>
        <w:jc w:val="left"/>
      </w:pPr>
      <w:r>
        <w:rPr>
          <w:rFonts w:ascii="Times New Roman"/>
          <w:b/>
          <w:i w:val="false"/>
          <w:color w:val="000000"/>
        </w:rPr>
        <w:t xml:space="preserve"> 10. КЛИЕНТТЕРГЕ ҚАРЫЗДАР</w:t>
      </w:r>
    </w:p>
    <w:bookmarkEnd w:id="289"/>
    <w:p>
      <w:pPr>
        <w:spacing w:after="0"/>
        <w:ind w:left="0"/>
        <w:jc w:val="both"/>
      </w:pPr>
      <w:r>
        <w:rPr>
          <w:rFonts w:ascii="Times New Roman"/>
          <w:b w:val="false"/>
          <w:i w:val="false"/>
          <w:color w:val="000000"/>
          <w:sz w:val="28"/>
        </w:rPr>
        <w:t>
      31 желтоқсанда клиенттерге қарыздар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4866"/>
        <w:gridCol w:w="5604"/>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кәсіпорындарға қарыздар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719.762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2.049.953</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қарыздар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331.358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718.670</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бизнеске кредит беру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292.957</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жалдауға таза инвестициялар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56.888</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жалпы сомасы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1.104.443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3.123.703</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(1.071.993)</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 нетто</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2.051.710</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бөлігі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(665.326)</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647.083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аяқталған жыл ішіндегі қарыздар бойынша құнсыздануға арналған резервтегі қозғалыс келесі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4840"/>
        <w:gridCol w:w="4205"/>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арналған резерв</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1.071.993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1.262.590</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 нетто</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есебінен қалпына келтірілген/есептен шығарылғаны, нетто</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(231.746)</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ретінде жіктелген активтерге аудару (</w:t>
            </w:r>
            <w:r>
              <w:rPr>
                <w:rFonts w:ascii="Times New Roman"/>
                <w:b w:val="false"/>
                <w:i/>
                <w:color w:val="000000"/>
                <w:sz w:val="20"/>
              </w:rPr>
              <w:t>6-ескертпе</w:t>
            </w:r>
            <w:r>
              <w:rPr>
                <w:rFonts w:ascii="Times New Roman"/>
                <w:b w:val="false"/>
                <w:i w:val="false"/>
                <w:color w:val="000000"/>
                <w:sz w:val="20"/>
              </w:rPr>
              <w:t>)</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(1.114.411)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валютасын қайта есептеу</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(135.306)</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арналған резерв</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кестелерде 31 желтоқсандағы несиелік қоржынның кредиттік сапасы туралы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3"/>
        <w:gridCol w:w="4020"/>
        <w:gridCol w:w="4097"/>
      </w:tblGrid>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белгілері анықталмаған қарыздар: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қарыздар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822.028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1.467.523</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(51.004)</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стандарттық қарыздар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796.887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1.416.519</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Құнсызданған қарыздар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құнсызданған қарыздар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1.441.378</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(987.461)</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Құнсыздануға арналған резервті шегергендегі жеке құнсызданған қарыздар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453.917</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қарыздар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90 күнге мерзімі кешіктірілген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 күннен асатын және кемінде 1 жылға мерзімі кешіктірілген</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жылдан асатын мерзімі кешіктірілген</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124.584</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(33.528)</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мерзімі өткен қарыздар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181.274</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Құнсызданған қарыздардың жиыны</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635.191</w:t>
            </w:r>
          </w:p>
        </w:tc>
      </w:tr>
      <w:tr>
        <w:trPr>
          <w:trHeight w:val="30" w:hRule="atLeast"/>
        </w:trPr>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қарыздардың жиыны, нетто</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желтоқсандағы қаржылық жалға алу бойынша таза инвестициялардың құрамдауыштары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4796"/>
        <w:gridCol w:w="4796"/>
      </w:tblGrid>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бойы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37.551</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артық, бірақ бес жылдан аспайтын</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жоғары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75.377</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табыс таппаған қаржылық кіріс</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алудағы таза инвестициялар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40.784</w:t>
            </w:r>
          </w:p>
        </w:tc>
      </w:tr>
    </w:tbl>
    <w:p>
      <w:pPr>
        <w:spacing w:after="0"/>
        <w:ind w:left="0"/>
        <w:jc w:val="left"/>
      </w:pPr>
      <w:r>
        <w:br/>
      </w:r>
      <w:r>
        <w:rPr>
          <w:rFonts w:ascii="Times New Roman"/>
          <w:b w:val="false"/>
          <w:i w:val="false"/>
          <w:color w:val="000000"/>
          <w:sz w:val="28"/>
        </w:rPr>
        <w:t>
</w:t>
      </w:r>
    </w:p>
    <w:bookmarkStart w:name="z793" w:id="290"/>
    <w:p>
      <w:pPr>
        <w:spacing w:after="0"/>
        <w:ind w:left="0"/>
        <w:jc w:val="both"/>
      </w:pPr>
      <w:r>
        <w:rPr>
          <w:rFonts w:ascii="Times New Roman"/>
          <w:b w:val="false"/>
          <w:i w:val="false"/>
          <w:color w:val="000000"/>
          <w:sz w:val="28"/>
        </w:rPr>
        <w:t>
      Kazakhmys Finance Plc</w:t>
      </w:r>
    </w:p>
    <w:bookmarkEnd w:id="290"/>
    <w:p>
      <w:pPr>
        <w:spacing w:after="0"/>
        <w:ind w:left="0"/>
        <w:jc w:val="both"/>
      </w:pPr>
      <w:r>
        <w:rPr>
          <w:rFonts w:ascii="Times New Roman"/>
          <w:b w:val="false"/>
          <w:i w:val="false"/>
          <w:color w:val="000000"/>
          <w:sz w:val="28"/>
        </w:rPr>
        <w:t xml:space="preserve">
      2013 жылы Топ Kazakhmys Finance Plc-ке 12 жыл өтеу мерзімімен 200 миллион АҚШ доллары (2013 жылғы 31 желтоқсандағы бағам бойынша 30.812 миллион теңгеге барабар) мөлшерінде (2012: 1.200 миллион АҚШ доллары, 2012 жылғы 31 желтоқсандағы бағам бойынша 180.888 миллион теңгеге барабар) қарыз берді. Қарыздар бойынша жылдық пайыздық ставка ЛИБОР алты айлық ставкасына және 4,80% мөлшеріндегі маржа тең базалық ставкадан тұрады. Осы қарыз Жомарт мыс кен орнын өндіру үшін берілді. Осы қарызды қаржыландыру Қытайдың Мемлекеттік Даму банкінің кредиттік желісі шеңберінде алынған қаражаттан жүзеге асырылды </w:t>
      </w:r>
      <w:r>
        <w:rPr>
          <w:rFonts w:ascii="Times New Roman"/>
          <w:b w:val="false"/>
          <w:i/>
          <w:color w:val="000000"/>
          <w:sz w:val="28"/>
        </w:rPr>
        <w:t>(18-ескертпе)</w:t>
      </w:r>
      <w:r>
        <w:rPr>
          <w:rFonts w:ascii="Times New Roman"/>
          <w:b w:val="false"/>
          <w:i w:val="false"/>
          <w:color w:val="000000"/>
          <w:sz w:val="28"/>
        </w:rPr>
        <w:t>.</w:t>
      </w:r>
    </w:p>
    <w:bookmarkStart w:name="z176" w:id="291"/>
    <w:p>
      <w:pPr>
        <w:spacing w:after="0"/>
        <w:ind w:left="0"/>
        <w:jc w:val="left"/>
      </w:pPr>
      <w:r>
        <w:rPr>
          <w:rFonts w:ascii="Times New Roman"/>
          <w:b/>
          <w:i w:val="false"/>
          <w:color w:val="000000"/>
        </w:rPr>
        <w:t xml:space="preserve"> 11. КРЕДИТТІК МЕКЕМЕДЕГІ ҚАРЖАТ</w:t>
      </w:r>
    </w:p>
    <w:bookmarkEnd w:id="291"/>
    <w:p>
      <w:pPr>
        <w:spacing w:after="0"/>
        <w:ind w:left="0"/>
        <w:jc w:val="both"/>
      </w:pPr>
      <w:r>
        <w:rPr>
          <w:rFonts w:ascii="Times New Roman"/>
          <w:b w:val="false"/>
          <w:i w:val="false"/>
          <w:color w:val="000000"/>
          <w:sz w:val="28"/>
        </w:rPr>
        <w:t>
      31 желтоқсандағы кредиттік мекемелердегі қаражат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5387"/>
        <w:gridCol w:w="5388"/>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p>
            <w:pPr>
              <w:spacing w:after="20"/>
              <w:ind w:left="20"/>
              <w:jc w:val="both"/>
            </w:pPr>
            <w:r>
              <w:rPr>
                <w:rFonts w:ascii="Times New Roman"/>
                <w:b w:val="false"/>
                <w:i w:val="false"/>
                <w:color w:val="000000"/>
                <w:sz w:val="20"/>
              </w:rPr>
              <w:t>
(қайта есептелді)</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депозиттер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1.356.231</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1.099.040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мекемелерге қарыздар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218.333</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(64.133)</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 нетто</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бөлігі</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(1.291.888)</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282.676</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4830"/>
        <w:gridCol w:w="4831"/>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ірі жергілікті кредит мекемесі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997.137</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913.505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жергілікті кредит мекемелері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189.063</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кредит мекемелері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388.364</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5"/>
        <w:gridCol w:w="3742"/>
        <w:gridCol w:w="3743"/>
      </w:tblGrid>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ААА(Ааа)-дан АА-(Аа3)-ға дейін рейтингілер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35.684</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А+(А1)-дан А-(А3)-ға дейін рейтингілер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ВВВ+(Ваа1)-дан ВВВ(Ваа2)-ға дейін рейтингілер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125.928</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ВВВ-(Ваа3)-дан ВВ-(Ва3)-ға дейін рейтингілер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В+(В1)-ден В-(В3)-ге дейін рейтингілер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973.206</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592.773</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ССС+(Саа1)-ден D(D)-ға дейін рейтингілер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жоқ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176"/>
        <w:gridCol w:w="5177"/>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мекемелерінде теңгемен көрсетілген қаражат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884.287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790.109</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мекемелерінде АҚШ долларымен көрсетілген қаражат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549.874</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мекемелерінде өзге валюталарда көрсетілген қаражат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кредит мекемелеріндегі қаражат бойынша орташа өлшенген пайыздық ставка 4,68% (2012: 4,86%) құрады.</w:t>
      </w:r>
    </w:p>
    <w:p>
      <w:pPr>
        <w:spacing w:after="0"/>
        <w:ind w:left="0"/>
        <w:jc w:val="both"/>
      </w:pPr>
      <w:r>
        <w:rPr>
          <w:rFonts w:ascii="Times New Roman"/>
          <w:b w:val="false"/>
          <w:i w:val="false"/>
          <w:color w:val="000000"/>
          <w:sz w:val="28"/>
        </w:rPr>
        <w:t>
      Кредит мекемелеріндегі қаражат бойынша құнсыздануға арналған резервтегі өзгеріс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5057"/>
        <w:gridCol w:w="4393"/>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арналған резерв</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62.789</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келтірілгені, нетто</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валютасын қайта есептеу</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есебінен шығарылғаны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ретінде жіктелген активтерге аударымдар</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(52.119)</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арналған резерв</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жылы 31 желтоқсанда кредиттік мекемелердегі қаражат 38.217 миллион теңге сомасында ақша қаражатын қамтыды, ол Топтың кейбір қарыздары бойынша қамтамасыз ету ретінде салынды (2012: 4.982 миллион теңге) (</w:t>
      </w:r>
      <w:r>
        <w:rPr>
          <w:rFonts w:ascii="Times New Roman"/>
          <w:b w:val="false"/>
          <w:i/>
          <w:color w:val="000000"/>
          <w:sz w:val="28"/>
        </w:rPr>
        <w:t>18-ескертпе</w:t>
      </w:r>
      <w:r>
        <w:rPr>
          <w:rFonts w:ascii="Times New Roman"/>
          <w:b w:val="false"/>
          <w:i w:val="false"/>
          <w:color w:val="000000"/>
          <w:sz w:val="28"/>
        </w:rPr>
        <w:t>).</w:t>
      </w:r>
    </w:p>
    <w:bookmarkStart w:name="z178" w:id="292"/>
    <w:p>
      <w:pPr>
        <w:spacing w:after="0"/>
        <w:ind w:left="0"/>
        <w:jc w:val="left"/>
      </w:pPr>
      <w:r>
        <w:rPr>
          <w:rFonts w:ascii="Times New Roman"/>
          <w:b/>
          <w:i w:val="false"/>
          <w:color w:val="000000"/>
        </w:rPr>
        <w:t xml:space="preserve"> 12. ӨЗГЕ ҚАРЖЫ АКТИВТЕРІ</w:t>
      </w:r>
    </w:p>
    <w:bookmarkEnd w:id="292"/>
    <w:p>
      <w:pPr>
        <w:spacing w:after="0"/>
        <w:ind w:left="0"/>
        <w:jc w:val="both"/>
      </w:pPr>
      <w:r>
        <w:rPr>
          <w:rFonts w:ascii="Times New Roman"/>
          <w:b w:val="false"/>
          <w:i w:val="false"/>
          <w:color w:val="000000"/>
          <w:sz w:val="28"/>
        </w:rPr>
        <w:t>
      31 желтоқсанда өзге қаржы активтері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4096"/>
        <w:gridCol w:w="4096"/>
      </w:tblGrid>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кәсіпорынның қатысушысынан алуға вексель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компанияның қатысушысынан алуға вексель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20.722</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қоса алғанда, сату үшін қолда бар қаржы активтері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484.542</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219.582</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қаржы мекемелерінің облигациялары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135.413</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қазынашылық міндеттемелері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68.316</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ұйымдарының облигациялары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борыштық бағалы қағаздар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 резерв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rPr>
                <w:rFonts w:ascii="Times New Roman"/>
                <w:b w:val="false"/>
                <w:i/>
                <w:color w:val="000000"/>
                <w:sz w:val="20"/>
              </w:rPr>
              <w:t xml:space="preserve"> репо шарттары бойынша қаржы активтері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9.976</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қоса алғанда, өтеуге дейін ұсталатын қаржылық активтер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қаржы мекемелерінің облигациялары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қазынашылық міндеттемелері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қоса алғанда, пайда және залал арқылы әділ құн бойынша ескерілетін қаржылық активтер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37.256</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міндеттемелері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қаржы мекемелерінің облигациялары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Венчурлік капитал ұйымдарында түзілмеген инвестициялар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капиталға түзілмеген инвестициялар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4678"/>
        <w:gridCol w:w="5288"/>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борыштық бағалы қағаздар</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сауда бағалы қағаздар</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мекемелерінің облигациялары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20.997</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міндеттемелері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үлестік бағалы қағаздар</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борыштық бағалы қағаздар</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туынды қаржылық құралдар</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50.278</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своптар</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активтерінің жиыны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732.743</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бөлігі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(267.809)</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сату үшін қолда бар қаржылық активтер бойынша пайыздық ставка өтеуге дейін ұсталатын қаржылық активтер және сауда бағалы қағаздары 4,3%-дан 9,2%-ға дейін, 0,93%-дан 15%-ға дейін және тиісінше 3,6%-дан 11%-ға дейінгі (2012: 2,3%-дан 17,4%-ға дейін, 0,93%-дан 15%-ға дейін және тиісінше 3,6%-дан 11%-ға дейін) диапазонда болды.</w:t>
      </w:r>
    </w:p>
    <w:p>
      <w:pPr>
        <w:spacing w:after="0"/>
        <w:ind w:left="0"/>
        <w:jc w:val="both"/>
      </w:pPr>
      <w:r>
        <w:rPr>
          <w:rFonts w:ascii="Times New Roman"/>
          <w:b w:val="false"/>
          <w:i w:val="false"/>
          <w:color w:val="000000"/>
          <w:sz w:val="28"/>
        </w:rPr>
        <w:t>
      Туынды қаржылық құралдарды қоспағанда, валюталар бөлінісіндегі өзге де қаржылық активтер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158"/>
        <w:gridCol w:w="5159"/>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көрсетілген қаржылық активтер</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442.444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 көрсетілген қаржылық активтер</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валюталармен көрсетілген қаржылық активтер</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 қаржылық активтердің құнсыздануына арналған резервтегі өзгерістер мынадай түрде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5024"/>
        <w:gridCol w:w="4016"/>
      </w:tblGrid>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арналған резерв</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келтірілгені)/есептелгені, нетто</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есебінен шығарылғаны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валютасын қайта есептеу</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арналған резерв</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bl>
    <w:p>
      <w:pPr>
        <w:spacing w:after="0"/>
        <w:ind w:left="0"/>
        <w:jc w:val="left"/>
      </w:pPr>
      <w:r>
        <w:br/>
      </w:r>
      <w:r>
        <w:rPr>
          <w:rFonts w:ascii="Times New Roman"/>
          <w:b w:val="false"/>
          <w:i w:val="false"/>
          <w:color w:val="000000"/>
          <w:sz w:val="28"/>
        </w:rPr>
        <w:t>
</w:t>
      </w:r>
    </w:p>
    <w:bookmarkStart w:name="z792" w:id="293"/>
    <w:p>
      <w:pPr>
        <w:spacing w:after="0"/>
        <w:ind w:left="0"/>
        <w:jc w:val="both"/>
      </w:pPr>
      <w:r>
        <w:rPr>
          <w:rFonts w:ascii="Times New Roman"/>
          <w:b w:val="false"/>
          <w:i w:val="false"/>
          <w:color w:val="000000"/>
          <w:sz w:val="28"/>
        </w:rPr>
        <w:t xml:space="preserve">
      </w:t>
      </w:r>
      <w:r>
        <w:rPr>
          <w:rFonts w:ascii="Times New Roman"/>
          <w:b w:val="false"/>
          <w:i/>
          <w:color w:val="000000"/>
          <w:sz w:val="28"/>
        </w:rPr>
        <w:t>Үлестік бағалы қағаздар (сату үшін қолда бар қаржылық активтер) – "Toshiba Nuclear Energy Holdings (US) Inc." және "Toshiba Nuclear Energy Holdings (UK) Ltd." акциялары</w:t>
      </w:r>
    </w:p>
    <w:bookmarkEnd w:id="293"/>
    <w:p>
      <w:pPr>
        <w:spacing w:after="0"/>
        <w:ind w:left="0"/>
        <w:jc w:val="both"/>
      </w:pPr>
      <w:r>
        <w:rPr>
          <w:rFonts w:ascii="Times New Roman"/>
          <w:b w:val="false"/>
          <w:i w:val="false"/>
          <w:color w:val="000000"/>
          <w:sz w:val="28"/>
        </w:rPr>
        <w:t>
      2007 жылы ҚАӨ ҰАК "Toshiba Nuclear Energy Investments US Inc."-тан 400.000 мың АҚШ долларына "Toshiba Nuclear Energy Holdings (US) Inc." (бұдан әрі "TNEH-US") компаниясының А класындағы 400 жай акциясын сатып алды. Бұдан басқа, ҚАӨ ҰАК 140.000 мың АҚШ долларына "Toshiba Nuclear Energy Holdings (UK) Ltd." (бұдан әрі "TNEH-UK") компаниясының А класының 140 жай акциясын "Toshiba Nuclear Energy Investments UK Ltd"-дан сатып алды. TNEH – US-тегі А класының 400 жай акциясын және TNEH-UK-тегі А класының 140 жай акциясын сатып алу нәтижесінде, ҚАӨ ҰАК көрсетілген компаниялардағы иелену үлесінің 10%-ын сатып алды. TNEH-US және TNEH-UK "Westinghouse Group"-тегі (бұдан әрі "Westinghouse") акциялардың 100%-ын иеленеді.</w:t>
      </w:r>
    </w:p>
    <w:bookmarkStart w:name="z791" w:id="294"/>
    <w:p>
      <w:pPr>
        <w:spacing w:after="0"/>
        <w:ind w:left="0"/>
        <w:jc w:val="both"/>
      </w:pPr>
      <w:r>
        <w:rPr>
          <w:rFonts w:ascii="Times New Roman"/>
          <w:b w:val="false"/>
          <w:i w:val="false"/>
          <w:color w:val="000000"/>
          <w:sz w:val="28"/>
        </w:rPr>
        <w:t xml:space="preserve">
      </w:t>
      </w:r>
      <w:r>
        <w:rPr>
          <w:rFonts w:ascii="Times New Roman"/>
          <w:b w:val="false"/>
          <w:i/>
          <w:color w:val="000000"/>
          <w:sz w:val="28"/>
        </w:rPr>
        <w:t>Үлестік бағалы қағаздар (сату үшін қолда бар қаржылық активтер) – "Toshiba Nuclear Energy Holdings (US) Inc." және "Toshiba Nuclear Energy Holdings (UK) Ltd." акциялары (жалғасы)</w:t>
      </w:r>
    </w:p>
    <w:bookmarkEnd w:id="294"/>
    <w:p>
      <w:pPr>
        <w:spacing w:after="0"/>
        <w:ind w:left="0"/>
        <w:jc w:val="both"/>
      </w:pPr>
      <w:r>
        <w:rPr>
          <w:rFonts w:ascii="Times New Roman"/>
          <w:b w:val="false"/>
          <w:i w:val="false"/>
          <w:color w:val="000000"/>
          <w:sz w:val="28"/>
        </w:rPr>
        <w:t>
      TNEH-US және TNEH-UK-тегі қатысу үлесін сатып алуға байланысты және сонымен бір мезгілде ҚАӨ ҰАК "пут" опционына (бұдан әрі "пут" опционы) келісімін жасады. Westinghouse жүргізетін сертификаттауға байланысты Компанияның "Үлбі металлургия зауыты" АҚ еншілес кәсіпорнында (ҚАӨ ҰАК еншілес ұйымы) отын құрастырылымдарын өндіру, "пут" опционы ҚАӨ ҰАК-ке опционды "Toshiba" корпорациясының өз акцияларын бірінші 67% акцияларын 540.000 мың АҚШ долларына тең сатып алудың бастапқы бағасының 100% үшін және қалған 33% акциялары үшін сатып алу бастапқы құнының 90% үшін сатуды ұсынады, соның нәтижесінде "пут" опционын орындау бағасы 522.180 мың АҚШ долларымен теңестіріледі. "Пут" опционының осы келісіміне толықтыруға 2012 жылдың аяғында ҚАӨ ҰАК және "Toshiba" корпорациясы келісімге қол қойып, осыған сәйкес ҚАӨ ҰАК 2018 жылдың 28 ақпанына дейін опционды пайдалануы мүмкін. 2013 жылғы 31 желтоқсандағы жағдай бойынша ҚАӨ ҰАК "пут" опционын пайдаланған жоқ.</w:t>
      </w:r>
    </w:p>
    <w:p>
      <w:pPr>
        <w:spacing w:after="0"/>
        <w:ind w:left="0"/>
        <w:jc w:val="both"/>
      </w:pPr>
      <w:r>
        <w:rPr>
          <w:rFonts w:ascii="Times New Roman"/>
          <w:b w:val="false"/>
          <w:i w:val="false"/>
          <w:color w:val="000000"/>
          <w:sz w:val="28"/>
        </w:rPr>
        <w:t>
      TNEH-US және TNEH-UK иелену үлесін сатып алуға байланысты және сонымен бір мезгілде, ҚАӨ ҰАК "колл" (бұдан әрі мәтін бойынша "колл" опционы) опционына келісім жасады. "Колл" опционы егер АҚШ-тың Шетелдік инвестициялар жөніндегі комитеті ҚАӨ ҰАК барынша стратегиялық әріптес болып табылмайтындығын ескерсе, "Toshiba" корпорациясына ҚАӨ ҰАК-ден оның TNEH-US және TNEH-UK-тегі акцияларын сатуды талап етуге құқылы. Бұл жағдайда ҚАӨ ҰАК акцияларының әділ құны тәуелсіз халықаралық бағалау компаниясымен айқындалатын болады. 2013 жылғы 31 желтоқсандағы жағдай бойынша "Toshiba" корпорациясы "колл" опционын пайдаланған жоқ.</w:t>
      </w:r>
    </w:p>
    <w:p>
      <w:pPr>
        <w:spacing w:after="0"/>
        <w:ind w:left="0"/>
        <w:jc w:val="both"/>
      </w:pPr>
      <w:r>
        <w:rPr>
          <w:rFonts w:ascii="Times New Roman"/>
          <w:b w:val="false"/>
          <w:i w:val="false"/>
          <w:color w:val="000000"/>
          <w:sz w:val="28"/>
        </w:rPr>
        <w:t>
      Топ осы инвестицияларды сатуға арналған қолда бар ретінде жіктеді, өйткені Топтың ниеті мен қабілетін ұзақ мерзімді перспективадағы инвестицияларды ұстауды ең таңдаулы тәсіл деп көрсету. Инвестиции в TNEH-US және TNEH-UK-тегі инвестициялар өзіндік құн бойынша ескеріледі, өйткені олар жеке компанияның капиталы болып табылады, оның әділ құны дұрыс анықталмауы мүмкін.</w:t>
      </w:r>
    </w:p>
    <w:p>
      <w:pPr>
        <w:spacing w:after="0"/>
        <w:ind w:left="0"/>
        <w:jc w:val="both"/>
      </w:pPr>
      <w:r>
        <w:rPr>
          <w:rFonts w:ascii="Times New Roman"/>
          <w:b w:val="false"/>
          <w:i w:val="false"/>
          <w:color w:val="000000"/>
          <w:sz w:val="28"/>
        </w:rPr>
        <w:t>
      2013 жылғы 31 желтоқсанда осы инвестициялардың теңгерімдік құны 66.005 миллион теңгені құрады (2012: 66.005 миллион теңге).</w:t>
      </w:r>
    </w:p>
    <w:bookmarkStart w:name="z790" w:id="295"/>
    <w:p>
      <w:pPr>
        <w:spacing w:after="0"/>
        <w:ind w:left="0"/>
        <w:jc w:val="both"/>
      </w:pPr>
      <w:r>
        <w:rPr>
          <w:rFonts w:ascii="Times New Roman"/>
          <w:b w:val="false"/>
          <w:i w:val="false"/>
          <w:color w:val="000000"/>
          <w:sz w:val="28"/>
        </w:rPr>
        <w:t xml:space="preserve">
      </w:t>
      </w:r>
      <w:r>
        <w:rPr>
          <w:rFonts w:ascii="Times New Roman"/>
          <w:b w:val="false"/>
          <w:i/>
          <w:color w:val="000000"/>
          <w:sz w:val="28"/>
        </w:rPr>
        <w:t>Үлестік бағалы қағаздар (сату үшін қолда бар қаржы активтері) – Kazakhmys PLC акциялары</w:t>
      </w:r>
    </w:p>
    <w:bookmarkEnd w:id="295"/>
    <w:p>
      <w:pPr>
        <w:spacing w:after="0"/>
        <w:ind w:left="0"/>
        <w:jc w:val="both"/>
      </w:pPr>
      <w:r>
        <w:rPr>
          <w:rFonts w:ascii="Times New Roman"/>
          <w:b w:val="false"/>
          <w:i w:val="false"/>
          <w:color w:val="000000"/>
          <w:sz w:val="28"/>
        </w:rPr>
        <w:t>
      2013 жылғы 6 маусымда Қор Қазақстан Республикасы Қаржы министрлігі Мемлекеттік мүлік және жекешелендіру комитетіне оларды беру жолымен республикалық меншікке Қордың иелігінде бар Kazakhmys PLC (58.876.793 акция) жай акцияларының барлығын өтеусіз беруді жүзеге асырды. Беру күніндегі осы қаржылық активтердің әділ құны 44.069 миллион теңгені құрады</w:t>
      </w:r>
      <w:r>
        <w:rPr>
          <w:rFonts w:ascii="Times New Roman"/>
          <w:b w:val="false"/>
          <w:i/>
          <w:color w:val="000000"/>
          <w:sz w:val="28"/>
        </w:rPr>
        <w:t>. (17.5-ескертпе).</w:t>
      </w:r>
    </w:p>
    <w:p>
      <w:pPr>
        <w:spacing w:after="0"/>
        <w:ind w:left="0"/>
        <w:jc w:val="both"/>
      </w:pPr>
      <w:r>
        <w:rPr>
          <w:rFonts w:ascii="Times New Roman"/>
          <w:b w:val="false"/>
          <w:i w:val="false"/>
          <w:color w:val="000000"/>
          <w:sz w:val="28"/>
        </w:rPr>
        <w:t>
      2012 жылғы 31 желтоқсанда Kazakhmys PLC үлестік бағалы қағаздары сату үшін қолда бар, өтелмеуі мүмкін, құнның елеулі түрде және жалғастырылатын төмендеуімен байланысты бастапқы құн шамасынан төмен болғанының объективті айғақтары бар. Осыған байланысты, Топ Kazakhmys PLC үлестік бағалы қағаздар бойынша сатылмаған шығынның өзге жиынтық кірісінің құрамынан 86.103 миллион теңге мөлшеріндегі құнсыздану бойынша шығындарға қайта жіктелді. Құнсыздану бойынша шығындар Kazakhmys PLC-ның әділ құны және үлестік бағалы қағаздарының бастапқы құны арасындағы айырмашылық мөлшерінде танылды.</w:t>
      </w:r>
    </w:p>
    <w:bookmarkStart w:name="z789" w:id="296"/>
    <w:p>
      <w:pPr>
        <w:spacing w:after="0"/>
        <w:ind w:left="0"/>
        <w:jc w:val="both"/>
      </w:pPr>
      <w:r>
        <w:rPr>
          <w:rFonts w:ascii="Times New Roman"/>
          <w:b w:val="false"/>
          <w:i w:val="false"/>
          <w:color w:val="000000"/>
          <w:sz w:val="28"/>
        </w:rPr>
        <w:t xml:space="preserve">
      </w:t>
      </w:r>
      <w:r>
        <w:rPr>
          <w:rFonts w:ascii="Times New Roman"/>
          <w:b w:val="false"/>
          <w:i/>
          <w:color w:val="000000"/>
          <w:sz w:val="28"/>
        </w:rPr>
        <w:t>Үлестік бағалы қағаздар (сату үшін қолда бар қаржы активтері) – "Қазкоммерцбанк" АҚ акциялары</w:t>
      </w:r>
    </w:p>
    <w:bookmarkEnd w:id="296"/>
    <w:p>
      <w:pPr>
        <w:spacing w:after="0"/>
        <w:ind w:left="0"/>
        <w:jc w:val="both"/>
      </w:pPr>
      <w:r>
        <w:rPr>
          <w:rFonts w:ascii="Times New Roman"/>
          <w:b w:val="false"/>
          <w:i w:val="false"/>
          <w:color w:val="000000"/>
          <w:sz w:val="28"/>
        </w:rPr>
        <w:t>
      2013 жылғы 31 желтоқсанда "Қазкоммерцбанк" АҚ бағалы қағаздарының әділ құны 23. 237 миллион теңгені (2012: 24.828 миллион теңге) құрады.</w:t>
      </w:r>
    </w:p>
    <w:p>
      <w:pPr>
        <w:spacing w:after="0"/>
        <w:ind w:left="0"/>
        <w:jc w:val="both"/>
      </w:pPr>
      <w:r>
        <w:rPr>
          <w:rFonts w:ascii="Times New Roman"/>
          <w:b w:val="false"/>
          <w:i w:val="false"/>
          <w:color w:val="000000"/>
          <w:sz w:val="28"/>
        </w:rPr>
        <w:t>
      2012 жылғы 31 желтоқсанда "Қазкоммерцбанк" АҚ үлестік бағалы қағаздары сату үшін қолда бар, өтелмеуі мүмкін, құнның елеулі түрде және жалғастырылатын төмендеуімен байланысты бастапқы құн шамасынан төмен болғанының объективті айғақтары бар. Осыған байланысты, Топ "Қазкоммерцбанк" АҚ үлестік бағалы қағаздары бойынша сатылмаған шығынды өзге жиынтық кірісінің құрамынан құнсыздану бойынша шығындарға 60.745 миллион теңге мөлшерінде қайта жіктеді. Құнсыздану бойынша шығындар "Қазкоммерцбанк" АҚ үлестік бағалы қағаздарының әділ құны және бастапқы құны арасындағы айырмашылық мөлшерінде танылды.</w:t>
      </w:r>
    </w:p>
    <w:bookmarkStart w:name="z788" w:id="297"/>
    <w:p>
      <w:pPr>
        <w:spacing w:after="0"/>
        <w:ind w:left="0"/>
        <w:jc w:val="both"/>
      </w:pPr>
      <w:r>
        <w:rPr>
          <w:rFonts w:ascii="Times New Roman"/>
          <w:b w:val="false"/>
          <w:i w:val="false"/>
          <w:color w:val="000000"/>
          <w:sz w:val="28"/>
        </w:rPr>
        <w:t xml:space="preserve">
      </w:t>
      </w:r>
      <w:r>
        <w:rPr>
          <w:rFonts w:ascii="Times New Roman"/>
          <w:b w:val="false"/>
          <w:i/>
          <w:color w:val="000000"/>
          <w:sz w:val="28"/>
        </w:rPr>
        <w:t>Үлестік бағалы қағаздарды сату (сату үшін қолда бар қаржы активтері) – "Қазақстанның халық банкі" АҚ акциялары</w:t>
      </w:r>
    </w:p>
    <w:bookmarkEnd w:id="297"/>
    <w:p>
      <w:pPr>
        <w:spacing w:after="0"/>
        <w:ind w:left="0"/>
        <w:jc w:val="both"/>
      </w:pPr>
      <w:r>
        <w:rPr>
          <w:rFonts w:ascii="Times New Roman"/>
          <w:b w:val="false"/>
          <w:i w:val="false"/>
          <w:color w:val="000000"/>
          <w:sz w:val="28"/>
        </w:rPr>
        <w:t>
      2012 жылғы 28 мамырда "АЛМЭКС" холдингілік тобы" АҚ және "Қазақстанның халық банкі" АҚ "Қазақстанның халық банкі" АҚ артықшылықты акцияларына қатысты опциялық келісім бойынша құқықтарға жол беру туралы келісім жасады.</w:t>
      </w:r>
    </w:p>
    <w:p>
      <w:pPr>
        <w:spacing w:after="0"/>
        <w:ind w:left="0"/>
        <w:jc w:val="both"/>
      </w:pPr>
      <w:r>
        <w:rPr>
          <w:rFonts w:ascii="Times New Roman"/>
          <w:b w:val="false"/>
          <w:i w:val="false"/>
          <w:color w:val="000000"/>
          <w:sz w:val="28"/>
        </w:rPr>
        <w:t>
      Осы келісімге сәйкес, 2012 жылы 29 маусымда және 2012 жылы 5 шілдеде "Қазақстанның халық банкі" АҚ опционды орындауға арналған өз құқығын ішінара сатты және бір акциясы үшін 179,94 теңге және 180,21 теңге бағасы бойынша 150.000.000 және 40.000.000 өзінің артықшылықты акциясын сатып алуды жүзеге асырды. Сатудың жалпы құны 34.199 миллион теңгені құрады.</w:t>
      </w:r>
    </w:p>
    <w:p>
      <w:pPr>
        <w:spacing w:after="0"/>
        <w:ind w:left="0"/>
        <w:jc w:val="both"/>
      </w:pPr>
      <w:r>
        <w:rPr>
          <w:rFonts w:ascii="Times New Roman"/>
          <w:b w:val="false"/>
          <w:i w:val="false"/>
          <w:color w:val="000000"/>
          <w:sz w:val="28"/>
        </w:rPr>
        <w:t>
      "Қазақстанның халық банкі" АҚ артықшылықты акцияларын 27.057 және тиісінше 7.215 миллион теңге мөлшерінде сату күніндегі әділ құнмен сатқаннан кейін Қор сату күнінде олардың әділ құны 2.770 және тиісінше 739 миллион теңгені құрайтын артықшылықты акцияларды сатып алуға опцион бойынша тиісті міндеттемелерді тануды тоқтатты.</w:t>
      </w:r>
    </w:p>
    <w:p>
      <w:pPr>
        <w:spacing w:after="0"/>
        <w:ind w:left="0"/>
        <w:jc w:val="both"/>
      </w:pPr>
      <w:r>
        <w:rPr>
          <w:rFonts w:ascii="Times New Roman"/>
          <w:b w:val="false"/>
          <w:i w:val="false"/>
          <w:color w:val="000000"/>
          <w:sz w:val="28"/>
        </w:rPr>
        <w:t>
      Сондай-ақ "Қазақстанның халық банкі" АҚ артықшылықты акциялары бойынша сату үшін қолда бар инвестицияларды қайта бағалау бойынша 1.394 миллион теңге мөлшеріндегі сатылмаған кіріс кезең ішіндегі таза пайданы сату үшін қолда бар инвестицияларды қайта бағалау резервінен қайта жіктелді. Қаржылық активтердің шығуынан алынған таза кіріс жиынтық кіріс туралы шоғырландырылған есепте 4.830 миллион теңге мөлшерінде көрсетілген.</w:t>
      </w:r>
    </w:p>
    <w:p>
      <w:pPr>
        <w:spacing w:after="0"/>
        <w:ind w:left="0"/>
        <w:jc w:val="both"/>
      </w:pPr>
      <w:r>
        <w:rPr>
          <w:rFonts w:ascii="Times New Roman"/>
          <w:b w:val="false"/>
          <w:i w:val="false"/>
          <w:color w:val="000000"/>
          <w:sz w:val="28"/>
        </w:rPr>
        <w:t>
      2013 жылғы 31 желтоқсандағы Қордың иелігінде қалған бағалы қағаздардың әділ құны "Қазақстанның Халық Банкі" АҚ 1.025 миллион теңгені (2012: 1.028 миллион теңге) құрады.</w:t>
      </w:r>
    </w:p>
    <w:bookmarkStart w:name="z182" w:id="298"/>
    <w:p>
      <w:pPr>
        <w:spacing w:after="0"/>
        <w:ind w:left="0"/>
        <w:jc w:val="left"/>
      </w:pPr>
      <w:r>
        <w:rPr>
          <w:rFonts w:ascii="Times New Roman"/>
          <w:b/>
          <w:i w:val="false"/>
          <w:color w:val="000000"/>
        </w:rPr>
        <w:t xml:space="preserve"> 13. ӨЗГЕ ҰЗАҚ МЕРЗІМДІ АКТИВТЕР</w:t>
      </w:r>
    </w:p>
    <w:bookmarkEnd w:id="298"/>
    <w:p>
      <w:pPr>
        <w:spacing w:after="0"/>
        <w:ind w:left="0"/>
        <w:jc w:val="both"/>
      </w:pPr>
      <w:r>
        <w:rPr>
          <w:rFonts w:ascii="Times New Roman"/>
          <w:b w:val="false"/>
          <w:i w:val="false"/>
          <w:color w:val="000000"/>
          <w:sz w:val="28"/>
        </w:rPr>
        <w:t xml:space="preserve">
      31 желтоқсанда өзге ұзақ мерзімді активтер мынаны қамтыды: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907"/>
        <w:gridCol w:w="4907"/>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үшін төленген аванстар</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292.387</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ұзақ мерзімді ҚҚС</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кезеңнің шығыстары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сатуға арналған активтер</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қорлар</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шектелген ақша қаражаты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Құнсыздануға арналған резервтегі өзгерістер былай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4732"/>
        <w:gridCol w:w="4498"/>
      </w:tblGrid>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арналған резерв</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валютасын қайта есептеу</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 нетто</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келтірілгені</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ретінде жіктелген активтерге аударымдар</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арналған резерв</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желтоқсандағы жағдай бойынша ұзақ мерзімді активтер үшін төленген аванстар негізінен құрылыс жұмыстарын орындағаны және негізгі құралдарды сатып алғаны үшін аванстар берілді.</w:t>
      </w:r>
    </w:p>
    <w:bookmarkStart w:name="z183" w:id="299"/>
    <w:p>
      <w:pPr>
        <w:spacing w:after="0"/>
        <w:ind w:left="0"/>
        <w:jc w:val="left"/>
      </w:pPr>
      <w:r>
        <w:rPr>
          <w:rFonts w:ascii="Times New Roman"/>
          <w:b/>
          <w:i w:val="false"/>
          <w:color w:val="000000"/>
        </w:rPr>
        <w:t xml:space="preserve"> 14. ҚОРЛАР</w:t>
      </w:r>
    </w:p>
    <w:bookmarkEnd w:id="299"/>
    <w:p>
      <w:pPr>
        <w:spacing w:after="0"/>
        <w:ind w:left="0"/>
        <w:jc w:val="both"/>
      </w:pPr>
      <w:r>
        <w:rPr>
          <w:rFonts w:ascii="Times New Roman"/>
          <w:b w:val="false"/>
          <w:i w:val="false"/>
          <w:color w:val="000000"/>
          <w:sz w:val="28"/>
        </w:rPr>
        <w:t>
      31 желтоқсанда қорлар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4796"/>
        <w:gridCol w:w="4796"/>
      </w:tblGrid>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мұнайды қайта өңдеу өнімі</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64.654</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50.717</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41.085</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материалдар және қорлар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34.448</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саласының материалдары мен қорлары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саласының материалдары мен қорлары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кепілді қамтамасыз ету</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61.736</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қайта өңдеу өнімдері</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қор бөлімдері</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жабдықтар үшін қосалқы бөліктері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саласының материалдары мен қорлары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бойынша жабдықтарға арналған босалқы бөлшектер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 мен қорлар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сатудың таза құны бойынша резерв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409.508</w:t>
            </w:r>
          </w:p>
        </w:tc>
      </w:tr>
    </w:tbl>
    <w:p>
      <w:pPr>
        <w:spacing w:after="0"/>
        <w:ind w:left="0"/>
        <w:jc w:val="left"/>
      </w:pPr>
      <w:r>
        <w:br/>
      </w:r>
      <w:r>
        <w:rPr>
          <w:rFonts w:ascii="Times New Roman"/>
          <w:b w:val="false"/>
          <w:i w:val="false"/>
          <w:color w:val="000000"/>
          <w:sz w:val="28"/>
        </w:rPr>
        <w:t>
</w:t>
      </w:r>
    </w:p>
    <w:bookmarkStart w:name="z184" w:id="300"/>
    <w:p>
      <w:pPr>
        <w:spacing w:after="0"/>
        <w:ind w:left="0"/>
        <w:jc w:val="left"/>
      </w:pPr>
      <w:r>
        <w:rPr>
          <w:rFonts w:ascii="Times New Roman"/>
          <w:b/>
          <w:i w:val="false"/>
          <w:color w:val="000000"/>
        </w:rPr>
        <w:t xml:space="preserve"> 15. САУДА ДЕБИТОРЛЫҚ БЕРЕШЕК ЖӘНЕ ӨЗГЕ АҒЫМДАҒЫ АКТИВТЕР</w:t>
      </w:r>
    </w:p>
    <w:bookmarkEnd w:id="300"/>
    <w:p>
      <w:pPr>
        <w:spacing w:after="0"/>
        <w:ind w:left="0"/>
        <w:jc w:val="both"/>
      </w:pPr>
      <w:r>
        <w:rPr>
          <w:rFonts w:ascii="Times New Roman"/>
          <w:b w:val="false"/>
          <w:i w:val="false"/>
          <w:color w:val="000000"/>
          <w:sz w:val="28"/>
        </w:rPr>
        <w:t>
      31 желтоқсанда сауда дебиторлық берешек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5039"/>
        <w:gridCol w:w="5039"/>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дебиторлық берешек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397.699</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370.676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күмәнді берешек бойынша резерв</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361.069</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өзге ағымдағы активтер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5055"/>
        <w:gridCol w:w="5055"/>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Акционердің пайдасына арналған актив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76.720</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аванстар және болашақ кезең шығыстары</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48.427</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өзге алдын ала төлем</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23.690</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дивидендтер</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шектелген ақша қаражаты</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берешегі</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27.359</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(32.116)</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Топтың 91.914 миллион теңге мөлшеріндегі дебиторлық берешегі қарыз шарттары бойынша қамтамасыз ету ретінде салынды (2012: 91.460 миллион теңге).</w:t>
      </w:r>
    </w:p>
    <w:p>
      <w:pPr>
        <w:spacing w:after="0"/>
        <w:ind w:left="0"/>
        <w:jc w:val="both"/>
      </w:pPr>
      <w:r>
        <w:rPr>
          <w:rFonts w:ascii="Times New Roman"/>
          <w:b w:val="false"/>
          <w:i w:val="false"/>
          <w:color w:val="000000"/>
          <w:sz w:val="28"/>
        </w:rPr>
        <w:t>
      Күмәнді сауда дебиторлық берешек бойынша резервтегі өзгерістер және құнсыздануға арналған резервтегі өзге ағымдағы активтер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4823"/>
        <w:gridCol w:w="4508"/>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арналған резерв</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Бағалаудағы өзгеріс</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 нетто</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валютасын қайта есептеу</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келтірілгені)/есептен шығарылғаны, нетто</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ретінде жіктелген активтерге аударымдар</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біріктіру кезіндегі түсімдер</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үстінен бақылауды жоғалту</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арналған резерв</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68.746</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Топтың дебиторлық берешегі бойынша 7.683 миллион теңге сыйыақы есептелді (2012: нөл).</w:t>
      </w:r>
    </w:p>
    <w:p>
      <w:pPr>
        <w:spacing w:after="0"/>
        <w:ind w:left="0"/>
        <w:jc w:val="both"/>
      </w:pPr>
      <w:r>
        <w:rPr>
          <w:rFonts w:ascii="Times New Roman"/>
          <w:b w:val="false"/>
          <w:i w:val="false"/>
          <w:color w:val="000000"/>
          <w:sz w:val="28"/>
        </w:rPr>
        <w:t xml:space="preserve">
      31 желтоқсанда мерзімдер бөлінісінде сауда дебиторлық берешекті талдау мынадай түрде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782"/>
        <w:gridCol w:w="1782"/>
        <w:gridCol w:w="1539"/>
        <w:gridCol w:w="1539"/>
        <w:gridCol w:w="1457"/>
        <w:gridCol w:w="1702"/>
        <w:gridCol w:w="1328"/>
      </w:tblGrid>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және құнсыз-данбаған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бірақ құнсызданбаған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 күн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күн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күн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 күн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 күн</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bl>
    <w:p>
      <w:pPr>
        <w:spacing w:after="0"/>
        <w:ind w:left="0"/>
        <w:jc w:val="left"/>
      </w:pPr>
      <w:r>
        <w:br/>
      </w:r>
      <w:r>
        <w:rPr>
          <w:rFonts w:ascii="Times New Roman"/>
          <w:b w:val="false"/>
          <w:i w:val="false"/>
          <w:color w:val="000000"/>
          <w:sz w:val="28"/>
        </w:rPr>
        <w:t>
</w:t>
      </w:r>
    </w:p>
    <w:bookmarkStart w:name="z186" w:id="301"/>
    <w:p>
      <w:pPr>
        <w:spacing w:after="0"/>
        <w:ind w:left="0"/>
        <w:jc w:val="left"/>
      </w:pPr>
      <w:r>
        <w:rPr>
          <w:rFonts w:ascii="Times New Roman"/>
          <w:b/>
          <w:i w:val="false"/>
          <w:color w:val="000000"/>
        </w:rPr>
        <w:t xml:space="preserve"> 16. АҚША ҚАРАЖАТЫ ЖӘНЕ ОЛАРДЫҢ БАЛАМАЛАРЫ</w:t>
      </w:r>
    </w:p>
    <w:bookmarkEnd w:id="301"/>
    <w:p>
      <w:pPr>
        <w:spacing w:after="0"/>
        <w:ind w:left="0"/>
        <w:jc w:val="both"/>
      </w:pPr>
      <w:r>
        <w:rPr>
          <w:rFonts w:ascii="Times New Roman"/>
          <w:b w:val="false"/>
          <w:i w:val="false"/>
          <w:color w:val="000000"/>
          <w:sz w:val="28"/>
        </w:rPr>
        <w:t>
      31 желтоқсанда ақша қаражаты және олардың баламалары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3162"/>
        <w:gridCol w:w="3812"/>
      </w:tblGrid>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салымдар – теңге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240.948</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салымдар – АҚШ доллары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171.099</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123.752</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салымдар – басқа валюталар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 теңге</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610.699</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 АҚШ доллары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383.384</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 басқа валюталар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61.478</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ай өтеудің бастапқы мерзімі бар басқа да банктермен сатып алу және кері сату ("кері депо") шарттары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 мерзімді салымдар әртүрлі мерзімдерге енгізіледі – 1 (бір) күннен 3 (үш) айға дейін, Топтың мерзімді қажеттіліктеріне байланысты қолма-қол ақша қаражаты. 2013 жылғы 31 желтоқсанда банктердегі мерзімді депозиттер бойынша және ағымдағы банктік шоттар бойынша орташа өлшенген пайыздық ставка 3,73%-ды және тиісінше 1,18%-ды (2012: 1,91% және 0,52%) құрады.</w:t>
      </w:r>
    </w:p>
    <w:p>
      <w:pPr>
        <w:spacing w:after="0"/>
        <w:ind w:left="0"/>
        <w:jc w:val="both"/>
      </w:pPr>
      <w:r>
        <w:rPr>
          <w:rFonts w:ascii="Times New Roman"/>
          <w:b w:val="false"/>
          <w:i w:val="false"/>
          <w:color w:val="000000"/>
          <w:sz w:val="28"/>
        </w:rPr>
        <w:t>
      Банктердегі шоттарда Топтың ақша қаражатының жалпы сомасында Республикалық бюджеттен және Ұлттық қордан Үкіметтің нысаналы бағдарламалары бойынша алынған қаражат бар. 2013 жылғы 31 желтоқсандағы жағдай бойынша осы ақша қаражыт Ұлттық банктің шоттарында шоғырландырылған және 85 миллиард теңгені (2012: 395 миллиард теңге) құрайды, оның ішінде:</w:t>
      </w:r>
    </w:p>
    <w:p>
      <w:pPr>
        <w:spacing w:after="0"/>
        <w:ind w:left="0"/>
        <w:jc w:val="both"/>
      </w:pPr>
      <w:r>
        <w:rPr>
          <w:rFonts w:ascii="Times New Roman"/>
          <w:b w:val="false"/>
          <w:i w:val="false"/>
          <w:color w:val="000000"/>
          <w:sz w:val="28"/>
        </w:rPr>
        <w:t>
      * 54 миллиард теңге – Тұрақтандыру жоспарын іске асыру шеңберінде алынған Ұлттық қордың қаражаты (2012: 247 миллиард теңге);</w:t>
      </w:r>
    </w:p>
    <w:p>
      <w:pPr>
        <w:spacing w:after="0"/>
        <w:ind w:left="0"/>
        <w:jc w:val="both"/>
      </w:pPr>
      <w:r>
        <w:rPr>
          <w:rFonts w:ascii="Times New Roman"/>
          <w:b w:val="false"/>
          <w:i w:val="false"/>
          <w:color w:val="000000"/>
          <w:sz w:val="28"/>
        </w:rPr>
        <w:t>
      * 2 миллиард теңге – Қор іске асыратын жобаларды қаржыландыру мақсатында Республикалық бюджеттен алынған қаражат (2012: 6 миллиард теңге);</w:t>
      </w:r>
    </w:p>
    <w:p>
      <w:pPr>
        <w:spacing w:after="0"/>
        <w:ind w:left="0"/>
        <w:jc w:val="both"/>
      </w:pPr>
      <w:r>
        <w:rPr>
          <w:rFonts w:ascii="Times New Roman"/>
          <w:b w:val="false"/>
          <w:i w:val="false"/>
          <w:color w:val="000000"/>
          <w:sz w:val="28"/>
        </w:rPr>
        <w:t>
      * 29 миллиард теңге – операциялық және инвестициялық қызметті жүзеге асыру үшін қажетті Қордың ақша қаражатының қалдығы (2012: 142 миллиард теңге).</w:t>
      </w:r>
    </w:p>
    <w:bookmarkStart w:name="z188" w:id="302"/>
    <w:p>
      <w:pPr>
        <w:spacing w:after="0"/>
        <w:ind w:left="0"/>
        <w:jc w:val="left"/>
      </w:pPr>
      <w:r>
        <w:rPr>
          <w:rFonts w:ascii="Times New Roman"/>
          <w:b/>
          <w:i w:val="false"/>
          <w:color w:val="000000"/>
        </w:rPr>
        <w:t xml:space="preserve"> 17. КАПИТАЛ</w:t>
      </w:r>
    </w:p>
    <w:bookmarkEnd w:id="302"/>
    <w:bookmarkStart w:name="z189" w:id="303"/>
    <w:p>
      <w:pPr>
        <w:spacing w:after="0"/>
        <w:ind w:left="0"/>
        <w:jc w:val="both"/>
      </w:pPr>
      <w:r>
        <w:rPr>
          <w:rFonts w:ascii="Times New Roman"/>
          <w:b w:val="false"/>
          <w:i w:val="false"/>
          <w:color w:val="000000"/>
          <w:sz w:val="28"/>
        </w:rPr>
        <w:t xml:space="preserve">
      17.1 </w:t>
      </w:r>
      <w:r>
        <w:rPr>
          <w:rFonts w:ascii="Times New Roman"/>
          <w:b/>
          <w:i w:val="false"/>
          <w:color w:val="000000"/>
          <w:sz w:val="28"/>
        </w:rPr>
        <w:t>Акциялардың шығарылымы</w:t>
      </w:r>
    </w:p>
    <w:bookmarkEnd w:id="303"/>
    <w:p>
      <w:pPr>
        <w:spacing w:after="0"/>
        <w:ind w:left="0"/>
        <w:jc w:val="both"/>
      </w:pPr>
      <w:r>
        <w:rPr>
          <w:rFonts w:ascii="Times New Roman"/>
          <w:b w:val="false"/>
          <w:i w:val="false"/>
          <w:color w:val="000000"/>
          <w:sz w:val="28"/>
        </w:rPr>
        <w:t>
      2013 және 2012 жылдар ішінде Қор мынадай түрде акциялардың эмиссиясын жүзеге асырды: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2161"/>
        <w:gridCol w:w="7045"/>
        <w:gridCol w:w="1547"/>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рұқсат берілген және шығарылған акциялардың саны</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номиналды құны, теңгемен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миллион теңгемен</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31 желтоқсанға арналған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3.480.637.455</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жарналары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жарналары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350.282</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93.549; 90.092; 80.000; 72.800; 23.156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пакеттерімен жарналар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282.174; 100.000; 46.000; 40.600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311.903</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желтоқсанға арналған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жарналары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901.000; 1.000.000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пакеттерімен жарналар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1.000.000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жарналары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1.000;422.451;615.921; 1.000.000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желтоқсанға арналған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3.481.602.341 акция толығымен төленді (2012: 3.481.526.139 акция).</w:t>
      </w:r>
    </w:p>
    <w:bookmarkStart w:name="z787" w:id="304"/>
    <w:p>
      <w:pPr>
        <w:spacing w:after="0"/>
        <w:ind w:left="0"/>
        <w:jc w:val="both"/>
      </w:pPr>
      <w:r>
        <w:rPr>
          <w:rFonts w:ascii="Times New Roman"/>
          <w:b w:val="false"/>
          <w:i w:val="false"/>
          <w:color w:val="000000"/>
          <w:sz w:val="28"/>
        </w:rPr>
        <w:t xml:space="preserve">
      </w:t>
      </w:r>
      <w:r>
        <w:rPr>
          <w:rFonts w:ascii="Times New Roman"/>
          <w:b/>
          <w:i w:val="false"/>
          <w:color w:val="000000"/>
          <w:sz w:val="28"/>
        </w:rPr>
        <w:t>2013</w:t>
      </w:r>
    </w:p>
    <w:bookmarkEnd w:id="304"/>
    <w:p>
      <w:pPr>
        <w:spacing w:after="0"/>
        <w:ind w:left="0"/>
        <w:jc w:val="both"/>
      </w:pPr>
      <w:r>
        <w:rPr>
          <w:rFonts w:ascii="Times New Roman"/>
          <w:b w:val="false"/>
          <w:i w:val="false"/>
          <w:color w:val="000000"/>
          <w:sz w:val="28"/>
        </w:rPr>
        <w:t>
      "2013-2015 жылдарға арналған республикалық бюджет туралы" Қазақстан Республикасының 2012 жылғы 23 қарашадағы Заңына сәйкес Акционер Қордың жарғылық капиталына 39.320 миллион теңге мөлшеріндегі ақша қаражатымен жарнаны жүзеге асырды. Осы қаражат Қордың еншілес ұйымдары жүзеге асыратын жобаларды қаржыландыруға арналған.</w:t>
      </w:r>
    </w:p>
    <w:p>
      <w:pPr>
        <w:spacing w:after="0"/>
        <w:ind w:left="0"/>
        <w:jc w:val="both"/>
      </w:pPr>
      <w:r>
        <w:rPr>
          <w:rFonts w:ascii="Times New Roman"/>
          <w:b w:val="false"/>
          <w:i w:val="false"/>
          <w:color w:val="000000"/>
          <w:sz w:val="28"/>
        </w:rPr>
        <w:t xml:space="preserve">
      2013 жылы Үкіметтің 2010 жылғы 14 қыркүйектегі № 939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Акционер Қордың жарғылық капиталына жалпы сомасы 9.808 миллион теңгеге мүлік жарнасын жүзеге асырды. Қазақстан Республикасы Үкіметінің 2012 жылғы 4 желтоқсандағы № 1538 қаулысына сәйкес 2013 жылғы 26 шілдеде Қорға "Ақтау халықаралық теңіз сауда порты" ұлттық компаниясы" АҚ акцияларының мемлекеттік пакеті берілді. "Ақтау халықаралық теңіз сауда порты" ұлттық компаниясы" АҚ акцияларының пакетін беру жалпы бақылаудағы кәсіпорындарды біріктіруді білдіретіндіктен, осы шоғырландырылған қаржылық есептілік алдыңғы компанияны тіркеу әдісін пайдалана отырып дайындалды. Тиісінше, осы шоғырландырылған қаржылық есептілік осылайша, егер "Ақтау халықаралық теңіз сауда порты" ұлттық компаниясы" АҚ акцияларын беру ұсынылған кезеңнен неғұрлым ерте күнде болған деп берілген, нәтижесі ретінде салыстырмалы ақпарат қайта есептелді. Осы шоғырландырылған қаржылық есептілікке енгізілген таза активтердің теңгерімдік құны бөлінбеген пайданы түзету ретінде ескерілді, соның салдарынан Қордың акцияларын шығару кезінде жарғылық капиталға 26.234 миллион теңге сомасында аударды.</w:t>
      </w:r>
    </w:p>
    <w:bookmarkStart w:name="z786" w:id="305"/>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305"/>
    <w:p>
      <w:pPr>
        <w:spacing w:after="0"/>
        <w:ind w:left="0"/>
        <w:jc w:val="both"/>
      </w:pPr>
      <w:r>
        <w:rPr>
          <w:rFonts w:ascii="Times New Roman"/>
          <w:b w:val="false"/>
          <w:i w:val="false"/>
          <w:color w:val="000000"/>
          <w:sz w:val="28"/>
        </w:rPr>
        <w:t>
      2012 жылы 19 сәуірде Қорға алған күні оның әділ құны 4.110 миллион теңгені құраған "Арқагаз" АҚ акцияларының мемлекеттік пакеті берілді.</w:t>
      </w:r>
    </w:p>
    <w:p>
      <w:pPr>
        <w:spacing w:after="0"/>
        <w:ind w:left="0"/>
        <w:jc w:val="both"/>
      </w:pPr>
      <w:r>
        <w:rPr>
          <w:rFonts w:ascii="Times New Roman"/>
          <w:b w:val="false"/>
          <w:i w:val="false"/>
          <w:color w:val="000000"/>
          <w:sz w:val="28"/>
        </w:rPr>
        <w:t xml:space="preserve">
      2012 жылғы 28 маусымда Қорға алу күнінде 300.070 миллион теңге </w:t>
      </w:r>
      <w:r>
        <w:rPr>
          <w:rFonts w:ascii="Times New Roman"/>
          <w:b w:val="false"/>
          <w:i/>
          <w:color w:val="000000"/>
          <w:sz w:val="28"/>
        </w:rPr>
        <w:t xml:space="preserve">(5-ескертпе) </w:t>
      </w:r>
      <w:r>
        <w:rPr>
          <w:rFonts w:ascii="Times New Roman"/>
          <w:b w:val="false"/>
          <w:i w:val="false"/>
          <w:color w:val="000000"/>
          <w:sz w:val="28"/>
        </w:rPr>
        <w:t>әділ құнмен жарғылық капиталға жарна нысанында  ӨБТКҮБК-дегі қатысу үлесінің 100%-ы берілді.</w:t>
      </w:r>
    </w:p>
    <w:p>
      <w:pPr>
        <w:spacing w:after="0"/>
        <w:ind w:left="0"/>
        <w:jc w:val="both"/>
      </w:pPr>
      <w:r>
        <w:rPr>
          <w:rFonts w:ascii="Times New Roman"/>
          <w:b w:val="false"/>
          <w:i w:val="false"/>
          <w:color w:val="000000"/>
          <w:sz w:val="28"/>
        </w:rPr>
        <w:t xml:space="preserve">
      2012 жылы 20 желтоқсанда Қорға ШҚ ӨЭК 100% үлесінің мемлекеттік пакеті берілді, оны беру күніндегі әділ құны 7.723 миллион теңгені құрады. ШҚ ӨЭК активтері мен міндеттемелері ШҚ ӨЭК қаржылық есептілігіндегі теңгерімдік құн бойынша осы шоғырландырылған қаржылық есептілікте ескерілген. Таза активтердің теңгерімдік құны және шығарылған жарғылық капиталдың сомасы арасындағы 4.149 миллион теңге мөлшеріндегі айырмашылық капиталдағы өзгерістер туралы шоғырландырылған есептің құрамында бөлінбеген пайданы азайту ретінде көрсетілген </w:t>
      </w:r>
      <w:r>
        <w:rPr>
          <w:rFonts w:ascii="Times New Roman"/>
          <w:b w:val="false"/>
          <w:i/>
          <w:color w:val="000000"/>
          <w:sz w:val="28"/>
        </w:rPr>
        <w:t>(5-ескертпе).</w:t>
      </w:r>
    </w:p>
    <w:bookmarkStart w:name="z192" w:id="306"/>
    <w:p>
      <w:pPr>
        <w:spacing w:after="0"/>
        <w:ind w:left="0"/>
        <w:jc w:val="both"/>
      </w:pPr>
      <w:r>
        <w:rPr>
          <w:rFonts w:ascii="Times New Roman"/>
          <w:b w:val="false"/>
          <w:i w:val="false"/>
          <w:color w:val="000000"/>
          <w:sz w:val="28"/>
        </w:rPr>
        <w:t xml:space="preserve">
      </w:t>
      </w:r>
      <w:r>
        <w:rPr>
          <w:rFonts w:ascii="Times New Roman"/>
          <w:b/>
          <w:i w:val="false"/>
          <w:color w:val="000000"/>
          <w:sz w:val="28"/>
        </w:rPr>
        <w:t>17.2 Үкіметтің қарыздары бойынша және ҚР Ұлттық Банкі сатып алған облигациялар бойынша дисконт</w:t>
      </w:r>
    </w:p>
    <w:bookmarkEnd w:id="306"/>
    <w:bookmarkStart w:name="z785" w:id="307"/>
    <w:p>
      <w:pPr>
        <w:spacing w:after="0"/>
        <w:ind w:left="0"/>
        <w:jc w:val="both"/>
      </w:pPr>
      <w:r>
        <w:rPr>
          <w:rFonts w:ascii="Times New Roman"/>
          <w:b w:val="false"/>
          <w:i w:val="false"/>
          <w:color w:val="000000"/>
          <w:sz w:val="28"/>
        </w:rPr>
        <w:t xml:space="preserve">
      </w:t>
      </w:r>
      <w:r>
        <w:rPr>
          <w:rFonts w:ascii="Times New Roman"/>
          <w:b/>
          <w:i w:val="false"/>
          <w:color w:val="000000"/>
          <w:sz w:val="28"/>
        </w:rPr>
        <w:t>2013</w:t>
      </w:r>
    </w:p>
    <w:bookmarkEnd w:id="307"/>
    <w:p>
      <w:pPr>
        <w:spacing w:after="0"/>
        <w:ind w:left="0"/>
        <w:jc w:val="both"/>
      </w:pPr>
      <w:r>
        <w:rPr>
          <w:rFonts w:ascii="Times New Roman"/>
          <w:b w:val="false"/>
          <w:i w:val="false"/>
          <w:color w:val="000000"/>
          <w:sz w:val="28"/>
        </w:rPr>
        <w:t>
      2013 жылғы қаңтарда Қор сыйақының нарықтық ставкасы бойынша купондық облигацияны орналастырды, оларды Қазақстан Республикасы Ұлттық банкінен сатып алды және Үкіметтен нарықтағыдан төмен ставка бойынша қарыз алды. Осы міндеттемелерді бастапқы тану кезіндегі 249.828 миллион теңге сомасындағы дисконт капиталдағы өзгерістер туралы шоғырландырылған есепте біржолғы кіріс ретінде көрсетілді.</w:t>
      </w:r>
    </w:p>
    <w:bookmarkStart w:name="z784" w:id="308"/>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308"/>
    <w:p>
      <w:pPr>
        <w:spacing w:after="0"/>
        <w:ind w:left="0"/>
        <w:jc w:val="both"/>
      </w:pPr>
      <w:r>
        <w:rPr>
          <w:rFonts w:ascii="Times New Roman"/>
          <w:b w:val="false"/>
          <w:i w:val="false"/>
          <w:color w:val="000000"/>
          <w:sz w:val="28"/>
        </w:rPr>
        <w:t>
      2012 жылы Қор нарықтағыдан төмен сыйақы ставкалары бойынша купондық облигацияларды орналастырды. Осы міндеттемелерді тану кезіндегі 89.617 миллион теңге сомасындағы дисконт капиталдағы өзгерістер туралы шоғырландырылған есепте көрсетілді.</w:t>
      </w:r>
    </w:p>
    <w:p>
      <w:pPr>
        <w:spacing w:after="0"/>
        <w:ind w:left="0"/>
        <w:jc w:val="both"/>
      </w:pPr>
      <w:r>
        <w:rPr>
          <w:rFonts w:ascii="Times New Roman"/>
          <w:b w:val="false"/>
          <w:i w:val="false"/>
          <w:color w:val="000000"/>
          <w:sz w:val="28"/>
        </w:rPr>
        <w:t>
      2012 жылы Қор орналастырған және Қазақстан Республикасы Ұлттық Банкі сатып алған облигациялар бойынша проспектілерге өзгерістер мен толықтырулар тіркелді. Осы өзгерістерге сәйкес аталған облигациялар бойынша айналым мерзімдері 2062 жылға дейін ұзартылды және сыйақы ставкасы 0,01%-ға дейін төмендетілді. Проспектідегі өзгерістер облигацияларды орналастырудың бастапқы жағдайларында елеулі өзгерістерге және тиісінше бастапқы міндеттемені тануды тоқтатуға және жаңа міндеттемені БЕХС 39 сәйкес тануға алып келді. Жаңа міндеттеменің әділ құны және бастапқы міндеттеменің теңгерімдік құны арасындағы өзгерістерді енгізу күніндегі 304.650 миллион теңге мөлшеріндегі айырмашылық капиталдағы өзгерістер туралы шоғырландырылған есепте танылған.</w:t>
      </w:r>
    </w:p>
    <w:bookmarkStart w:name="z193" w:id="309"/>
    <w:p>
      <w:pPr>
        <w:spacing w:after="0"/>
        <w:ind w:left="0"/>
        <w:jc w:val="both"/>
      </w:pPr>
      <w:r>
        <w:rPr>
          <w:rFonts w:ascii="Times New Roman"/>
          <w:b w:val="false"/>
          <w:i w:val="false"/>
          <w:color w:val="000000"/>
          <w:sz w:val="28"/>
        </w:rPr>
        <w:t xml:space="preserve">
      </w:t>
      </w:r>
      <w:r>
        <w:rPr>
          <w:rFonts w:ascii="Times New Roman"/>
          <w:b/>
          <w:i w:val="false"/>
          <w:color w:val="000000"/>
          <w:sz w:val="28"/>
        </w:rPr>
        <w:t>17.3 Дивидендтер</w:t>
      </w:r>
    </w:p>
    <w:bookmarkEnd w:id="309"/>
    <w:bookmarkStart w:name="z783" w:id="310"/>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компанияның акционеріне келетін дивидендтер</w:t>
      </w:r>
    </w:p>
    <w:bookmarkEnd w:id="310"/>
    <w:p>
      <w:pPr>
        <w:spacing w:after="0"/>
        <w:ind w:left="0"/>
        <w:jc w:val="both"/>
      </w:pPr>
      <w:r>
        <w:rPr>
          <w:rFonts w:ascii="Times New Roman"/>
          <w:b w:val="false"/>
          <w:i w:val="false"/>
          <w:color w:val="000000"/>
          <w:sz w:val="28"/>
        </w:rPr>
        <w:t xml:space="preserve">
      2013 жылғы 16 қазанда Қор Қазақстан Республикасы Үкіметінің 2013 жылғы 5 қазандағы № 1060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2012 жыл ішіндегі қаржылық нәтижелер бойынша 9.077 миллион теңге мөлшерінде Акционерге дивидендтер төлеуді жүзеге асырды (2012 жылы: 159.113 миллион теңге).</w:t>
      </w:r>
    </w:p>
    <w:bookmarkStart w:name="z782" w:id="311"/>
    <w:p>
      <w:pPr>
        <w:spacing w:after="0"/>
        <w:ind w:left="0"/>
        <w:jc w:val="both"/>
      </w:pPr>
      <w:r>
        <w:rPr>
          <w:rFonts w:ascii="Times New Roman"/>
          <w:b w:val="false"/>
          <w:i w:val="false"/>
          <w:color w:val="000000"/>
          <w:sz w:val="28"/>
        </w:rPr>
        <w:t xml:space="preserve">
      </w:t>
      </w:r>
      <w:r>
        <w:rPr>
          <w:rFonts w:ascii="Times New Roman"/>
          <w:b w:val="false"/>
          <w:i/>
          <w:color w:val="000000"/>
          <w:sz w:val="28"/>
        </w:rPr>
        <w:t>Бақыланбайтын қатысу үлесін ұстаушыларға келетін дивидендтер</w:t>
      </w:r>
    </w:p>
    <w:bookmarkEnd w:id="311"/>
    <w:p>
      <w:pPr>
        <w:spacing w:after="0"/>
        <w:ind w:left="0"/>
        <w:jc w:val="both"/>
      </w:pPr>
      <w:r>
        <w:rPr>
          <w:rFonts w:ascii="Times New Roman"/>
          <w:b w:val="false"/>
          <w:i w:val="false"/>
          <w:color w:val="000000"/>
          <w:sz w:val="28"/>
        </w:rPr>
        <w:t>
      2013 жылы Топ ҚМГ БӨ, ҚТК және тиісінше ҚТО-дағы бақыланбайтын қатысу үлесінің ұстаушыларына объявила дивиденды на сумму 40.591 миллион теңге, 14.919 миллион теңге және 2.885 миллион теңге сомаға дивидендтер жариялады (2012: ҚТК және тиісінше ҚМГ БӨ бақыланбайтын қатысу үлесінің ұстаушыларына 114.312 миллион теңге және 34.322 миллион теңге).</w:t>
      </w:r>
    </w:p>
    <w:p>
      <w:pPr>
        <w:spacing w:after="0"/>
        <w:ind w:left="0"/>
        <w:jc w:val="both"/>
      </w:pPr>
      <w:r>
        <w:rPr>
          <w:rFonts w:ascii="Times New Roman"/>
          <w:b w:val="false"/>
          <w:i w:val="false"/>
          <w:color w:val="000000"/>
          <w:sz w:val="28"/>
        </w:rPr>
        <w:t>
      2013 жылы өзге еншілес ұйымдардағы бақыланбайтын қатысу үлесінің ұстаушыларына төленген дивидендтер 2.326 миллион теңгені құрады (2012: 1.663 миллион теңге).</w:t>
      </w:r>
    </w:p>
    <w:bookmarkStart w:name="z195" w:id="312"/>
    <w:p>
      <w:pPr>
        <w:spacing w:after="0"/>
        <w:ind w:left="0"/>
        <w:jc w:val="both"/>
      </w:pPr>
      <w:r>
        <w:rPr>
          <w:rFonts w:ascii="Times New Roman"/>
          <w:b w:val="false"/>
          <w:i w:val="false"/>
          <w:color w:val="000000"/>
          <w:sz w:val="28"/>
        </w:rPr>
        <w:t xml:space="preserve">
      </w:t>
      </w:r>
      <w:r>
        <w:rPr>
          <w:rFonts w:ascii="Times New Roman"/>
          <w:b/>
          <w:i w:val="false"/>
          <w:color w:val="000000"/>
          <w:sz w:val="28"/>
        </w:rPr>
        <w:t>17.4 Акционермен өзге операциялар</w:t>
      </w:r>
    </w:p>
    <w:bookmarkEnd w:id="312"/>
    <w:p>
      <w:pPr>
        <w:spacing w:after="0"/>
        <w:ind w:left="0"/>
        <w:jc w:val="both"/>
      </w:pPr>
      <w:r>
        <w:rPr>
          <w:rFonts w:ascii="Times New Roman"/>
          <w:b w:val="false"/>
          <w:i w:val="false"/>
          <w:color w:val="000000"/>
          <w:sz w:val="28"/>
        </w:rPr>
        <w:t>
      2013 жылы жасалған даму институттары мен қаржы ұйымдарының ("Даму" кәсіпкерлікті дамыту қоры" АҚ, "Kazyna Capital Management" АҚ, "ҚазЭкспортГарант" экспорттық-кредиттік сақтандыру корпорациясы" АҚ, "Қазақстанның инвестициялық қоры" АҚ, "Қазақстанның Даму банкі" АҚ), "СҚФармация" ЖШС және "Досжан темір жолы" АҚ үстінен толық бақылау құқығымен сенімгерлік басқарудың шарттарға сәйкес Қор осы кәсіпорындардың үстінен бақылауды жоғалтты (</w:t>
      </w:r>
      <w:r>
        <w:rPr>
          <w:rFonts w:ascii="Times New Roman"/>
          <w:b w:val="false"/>
          <w:i/>
          <w:color w:val="000000"/>
          <w:sz w:val="28"/>
        </w:rPr>
        <w:t>6-ескертпе)</w:t>
      </w:r>
      <w:r>
        <w:rPr>
          <w:rFonts w:ascii="Times New Roman"/>
          <w:b w:val="false"/>
          <w:i w:val="false"/>
          <w:color w:val="000000"/>
          <w:sz w:val="28"/>
        </w:rPr>
        <w:t>. Қор капиталдағы өзгерістер туралы шоғырландырылған есепте 471.711 миллион теңге сомаға Акционерге бөлу ретінде осы еншілес ұйымдардың танылуын тоқтатты және істен шығуын көрсетті.</w:t>
      </w:r>
    </w:p>
    <w:p>
      <w:pPr>
        <w:spacing w:after="0"/>
        <w:ind w:left="0"/>
        <w:jc w:val="both"/>
      </w:pPr>
      <w:r>
        <w:rPr>
          <w:rFonts w:ascii="Times New Roman"/>
          <w:b w:val="false"/>
          <w:i w:val="false"/>
          <w:color w:val="000000"/>
          <w:sz w:val="28"/>
        </w:rPr>
        <w:t xml:space="preserve">
      2013 жылғы шілдеде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жөніндегі шаралар туралы" Қазақстан Республикасы Үкіметінің 2013 жылғы 25 мамырдағы № 516 қаулысын орындау үшін Қор және Қазақстан Республикасы Қаржы министрлігінің Мемлекеттік мүлік және жекешелендіру комитеті айырбас шартына қол қойды, оған сәйкес "Даму" кәсіпкерлікті дамыту қоры" АҚ, "Kazyna Capital Management" АҚ, "КазЭкспортГарант" экспорттық-кредиттік сақтандыру корпорациясы" АҚ, "Қазақстан инвестициялық қоры" АҚ, "Қазақстан даму банкі" АҚ, "СҚ-Фармация" ЖШС акциялар пакеті мен еншілес ұйымдарындағы қатысу үлестеріне меншік құқығы Үкімет қаулысында көрсетілген тізбеге сәйкес республикалық мүлікке айырбасқа республикалық меншікке беріледі. 2013 жылғы тамызда жоғарыда көрсетілген айырбас шартының шеңберінде Қор акциялар пакеті мен еншілес ұйымдарындағы қатысу үлестерін республикалық меншікке беруді жүзеге асырды ("Даму" кәсіпкерлікті дамыту қоры" АҚ, "Kazyna Capital Management" АҚ, "КазЭкспортГарант" экспорттық-кредиттік сақтандыру корпорациясы" АҚ, "Қазақстан инвестициялық қоры" АҚ, "СҚ-Фармация" ЖШС).</w:t>
      </w:r>
    </w:p>
    <w:p>
      <w:pPr>
        <w:spacing w:after="0"/>
        <w:ind w:left="0"/>
        <w:jc w:val="both"/>
      </w:pPr>
      <w:r>
        <w:rPr>
          <w:rFonts w:ascii="Times New Roman"/>
          <w:b w:val="false"/>
          <w:i w:val="false"/>
          <w:color w:val="000000"/>
          <w:sz w:val="28"/>
        </w:rPr>
        <w:t>
      Сондай-ақ жоғарыда аталған айырбас шартына сәйкес "Қазгеология" ұлттық геологиялық барлау компаниясы" АҚ-дағы қатысу үлесінің заңды құқықтары Үкімет қаулысында көрсетілген тізбеге сәйкес республикалық мүлікке айырбасқа республикалық меншікке беріледі. Қор капиталдағы өзгерістер туралы шоғырландырылған есепте 8.966 миллион теңге сомаға Акционерге бөлу ретінде "Қазгеология" ұлттық геологиялық барлау компаниясы" АҚ таныды және істен шығуын көрсетті.</w:t>
      </w:r>
    </w:p>
    <w:bookmarkStart w:name="z196" w:id="313"/>
    <w:p>
      <w:pPr>
        <w:spacing w:after="0"/>
        <w:ind w:left="0"/>
        <w:jc w:val="both"/>
      </w:pPr>
      <w:r>
        <w:rPr>
          <w:rFonts w:ascii="Times New Roman"/>
          <w:b w:val="false"/>
          <w:i w:val="false"/>
          <w:color w:val="000000"/>
          <w:sz w:val="28"/>
        </w:rPr>
        <w:t xml:space="preserve">
      </w:t>
      </w:r>
      <w:r>
        <w:rPr>
          <w:rFonts w:ascii="Times New Roman"/>
          <w:b/>
          <w:i w:val="false"/>
          <w:color w:val="000000"/>
          <w:sz w:val="28"/>
        </w:rPr>
        <w:t>17.5 Акционерге өзге бөлулер</w:t>
      </w:r>
    </w:p>
    <w:bookmarkEnd w:id="313"/>
    <w:bookmarkStart w:name="z781" w:id="314"/>
    <w:p>
      <w:pPr>
        <w:spacing w:after="0"/>
        <w:ind w:left="0"/>
        <w:jc w:val="both"/>
      </w:pPr>
      <w:r>
        <w:rPr>
          <w:rFonts w:ascii="Times New Roman"/>
          <w:b w:val="false"/>
          <w:i w:val="false"/>
          <w:color w:val="000000"/>
          <w:sz w:val="28"/>
        </w:rPr>
        <w:t>
      "Kazakhmys Plc" акцияларын беру</w:t>
      </w:r>
    </w:p>
    <w:bookmarkEnd w:id="314"/>
    <w:p>
      <w:pPr>
        <w:spacing w:after="0"/>
        <w:ind w:left="0"/>
        <w:jc w:val="both"/>
      </w:pPr>
      <w:r>
        <w:rPr>
          <w:rFonts w:ascii="Times New Roman"/>
          <w:b w:val="false"/>
          <w:i w:val="false"/>
          <w:color w:val="000000"/>
          <w:sz w:val="28"/>
        </w:rPr>
        <w:t>
      2013 жылғы 6 маусымда Қор оларды Қазақстан Республикасы Қаржы министрлігі Мемлекеттік мүлік және жекешелендіру комитетіне беру жолымен қордың иелігіндегі Kazakhmys Plc барлық жай акцияларын (58.876.793 акциясын) республикалық меншікке өтеусіз беруді жүзеге асырды. Қор 44.069 миллион теңге мөлшерінде шығу күніндегі ағымдағы құнымен сату үшін қолда бар қаржылық актив және 67.856 миллион теңге мөлшерінде сату үшін қолда бар қаржылық активтерді қайта бағалау бойынша байланысты жинақталған резерв ретінде бұрын ескерілетін Kazakhmys Plc инвестицияларды тануды тоқтатты. осы шығу капиталдағы өзгерістер туралы аралық шоғырландырылған есептегі 111.925 миллион теңге жалпы сомасында Акционерге өзге бөлу ретінде көрсетілді.</w:t>
      </w:r>
    </w:p>
    <w:bookmarkStart w:name="z780" w:id="315"/>
    <w:p>
      <w:pPr>
        <w:spacing w:after="0"/>
        <w:ind w:left="0"/>
        <w:jc w:val="both"/>
      </w:pPr>
      <w:r>
        <w:rPr>
          <w:rFonts w:ascii="Times New Roman"/>
          <w:b w:val="false"/>
          <w:i w:val="false"/>
          <w:color w:val="000000"/>
          <w:sz w:val="28"/>
        </w:rPr>
        <w:t>
      Негізгі құралдарды салу және беру</w:t>
      </w:r>
    </w:p>
    <w:bookmarkEnd w:id="315"/>
    <w:p>
      <w:pPr>
        <w:spacing w:after="0"/>
        <w:ind w:left="0"/>
        <w:jc w:val="both"/>
      </w:pPr>
      <w:r>
        <w:rPr>
          <w:rFonts w:ascii="Times New Roman"/>
          <w:b w:val="false"/>
          <w:i w:val="false"/>
          <w:color w:val="000000"/>
          <w:sz w:val="28"/>
        </w:rPr>
        <w:t>
      2012 жылы Топ 13.537 миллион теңге сомада Қазақстан Республикасы Төтенше жағдайлар жөніндегі министрліктің жүргізуіндегі мұнайды құюға Солтүстік Каспий экологиялық әсер ететін базаны беру бойынша міндеттемені (бұдан әрі – СКЭӘБ) құрды және оларды Акционерге бөлу ретінде көрсетті.</w:t>
      </w:r>
    </w:p>
    <w:p>
      <w:pPr>
        <w:spacing w:after="0"/>
        <w:ind w:left="0"/>
        <w:jc w:val="both"/>
      </w:pPr>
      <w:r>
        <w:rPr>
          <w:rFonts w:ascii="Times New Roman"/>
          <w:b w:val="false"/>
          <w:i w:val="false"/>
          <w:color w:val="000000"/>
          <w:sz w:val="28"/>
        </w:rPr>
        <w:t>
      2013 жылы 27 маусымда Мұнай-газ және энергетика саласын дамыту жөніндегі ведомствоаралық комиссия Топтан СКЭӘБ қалдыру шешімін қабылдады. Осының негізінде Топ 2012 жылы танылған Акционерге бөлуге 13.537 миллион теңге мөлшерінде түзетпе жасады.</w:t>
      </w:r>
    </w:p>
    <w:p>
      <w:pPr>
        <w:spacing w:after="0"/>
        <w:ind w:left="0"/>
        <w:jc w:val="both"/>
      </w:pPr>
      <w:r>
        <w:rPr>
          <w:rFonts w:ascii="Times New Roman"/>
          <w:b w:val="false"/>
          <w:i w:val="false"/>
          <w:color w:val="000000"/>
          <w:sz w:val="28"/>
        </w:rPr>
        <w:t>
      2013 жылы Топ Мәскеу қаласындағы Көрме орталығын қайта жөндеуге арналған резервті 3.433 миллион теңгеге (2012: 2.451 миллион теңге) және Астана қаласында Қазақстан тарих мұражайын салуға тартылатын шығындарға қатысты резервті 23.551 миллион теңгеге (2012: 5.179 миллион теңге) ұлғайтты және тиісінше оларды Акционерге бөлу ретінде көрсетті.</w:t>
      </w:r>
    </w:p>
    <w:p>
      <w:pPr>
        <w:spacing w:after="0"/>
        <w:ind w:left="0"/>
        <w:jc w:val="both"/>
      </w:pPr>
      <w:r>
        <w:rPr>
          <w:rFonts w:ascii="Times New Roman"/>
          <w:b w:val="false"/>
          <w:i w:val="false"/>
          <w:color w:val="000000"/>
          <w:sz w:val="28"/>
        </w:rPr>
        <w:t>
      2012 жылы Топ Астана қаласында өзге әлеуметтік объектілерді салуға арналған резервті 28.330 миллион теңге сомаға ұлғайтты.</w:t>
      </w:r>
    </w:p>
    <w:p>
      <w:pPr>
        <w:spacing w:after="0"/>
        <w:ind w:left="0"/>
        <w:jc w:val="both"/>
      </w:pPr>
      <w:r>
        <w:rPr>
          <w:rFonts w:ascii="Times New Roman"/>
          <w:b w:val="false"/>
          <w:i w:val="false"/>
          <w:color w:val="000000"/>
          <w:sz w:val="28"/>
        </w:rPr>
        <w:t>
      Үкімет бекіткен Щучье-Бурабай курорттық аймағын дамыту жоспарына сәйкес Топ осы курорттық аймақта гольф-клуб салуға міндетті. Осы жоба құрылысының құны және өтелетін құны 19.573 миллион теңге және тиісінше 6.252 миллион теңге сомаға бағаланды. Құрылыстың сметалық құны мен өтелетін құн арасындағы 13.321 миллион теңге сомасындағы айырмашылық 2013 жыл ішіндегі капиталға өзгерістер туралы шоғырландырылған есепте Акционерге бөлу ретінде көрсетілді.</w:t>
      </w:r>
    </w:p>
    <w:bookmarkStart w:name="z779" w:id="316"/>
    <w:p>
      <w:pPr>
        <w:spacing w:after="0"/>
        <w:ind w:left="0"/>
        <w:jc w:val="both"/>
      </w:pPr>
      <w:r>
        <w:rPr>
          <w:rFonts w:ascii="Times New Roman"/>
          <w:b w:val="false"/>
          <w:i w:val="false"/>
          <w:color w:val="000000"/>
          <w:sz w:val="28"/>
        </w:rPr>
        <w:t xml:space="preserve">
      </w:t>
      </w:r>
      <w:r>
        <w:rPr>
          <w:rFonts w:ascii="Times New Roman"/>
          <w:b w:val="false"/>
          <w:i/>
          <w:color w:val="000000"/>
          <w:sz w:val="28"/>
        </w:rPr>
        <w:t>Акционердің тапсырмасы бойынша қайырымдылық көмек көрсету</w:t>
      </w:r>
    </w:p>
    <w:bookmarkEnd w:id="316"/>
    <w:p>
      <w:pPr>
        <w:spacing w:after="0"/>
        <w:ind w:left="0"/>
        <w:jc w:val="both"/>
      </w:pPr>
      <w:r>
        <w:rPr>
          <w:rFonts w:ascii="Times New Roman"/>
          <w:b w:val="false"/>
          <w:i w:val="false"/>
          <w:color w:val="000000"/>
          <w:sz w:val="28"/>
        </w:rPr>
        <w:t>
      2013 жылғы 31 желтоқсанда аяқталған жыл ішінде Акционердің тапсырмасы бойынша Топ Акционерге бөлу ретінде көрсетілген әлеуметтік, мәдени-көпшілік және спорт іс-шараларын қаржыландыру үшін 8.833 миллион теңге мөлшерінде демеушілік көмек бөлді (2012: 14.393 миллион теңге).</w:t>
      </w:r>
    </w:p>
    <w:bookmarkStart w:name="z199" w:id="317"/>
    <w:p>
      <w:pPr>
        <w:spacing w:after="0"/>
        <w:ind w:left="0"/>
        <w:jc w:val="both"/>
      </w:pPr>
      <w:r>
        <w:rPr>
          <w:rFonts w:ascii="Times New Roman"/>
          <w:b w:val="false"/>
          <w:i w:val="false"/>
          <w:color w:val="000000"/>
          <w:sz w:val="28"/>
        </w:rPr>
        <w:t xml:space="preserve">
      </w:t>
      </w:r>
      <w:r>
        <w:rPr>
          <w:rFonts w:ascii="Times New Roman"/>
          <w:b/>
          <w:i w:val="false"/>
          <w:color w:val="000000"/>
          <w:sz w:val="28"/>
        </w:rPr>
        <w:t>17.6 Еншілес ұйымдардағы қатысу үлестерінің өзгеруі – бақыланбайтын үлесті сатып алу</w:t>
      </w:r>
    </w:p>
    <w:bookmarkEnd w:id="317"/>
    <w:bookmarkStart w:name="z778" w:id="318"/>
    <w:p>
      <w:pPr>
        <w:spacing w:after="0"/>
        <w:ind w:left="0"/>
        <w:jc w:val="both"/>
      </w:pPr>
      <w:r>
        <w:rPr>
          <w:rFonts w:ascii="Times New Roman"/>
          <w:b w:val="false"/>
          <w:i w:val="false"/>
          <w:color w:val="000000"/>
          <w:sz w:val="28"/>
        </w:rPr>
        <w:t>
      БТА Банк</w:t>
      </w:r>
    </w:p>
    <w:bookmarkEnd w:id="318"/>
    <w:p>
      <w:pPr>
        <w:spacing w:after="0"/>
        <w:ind w:left="0"/>
        <w:jc w:val="both"/>
      </w:pPr>
      <w:r>
        <w:rPr>
          <w:rFonts w:ascii="Times New Roman"/>
          <w:b w:val="false"/>
          <w:i w:val="false"/>
          <w:color w:val="000000"/>
          <w:sz w:val="28"/>
        </w:rPr>
        <w:t>
      2012 жылы желтоқсанда мақұлданған БТА Банк міндеттемелерін қайта құрылымдау жоспары шеңберінде Қор 81,48%-дан 97,28%-ға дейін өзінің иелену үлесін ұлғайтып, БТА Банктің қайтадан шығарылған жай акцияларын сатып алды. Осы мәміле нәтижесінде Қор осы шоғырландырылған қаржылық есептілікте 123.902 миллион теңге сомаға бөлінбеген пайданы азайтуды және 126.033 миллион теңге сомасында бақыланбайтын қатысу үлесін ұлғайтуды таныды.</w:t>
      </w:r>
    </w:p>
    <w:bookmarkStart w:name="z777" w:id="319"/>
    <w:p>
      <w:pPr>
        <w:spacing w:after="0"/>
        <w:ind w:left="0"/>
        <w:jc w:val="both"/>
      </w:pPr>
      <w:r>
        <w:rPr>
          <w:rFonts w:ascii="Times New Roman"/>
          <w:b w:val="false"/>
          <w:i w:val="false"/>
          <w:color w:val="000000"/>
          <w:sz w:val="28"/>
        </w:rPr>
        <w:t xml:space="preserve">
      </w:t>
      </w:r>
      <w:r>
        <w:rPr>
          <w:rFonts w:ascii="Times New Roman"/>
          <w:b w:val="false"/>
          <w:i/>
          <w:color w:val="000000"/>
          <w:sz w:val="28"/>
        </w:rPr>
        <w:t>Еншілес ұйымдардың қатысу үлестеріндегі басқа да өзгерістер</w:t>
      </w:r>
    </w:p>
    <w:bookmarkEnd w:id="319"/>
    <w:p>
      <w:pPr>
        <w:spacing w:after="0"/>
        <w:ind w:left="0"/>
        <w:jc w:val="both"/>
      </w:pPr>
      <w:r>
        <w:rPr>
          <w:rFonts w:ascii="Times New Roman"/>
          <w:b w:val="false"/>
          <w:i w:val="false"/>
          <w:color w:val="000000"/>
          <w:sz w:val="28"/>
        </w:rPr>
        <w:t>
      2012 жылдың ішінде бақыланбайтын үлестермен үлестерді сатып алу нәтижесінде еншілес ұйымдардың қатысу үлестеріндегі басқа өзгерістер 9. 539 миллион теңге сомасында бақыланбайтын қатысу үлесін ұлғайтуға әкеп соқтырды.</w:t>
      </w:r>
    </w:p>
    <w:bookmarkStart w:name="z200" w:id="320"/>
    <w:p>
      <w:pPr>
        <w:spacing w:after="0"/>
        <w:ind w:left="0"/>
        <w:jc w:val="both"/>
      </w:pPr>
      <w:r>
        <w:rPr>
          <w:rFonts w:ascii="Times New Roman"/>
          <w:b w:val="false"/>
          <w:i w:val="false"/>
          <w:color w:val="000000"/>
          <w:sz w:val="28"/>
        </w:rPr>
        <w:t xml:space="preserve">
      </w:t>
      </w:r>
      <w:r>
        <w:rPr>
          <w:rFonts w:ascii="Times New Roman"/>
          <w:b/>
          <w:i w:val="false"/>
          <w:color w:val="000000"/>
          <w:sz w:val="28"/>
        </w:rPr>
        <w:t>17.7 Бақыланбайтын қатысу үлесі</w:t>
      </w:r>
    </w:p>
    <w:bookmarkEnd w:id="320"/>
    <w:p>
      <w:pPr>
        <w:spacing w:after="0"/>
        <w:ind w:left="0"/>
        <w:jc w:val="both"/>
      </w:pPr>
      <w:r>
        <w:rPr>
          <w:rFonts w:ascii="Times New Roman"/>
          <w:b w:val="false"/>
          <w:i w:val="false"/>
          <w:color w:val="000000"/>
          <w:sz w:val="28"/>
        </w:rPr>
        <w:t>
      Төменде елеулі бақыланбайтын қатысу үлестері бар еншілес ұйымдар туралы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706"/>
        <w:gridCol w:w="1488"/>
        <w:gridCol w:w="1559"/>
        <w:gridCol w:w="1489"/>
        <w:gridCol w:w="1560"/>
      </w:tblGrid>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тіркеу және жүзеге асыру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Бақыланбайтын қатысу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Барлау Өндіру" АҚ</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492.114</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140.991</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742.282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739.781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2013 жылғы 31 желтоқсандағы жағдай бойынша және осы күнде аяқталған жыл ішіндегі елеулі бақыланбайтын қатысу үлестері бар еншілес ұйымдар туралы қорытынды қаржылық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281"/>
        <w:gridCol w:w="1112"/>
        <w:gridCol w:w="1112"/>
        <w:gridCol w:w="3030"/>
        <w:gridCol w:w="1112"/>
        <w:gridCol w:w="3750"/>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Барлау Өндіру" АҚ</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бухгалтерлік теңгерім</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319.084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928.791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123.617</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міндеттемелер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(49.619)</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(58.449)</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Капиталдың жиыны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1.371.093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келетін: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үлесіне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 туралы қорытынды есеп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пайда/(шығын)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салығын шегергендегі жыл ішіндегі жиынтық кіріс/(шығын) жиыны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келетін: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74.916</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үлесіне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Бақыланбайтын қатысу үлесінің пайдасына төленген дивидендтер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 туралы қорытынды ақпарат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95.859</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(28.848)</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және олардың баламаларының таза (азаюы)/ұлғаюы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2012 жылдың 31 желтоқсанындағы жағдай бойынша және осы күнде аяқталған жыл ішіндегі маңызды бақыланбайтын қатысу үлесі бар еншілес ұйымдар туралы қорытынды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266"/>
        <w:gridCol w:w="1242"/>
        <w:gridCol w:w="1099"/>
        <w:gridCol w:w="2994"/>
        <w:gridCol w:w="1099"/>
        <w:gridCol w:w="3707"/>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Барлау Өндіру" АҚ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"Эйр Астана" АҚ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бухгалтерлік теңгерім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85.868</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міндеттемелер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келетін: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үлесіне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 туралы қорытынды 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пайда/(шығын)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42.867</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шегергендегі жыл ішіндегі жиынтық кірістің/(шығынның) жиыны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келетін: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үлесіне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үлесінің пайдасына төленген дивидендтер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 туралы қорытынды ақпарат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62.907</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(33.096)</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және олардың баламаларының таза (азаюы)/ұлғаюы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bl>
    <w:p>
      <w:pPr>
        <w:spacing w:after="0"/>
        <w:ind w:left="0"/>
        <w:jc w:val="left"/>
      </w:pPr>
      <w:r>
        <w:br/>
      </w:r>
      <w:r>
        <w:rPr>
          <w:rFonts w:ascii="Times New Roman"/>
          <w:b w:val="false"/>
          <w:i w:val="false"/>
          <w:color w:val="000000"/>
          <w:sz w:val="28"/>
        </w:rPr>
        <w:t>
</w:t>
      </w:r>
    </w:p>
    <w:bookmarkStart w:name="z206" w:id="321"/>
    <w:p>
      <w:pPr>
        <w:spacing w:after="0"/>
        <w:ind w:left="0"/>
        <w:jc w:val="both"/>
      </w:pPr>
      <w:r>
        <w:rPr>
          <w:rFonts w:ascii="Times New Roman"/>
          <w:b w:val="false"/>
          <w:i w:val="false"/>
          <w:color w:val="000000"/>
          <w:sz w:val="28"/>
        </w:rPr>
        <w:t xml:space="preserve">
      </w:t>
      </w:r>
      <w:r>
        <w:rPr>
          <w:rFonts w:ascii="Times New Roman"/>
          <w:b/>
          <w:i w:val="false"/>
          <w:color w:val="000000"/>
          <w:sz w:val="28"/>
        </w:rPr>
        <w:t>17.8 Валюталарды қайта есептеу бойынша резерв</w:t>
      </w:r>
    </w:p>
    <w:bookmarkEnd w:id="321"/>
    <w:p>
      <w:pPr>
        <w:spacing w:after="0"/>
        <w:ind w:left="0"/>
        <w:jc w:val="both"/>
      </w:pPr>
      <w:r>
        <w:rPr>
          <w:rFonts w:ascii="Times New Roman"/>
          <w:b w:val="false"/>
          <w:i w:val="false"/>
          <w:color w:val="000000"/>
          <w:sz w:val="28"/>
        </w:rPr>
        <w:t>
      Валюталарды қайта есептеу бойынша резерв функционалдық валютасы теңге болып табылмайтын және қаржылық есептілігі осы шоғырландырылған қаржылық есептілікке енгізілген еншілес ұйымдардың қаржылық есептілігін қайта есептеуден туындайтын бағамдық айырмаларды есепке алу үшін пайдаланылады.</w:t>
      </w:r>
    </w:p>
    <w:bookmarkStart w:name="z207" w:id="322"/>
    <w:p>
      <w:pPr>
        <w:spacing w:after="0"/>
        <w:ind w:left="0"/>
        <w:jc w:val="both"/>
      </w:pPr>
      <w:r>
        <w:rPr>
          <w:rFonts w:ascii="Times New Roman"/>
          <w:b w:val="false"/>
          <w:i w:val="false"/>
          <w:color w:val="000000"/>
          <w:sz w:val="28"/>
        </w:rPr>
        <w:t xml:space="preserve">
      </w:t>
      </w:r>
      <w:r>
        <w:rPr>
          <w:rFonts w:ascii="Times New Roman"/>
          <w:b/>
          <w:i w:val="false"/>
          <w:color w:val="000000"/>
          <w:sz w:val="28"/>
        </w:rPr>
        <w:t>17.9 Өзге де күрделі резервтер</w:t>
      </w:r>
    </w:p>
    <w:bookmarkEnd w:id="322"/>
    <w:p>
      <w:pPr>
        <w:spacing w:after="0"/>
        <w:ind w:left="0"/>
        <w:jc w:val="both"/>
      </w:pPr>
      <w:r>
        <w:rPr>
          <w:rFonts w:ascii="Times New Roman"/>
          <w:b w:val="false"/>
          <w:i w:val="false"/>
          <w:color w:val="000000"/>
          <w:sz w:val="28"/>
        </w:rPr>
        <w:t>
      Өзге де күрделі резервтер капитал шеңберінде хеджирлеу жөніндегі резервтегі белгілі бір туынды қаржылық құрал қатынасында әділ құн бойынша кез келген пайдалар немесе шығындарды есепке алу үшін ақша қаражаты ағындарын хеджирлеу есебінің ықпал етуін қамтиды. Осы пайдалар мен шығындардың салдарынан тікелей операцияларды жүргізу кезіндегі пайдалармен мен шығындарда танылады.</w:t>
      </w:r>
    </w:p>
    <w:p>
      <w:pPr>
        <w:spacing w:after="0"/>
        <w:ind w:left="0"/>
        <w:jc w:val="both"/>
      </w:pPr>
      <w:r>
        <w:rPr>
          <w:rFonts w:ascii="Times New Roman"/>
          <w:b w:val="false"/>
          <w:i w:val="false"/>
          <w:color w:val="000000"/>
          <w:sz w:val="28"/>
        </w:rPr>
        <w:t>
      Өзге де күрделі резервтер олар жұмыс істейтін еншілес ұйымдардың борыштық құралдарымен қызметкерлерге төленетін көрсетілген қызметтері үшін сыйақылар сомасын да қамтиды. Төлемдер жөніндегі шығыстар борыштық құралдар негізінде қызмет нәтижелеріне қол жеткізу талаптары және/немесе белгілі бір мерзімде қызмет атқарған талаптары орындалатын және қызметкерлер сыйақыға толық құқық алған күнде аяқталатын кезең ішінде өзге де күрделі резервтерде бір мезгілде тиісті ұлғаюымен танылады.</w:t>
      </w:r>
    </w:p>
    <w:bookmarkStart w:name="z208" w:id="323"/>
    <w:p>
      <w:pPr>
        <w:spacing w:after="0"/>
        <w:ind w:left="0"/>
        <w:jc w:val="both"/>
      </w:pPr>
      <w:r>
        <w:rPr>
          <w:rFonts w:ascii="Times New Roman"/>
          <w:b w:val="false"/>
          <w:i w:val="false"/>
          <w:color w:val="000000"/>
          <w:sz w:val="28"/>
        </w:rPr>
        <w:t xml:space="preserve">
      </w:t>
      </w:r>
      <w:r>
        <w:rPr>
          <w:rFonts w:ascii="Times New Roman"/>
          <w:b/>
          <w:i w:val="false"/>
          <w:color w:val="000000"/>
          <w:sz w:val="28"/>
        </w:rPr>
        <w:t>17.10 Акцияға арналған пайда</w:t>
      </w:r>
    </w:p>
    <w:bookmarkEnd w:id="323"/>
    <w:p>
      <w:pPr>
        <w:spacing w:after="0"/>
        <w:ind w:left="0"/>
        <w:jc w:val="both"/>
      </w:pPr>
      <w:r>
        <w:rPr>
          <w:rFonts w:ascii="Times New Roman"/>
          <w:b w:val="false"/>
          <w:i w:val="false"/>
          <w:color w:val="000000"/>
          <w:sz w:val="28"/>
        </w:rPr>
        <w:t>
      Акцияға арналған базалық пайданың сомасы жыл бойы айналымдағы жай акциялардың орташа өлшенген санында негізгі компанияның жай акцияларын ұстаушыларға келетін жыл ішіндегі таза пайданы бөлу жолымен есептелген.</w:t>
      </w:r>
    </w:p>
    <w:p>
      <w:pPr>
        <w:spacing w:after="0"/>
        <w:ind w:left="0"/>
        <w:jc w:val="both"/>
      </w:pPr>
      <w:r>
        <w:rPr>
          <w:rFonts w:ascii="Times New Roman"/>
          <w:b w:val="false"/>
          <w:i w:val="false"/>
          <w:color w:val="000000"/>
          <w:sz w:val="28"/>
        </w:rPr>
        <w:t>
      Акцияға ажыратылған пайда сомасы бір жыл ішіндегі айналымдағы жай акциялардың орташа өлшенген санына плюс барлық ықтимал жай акцияларды ажырату әсерімен айырбастау жағдайында шығарылатын қарапайым акциялардың орташа салмақталған сынаны негізгі компанияның жай акцияларын ұстаушыларға келетін таза пайданы бөлу арқылы есептелді (айырбасталатын артықшылықты акциялар бойынша пайызға түзетуден кейін).</w:t>
      </w:r>
    </w:p>
    <w:p>
      <w:pPr>
        <w:spacing w:after="0"/>
        <w:ind w:left="0"/>
        <w:jc w:val="both"/>
      </w:pPr>
      <w:r>
        <w:rPr>
          <w:rFonts w:ascii="Times New Roman"/>
          <w:b w:val="false"/>
          <w:i w:val="false"/>
          <w:color w:val="000000"/>
          <w:sz w:val="28"/>
        </w:rPr>
        <w:t>
      Төменде акцияға базалық және бөлінген пайда есептерінде пайдаланған пайда және акциялар саны туралы ақпарат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4893"/>
        <w:gridCol w:w="4894"/>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компанияның акционеріне жатқызылатын жалғастырылатын қызметтен түсетін пайда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598.654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 жатқызылатын тоқтатылған қызметтен түсетін таза пайда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468.923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пайданы есептеу үшін негізгі компанияның акционеріне жатқызылатын таза пайда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407.246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базалық және бөлінген пайданы есептеу үшін жай акциялардың орташа өлшенген саны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3.481.546.896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3.481.122.721</w:t>
            </w:r>
          </w:p>
        </w:tc>
      </w:tr>
    </w:tbl>
    <w:p>
      <w:pPr>
        <w:spacing w:after="0"/>
        <w:ind w:left="0"/>
        <w:jc w:val="left"/>
      </w:pPr>
      <w:r>
        <w:br/>
      </w:r>
      <w:r>
        <w:rPr>
          <w:rFonts w:ascii="Times New Roman"/>
          <w:b w:val="false"/>
          <w:i w:val="false"/>
          <w:color w:val="000000"/>
          <w:sz w:val="28"/>
        </w:rPr>
        <w:t>
</w:t>
      </w:r>
    </w:p>
    <w:bookmarkStart w:name="z209" w:id="324"/>
    <w:p>
      <w:pPr>
        <w:spacing w:after="0"/>
        <w:ind w:left="0"/>
        <w:jc w:val="both"/>
      </w:pPr>
      <w:r>
        <w:rPr>
          <w:rFonts w:ascii="Times New Roman"/>
          <w:b w:val="false"/>
          <w:i w:val="false"/>
          <w:color w:val="000000"/>
          <w:sz w:val="28"/>
        </w:rPr>
        <w:t xml:space="preserve">
      </w:t>
      </w:r>
      <w:r>
        <w:rPr>
          <w:rFonts w:ascii="Times New Roman"/>
          <w:b/>
          <w:i w:val="false"/>
          <w:color w:val="000000"/>
          <w:sz w:val="28"/>
        </w:rPr>
        <w:t>17.11 Акциялардың теңгерімдік құны</w:t>
      </w:r>
    </w:p>
    <w:bookmarkEnd w:id="324"/>
    <w:p>
      <w:pPr>
        <w:spacing w:after="0"/>
        <w:ind w:left="0"/>
        <w:jc w:val="both"/>
      </w:pPr>
      <w:r>
        <w:rPr>
          <w:rFonts w:ascii="Times New Roman"/>
          <w:b w:val="false"/>
          <w:i w:val="false"/>
          <w:color w:val="000000"/>
          <w:sz w:val="28"/>
        </w:rPr>
        <w:t>
      "Қазақстан қор биржасы" АҚ (бұдан әрі "ҚҚБ") Биржалық кеңесінің 2010 жылғы 4 қазандағы шешіміне сәйкес қаржылық есептілігі ҚҚБ бекітілген қағидаларға сәйкес есептелген есепті күнде бір акцияның (жай және артықшылықты) теңгерімдік құны туралы мәліметтерді қамтуы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5145"/>
        <w:gridCol w:w="5145"/>
      </w:tblGrid>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(284.325)</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(358.276)</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(7.787.897)</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(7.858.745)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үшін таза активтер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7.222.267</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7.057.183</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желтоқсандағы жай акциялардың саны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акцияның теңгерімдік құны, теңге</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bl>
    <w:p>
      <w:pPr>
        <w:spacing w:after="0"/>
        <w:ind w:left="0"/>
        <w:jc w:val="left"/>
      </w:pPr>
      <w:r>
        <w:br/>
      </w:r>
      <w:r>
        <w:rPr>
          <w:rFonts w:ascii="Times New Roman"/>
          <w:b w:val="false"/>
          <w:i w:val="false"/>
          <w:color w:val="000000"/>
          <w:sz w:val="28"/>
        </w:rPr>
        <w:t>
</w:t>
      </w:r>
    </w:p>
    <w:bookmarkStart w:name="z210" w:id="325"/>
    <w:p>
      <w:pPr>
        <w:spacing w:after="0"/>
        <w:ind w:left="0"/>
        <w:jc w:val="left"/>
      </w:pPr>
      <w:r>
        <w:rPr>
          <w:rFonts w:ascii="Times New Roman"/>
          <w:b/>
          <w:i w:val="false"/>
          <w:color w:val="000000"/>
        </w:rPr>
        <w:t xml:space="preserve"> 18. ҚАРЫЗДАР</w:t>
      </w:r>
    </w:p>
    <w:bookmarkEnd w:id="325"/>
    <w:p>
      <w:pPr>
        <w:spacing w:after="0"/>
        <w:ind w:left="0"/>
        <w:jc w:val="both"/>
      </w:pPr>
      <w:r>
        <w:rPr>
          <w:rFonts w:ascii="Times New Roman"/>
          <w:b w:val="false"/>
          <w:i w:val="false"/>
          <w:color w:val="000000"/>
          <w:sz w:val="28"/>
        </w:rPr>
        <w:t>
      31 желтоқсанда қарыздар, оның ішінде төленетін сыйақы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623"/>
        <w:gridCol w:w="4624"/>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тіркелген ставкасы бар қарыздар</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2.551.882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3.046.943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орташа өлшенген ставкасы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өзгермелі ставкасы бар қарыздар</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1.422.484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1.160.962</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орташа өлшенген ставкасы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3.974.366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4.207.905</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бойы өтеуге жататын соманы шегергенде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(607.839)</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(680.962)</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кейін өтеуге жататын сомалар</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3.366.527</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5437"/>
        <w:gridCol w:w="5438"/>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 көрсетілген қарыздар</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3.327.141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3.663.735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көрсетілген қарыздар</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539.555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439.586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валюталарда көрсетілген қарыздар</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107.670</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3.974.366</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4.207.905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Қарыздар шарттарының белгілі бір келісімдердің шарттары бойынша тиісті Топтың еншілес ұйымдары белгілі бір ковенанттарды сақтауға міндетті. Топ басшылығы 2013 және 2012 жылдардың 31 желтоқсанындағы жағдай бойынша Топтың еншілес ұйымдары осы ковенанттарды сақтайды деп есептейді.</w:t>
      </w:r>
    </w:p>
    <w:bookmarkStart w:name="z776" w:id="326"/>
    <w:p>
      <w:pPr>
        <w:spacing w:after="0"/>
        <w:ind w:left="0"/>
        <w:jc w:val="both"/>
      </w:pPr>
      <w:r>
        <w:rPr>
          <w:rFonts w:ascii="Times New Roman"/>
          <w:b w:val="false"/>
          <w:i w:val="false"/>
          <w:color w:val="000000"/>
          <w:sz w:val="28"/>
        </w:rPr>
        <w:t xml:space="preserve">
      </w:t>
      </w:r>
      <w:r>
        <w:rPr>
          <w:rFonts w:ascii="Times New Roman"/>
          <w:b w:val="false"/>
          <w:i/>
          <w:color w:val="000000"/>
          <w:sz w:val="28"/>
        </w:rPr>
        <w:t>Қытайдың Мемлекеттік Даму Банкінің кредиттік желісі</w:t>
      </w:r>
    </w:p>
    <w:bookmarkEnd w:id="326"/>
    <w:p>
      <w:pPr>
        <w:spacing w:after="0"/>
        <w:ind w:left="0"/>
        <w:jc w:val="both"/>
      </w:pPr>
      <w:r>
        <w:rPr>
          <w:rFonts w:ascii="Times New Roman"/>
          <w:b w:val="false"/>
          <w:i w:val="false"/>
          <w:color w:val="000000"/>
          <w:sz w:val="28"/>
        </w:rPr>
        <w:t>
      Қытайдың Мемлекеттік Даму Банкінің кредиттік желісі шеңберінде 2013 жылы 200 миллион АҚШ доллары (алу күніндегі бағам бойынша 30.144 миллион теңгеге барабар) мөлшерінде қарыз алды. Алынған транш Жомарт мыс кен орнын өндіруге Kazakhmys Finance PLC-ке қарыздар беруге арналған</w:t>
      </w:r>
      <w:r>
        <w:rPr>
          <w:rFonts w:ascii="Times New Roman"/>
          <w:b w:val="false"/>
          <w:i/>
          <w:color w:val="000000"/>
          <w:sz w:val="28"/>
        </w:rPr>
        <w:t>.</w:t>
      </w:r>
    </w:p>
    <w:bookmarkStart w:name="z775" w:id="327"/>
    <w:p>
      <w:pPr>
        <w:spacing w:after="0"/>
        <w:ind w:left="0"/>
        <w:jc w:val="both"/>
      </w:pPr>
      <w:r>
        <w:rPr>
          <w:rFonts w:ascii="Times New Roman"/>
          <w:b w:val="false"/>
          <w:i w:val="false"/>
          <w:color w:val="000000"/>
          <w:sz w:val="28"/>
        </w:rPr>
        <w:t>
      Облигацияларды шығару</w:t>
      </w:r>
    </w:p>
    <w:bookmarkEnd w:id="327"/>
    <w:p>
      <w:pPr>
        <w:spacing w:after="0"/>
        <w:ind w:left="0"/>
        <w:jc w:val="both"/>
      </w:pPr>
      <w:r>
        <w:rPr>
          <w:rFonts w:ascii="Times New Roman"/>
          <w:b w:val="false"/>
          <w:i w:val="false"/>
          <w:color w:val="000000"/>
          <w:sz w:val="28"/>
        </w:rPr>
        <w:t>
      2013 жылғы 30 сәуірде Топтың еншілес ұйымы ҚМГ ҰК мынадай жағдайларда 10.5 миллиард АҚШ долларына дейін орта мерзімді жаһандық ноталарды шығарудың ағымдағы бағдарламасы шеңберінде Лондон қор биржасында жалпы сомасы 3 миллиард АҚШ долларына облигацияларды шығарды (шығару күніндегі бағам бойынша 453.720 миллион теңгеге барабар):</w:t>
      </w:r>
    </w:p>
    <w:p>
      <w:pPr>
        <w:spacing w:after="0"/>
        <w:ind w:left="0"/>
        <w:jc w:val="both"/>
      </w:pPr>
      <w:r>
        <w:rPr>
          <w:rFonts w:ascii="Times New Roman"/>
          <w:b w:val="false"/>
          <w:i w:val="false"/>
          <w:color w:val="000000"/>
          <w:sz w:val="28"/>
        </w:rPr>
        <w:t>
      * 2043 жылы өтеу мерзімімен 5,75% мөлшерінде сыйақы ставкасы және номиналдың 99,293% орналастыру бағасы бар 2 миллиард АҚШ доллары;</w:t>
      </w:r>
    </w:p>
    <w:p>
      <w:pPr>
        <w:spacing w:after="0"/>
        <w:ind w:left="0"/>
        <w:jc w:val="both"/>
      </w:pPr>
      <w:r>
        <w:rPr>
          <w:rFonts w:ascii="Times New Roman"/>
          <w:b w:val="false"/>
          <w:i w:val="false"/>
          <w:color w:val="000000"/>
          <w:sz w:val="28"/>
        </w:rPr>
        <w:t>
      * 2023 жылы өтеу мерзімімен 4,4% мөлшерінде сыйақы ставкасы және номиналдың 99,6% орналастыру бағасы бар 1 миллиард АҚШ доллары.</w:t>
      </w:r>
    </w:p>
    <w:p>
      <w:pPr>
        <w:spacing w:after="0"/>
        <w:ind w:left="0"/>
        <w:jc w:val="both"/>
      </w:pPr>
      <w:r>
        <w:rPr>
          <w:rFonts w:ascii="Times New Roman"/>
          <w:b w:val="false"/>
          <w:i w:val="false"/>
          <w:color w:val="000000"/>
          <w:sz w:val="28"/>
        </w:rPr>
        <w:t>
      * 2013 жылы шығарылған облигациялар бойынша купон 2013 жылғы 30 қазаннан бастап жартыжылдық негізде төленуде.</w:t>
      </w:r>
    </w:p>
    <w:p>
      <w:pPr>
        <w:spacing w:after="0"/>
        <w:ind w:left="0"/>
        <w:jc w:val="both"/>
      </w:pPr>
      <w:r>
        <w:rPr>
          <w:rFonts w:ascii="Times New Roman"/>
          <w:b w:val="false"/>
          <w:i w:val="false"/>
          <w:color w:val="000000"/>
          <w:sz w:val="28"/>
        </w:rPr>
        <w:t>
      2013 жылғы 31 желтоқсандағы жағдай бойынша негізгі борыш және осы облигациялар бойынша есептелген сыйақы 461.486 миллион теңгені құрады.</w:t>
      </w:r>
    </w:p>
    <w:bookmarkStart w:name="z774" w:id="328"/>
    <w:p>
      <w:pPr>
        <w:spacing w:after="0"/>
        <w:ind w:left="0"/>
        <w:jc w:val="both"/>
      </w:pPr>
      <w:r>
        <w:rPr>
          <w:rFonts w:ascii="Times New Roman"/>
          <w:b w:val="false"/>
          <w:i w:val="false"/>
          <w:color w:val="000000"/>
          <w:sz w:val="28"/>
        </w:rPr>
        <w:t>
      Өзге қарыздар</w:t>
      </w:r>
    </w:p>
    <w:bookmarkEnd w:id="328"/>
    <w:p>
      <w:pPr>
        <w:spacing w:after="0"/>
        <w:ind w:left="0"/>
        <w:jc w:val="both"/>
      </w:pPr>
      <w:r>
        <w:rPr>
          <w:rFonts w:ascii="Times New Roman"/>
          <w:b w:val="false"/>
          <w:i w:val="false"/>
          <w:color w:val="000000"/>
          <w:sz w:val="28"/>
        </w:rPr>
        <w:t>
      2010 және 2012 жылдары "ҚазМұнайГаз – Қайта өңдеу және Маркетинг" еншілес ұйымы "Атырау мұнайды қайта өңдеу зауыты" ЖШС (бұдан әрі "АМӨЗ") ҚДБ-мен 1.315 миллион АҚШ доллары сомасына кредиттік желі беру туралы келісім жасасты. Осы кредиттік желі хош иісті көмірсутектерін өндіру бойынша кешенді салуды қаржыландыру үшін пайдаланылады. 2013 жылдың ішінде АМӨЗ 227.544 мың АҚШ долларын алды (алу күніндегі бағам бойынша 34.597 миллион теңгеге барабар) (2012: 217.957 мың АҚШ доллары, алу күніндегі бағам бойынша 32.690 миллион теңгеге бар).</w:t>
      </w:r>
    </w:p>
    <w:p>
      <w:pPr>
        <w:spacing w:after="0"/>
        <w:ind w:left="0"/>
        <w:jc w:val="both"/>
      </w:pPr>
      <w:r>
        <w:rPr>
          <w:rFonts w:ascii="Times New Roman"/>
          <w:b w:val="false"/>
          <w:i w:val="false"/>
          <w:color w:val="000000"/>
          <w:sz w:val="28"/>
        </w:rPr>
        <w:t>
      2013 жылы ҚМГ ҰК еншілес ұйымы ҚазМұнайГаз – Өңдеу және Маркетинг 100 миллион АҚШ доллары мөлшерінде жаңартылатын кредит желісін беру туралы Natixis банкімен, Париж шарт жасасты. Кредит желісінің нысаналы мақсаты "Павлодар мұнай өңдеуші химия зауыты" АҚ-ға мұнай сатып алуды қаржыландыру болып табылады. 2013 жылы Топ 30.690 миллион теңге сома алды.</w:t>
      </w:r>
    </w:p>
    <w:p>
      <w:pPr>
        <w:spacing w:after="0"/>
        <w:ind w:left="0"/>
        <w:jc w:val="both"/>
      </w:pPr>
      <w:r>
        <w:rPr>
          <w:rFonts w:ascii="Times New Roman"/>
          <w:b w:val="false"/>
          <w:i w:val="false"/>
          <w:color w:val="000000"/>
          <w:sz w:val="28"/>
        </w:rPr>
        <w:t>
      2012 жылғы 26 қарашада ҚТЖ ҰК еншілес ұйымы "Локомотив" АҚ CIRR сыйақы ставкасымен (АҚШ долларымен) 10 жыл мерзімге 424.857 мың АҚШ доллары сомасына Evolution сериялы 196 бірлік локомотив сатып алуға АҚШ Экспорт-Импорт банкімен Кредит келісімін жасасты. 2013 жылғы 31 желтоқсандағы жағдай бойынша негізгі борыштың бір бөлігі 40.830 миллион АҚШ доллары сомасында өтелді.</w:t>
      </w:r>
    </w:p>
    <w:p>
      <w:pPr>
        <w:spacing w:after="0"/>
        <w:ind w:left="0"/>
        <w:jc w:val="both"/>
      </w:pPr>
      <w:r>
        <w:rPr>
          <w:rFonts w:ascii="Times New Roman"/>
          <w:b w:val="false"/>
          <w:i w:val="false"/>
          <w:color w:val="000000"/>
          <w:sz w:val="28"/>
        </w:rPr>
        <w:t>
      2012 жылғы 31 мамырда ҚТЖ ҰК еншілес ұйымы "Локомотив" АҚ 10 жыл мерзімге жалпы сомасы 880.877 мың еуро болатын 200 жүк және 95 жолаушылар электровоздарын сатып алуды қаржыландыруға "COFACE" экспорт-кредиттік агенттігінің қолдауымен "HSBC Bank Рlc" және "HSBC Франция" бірлесіп "HSBC Қазақстан" ЕБ" АҚ-мен бас негіздемелік келісім жасасты. Қол қойылған қосымша келісім шеңберінде 2013 жылы жалпы сомасы 97.104 мың еуро (19.623 миллион теңге) ("COFACE" сыйлығын есептегенде) болатын қарыз қаражаты игерілді, мұнда қаражат Alstom Transport SA-ға тікелей аударылды.</w:t>
      </w:r>
    </w:p>
    <w:bookmarkStart w:name="z212" w:id="329"/>
    <w:p>
      <w:pPr>
        <w:spacing w:after="0"/>
        <w:ind w:left="0"/>
        <w:jc w:val="left"/>
      </w:pPr>
      <w:r>
        <w:rPr>
          <w:rFonts w:ascii="Times New Roman"/>
          <w:b/>
          <w:i w:val="false"/>
          <w:color w:val="000000"/>
        </w:rPr>
        <w:t xml:space="preserve"> 19. ҚАЗАҚСТАН РЕСПУБЛИКАСЫ ҮКІМЕТІНІҢ ҚАРЫЗДАРЫ</w:t>
      </w:r>
    </w:p>
    <w:bookmarkEnd w:id="329"/>
    <w:p>
      <w:pPr>
        <w:spacing w:after="0"/>
        <w:ind w:left="0"/>
        <w:jc w:val="both"/>
      </w:pPr>
      <w:r>
        <w:rPr>
          <w:rFonts w:ascii="Times New Roman"/>
          <w:b w:val="false"/>
          <w:i w:val="false"/>
          <w:color w:val="000000"/>
          <w:sz w:val="28"/>
        </w:rPr>
        <w:t>
      31 желтоқсандағы Қазақстан Республикасы Үкіметінің қарыздары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9"/>
        <w:gridCol w:w="4253"/>
        <w:gridCol w:w="4808"/>
      </w:tblGrid>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қарыздар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130.878</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612.951</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қаражаты есебінен Қазақстан Республикасының Ұлттық Банкі сатып алған облигациялар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63.056</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қарыздар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66.378</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94.634</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268.558</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770.641</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ішінде өтеуге жатқызылған соманы шегергенде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(559.831)</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кейінгі өтеуге жатқызылған сомалар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210.810</w:t>
            </w:r>
          </w:p>
        </w:tc>
      </w:tr>
    </w:tbl>
    <w:p>
      <w:pPr>
        <w:spacing w:after="0"/>
        <w:ind w:left="0"/>
        <w:jc w:val="left"/>
      </w:pPr>
      <w:r>
        <w:br/>
      </w:r>
      <w:r>
        <w:rPr>
          <w:rFonts w:ascii="Times New Roman"/>
          <w:b w:val="false"/>
          <w:i w:val="false"/>
          <w:color w:val="000000"/>
          <w:sz w:val="28"/>
        </w:rPr>
        <w:t>
</w:t>
      </w:r>
    </w:p>
    <w:bookmarkStart w:name="z773" w:id="330"/>
    <w:p>
      <w:pPr>
        <w:spacing w:after="0"/>
        <w:ind w:left="0"/>
        <w:jc w:val="both"/>
      </w:pPr>
      <w:r>
        <w:rPr>
          <w:rFonts w:ascii="Times New Roman"/>
          <w:b w:val="false"/>
          <w:i w:val="false"/>
          <w:color w:val="000000"/>
          <w:sz w:val="28"/>
        </w:rPr>
        <w:t xml:space="preserve">
      </w:t>
      </w:r>
      <w:r>
        <w:rPr>
          <w:rFonts w:ascii="Times New Roman"/>
          <w:b/>
          <w:i w:val="false"/>
          <w:color w:val="000000"/>
          <w:sz w:val="28"/>
        </w:rPr>
        <w:t>2013 жыл</w:t>
      </w:r>
    </w:p>
    <w:bookmarkEnd w:id="330"/>
    <w:p>
      <w:pPr>
        <w:spacing w:after="0"/>
        <w:ind w:left="0"/>
        <w:jc w:val="both"/>
      </w:pPr>
      <w:r>
        <w:rPr>
          <w:rFonts w:ascii="Times New Roman"/>
          <w:b w:val="false"/>
          <w:i w:val="false"/>
          <w:color w:val="000000"/>
          <w:sz w:val="28"/>
        </w:rPr>
        <w:t>
      2013 жылғы қаңтарда Қор айналым мерзімі 50 жылдық және жылдық 0,01% мөлшерінде купондық сыйақысымен жалпы сомасы 255.000 миллион теңгені құрайтын бір облигацияға номинал құны 1.000 теңге болатын 255.000.000 купондық облигацияны орналастырды. Барлық облигацияларды сенімгерлік басқару құқығында Қазақстан Республикасы Ұлттық Қорының қаражаты есебінен Қазақстан Республикасының Ұлттық Банкі сатып алды. Облигациялар шығару күнгі Қорға қолданылатын нарықтық пайыз ставкасын пайдалана отырып есептелген әділ құн бойынша осы облигациялар бастапқыда көрсетілді және оның салдарынан амортизациялық құн бойынша ескеріледі. 249.828 миллион теңге мөлшеріндегі облигациялардың номинал құны мен олардың әділ құны арасындағы айырма капиталдағы өзгерістер туралы шоғырландырылған есепте танылған.</w:t>
      </w:r>
    </w:p>
    <w:bookmarkStart w:name="z772" w:id="331"/>
    <w:p>
      <w:pPr>
        <w:spacing w:after="0"/>
        <w:ind w:left="0"/>
        <w:jc w:val="both"/>
      </w:pPr>
      <w:r>
        <w:rPr>
          <w:rFonts w:ascii="Times New Roman"/>
          <w:b w:val="false"/>
          <w:i w:val="false"/>
          <w:color w:val="000000"/>
          <w:sz w:val="28"/>
        </w:rPr>
        <w:t xml:space="preserve">
      </w:t>
      </w:r>
      <w:r>
        <w:rPr>
          <w:rFonts w:ascii="Times New Roman"/>
          <w:b/>
          <w:i w:val="false"/>
          <w:color w:val="000000"/>
          <w:sz w:val="28"/>
        </w:rPr>
        <w:t>2012 жыл</w:t>
      </w:r>
    </w:p>
    <w:bookmarkEnd w:id="331"/>
    <w:p>
      <w:pPr>
        <w:spacing w:after="0"/>
        <w:ind w:left="0"/>
        <w:jc w:val="both"/>
      </w:pPr>
      <w:r>
        <w:rPr>
          <w:rFonts w:ascii="Times New Roman"/>
          <w:b w:val="false"/>
          <w:i w:val="false"/>
          <w:color w:val="000000"/>
          <w:sz w:val="28"/>
        </w:rPr>
        <w:t xml:space="preserve">
      2012 жылы Қазақстан Республикасының Ұлттық Банкі сатып алған Қордың облигациялар шығарылымы проспектілеріне өзгерістер мен толықтырулар тіркелді. Осы өзгерістерге сәйкес осы облигациялар бойынша айналым мерзімі 2062 жылға дейін ұзартылды және сыйақы ставкасы 0,01%-ға дейін төмендетілді. Проспектіге өзгерістер облигацияларды орналастырудың бастапқы талаптарында болмашы өзгерістерге және тиісінше бастапқы міндеттемені тануды тоқтату мен ҚЕХС 39 сәйкес жаңа міндеттемені тануға әкелді. Өзгерістер енгізген күнгі жаңа міндеттеменің әділ құны мен бастапқы міндеттеменің теңгерім құны арасындағы 304.650 миллион теңге мөлшеріндегі айырма капиталдағы өзгерістер туралы шоғырландырылған есепте танылған </w:t>
      </w:r>
      <w:r>
        <w:rPr>
          <w:rFonts w:ascii="Times New Roman"/>
          <w:b w:val="false"/>
          <w:i/>
          <w:color w:val="000000"/>
          <w:sz w:val="28"/>
        </w:rPr>
        <w:t>(17.2-ескертпе).</w:t>
      </w:r>
    </w:p>
    <w:p>
      <w:pPr>
        <w:spacing w:after="0"/>
        <w:ind w:left="0"/>
        <w:jc w:val="both"/>
      </w:pPr>
      <w:r>
        <w:rPr>
          <w:rFonts w:ascii="Times New Roman"/>
          <w:b w:val="false"/>
          <w:i w:val="false"/>
          <w:color w:val="000000"/>
          <w:sz w:val="28"/>
        </w:rPr>
        <w:t>
      2012 жылы Қор жалпы сомасы тиісінше 73.000 миллион теңге және 70.196 миллион теңге болатын бір облигация үшін номинал құны 1.000 теңге болатын 73.000.000 және 70.196.000 купондық облигацияны орналастырды. Облигациялардың айналым мерзімі 50 жылды және 12 жылды құрайды, жылдық 0,01% және жылдық 4% мөлшеріндегі купондық сыйақы, төлемдер жиілігі – жылына екі рет. Барлық облигацияларды Қазақстан Республикасының Ұлттық Банкі сатып алды, оның 73.000 миллион теңге сомаға облигациясы сенімгерлік басқару құқығында Қазақстан Республикасы Ұлттық Қорының қаражаты есебінен сатып алды. Осы облигациялар алдымен облигацияларды шығару күні Қорға қолданылатын нарықтық пайыздық ставкаларды пайдалана отырып есептелген әділ құн бойынша көрсетілді және оның салдарынан амортизацияланған құн бойынша ескерілген. Қарыздардың номиналды құны және олардың әділ құны арасындағы 82.646 миллион теңге мөлшеріндегі айырма капиталдағы өзгерістер туралы шоғырландырылған есепте танылған.</w:t>
      </w:r>
    </w:p>
    <w:p>
      <w:pPr>
        <w:spacing w:after="0"/>
        <w:ind w:left="0"/>
        <w:jc w:val="both"/>
      </w:pPr>
      <w:r>
        <w:rPr>
          <w:rFonts w:ascii="Times New Roman"/>
          <w:b w:val="false"/>
          <w:i w:val="false"/>
          <w:color w:val="000000"/>
          <w:sz w:val="28"/>
        </w:rPr>
        <w:t>
      "2012-2014 жылдарға арналған республикалық бюджет туралы" 2011 жылғы 24 қарашадағы Қазақстан Республикасының Заңына сәйкес 2012 жылы 13 тамызда және 2012 жылғы 22 қарашада Қор Қазақстан Республикасы Қаржы министрлігінен қарыз алды. Қарыздардың жалпы сомасы 0,15%-дан 0,5%-ға дейін номиналды пайыздық ставкалармен 15.285 миллион теңгені құрайды. Қарыздар 10 жылдан 25 жылға дейінгі мерзімге алынды.</w:t>
      </w:r>
    </w:p>
    <w:p>
      <w:pPr>
        <w:spacing w:after="0"/>
        <w:ind w:left="0"/>
        <w:jc w:val="both"/>
      </w:pPr>
      <w:r>
        <w:rPr>
          <w:rFonts w:ascii="Times New Roman"/>
          <w:b w:val="false"/>
          <w:i w:val="false"/>
          <w:color w:val="000000"/>
          <w:sz w:val="28"/>
        </w:rPr>
        <w:t>
      Бастапқы тану кезінде осы қарыздар сыйақының тиісті нарықтық ставкасын пайдалана отырып, 8.314 миллион теңгені құрайтын әділ құн бойынша бағаланды және соның салдарынан амортизацияланған құн арқылы ескеріледі. Қарыздардың номиналды құны және олардың әділ құны арасындағы 6.971 миллион теңге мөлшеріндегі айырмашылық капиталдағы өзгерістер туралы шоғырландырылған есепте танылған.</w:t>
      </w:r>
    </w:p>
    <w:p>
      <w:pPr>
        <w:spacing w:after="0"/>
        <w:ind w:left="0"/>
        <w:jc w:val="both"/>
      </w:pPr>
      <w:r>
        <w:rPr>
          <w:rFonts w:ascii="Times New Roman"/>
          <w:b w:val="false"/>
          <w:i w:val="false"/>
          <w:color w:val="000000"/>
          <w:sz w:val="28"/>
        </w:rPr>
        <w:t>
      2013 жылғы 31 желтоқсанда қарыздар бойынша тиімді пайыздық ставкалар жылына 5,5%-дан 6,62%-ға дейінді құрайды (2012: жылына 0,33%-дан 7,21%-ға дейін).</w:t>
      </w:r>
    </w:p>
    <w:bookmarkStart w:name="z214" w:id="332"/>
    <w:p>
      <w:pPr>
        <w:spacing w:after="0"/>
        <w:ind w:left="0"/>
        <w:jc w:val="left"/>
      </w:pPr>
      <w:r>
        <w:rPr>
          <w:rFonts w:ascii="Times New Roman"/>
          <w:b/>
          <w:i w:val="false"/>
          <w:color w:val="000000"/>
        </w:rPr>
        <w:t xml:space="preserve"> 20. ӨЗГЕ ДЕ ҰЗАҚ МЕРЗІМДІ МІНДЕТТЕМЕЛЕР</w:t>
      </w:r>
    </w:p>
    <w:bookmarkEnd w:id="332"/>
    <w:p>
      <w:pPr>
        <w:spacing w:after="0"/>
        <w:ind w:left="0"/>
        <w:jc w:val="both"/>
      </w:pPr>
      <w:r>
        <w:rPr>
          <w:rFonts w:ascii="Times New Roman"/>
          <w:b w:val="false"/>
          <w:i w:val="false"/>
          <w:color w:val="000000"/>
          <w:sz w:val="28"/>
        </w:rPr>
        <w:t>
      2013 жылғы 31 желтоқсандағы өзге де ұзақ мерзімді міндеттемелер өзінде мыналарды қамтыды:</w:t>
      </w:r>
    </w:p>
    <w:bookmarkStart w:name="z771" w:id="333"/>
    <w:p>
      <w:pPr>
        <w:spacing w:after="0"/>
        <w:ind w:left="0"/>
        <w:jc w:val="both"/>
      </w:pPr>
      <w:r>
        <w:rPr>
          <w:rFonts w:ascii="Times New Roman"/>
          <w:b w:val="false"/>
          <w:i w:val="false"/>
          <w:color w:val="000000"/>
          <w:sz w:val="28"/>
        </w:rPr>
        <w:t xml:space="preserve">
      </w:t>
      </w:r>
      <w:r>
        <w:rPr>
          <w:rFonts w:ascii="Times New Roman"/>
          <w:b w:val="false"/>
          <w:i/>
          <w:color w:val="000000"/>
          <w:sz w:val="28"/>
        </w:rPr>
        <w:t>Солтүстік-Каспий жобасына қатысу үлесін сатып алғаны үшін кредиторлық берешек</w:t>
      </w:r>
    </w:p>
    <w:bookmarkEnd w:id="333"/>
    <w:p>
      <w:pPr>
        <w:spacing w:after="0"/>
        <w:ind w:left="0"/>
        <w:jc w:val="both"/>
      </w:pPr>
      <w:r>
        <w:rPr>
          <w:rFonts w:ascii="Times New Roman"/>
          <w:b w:val="false"/>
          <w:i w:val="false"/>
          <w:color w:val="000000"/>
          <w:sz w:val="28"/>
        </w:rPr>
        <w:t>
      2008 жылы 31 қазанда Солтүстік-Каспий жобасына (бұдан әрі – "СКЖ" немесе "Жоба") барлық қатысушылар келісімге қол қойды, оған сәйкес "ҚМГ Қашаған Б.В."-дан басқа жобаға қатысушылардың барлығы, осылайша "ҚМГ Қашаған Б.В."-нің СКЖ-дегі үлесін пропорционалды негізде 2008 жылдың 1 қаңтарынан бастап 8,33%-дан 16,81%-ға дейін ретроспективті ұлғайту үшін жобадағы өз үлестерінің бір бөлігін ішінара беруге келісті. Сатып алу бағасы 1,78 миллиард АҚШ доллары мөлшеріндегі (263 миллиард теңге) тіркелген соманы және жыл сайын негізгі борыштың сомасына капиталдандырылатын LIBOR плюс 3 пайыз мөлшеріндегі жылдық сыйақыны қамтиды. Осы берешек 8,48% мөлшерінде ҚМГ Қашаған Б.В.-дан қосымша сатып алынған үлеспен қамтамасыз етілген. 2013 жылғы 31 желтоқсандағы жағдай бойынша осы берешектің амортизациялық құны 322.330 миллион теңгені (2012: 339.550 миллион теңгені) құрады, оның 107.444 миллион теңге сомасы өзге де ағымдағы міндеттемелер құрамына жатқызылды (2012: 113.183 миллион теңге).</w:t>
      </w:r>
    </w:p>
    <w:bookmarkStart w:name="z215" w:id="334"/>
    <w:p>
      <w:pPr>
        <w:spacing w:after="0"/>
        <w:ind w:left="0"/>
        <w:jc w:val="left"/>
      </w:pPr>
      <w:r>
        <w:rPr>
          <w:rFonts w:ascii="Times New Roman"/>
          <w:b/>
          <w:i w:val="false"/>
          <w:color w:val="000000"/>
        </w:rPr>
        <w:t xml:space="preserve"> 21. ҚАРЖЫЛЫҚ ЖАЛДАУ БОЙЫНША МІНДЕТТЕМЕЛЕР</w:t>
      </w:r>
    </w:p>
    <w:bookmarkEnd w:id="334"/>
    <w:p>
      <w:pPr>
        <w:spacing w:after="0"/>
        <w:ind w:left="0"/>
        <w:jc w:val="both"/>
      </w:pPr>
      <w:r>
        <w:rPr>
          <w:rFonts w:ascii="Times New Roman"/>
          <w:b w:val="false"/>
          <w:i w:val="false"/>
          <w:color w:val="000000"/>
          <w:sz w:val="28"/>
        </w:rPr>
        <w:t>
      Топ негізгі құралдардың бірқатар объектілері, оның ішінде басымы әуе кемелері, телекоммуникациялық және темір жол жабдықтары бойынша қаржылық жалдау шарттарын жасады.</w:t>
      </w:r>
    </w:p>
    <w:p>
      <w:pPr>
        <w:spacing w:after="0"/>
        <w:ind w:left="0"/>
        <w:jc w:val="both"/>
      </w:pPr>
      <w:r>
        <w:rPr>
          <w:rFonts w:ascii="Times New Roman"/>
          <w:b w:val="false"/>
          <w:i w:val="false"/>
          <w:color w:val="000000"/>
          <w:sz w:val="28"/>
        </w:rPr>
        <w:t>
      2013 және 2012 жылдары Топтың еншілес ұйымы "Эйр Астана" АҚ тіркелген пайыздық ставкамен қаржылық жалдау шарты бойынша тиісінше 6 (алты) және 4 (төрт) әуе кемесін сатып алды. Әрбір әуе кемесі бойынша жалдау мерзімі 12 (он екі) жылды құрайды. "Эйр Астана" АҚ-да жалдау мерзімінің соңында номинал баға бойынша әрбір әуе кемесін сатып алу мүмкіндігі бар. 6 (алты) жаңа Airbus қатысты лизинг берушіге қаржы институттары берген қарыздар Еуропалық Экспорттық-Кредит агенттіктерінің кепілдігімен қамтамасыз етілді, ал 2013 жылғы қыркүйекте және қазанда жеткізілген 2 (екі) Boeing – 767 US Export Import Bank кепілдігінде. Қаржылық жалдау бойынша "Эйр Астана" АҚ міндеттемесі жалданған активтерге жалға берушінің құқығы қамтамасыз етілген, олардың теңгерім құны 78.322 миллион теңге (2012: 27.397 миллион теңге).</w:t>
      </w:r>
    </w:p>
    <w:p>
      <w:pPr>
        <w:spacing w:after="0"/>
        <w:ind w:left="0"/>
        <w:jc w:val="both"/>
      </w:pPr>
      <w:r>
        <w:rPr>
          <w:rFonts w:ascii="Times New Roman"/>
          <w:b w:val="false"/>
          <w:i w:val="false"/>
          <w:color w:val="000000"/>
          <w:sz w:val="28"/>
        </w:rPr>
        <w:t>
      2013 жылғы 31 желтоқсанда пайыз сомасының есебі 3,09%-дан 19,7%-ға дейін (2012: 3,02%-дан 17,28% дейін) тиімді пайыз ставкаларына негізделеді.</w:t>
      </w:r>
    </w:p>
    <w:p>
      <w:pPr>
        <w:spacing w:after="0"/>
        <w:ind w:left="0"/>
        <w:jc w:val="both"/>
      </w:pPr>
      <w:r>
        <w:rPr>
          <w:rFonts w:ascii="Times New Roman"/>
          <w:b w:val="false"/>
          <w:i w:val="false"/>
          <w:color w:val="000000"/>
          <w:sz w:val="28"/>
        </w:rPr>
        <w:t>
      31 желтоқсанда таза ең төменгі жалдау төлемдерімен бірге қаржылық жалдау бойынша болашақ ең төменгі жалдау төлемдері былайша берілген:</w:t>
      </w:r>
    </w:p>
    <w:p>
      <w:pPr>
        <w:spacing w:after="0"/>
        <w:ind w:left="0"/>
        <w:jc w:val="both"/>
      </w:pPr>
      <w:r>
        <w:rPr>
          <w:rFonts w:ascii="Times New Roman"/>
          <w:b w:val="false"/>
          <w:i w:val="false"/>
          <w:color w:val="000000"/>
          <w:sz w:val="28"/>
        </w:rPr>
        <w:t>
      31 желтоқсанда таза ең төменгі жалдау төлемдерінің ағымдағы құнымен бірге қаржылық жалдау бойынша болашақ ең төменгі жалдау төлемдері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9"/>
        <w:gridCol w:w="4455"/>
        <w:gridCol w:w="4456"/>
      </w:tblGrid>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төлемдерінің ағымдағы құны</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жылды қоса алғанда</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жоғары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37.955</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қаржы кірісін білдіретін сома</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жалдау төлемдерінің ағымдағы құны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ішінде өтеуге жататын сома шегерілген</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ішінде өтеуге жататын сома</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4678"/>
        <w:gridCol w:w="4064"/>
      </w:tblGrid>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төлемдерінің ағымдағы құны</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жылды қоса алғанда</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жоғары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қаржылық төлемдерді білдіретін сома</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төлемдерінің ағымдағы құны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ішінде өтеуге жататын сома шегерілген</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ішінде өтеуге жататын сома</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w:t>
            </w:r>
          </w:p>
        </w:tc>
      </w:tr>
    </w:tbl>
    <w:p>
      <w:pPr>
        <w:spacing w:after="0"/>
        <w:ind w:left="0"/>
        <w:jc w:val="left"/>
      </w:pPr>
      <w:r>
        <w:br/>
      </w:r>
      <w:r>
        <w:rPr>
          <w:rFonts w:ascii="Times New Roman"/>
          <w:b w:val="false"/>
          <w:i w:val="false"/>
          <w:color w:val="000000"/>
          <w:sz w:val="28"/>
        </w:rPr>
        <w:t>
</w:t>
      </w:r>
    </w:p>
    <w:bookmarkStart w:name="z217" w:id="335"/>
    <w:p>
      <w:pPr>
        <w:spacing w:after="0"/>
        <w:ind w:left="0"/>
        <w:jc w:val="left"/>
      </w:pPr>
      <w:r>
        <w:rPr>
          <w:rFonts w:ascii="Times New Roman"/>
          <w:b/>
          <w:i w:val="false"/>
          <w:color w:val="000000"/>
        </w:rPr>
        <w:t xml:space="preserve"> 22. РЕЗЕРВТЕР</w:t>
      </w:r>
    </w:p>
    <w:bookmarkEnd w:id="335"/>
    <w:p>
      <w:pPr>
        <w:spacing w:after="0"/>
        <w:ind w:left="0"/>
        <w:jc w:val="both"/>
      </w:pPr>
      <w:r>
        <w:rPr>
          <w:rFonts w:ascii="Times New Roman"/>
          <w:b w:val="false"/>
          <w:i w:val="false"/>
          <w:color w:val="000000"/>
          <w:sz w:val="28"/>
        </w:rPr>
        <w:t>
      31 желтоқсанда резервтер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1565"/>
        <w:gridCol w:w="1565"/>
        <w:gridCol w:w="1802"/>
        <w:gridCol w:w="1566"/>
        <w:gridCol w:w="1803"/>
        <w:gridCol w:w="1803"/>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шығуы бойынша міндеттемелер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ортаға келтірген зияны үшін міндеттемелер бойынша резерв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резерв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Аккредитивтерге және банктік кепілдіктерге резерв</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жылғы 31 желтоқсанға арналған резерв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222.172</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есептілігін қайта есептеу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бағалауларын қайта қару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сомасына ұлғаю</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резерв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біріктіру кезіндегі түсімдер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пайдалану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сомаларды түзету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желтоқсанға арналған резерв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260.514</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есептілігін қайта есептеу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бағалауларын қайта қару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сомасына ұлғаю</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резерв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64.307</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пайдалану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(33.107)</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сомаларды түзету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желтоқсанға арналған резерв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Резервтердің ағымдағы және ұзақ мерзімді бөліктер былайша бөлінген: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1757"/>
        <w:gridCol w:w="1757"/>
        <w:gridCol w:w="1758"/>
        <w:gridCol w:w="1478"/>
        <w:gridCol w:w="2036"/>
        <w:gridCol w:w="2036"/>
      </w:tblGrid>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шығуы бойынша міндеттемелер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ортаға келтірген зияны үшін міндеттемелер бойынша резерв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резерв</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Аккредитивтерге және банктік кепілдіктерге резерв</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бөлігі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w:t>
            </w:r>
          </w:p>
          <w:p>
            <w:pPr>
              <w:spacing w:after="20"/>
              <w:ind w:left="20"/>
              <w:jc w:val="both"/>
            </w:pPr>
            <w:r>
              <w:rPr>
                <w:rFonts w:ascii="Times New Roman"/>
                <w:b w:val="false"/>
                <w:i w:val="false"/>
                <w:color w:val="000000"/>
                <w:sz w:val="20"/>
              </w:rPr>
              <w:t>
31 желтоқсандағы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260.514</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бөлігі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140.711</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137.246</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w:t>
            </w:r>
          </w:p>
          <w:p>
            <w:pPr>
              <w:spacing w:after="20"/>
              <w:ind w:left="20"/>
              <w:jc w:val="both"/>
            </w:pPr>
            <w:r>
              <w:rPr>
                <w:rFonts w:ascii="Times New Roman"/>
                <w:b w:val="false"/>
                <w:i w:val="false"/>
                <w:color w:val="000000"/>
                <w:sz w:val="20"/>
              </w:rPr>
              <w:t>
31 желтоқсандағы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Өзге де резервтер құрамында әлеуметтік объектілерді салуға міндеттемеге резервтер</w:t>
      </w:r>
    </w:p>
    <w:p>
      <w:pPr>
        <w:spacing w:after="0"/>
        <w:ind w:left="0"/>
        <w:jc w:val="both"/>
      </w:pPr>
      <w:r>
        <w:rPr>
          <w:rFonts w:ascii="Times New Roman"/>
          <w:b w:val="false"/>
          <w:i w:val="false"/>
          <w:color w:val="000000"/>
          <w:sz w:val="28"/>
        </w:rPr>
        <w:t>
      2013 жылғы 31 желтоқсанға өзге де резервтер Үкіметтің тапсырмасы бойынша әлеуметтік объектілерді салу бойынша еншілес ұйымдардың резервтерін қамтиды. ҚМГ ҰК 55.361 миллион теңге (2012: 31.810 миллион теңге) мөлшерінде Астана қаласында Қазақстанның тарих мұражайын салуға резервті және 9.844 миллион теңге (2012: 6.411 миллион теңге) мөлшерінде Мәскеу қаласында "Көрме орталығы" объектісін қайта жаңғыртуға резервті, 13.321 миллион теңге (2012 жылы: нөл) мөлшерінде гольф клубын салуға резервті қамтыды.</w:t>
      </w:r>
    </w:p>
    <w:p>
      <w:pPr>
        <w:spacing w:after="0"/>
        <w:ind w:left="0"/>
        <w:jc w:val="both"/>
      </w:pPr>
      <w:r>
        <w:rPr>
          <w:rFonts w:ascii="Times New Roman"/>
          <w:b w:val="false"/>
          <w:i w:val="false"/>
          <w:color w:val="000000"/>
          <w:sz w:val="28"/>
        </w:rPr>
        <w:t>
      Сондай-ақ ҚТЖ ҰК 2012 жылы Астана қаласында көп функционалды мұз айдыны сарайын салу бойынша өзгертілмейтін міндеттемелерді қабылдады. Басшылық осы міндеттеменің құнын 25.006 миллион теңге сомаға құрылысқа тиісті шарттың тең құнына есептеді. Құрылысты аяқтау 2015 жылғы маусымға жоспарланып отыр.</w:t>
      </w:r>
    </w:p>
    <w:p>
      <w:pPr>
        <w:spacing w:after="0"/>
        <w:ind w:left="0"/>
        <w:jc w:val="both"/>
      </w:pPr>
      <w:r>
        <w:rPr>
          <w:rFonts w:ascii="Times New Roman"/>
          <w:b w:val="false"/>
          <w:i w:val="false"/>
          <w:color w:val="000000"/>
          <w:sz w:val="28"/>
        </w:rPr>
        <w:t>
      Бұдан басқа, ҚТЖ ҰК 2011 жылы қабылданған 28.125 миллион теңге сомаға телерадио кешен ғимаратын жарақтандыру бойынша міндеттемелер сомасына резервті қамтиды.</w:t>
      </w:r>
    </w:p>
    <w:p>
      <w:pPr>
        <w:spacing w:after="0"/>
        <w:ind w:left="0"/>
        <w:jc w:val="both"/>
      </w:pPr>
      <w:r>
        <w:rPr>
          <w:rFonts w:ascii="Times New Roman"/>
          <w:b w:val="false"/>
          <w:i w:val="false"/>
          <w:color w:val="000000"/>
          <w:sz w:val="28"/>
        </w:rPr>
        <w:t>
      2013 жылғы маусымда 22.801 миллион теңге сомаға Астана қаласында Оқушылар шығармашылығы сарайын салу аяқталды.</w:t>
      </w:r>
    </w:p>
    <w:bookmarkStart w:name="z219" w:id="336"/>
    <w:p>
      <w:pPr>
        <w:spacing w:after="0"/>
        <w:ind w:left="0"/>
        <w:jc w:val="left"/>
      </w:pPr>
      <w:r>
        <w:rPr>
          <w:rFonts w:ascii="Times New Roman"/>
          <w:b/>
          <w:i w:val="false"/>
          <w:color w:val="000000"/>
        </w:rPr>
        <w:t xml:space="preserve"> 23. ҚЫЗМЕТКЕРЛЕРГЕ СЫЙАҚЫ БОЙЫНША МІНДЕТТЕМЕЛЕР</w:t>
      </w:r>
    </w:p>
    <w:bookmarkEnd w:id="336"/>
    <w:bookmarkStart w:name="z770" w:id="33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зейнетақымен қамтамасыз ету бойынша міндеттемелер</w:t>
      </w:r>
    </w:p>
    <w:bookmarkEnd w:id="337"/>
    <w:p>
      <w:pPr>
        <w:spacing w:after="0"/>
        <w:ind w:left="0"/>
        <w:jc w:val="both"/>
      </w:pPr>
      <w:r>
        <w:rPr>
          <w:rFonts w:ascii="Times New Roman"/>
          <w:b w:val="false"/>
          <w:i w:val="false"/>
          <w:color w:val="000000"/>
          <w:sz w:val="28"/>
        </w:rPr>
        <w:t>
      Топ Қазақстан Республикасының қолданыстағы заңнама талаптарына сәйкес әлеуметтік салық төлейді. Әлеуметтік салық және жалақы бойынша шығыстар олар туындаған сәттегі шығыстарға жатқызылады.</w:t>
      </w:r>
    </w:p>
    <w:p>
      <w:pPr>
        <w:spacing w:after="0"/>
        <w:ind w:left="0"/>
        <w:jc w:val="both"/>
      </w:pPr>
      <w:r>
        <w:rPr>
          <w:rFonts w:ascii="Times New Roman"/>
          <w:b w:val="false"/>
          <w:i w:val="false"/>
          <w:color w:val="000000"/>
          <w:sz w:val="28"/>
        </w:rPr>
        <w:t>
      Бұдан басқа, Топ қызметкерлердің жинақтаушы зейнетақы қорларына қызметкерлердің жарнасы ретінде төленетін қызметкерлердің жалақысынан 10% ұстап қалады. Осындай шығыстар олар орын алған кезеңде көрсетіледі.</w:t>
      </w:r>
    </w:p>
    <w:bookmarkStart w:name="z769" w:id="338"/>
    <w:p>
      <w:pPr>
        <w:spacing w:after="0"/>
        <w:ind w:left="0"/>
        <w:jc w:val="both"/>
      </w:pPr>
      <w:r>
        <w:rPr>
          <w:rFonts w:ascii="Times New Roman"/>
          <w:b w:val="false"/>
          <w:i w:val="false"/>
          <w:color w:val="000000"/>
          <w:sz w:val="28"/>
        </w:rPr>
        <w:t xml:space="preserve">
      </w:t>
      </w:r>
      <w:r>
        <w:rPr>
          <w:rFonts w:ascii="Times New Roman"/>
          <w:b/>
          <w:i w:val="false"/>
          <w:color w:val="000000"/>
          <w:sz w:val="28"/>
        </w:rPr>
        <w:t>Белгіленген төлемдері бар зейнетақы жоспары</w:t>
      </w:r>
    </w:p>
    <w:bookmarkEnd w:id="338"/>
    <w:p>
      <w:pPr>
        <w:spacing w:after="0"/>
        <w:ind w:left="0"/>
        <w:jc w:val="both"/>
      </w:pPr>
      <w:r>
        <w:rPr>
          <w:rFonts w:ascii="Times New Roman"/>
          <w:b w:val="false"/>
          <w:i w:val="false"/>
          <w:color w:val="000000"/>
          <w:sz w:val="28"/>
        </w:rPr>
        <w:t>
      Осы жоспар бойынша қызметкерлерге төлеу бойынша міндеттемелер Топтың кейбір еншілес ұйымдарының ("ҚазМұнайГаз" ұлттық компаниясы" АҚ, "Казақстан темір жолы" ұлттық компаниясы" АҚ, "Қазақтелеком" АҚ, "Самұрық-Энерго" АҚ, "Қазатомөнеркәсіп" ұлттық атом компаниясы" АҚ, "Қазақстан Инжиниринг" ұлттық компаниясы" АҚ және "Қазпочта" АҚ) және кәсіподақтар тұлғасында еншілес ұйымдардың қызметкерлері арасында жасалған ұжымдық шарттарға сәйкес төлеуге жатқызылады.</w:t>
      </w:r>
    </w:p>
    <w:p>
      <w:pPr>
        <w:spacing w:after="0"/>
        <w:ind w:left="0"/>
        <w:jc w:val="both"/>
      </w:pPr>
      <w:r>
        <w:rPr>
          <w:rFonts w:ascii="Times New Roman"/>
          <w:b w:val="false"/>
          <w:i w:val="false"/>
          <w:color w:val="000000"/>
          <w:sz w:val="28"/>
        </w:rPr>
        <w:t>
      31 желтоқсанға Топтың белгіленген төлемдері бар зейнетақы жоспары бойынша жалпы міндеттемелері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4391"/>
        <w:gridCol w:w="4391"/>
      </w:tblGrid>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төлем мөлшерлері бар зейнетақы жоспары бойынша міндеттемелердің ағымдағы құны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жыл ішінде болатын міндеттеме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бір жылдан кейін болатын міндеттеме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желтоқсанға төлемдердің және тіркелген төлемдердің белгіленген мөлшерлері бар зейнетақы жоспары бойынша міндеттемелердің ағымдағы құнын салыстырыу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5076"/>
        <w:gridCol w:w="5076"/>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жыл басындағы жалпы сомасы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қызметтердің құны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қызметтердің құны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шығындары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 жүргізілген төлемдер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қызметтердің танылмаған құны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 танылған актуарлы залал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жыл аяғындағы жалпы сомасы</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және 2012 жылдардың 31 желтоқсанында аяқталған жыл ішінде танылған бұрынғы қызметтер құны, негізінен, әйелдерге зейнетақы жасының кезең-кезеңімен ұлғаюына қатысты зейнетақы заңнамасына өзгерістерге, ұжымдық шарттардағы өзгерістерге байланысты.</w:t>
      </w:r>
    </w:p>
    <w:p>
      <w:pPr>
        <w:spacing w:after="0"/>
        <w:ind w:left="0"/>
        <w:jc w:val="both"/>
      </w:pPr>
      <w:r>
        <w:rPr>
          <w:rFonts w:ascii="Times New Roman"/>
          <w:b w:val="false"/>
          <w:i w:val="false"/>
          <w:color w:val="000000"/>
          <w:sz w:val="28"/>
        </w:rPr>
        <w:t>
      14.983 миллион теңге мөлшеріндегі қызметтердің ағымдағы құнын, сыйақы құнын, бұрынғы қызметтердің құнын, бұрынғы қызметтердің танылмаған құнын және актуарлық залалды қамтитын қызметтердің жалпы құны 2013 жылғы жалақы бойынша шығындар құрамында жиынтық кіріс туралы шоғырландырылған есепте ескерілді (2012: 12.958 миллион теңге).</w:t>
      </w:r>
    </w:p>
    <w:p>
      <w:pPr>
        <w:spacing w:after="0"/>
        <w:ind w:left="0"/>
        <w:jc w:val="both"/>
      </w:pPr>
      <w:r>
        <w:rPr>
          <w:rFonts w:ascii="Times New Roman"/>
          <w:b w:val="false"/>
          <w:i w:val="false"/>
          <w:color w:val="000000"/>
          <w:sz w:val="28"/>
        </w:rPr>
        <w:t>
      Топтың міндеттемелерінің есептері өлім-жітім деңгейі бойынша жарияланған статистикалық деректер, сондай-ақ Топ қызметкерлерінің саны, жасы, жынысы мен өтілі бойынша нақты деректер негізінде дайындалды. Есепті күнгі барлық жоспарлар үшін орта өлшемді мән ретінде есептелген өзге де негізгі жол берулер төменде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4661"/>
        <w:gridCol w:w="4662"/>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ставкасы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Болашақтағы қаржылық көмектің күтілетін жылдық өсімі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Болашақтағы ең төменгі жалақының күтілетін жылдық өсімі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 теміржол билеттері құнының күтілетін жылдық өсуі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Белгіленген төлемдері бар зейнетақы жоспары қаржыландырылмайтын болып табылады.</w:t>
      </w:r>
    </w:p>
    <w:bookmarkStart w:name="z221" w:id="339"/>
    <w:p>
      <w:pPr>
        <w:spacing w:after="0"/>
        <w:ind w:left="0"/>
        <w:jc w:val="left"/>
      </w:pPr>
      <w:r>
        <w:rPr>
          <w:rFonts w:ascii="Times New Roman"/>
          <w:b/>
          <w:i w:val="false"/>
          <w:color w:val="000000"/>
        </w:rPr>
        <w:t xml:space="preserve"> 24. КЛИЕНТТЕРДІҢ ҚАРАЖАТЫ</w:t>
      </w:r>
    </w:p>
    <w:bookmarkEnd w:id="339"/>
    <w:p>
      <w:pPr>
        <w:spacing w:after="0"/>
        <w:ind w:left="0"/>
        <w:jc w:val="both"/>
      </w:pPr>
      <w:r>
        <w:rPr>
          <w:rFonts w:ascii="Times New Roman"/>
          <w:b w:val="false"/>
          <w:i w:val="false"/>
          <w:color w:val="000000"/>
          <w:sz w:val="28"/>
        </w:rPr>
        <w:t>
      31 желтоқсанға клиенттердің қаражаты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4397"/>
        <w:gridCol w:w="4398"/>
      </w:tblGrid>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мерзімді салымдар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533.946</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82.337</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442.539</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ағымдағы шоттар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196.271</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105.442</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78.290</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шектеу талаптары бар кепілдіктер мен өзге де салымдар: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қаражатының жиыны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742.721</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бөлік</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(636.058)</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бөлік</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106.663</w:t>
            </w:r>
          </w:p>
        </w:tc>
      </w:tr>
    </w:tbl>
    <w:p>
      <w:pPr>
        <w:spacing w:after="0"/>
        <w:ind w:left="0"/>
        <w:jc w:val="left"/>
      </w:pPr>
      <w:r>
        <w:br/>
      </w:r>
      <w:r>
        <w:rPr>
          <w:rFonts w:ascii="Times New Roman"/>
          <w:b w:val="false"/>
          <w:i w:val="false"/>
          <w:color w:val="000000"/>
          <w:sz w:val="28"/>
        </w:rPr>
        <w:t>
</w:t>
      </w:r>
    </w:p>
    <w:bookmarkStart w:name="z222" w:id="340"/>
    <w:p>
      <w:pPr>
        <w:spacing w:after="0"/>
        <w:ind w:left="0"/>
        <w:jc w:val="left"/>
      </w:pPr>
      <w:r>
        <w:rPr>
          <w:rFonts w:ascii="Times New Roman"/>
          <w:b/>
          <w:i w:val="false"/>
          <w:color w:val="000000"/>
        </w:rPr>
        <w:t xml:space="preserve"> 25. ӨЗГЕ ДЕ АҒЫМДАҒЫ МІНДЕТТЕМЕЛЕР</w:t>
      </w:r>
    </w:p>
    <w:bookmarkEnd w:id="340"/>
    <w:p>
      <w:pPr>
        <w:spacing w:after="0"/>
        <w:ind w:left="0"/>
        <w:jc w:val="both"/>
      </w:pPr>
      <w:r>
        <w:rPr>
          <w:rFonts w:ascii="Times New Roman"/>
          <w:b w:val="false"/>
          <w:i w:val="false"/>
          <w:color w:val="000000"/>
          <w:sz w:val="28"/>
        </w:rPr>
        <w:t>
      31 желтоқсанға өзге де ағымдағы міндеттемелер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4629"/>
        <w:gridCol w:w="4629"/>
      </w:tblGrid>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өзге салықтар</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135.782</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аванстар және болашақтағы кезеңдердің кірістері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123.260</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111.849</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Солтүстік-Каспий жобасына қосымша үлесті сатып алуға төлеуге </w:t>
            </w:r>
          </w:p>
          <w:p>
            <w:pPr>
              <w:spacing w:after="20"/>
              <w:ind w:left="20"/>
              <w:jc w:val="both"/>
            </w:pPr>
            <w:r>
              <w:rPr>
                <w:rFonts w:ascii="Times New Roman"/>
                <w:b w:val="false"/>
                <w:i w:val="false"/>
                <w:color w:val="000000"/>
                <w:sz w:val="20"/>
              </w:rPr>
              <w:t>
(20-ескертпе)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113.183</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төлемдер бойынша міндеттемелер</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75.806</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дивидендтер</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бағалау міндеттемелері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63.592</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71.222</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517.515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575.195</w:t>
            </w:r>
          </w:p>
        </w:tc>
      </w:tr>
    </w:tbl>
    <w:p>
      <w:pPr>
        <w:spacing w:after="0"/>
        <w:ind w:left="0"/>
        <w:jc w:val="left"/>
      </w:pPr>
      <w:r>
        <w:br/>
      </w:r>
      <w:r>
        <w:rPr>
          <w:rFonts w:ascii="Times New Roman"/>
          <w:b w:val="false"/>
          <w:i w:val="false"/>
          <w:color w:val="000000"/>
          <w:sz w:val="28"/>
        </w:rPr>
        <w:t>
</w:t>
      </w:r>
    </w:p>
    <w:bookmarkStart w:name="z768" w:id="341"/>
    <w:p>
      <w:pPr>
        <w:spacing w:after="0"/>
        <w:ind w:left="0"/>
        <w:jc w:val="both"/>
      </w:pPr>
      <w:r>
        <w:rPr>
          <w:rFonts w:ascii="Times New Roman"/>
          <w:b w:val="false"/>
          <w:i w:val="false"/>
          <w:color w:val="000000"/>
          <w:sz w:val="28"/>
        </w:rPr>
        <w:t>
      Өзге де бағалау міндеттемелері</w:t>
      </w:r>
    </w:p>
    <w:bookmarkEnd w:id="341"/>
    <w:p>
      <w:pPr>
        <w:spacing w:after="0"/>
        <w:ind w:left="0"/>
        <w:jc w:val="both"/>
      </w:pPr>
      <w:r>
        <w:rPr>
          <w:rFonts w:ascii="Times New Roman"/>
          <w:b w:val="false"/>
          <w:i w:val="false"/>
          <w:color w:val="000000"/>
          <w:sz w:val="28"/>
        </w:rPr>
        <w:t xml:space="preserve">
      Өзге де бағалау міндеттемелеріне өзгерістер, негізінен, 46.676 миллион теңге сомаға "Beijing Sino-Kaz Uranium Resources Investment Company Limited" алдындағы ҚАӨ ҰАК міндеттемелерін азайтуға байланысты. Толық ақпарат </w:t>
      </w:r>
      <w:r>
        <w:rPr>
          <w:rFonts w:ascii="Times New Roman"/>
          <w:b w:val="false"/>
          <w:i/>
          <w:color w:val="000000"/>
          <w:sz w:val="28"/>
        </w:rPr>
        <w:t>6-ескертпеде</w:t>
      </w:r>
      <w:r>
        <w:rPr>
          <w:rFonts w:ascii="Times New Roman"/>
          <w:b w:val="false"/>
          <w:i w:val="false"/>
          <w:color w:val="000000"/>
          <w:sz w:val="28"/>
        </w:rPr>
        <w:t xml:space="preserve"> ашып көрсетілген.</w:t>
      </w:r>
    </w:p>
    <w:p>
      <w:pPr>
        <w:spacing w:after="0"/>
        <w:ind w:left="0"/>
        <w:jc w:val="both"/>
      </w:pPr>
      <w:r>
        <w:rPr>
          <w:rFonts w:ascii="Times New Roman"/>
          <w:b w:val="false"/>
          <w:i w:val="false"/>
          <w:color w:val="000000"/>
          <w:sz w:val="28"/>
        </w:rPr>
        <w:t>
      2013 және 2012 жылдары 31 желтоқсанға өзге де ағымдағы міндеттемелер бойынша сыйақы есептелген жоқ.</w:t>
      </w:r>
    </w:p>
    <w:bookmarkStart w:name="z223" w:id="342"/>
    <w:p>
      <w:pPr>
        <w:spacing w:after="0"/>
        <w:ind w:left="0"/>
        <w:jc w:val="left"/>
      </w:pPr>
      <w:r>
        <w:rPr>
          <w:rFonts w:ascii="Times New Roman"/>
          <w:b/>
          <w:i w:val="false"/>
          <w:color w:val="000000"/>
        </w:rPr>
        <w:t xml:space="preserve"> 26. ТҮСІМ</w:t>
      </w:r>
    </w:p>
    <w:bookmarkEnd w:id="342"/>
    <w:p>
      <w:pPr>
        <w:spacing w:after="0"/>
        <w:ind w:left="0"/>
        <w:jc w:val="both"/>
      </w:pPr>
      <w:r>
        <w:rPr>
          <w:rFonts w:ascii="Times New Roman"/>
          <w:b w:val="false"/>
          <w:i w:val="false"/>
          <w:color w:val="000000"/>
          <w:sz w:val="28"/>
        </w:rPr>
        <w:t>
      31 желтоқсанда аяқталатын жылдар ішіндегі түсім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5041"/>
        <w:gridCol w:w="5041"/>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сату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2.096.932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1.968.721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Теміржолмен жүк тасымалдары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738.985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684.320</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сату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735.441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597.598</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газ тасымалдау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220.677</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сату</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253.635</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газ өнімін сату</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167.340</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кешен</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Авиатасымалдар</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128.046</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темір жол тасымалы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64.337</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тасымалдау</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қызметтері</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сату</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322.683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297.953</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жанама салықтар және коммерциялық жеңілдіктер</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(295.988)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(241.828)</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5.048.176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де кіріс</w:t>
      </w:r>
    </w:p>
    <w:p>
      <w:pPr>
        <w:spacing w:after="0"/>
        <w:ind w:left="0"/>
        <w:jc w:val="both"/>
      </w:pPr>
      <w:r>
        <w:rPr>
          <w:rFonts w:ascii="Times New Roman"/>
          <w:b w:val="false"/>
          <w:i w:val="false"/>
          <w:color w:val="000000"/>
          <w:sz w:val="28"/>
        </w:rPr>
        <w:t>
      Өзге де кіріс негізінен комиссиялық кірісті, қорларды сатудан кірісті және үшінші тараптарға негізгі қызметтермен бірге ұсынылатын өзге де қосымша қызметтер ұсынуды қамтиды.</w:t>
      </w:r>
    </w:p>
    <w:bookmarkStart w:name="z224" w:id="343"/>
    <w:p>
      <w:pPr>
        <w:spacing w:after="0"/>
        <w:ind w:left="0"/>
        <w:jc w:val="left"/>
      </w:pPr>
      <w:r>
        <w:rPr>
          <w:rFonts w:ascii="Times New Roman"/>
          <w:b/>
          <w:i w:val="false"/>
          <w:color w:val="000000"/>
        </w:rPr>
        <w:t xml:space="preserve"> 27. МЕМЛЕКЕТТІК СУБСИДИЯЛАР</w:t>
      </w:r>
    </w:p>
    <w:bookmarkEnd w:id="343"/>
    <w:p>
      <w:pPr>
        <w:spacing w:after="0"/>
        <w:ind w:left="0"/>
        <w:jc w:val="both"/>
      </w:pPr>
      <w:r>
        <w:rPr>
          <w:rFonts w:ascii="Times New Roman"/>
          <w:b w:val="false"/>
          <w:i w:val="false"/>
          <w:color w:val="000000"/>
          <w:sz w:val="28"/>
        </w:rPr>
        <w:t xml:space="preserve">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 1188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2005 жылдың 1 қаңтарынан бастап "Қазақстан темір жолы" ұлттық компания" АҚ ("ҚТЖ ҰК") әлеуметтік маңызы бар қатынастар бойынша тасымалдаушының залалдарын жабу ретінде субсидиялар ала бастады. Осы субсидиялар бойынша қандай да бір орындалмаған талаптар немесе шартты міндеттемелер жоқ. 2013 жылы 31 желтоқсанда аяқталған жылға субсидияның сомасы 23.881 миллион теңгені құрады (2012: 22.148 миллион теңге).</w:t>
      </w:r>
    </w:p>
    <w:p>
      <w:pPr>
        <w:spacing w:after="0"/>
        <w:ind w:left="0"/>
        <w:jc w:val="both"/>
      </w:pPr>
      <w:r>
        <w:rPr>
          <w:rFonts w:ascii="Times New Roman"/>
          <w:b w:val="false"/>
          <w:i w:val="false"/>
          <w:color w:val="000000"/>
          <w:sz w:val="28"/>
        </w:rPr>
        <w:t xml:space="preserve">
      "Халыққа телекоммуникацияның әмбебап қызметтерін көрсететін байланыс операторларының шығындарын өтеу үшін телекоммуникацияның әмбебап қызметтерінің құнын субсидиялау ережесін бекіту туралы" Қазақстан Республикасы Үкіметінің 2004 жылғы 7 қазандағы № 1039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2004 жылдың 4-тоқсанынан бастап "Қазақтелеком" АҚ операторлар әлеуметтік маңызды аудандарда байланыс қызметін көрсету кезінде шеккен шығындарын өтеуге арналған үкіметтік субсидиялар алды. Көрсетілген субсидияларға қатысты барлық талаптар мен шартты міндеттемелер орындалды. 2013 жылдың 31 желтоқсанында аяқталған жылы алынған субсидияның жалпы сомасы 5.029 миллион теңгені құрады (2012: 5.309 миллион теңге).</w:t>
      </w:r>
    </w:p>
    <w:p>
      <w:pPr>
        <w:spacing w:after="0"/>
        <w:ind w:left="0"/>
        <w:jc w:val="both"/>
      </w:pPr>
      <w:r>
        <w:rPr>
          <w:rFonts w:ascii="Times New Roman"/>
          <w:b w:val="false"/>
          <w:i w:val="false"/>
          <w:color w:val="000000"/>
          <w:sz w:val="28"/>
        </w:rPr>
        <w:t xml:space="preserve">
      Қазақстан Республикасы Үкіметінің 2002 жылғы 17 тамыздағы № 915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Үкімет Астанадан Қазақстанның басқа қалаларына рентабельді емес бағыттар бойынша жолаушылар әуе тасымалы бойынша қызметтерді жүзеге асыратын компанияларға субсидиялар ұсынды. Субсидия рейске жұмсалатын шығынның алынған кірістен артып кетуіне негізделген. 2013 жылдың 31 желтоқсанында аяқталған жылғы субсидия сомасы 46 миллион теңгені құрады (2012: 353 миллион теңге).</w:t>
      </w:r>
    </w:p>
    <w:p>
      <w:pPr>
        <w:spacing w:after="0"/>
        <w:ind w:left="0"/>
        <w:jc w:val="both"/>
      </w:pPr>
      <w:r>
        <w:rPr>
          <w:rFonts w:ascii="Times New Roman"/>
          <w:b w:val="false"/>
          <w:i w:val="false"/>
          <w:color w:val="000000"/>
          <w:sz w:val="28"/>
        </w:rPr>
        <w:t>
      2013 жылғы 31 желтоқсанда аяқталған жылға өзге де мемлекеттік субсидиялар 40 миллион теңгені (2012: 47 миллион теңге) құрады.</w:t>
      </w:r>
    </w:p>
    <w:bookmarkStart w:name="z225" w:id="344"/>
    <w:p>
      <w:pPr>
        <w:spacing w:after="0"/>
        <w:ind w:left="0"/>
        <w:jc w:val="left"/>
      </w:pPr>
      <w:r>
        <w:rPr>
          <w:rFonts w:ascii="Times New Roman"/>
          <w:b/>
          <w:i w:val="false"/>
          <w:color w:val="000000"/>
        </w:rPr>
        <w:t xml:space="preserve"> 28. САТЫЛҒАН ӨНІМ МЕН КӨРСЕТІЛГЕН ҚЫЗМЕТТЕРДІҢ ӨЗІНДІК ҚҰНЫ</w:t>
      </w:r>
    </w:p>
    <w:bookmarkEnd w:id="344"/>
    <w:p>
      <w:pPr>
        <w:spacing w:after="0"/>
        <w:ind w:left="0"/>
        <w:jc w:val="both"/>
      </w:pPr>
      <w:r>
        <w:rPr>
          <w:rFonts w:ascii="Times New Roman"/>
          <w:b w:val="false"/>
          <w:i w:val="false"/>
          <w:color w:val="000000"/>
          <w:sz w:val="28"/>
        </w:rPr>
        <w:t>
      31 желтоқсанда аяқталған жылдар ішінде сатылған өнім мен көрсетілген қызметтердің өзіндік құны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5304"/>
        <w:gridCol w:w="530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қорлар</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2.144.838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2.045.029</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шығыстар</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574.378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Тозу, сарқылу және амортизация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өндірістік қызметтер</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117.222</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өндіруге салынатын салық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шығыстар</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34.822</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3.647.010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3.390.245</w:t>
            </w:r>
          </w:p>
        </w:tc>
      </w:tr>
    </w:tbl>
    <w:p>
      <w:pPr>
        <w:spacing w:after="0"/>
        <w:ind w:left="0"/>
        <w:jc w:val="left"/>
      </w:pPr>
      <w:r>
        <w:br/>
      </w:r>
      <w:r>
        <w:rPr>
          <w:rFonts w:ascii="Times New Roman"/>
          <w:b w:val="false"/>
          <w:i w:val="false"/>
          <w:color w:val="000000"/>
          <w:sz w:val="28"/>
        </w:rPr>
        <w:t>
</w:t>
      </w:r>
    </w:p>
    <w:bookmarkStart w:name="z226" w:id="345"/>
    <w:p>
      <w:pPr>
        <w:spacing w:after="0"/>
        <w:ind w:left="0"/>
        <w:jc w:val="left"/>
      </w:pPr>
      <w:r>
        <w:rPr>
          <w:rFonts w:ascii="Times New Roman"/>
          <w:b/>
          <w:i w:val="false"/>
          <w:color w:val="000000"/>
        </w:rPr>
        <w:t xml:space="preserve"> 29. ЖАЛПЫ ЖӘНЕ ӘКІМШІЛІК ШЫҒЫСТАР</w:t>
      </w:r>
    </w:p>
    <w:bookmarkEnd w:id="345"/>
    <w:p>
      <w:pPr>
        <w:spacing w:after="0"/>
        <w:ind w:left="0"/>
        <w:jc w:val="both"/>
      </w:pPr>
      <w:r>
        <w:rPr>
          <w:rFonts w:ascii="Times New Roman"/>
          <w:b w:val="false"/>
          <w:i w:val="false"/>
          <w:color w:val="000000"/>
          <w:sz w:val="28"/>
        </w:rPr>
        <w:t>
      31 желтоқсанда аяқталған жылдар ішіндегі жалпы және әкімшілік шығыстар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158"/>
        <w:gridCol w:w="5159"/>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шығыстар</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салығынан басқа салықтар,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Демеушілік көмек және қайырымдылық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амортизация</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Айыппұлдар мен өсімпұлдар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343.669</w:t>
            </w:r>
          </w:p>
        </w:tc>
      </w:tr>
    </w:tbl>
    <w:p>
      <w:pPr>
        <w:spacing w:after="0"/>
        <w:ind w:left="0"/>
        <w:jc w:val="left"/>
      </w:pPr>
      <w:r>
        <w:br/>
      </w:r>
      <w:r>
        <w:rPr>
          <w:rFonts w:ascii="Times New Roman"/>
          <w:b w:val="false"/>
          <w:i w:val="false"/>
          <w:color w:val="000000"/>
          <w:sz w:val="28"/>
        </w:rPr>
        <w:t>
</w:t>
      </w:r>
    </w:p>
    <w:bookmarkStart w:name="z227" w:id="346"/>
    <w:p>
      <w:pPr>
        <w:spacing w:after="0"/>
        <w:ind w:left="0"/>
        <w:jc w:val="left"/>
      </w:pPr>
      <w:r>
        <w:rPr>
          <w:rFonts w:ascii="Times New Roman"/>
          <w:b/>
          <w:i w:val="false"/>
          <w:color w:val="000000"/>
        </w:rPr>
        <w:t xml:space="preserve"> 29. ТАСЫМАЛДАУ ЖӘНЕ САТУ БОЙЫНША ШЫҒЫСТАР</w:t>
      </w:r>
    </w:p>
    <w:bookmarkEnd w:id="346"/>
    <w:p>
      <w:pPr>
        <w:spacing w:after="0"/>
        <w:ind w:left="0"/>
        <w:jc w:val="both"/>
      </w:pPr>
      <w:r>
        <w:rPr>
          <w:rFonts w:ascii="Times New Roman"/>
          <w:b w:val="false"/>
          <w:i w:val="false"/>
          <w:color w:val="000000"/>
          <w:sz w:val="28"/>
        </w:rPr>
        <w:t>
      31 желтоқсанда аяқталған жылдар ішіндегі тасымалдау және сату бойынша шығыстар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158"/>
        <w:gridCol w:w="5159"/>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салығы</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113.655</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бойынша шығыстар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амортизация</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Агенттерге комиссиялық сыйақылар және жарнама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377.334</w:t>
            </w:r>
          </w:p>
        </w:tc>
      </w:tr>
    </w:tbl>
    <w:p>
      <w:pPr>
        <w:spacing w:after="0"/>
        <w:ind w:left="0"/>
        <w:jc w:val="left"/>
      </w:pPr>
      <w:r>
        <w:br/>
      </w:r>
      <w:r>
        <w:rPr>
          <w:rFonts w:ascii="Times New Roman"/>
          <w:b w:val="false"/>
          <w:i w:val="false"/>
          <w:color w:val="000000"/>
          <w:sz w:val="28"/>
        </w:rPr>
        <w:t>
</w:t>
      </w:r>
    </w:p>
    <w:bookmarkStart w:name="z228" w:id="347"/>
    <w:p>
      <w:pPr>
        <w:spacing w:after="0"/>
        <w:ind w:left="0"/>
        <w:jc w:val="left"/>
      </w:pPr>
      <w:r>
        <w:rPr>
          <w:rFonts w:ascii="Times New Roman"/>
          <w:b/>
          <w:i w:val="false"/>
          <w:color w:val="000000"/>
        </w:rPr>
        <w:t xml:space="preserve"> 31. ҚҰНСЫЗДАНУДАН БОЛАТЫН ШЫҒЫН</w:t>
      </w:r>
    </w:p>
    <w:bookmarkEnd w:id="347"/>
    <w:p>
      <w:pPr>
        <w:spacing w:after="0"/>
        <w:ind w:left="0"/>
        <w:jc w:val="both"/>
      </w:pPr>
      <w:r>
        <w:rPr>
          <w:rFonts w:ascii="Times New Roman"/>
          <w:b w:val="false"/>
          <w:i w:val="false"/>
          <w:color w:val="000000"/>
          <w:sz w:val="28"/>
        </w:rPr>
        <w:t>
      31 желтоқсанда аяқталатын жылдар ішіндегі шығындар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2"/>
        <w:gridCol w:w="3947"/>
        <w:gridCol w:w="4131"/>
      </w:tblGrid>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қарыздардың құнсыздануы/ (құнсыздануды түзету)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құнсыздануы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86.018</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кәсіпорындар мен қауымдасқан компанияларға инвестициялардың құнсыздануы /(Құнсыздануды түзету)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қолда бар қаржылық активтердің құнсыздануы (</w:t>
            </w:r>
            <w:r>
              <w:rPr>
                <w:rFonts w:ascii="Times New Roman"/>
                <w:b w:val="false"/>
                <w:i/>
                <w:color w:val="000000"/>
                <w:sz w:val="20"/>
              </w:rPr>
              <w:t>12-ескертпе</w:t>
            </w:r>
            <w:r>
              <w:rPr>
                <w:rFonts w:ascii="Times New Roman"/>
                <w:b w:val="false"/>
                <w:i w:val="false"/>
                <w:color w:val="000000"/>
                <w:sz w:val="20"/>
              </w:rPr>
              <w:t>)</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Гудвиллдің құнсыздануы (</w:t>
            </w:r>
            <w:r>
              <w:rPr>
                <w:rFonts w:ascii="Times New Roman"/>
                <w:b w:val="false"/>
                <w:i/>
                <w:color w:val="000000"/>
                <w:sz w:val="20"/>
              </w:rPr>
              <w:t>8-ескертпе</w:t>
            </w:r>
            <w:r>
              <w:rPr>
                <w:rFonts w:ascii="Times New Roman"/>
                <w:b w:val="false"/>
                <w:i w:val="false"/>
                <w:color w:val="000000"/>
                <w:sz w:val="20"/>
              </w:rPr>
              <w:t>)</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219.448</w:t>
            </w:r>
          </w:p>
        </w:tc>
      </w:tr>
    </w:tbl>
    <w:p>
      <w:pPr>
        <w:spacing w:after="0"/>
        <w:ind w:left="0"/>
        <w:jc w:val="left"/>
      </w:pPr>
      <w:r>
        <w:br/>
      </w:r>
      <w:r>
        <w:rPr>
          <w:rFonts w:ascii="Times New Roman"/>
          <w:b w:val="false"/>
          <w:i w:val="false"/>
          <w:color w:val="000000"/>
          <w:sz w:val="28"/>
        </w:rPr>
        <w:t>
</w:t>
      </w:r>
    </w:p>
    <w:bookmarkStart w:name="z229" w:id="348"/>
    <w:p>
      <w:pPr>
        <w:spacing w:after="0"/>
        <w:ind w:left="0"/>
        <w:jc w:val="left"/>
      </w:pPr>
      <w:r>
        <w:rPr>
          <w:rFonts w:ascii="Times New Roman"/>
          <w:b/>
          <w:i w:val="false"/>
          <w:color w:val="000000"/>
        </w:rPr>
        <w:t xml:space="preserve"> 32. ҚАРЖЫ ШЫҒЫНДАРЫ</w:t>
      </w:r>
    </w:p>
    <w:bookmarkEnd w:id="348"/>
    <w:p>
      <w:pPr>
        <w:spacing w:after="0"/>
        <w:ind w:left="0"/>
        <w:jc w:val="both"/>
      </w:pPr>
      <w:r>
        <w:rPr>
          <w:rFonts w:ascii="Times New Roman"/>
          <w:b w:val="false"/>
          <w:i w:val="false"/>
          <w:color w:val="000000"/>
          <w:sz w:val="28"/>
        </w:rPr>
        <w:t>
      31 желтоқсанда аяқталатын жылдар ішіндегі қаржы шығындары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4625"/>
        <w:gridCol w:w="4625"/>
      </w:tblGrid>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(қайта есептелді)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шығарылған борыштық бағалы қағаздар бойынша пайыздар</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167.533</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және өзге де берешектер бойынша дисконт сомасына ұлғайту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инструменттер бойынша таза шығын</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бойынша пайыздар бойынша міндеттемелер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208.751</w:t>
            </w:r>
          </w:p>
        </w:tc>
      </w:tr>
    </w:tbl>
    <w:p>
      <w:pPr>
        <w:spacing w:after="0"/>
        <w:ind w:left="0"/>
        <w:jc w:val="left"/>
      </w:pPr>
      <w:r>
        <w:br/>
      </w:r>
      <w:r>
        <w:rPr>
          <w:rFonts w:ascii="Times New Roman"/>
          <w:b w:val="false"/>
          <w:i w:val="false"/>
          <w:color w:val="000000"/>
          <w:sz w:val="28"/>
        </w:rPr>
        <w:t>
</w:t>
      </w:r>
    </w:p>
    <w:bookmarkStart w:name="z230" w:id="349"/>
    <w:p>
      <w:pPr>
        <w:spacing w:after="0"/>
        <w:ind w:left="0"/>
        <w:jc w:val="left"/>
      </w:pPr>
      <w:r>
        <w:rPr>
          <w:rFonts w:ascii="Times New Roman"/>
          <w:b/>
          <w:i w:val="false"/>
          <w:color w:val="000000"/>
        </w:rPr>
        <w:t xml:space="preserve"> 33. ҚАРЖЫ КІРІСІ</w:t>
      </w:r>
    </w:p>
    <w:bookmarkEnd w:id="349"/>
    <w:p>
      <w:pPr>
        <w:spacing w:after="0"/>
        <w:ind w:left="0"/>
        <w:jc w:val="both"/>
      </w:pPr>
      <w:r>
        <w:rPr>
          <w:rFonts w:ascii="Times New Roman"/>
          <w:b w:val="false"/>
          <w:i w:val="false"/>
          <w:color w:val="000000"/>
          <w:sz w:val="28"/>
        </w:rPr>
        <w:t>
      31 желтоқсанда аяқталған жылдар ішіндегі қаржылық кіріс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4027"/>
        <w:gridCol w:w="4558"/>
      </w:tblGrid>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мекемелеріндегі қаражат және ақша қаражаты мен олардың баламалары бойынша сыйақы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қаржы активтері бойынша кіріс</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w:t>
            </w:r>
          </w:p>
        </w:tc>
      </w:tr>
    </w:tbl>
    <w:p>
      <w:pPr>
        <w:spacing w:after="0"/>
        <w:ind w:left="0"/>
        <w:jc w:val="left"/>
      </w:pPr>
      <w:r>
        <w:br/>
      </w:r>
      <w:r>
        <w:rPr>
          <w:rFonts w:ascii="Times New Roman"/>
          <w:b w:val="false"/>
          <w:i w:val="false"/>
          <w:color w:val="000000"/>
          <w:sz w:val="28"/>
        </w:rPr>
        <w:t>
</w:t>
      </w:r>
    </w:p>
    <w:bookmarkStart w:name="z231" w:id="350"/>
    <w:p>
      <w:pPr>
        <w:spacing w:after="0"/>
        <w:ind w:left="0"/>
        <w:jc w:val="left"/>
      </w:pPr>
      <w:r>
        <w:rPr>
          <w:rFonts w:ascii="Times New Roman"/>
          <w:b/>
          <w:i w:val="false"/>
          <w:color w:val="000000"/>
        </w:rPr>
        <w:t xml:space="preserve"> 34. БІРЛЕСКЕН КӘСІПОРЫНДАР МЕН ҚАУЫМДАСҚАН КОМПАНИЯЛАР КІРІСІНДЕГІ ҮЛЕС, НЕТТО</w:t>
      </w:r>
    </w:p>
    <w:bookmarkEnd w:id="350"/>
    <w:p>
      <w:pPr>
        <w:spacing w:after="0"/>
        <w:ind w:left="0"/>
        <w:jc w:val="both"/>
      </w:pPr>
      <w:r>
        <w:rPr>
          <w:rFonts w:ascii="Times New Roman"/>
          <w:b w:val="false"/>
          <w:i w:val="false"/>
          <w:color w:val="000000"/>
          <w:sz w:val="28"/>
        </w:rPr>
        <w:t>
      31 желтоқсанда аяқталатын жылдар ішіндегі бірлескен кәсіпорындар мен қауымдасқан компаниялар кірісіндегі үлес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7"/>
        <w:gridCol w:w="3031"/>
        <w:gridCol w:w="3032"/>
      </w:tblGrid>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267.829</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Инвестментс БВ</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64.636</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"ҚазГерМұнай БК" ЖШС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38.358</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Инк.</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"ҚазРесГаз" АҚ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МАЭС-1" ЖШС ("ЕМАЭС-1")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құбыры" ЖШС</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"Қазақойл-Актөбе" ЖШС</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"КАТКО" бк жшс</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МАЭС-1" ЖШС ("ЕМАЭС-1")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ЖШС</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"Қазмырыш" ЖШС</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w:t>
            </w:r>
          </w:p>
        </w:tc>
      </w:tr>
    </w:tbl>
    <w:p>
      <w:pPr>
        <w:spacing w:after="0"/>
        <w:ind w:left="0"/>
        <w:jc w:val="left"/>
      </w:pPr>
      <w:r>
        <w:br/>
      </w:r>
      <w:r>
        <w:rPr>
          <w:rFonts w:ascii="Times New Roman"/>
          <w:b w:val="false"/>
          <w:i w:val="false"/>
          <w:color w:val="000000"/>
          <w:sz w:val="28"/>
        </w:rPr>
        <w:t>
</w:t>
      </w:r>
    </w:p>
    <w:bookmarkStart w:name="z232" w:id="351"/>
    <w:p>
      <w:pPr>
        <w:spacing w:after="0"/>
        <w:ind w:left="0"/>
        <w:jc w:val="left"/>
      </w:pPr>
      <w:r>
        <w:rPr>
          <w:rFonts w:ascii="Times New Roman"/>
          <w:b/>
          <w:i w:val="false"/>
          <w:color w:val="000000"/>
        </w:rPr>
        <w:t xml:space="preserve"> 35. ТАБЫС САЛЫҒЫ БОЙЫНША ШЫҒЫСТАР</w:t>
      </w:r>
    </w:p>
    <w:bookmarkEnd w:id="351"/>
    <w:p>
      <w:pPr>
        <w:spacing w:after="0"/>
        <w:ind w:left="0"/>
        <w:jc w:val="both"/>
      </w:pPr>
      <w:r>
        <w:rPr>
          <w:rFonts w:ascii="Times New Roman"/>
          <w:b w:val="false"/>
          <w:i w:val="false"/>
          <w:color w:val="000000"/>
          <w:sz w:val="28"/>
        </w:rPr>
        <w:t>
      31 желтоқсанда аяқталатын жылдар ішіндегі табыс салығы бойынша шығыстар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8"/>
        <w:gridCol w:w="4411"/>
        <w:gridCol w:w="4411"/>
      </w:tblGrid>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 салығы бойынша шығыстар:</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(КТС)</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145.016</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149.027</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мен сыйақылар бойынша төлем көзінен ұсталатын салық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пайда салығы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табыс салығы бойынша шығыс/(үнем):</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(КТС)</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48.971</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мен сыйақылар бойынша төлем көзінен ұсталатын салық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пайда салығы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бойынша шығыстар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2013 және 2012 жылдың 31 желтоқсанына салықтық шығындарды ауыстыру салық мақсатында олар туындаған күннен бастап 10 (он) жыл өткеннен кейін мерзімі өтеді.</w:t>
      </w:r>
    </w:p>
    <w:p>
      <w:pPr>
        <w:spacing w:after="0"/>
        <w:ind w:left="0"/>
        <w:jc w:val="both"/>
      </w:pPr>
      <w:r>
        <w:rPr>
          <w:rFonts w:ascii="Times New Roman"/>
          <w:b w:val="false"/>
          <w:i w:val="false"/>
          <w:color w:val="000000"/>
          <w:sz w:val="28"/>
        </w:rPr>
        <w:t xml:space="preserve">
      Бухгалтерлік пайдадан бастап табыс салығы бойынша шығыстарға табыс салығының нормативтік ставкасы бойынша табыс салығын есептегенге дейін есептелген табыс салығы бойынша шығыстарды салыстырыу </w:t>
      </w:r>
    </w:p>
    <w:p>
      <w:pPr>
        <w:spacing w:after="0"/>
        <w:ind w:left="0"/>
        <w:jc w:val="both"/>
      </w:pPr>
      <w:r>
        <w:rPr>
          <w:rFonts w:ascii="Times New Roman"/>
          <w:b w:val="false"/>
          <w:i w:val="false"/>
          <w:color w:val="000000"/>
          <w:sz w:val="28"/>
        </w:rPr>
        <w:t xml:space="preserve">
      31 желтоқсанда аяқталатын жылдар ішінде (2013 және 2012 жылдары 20%) былайша көрсетіліп отыр: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0"/>
        <w:gridCol w:w="4701"/>
        <w:gridCol w:w="4159"/>
      </w:tblGrid>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Жалғасып отырған қызметтен табыс салығын есептегенге дейінгі пайда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801.624</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табыс салығын есептегенге дейінгі (шығын)/пайда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589.737</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пайда бойынша табыс салығы бойынша шығыстар</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278.272</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таныған қалпына келтіруге облигациялар бойынша шығыстар</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(74.278)</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салынбайтын тоқтатылған қызметтің істен шығуынан кіріс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тобының құнсыздануы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31.746</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Шегерімге жатқызылмайтын немесе салық салу мақсатында салық салуға жатқызылмайтын баптардың салықтық әсері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57.585</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90.147</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салығының әртүрлі ставкаларының әсері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 мен қауымдасқан компанияларда салық салынбайтын пайда үлесі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(67.137)</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бойынша танылмаған активтердегі өзгерістер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шығыстардың жиынтығы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272.415</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251.785</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қызметке жатқызылған табыс салығы бойынша үнем/(шығыстар) шегерілген</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отырған қызметтен корпоративтік табыс салығы бойынша шығыстар</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 мен міндеттемелерді есептеу үшін салық негізі мен шоғырландырылған қаржылық есептілікте көрсетілген сома арасындағы уақытша айырмаларға есептік күні қолданылған заңмен белгіленген салық ставкаларын қолдану арқылы есептелген кейінге қалдырылған салық сальдосы 31 желтоқсанға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507"/>
        <w:gridCol w:w="1158"/>
        <w:gridCol w:w="1333"/>
        <w:gridCol w:w="1507"/>
        <w:gridCol w:w="1507"/>
        <w:gridCol w:w="1158"/>
        <w:gridCol w:w="1334"/>
        <w:gridCol w:w="1508"/>
      </w:tblGrid>
      <w:tr>
        <w:trPr>
          <w:trHeight w:val="3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салық</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салық</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бойынша активтер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Ауыстырылған салықтық шығындар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қатысты есептелген міндеттемелер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активтерінің құнсыздануы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122.057</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ластағаны үшін міндеттемелер бойынша резерв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есептеулер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кейінге қалдырылған салық бойынша танылмаған активтер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кейінге қалдырылған салық бойынша міндеттемелерімен бірге есептелген кейінге қалдырылған салық бойынша активтер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(59.799)</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бойынша активтер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міндеттемелер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338.013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 мен қауымдасқан компаниялардың бөлінбеген пайдасы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кейінге қалдырылған салық бойынша міндеттемелермен есепке алынған кейінге қалдырылған салық бойынша активтер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(59.799)</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міндеттемелер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бойынша таза міндеттемелер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аяқталған жылдарға кейінге қалдырылған салық бойынша таза міндеттемелердегі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499"/>
        <w:gridCol w:w="1362"/>
        <w:gridCol w:w="1295"/>
        <w:gridCol w:w="1499"/>
        <w:gridCol w:w="1499"/>
        <w:gridCol w:w="1363"/>
        <w:gridCol w:w="1295"/>
        <w:gridCol w:w="1501"/>
      </w:tblGrid>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салық</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салық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қаңтардағы сальдо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Есептілік валютасын қайта есептеу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жиынтық кірісте көрсетілгені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компаниялардың сатып алуы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 </w:t>
            </w:r>
            <w:r>
              <w:rPr>
                <w:rFonts w:ascii="Times New Roman"/>
                <w:b w:val="false"/>
                <w:i/>
                <w:color w:val="000000"/>
                <w:sz w:val="20"/>
              </w:rPr>
              <w:t>(6-ескертпе)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 мен шығындарда көрсетілгені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желтоқсандағы сальдо</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желтоқсанға 201.619 миллион теңге мөлшеріндегі кейінге қалдырылған салық бойынша танылмаған активтер, негізінен, Қордың кейбір еншілес ұйымдарының шеккен салықтық шығындарына жатқызылды (2011жылы: 569.666 миллион теңге), ол 10 (он) тізбекті жыл ішінде болашақ салық салынатын пайдаға қарсы есептелуі мүмкін. 443.011 миллион теңге мөлшерінде кейінге қалдырылған салық бойынша танылмаған активтердегі азаю Топтың кейбір еншілес ұйымдары сатуға арналған ретінде сыныпталған активтер құрамына ауыстыруға және істен шығуына байланысты (</w:t>
      </w:r>
      <w:r>
        <w:rPr>
          <w:rFonts w:ascii="Times New Roman"/>
          <w:b w:val="false"/>
          <w:i/>
          <w:color w:val="000000"/>
          <w:sz w:val="28"/>
        </w:rPr>
        <w:t>6-ескертпе</w:t>
      </w:r>
      <w:r>
        <w:rPr>
          <w:rFonts w:ascii="Times New Roman"/>
          <w:b w:val="false"/>
          <w:i w:val="false"/>
          <w:color w:val="000000"/>
          <w:sz w:val="28"/>
        </w:rPr>
        <w:t>). Осы шығындарға қатысты кейінге қалдырылған салық бойынша активтер танылған жоқ, өйткені олар Топтың өзге де операциялық сегменттерінен салық салынатын пайдаға қарсы есептелмейді және олар біршама уақыт бойы шығынды болып табылған қызметтен пайда болды. Топ талдау жасап, ағымдағы салық шығындары бойынша кейінге қалдырылған салық активтерін өтеу ықтималдығы ықтимал болып табылмайтындығы туралы қорытындыға келді. Егер Топ барлық танылмаған кейінге қалдырылған салық активерін тани алған жағдайда, таза пайда 2013 жылы 201.619 миллион теңгеге ұлғаятын еді.</w:t>
      </w:r>
    </w:p>
    <w:bookmarkStart w:name="z235" w:id="352"/>
    <w:p>
      <w:pPr>
        <w:spacing w:after="0"/>
        <w:ind w:left="0"/>
        <w:jc w:val="left"/>
      </w:pPr>
      <w:r>
        <w:rPr>
          <w:rFonts w:ascii="Times New Roman"/>
          <w:b/>
          <w:i w:val="false"/>
          <w:color w:val="000000"/>
        </w:rPr>
        <w:t xml:space="preserve"> 36. ШОҒЫРЛАНДЫРУ</w:t>
      </w:r>
    </w:p>
    <w:bookmarkEnd w:id="352"/>
    <w:p>
      <w:pPr>
        <w:spacing w:after="0"/>
        <w:ind w:left="0"/>
        <w:jc w:val="both"/>
      </w:pPr>
      <w:r>
        <w:rPr>
          <w:rFonts w:ascii="Times New Roman"/>
          <w:b w:val="false"/>
          <w:i w:val="false"/>
          <w:color w:val="000000"/>
          <w:sz w:val="28"/>
        </w:rPr>
        <w:t>
      Мына еншілес ұйымдар осы шоғырландырылған қаржылық есептілікке енгізілді: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5"/>
        <w:gridCol w:w="2242"/>
        <w:gridCol w:w="22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АҚ ("ҚМГ" ҰК)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темір жолы" ұлттық компаниясы" АҚ ("ҚТЖ" ҰК") және еншілес ұйымдары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"ҚазАтомӨнеркәсіп" ұлттық атом компаниясы" АҚ ("ҚАӨ" ҰАК") және еншілес ұйымдары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("ҚТК")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"Самұрық–Энерго" АҚ ("Самұрық-Энерго") және еншілес ұйымдары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 компаниясы" АҚ және еншілес ұйымдары ("KEGOC")</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 ("Эйр Астана")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 ("БТА Банк")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Банк" АҚ ("Альянс Банк")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АҚ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АҚ және еншілес ұйымдары ("Қазақстан Инжиниринг")</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жылжымайтын мүлік қоры" АҚ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халықаралық әуежайы"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Келісімшарт" ЖШС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АҚ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Ш.Ш. Шөкин атындағы энергетика ҚазҒЗИ"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химия компаниясы" ЖШС және еншілес ұйымдары ("БХК")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Инвест" ЖШС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"КОРЭМ"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халықаралық әуежайы"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әуежайы" АҚ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"Қарағандыгипрошахтасы және К" ЖШС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SLP</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IM</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Management</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Финанс" ЖШС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 компаниясы"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"СҚ-Фармация" ЖШС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"ҚазЭкспоГарант" Экспорттық-кредит сақтандыру корпорациясы" АҚ (Экспорттық кредиттер мен инвестицияларды сақтандыру жөніндегі МСК)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темір жолы"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 ("ҚДБ")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 ("Даму")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"Kazyna Capital Management" АҚ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өңірлік энергетика компаниясы" АҚ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2013 жылғы 31 желтоқсандағы жағдай бойынша Топ даму институттары мен қаржы ұйымдарының тоқтатылған қызмет ретінде істен шығуын таныды.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2013 жылғы 14 наурыздан бастап "Шығыс Қазақстан өңірлік энергетикакомпаниясы" АҚ еншілес ұйым ретінде "Самұрық-Қазына" АҚ құрамына кіреді.</w:t>
      </w:r>
    </w:p>
    <w:bookmarkStart w:name="z236" w:id="353"/>
    <w:p>
      <w:pPr>
        <w:spacing w:after="0"/>
        <w:ind w:left="0"/>
        <w:jc w:val="left"/>
      </w:pPr>
      <w:r>
        <w:rPr>
          <w:rFonts w:ascii="Times New Roman"/>
          <w:b/>
          <w:i w:val="false"/>
          <w:color w:val="000000"/>
        </w:rPr>
        <w:t xml:space="preserve"> 39. ЕЛЕУЛІ АҚШАЛАЙ ЕМЕС МӘМІЛЕЛЕР</w:t>
      </w:r>
    </w:p>
    <w:bookmarkEnd w:id="353"/>
    <w:p>
      <w:pPr>
        <w:spacing w:after="0"/>
        <w:ind w:left="0"/>
        <w:jc w:val="both"/>
      </w:pPr>
      <w:r>
        <w:rPr>
          <w:rFonts w:ascii="Times New Roman"/>
          <w:b w:val="false"/>
          <w:i w:val="false"/>
          <w:color w:val="000000"/>
          <w:sz w:val="28"/>
        </w:rPr>
        <w:t>
      2013 жылы Топ Акционерден 9.808 миллион теңге сомаға Батыс Қазақстан, Жамбыл және Ақтөбе облыстары аумағындағы жоғары, орта және төмен қысымды газ құбырлары мен оларға арналған құрылыстар нысанында жарғылық капиталға салымдар және 26.234 миллион теңге мөлшерінде "Ақтау халықаралық сауда теңіз порты" ұлттық компаниясы" АҚ-ның мемлекетке тиесілі акцияларын алды (</w:t>
      </w:r>
      <w:r>
        <w:rPr>
          <w:rFonts w:ascii="Times New Roman"/>
          <w:b w:val="false"/>
          <w:i/>
          <w:color w:val="000000"/>
          <w:sz w:val="28"/>
        </w:rPr>
        <w:t>5, 17.1-ескертпелер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2012 жылы Топ Акционерден кейбір акцияларды алды, оның ішінде Қарашығанақ Жобалау Консорциумына қатысу үлесін және жарғылық капиталға салым ретінде және айырбас шарттары бойынша өзге мүлік алды </w:t>
      </w:r>
      <w:r>
        <w:rPr>
          <w:rFonts w:ascii="Times New Roman"/>
          <w:b w:val="false"/>
          <w:i/>
          <w:color w:val="000000"/>
          <w:sz w:val="28"/>
        </w:rPr>
        <w:t>(5, 17.1-ескертпелер)</w:t>
      </w:r>
      <w:r>
        <w:rPr>
          <w:rFonts w:ascii="Times New Roman"/>
          <w:b w:val="false"/>
          <w:i w:val="false"/>
          <w:color w:val="000000"/>
          <w:sz w:val="28"/>
        </w:rPr>
        <w:t>.</w:t>
      </w:r>
    </w:p>
    <w:p>
      <w:pPr>
        <w:spacing w:after="0"/>
        <w:ind w:left="0"/>
        <w:jc w:val="both"/>
      </w:pPr>
      <w:r>
        <w:rPr>
          <w:rFonts w:ascii="Times New Roman"/>
          <w:b w:val="false"/>
          <w:i w:val="false"/>
          <w:color w:val="000000"/>
          <w:sz w:val="28"/>
        </w:rPr>
        <w:t>
      2013 жылғы 31 желтоқсандағы жағдай бойынша сатып алынған негізгі құралдарға кредиторлық берешек 25.610 миллион теңгеге (2011: 95.343 миллион тенге) ұлғайды.</w:t>
      </w:r>
    </w:p>
    <w:p>
      <w:pPr>
        <w:spacing w:after="0"/>
        <w:ind w:left="0"/>
        <w:jc w:val="both"/>
      </w:pPr>
      <w:r>
        <w:rPr>
          <w:rFonts w:ascii="Times New Roman"/>
          <w:b w:val="false"/>
          <w:i w:val="false"/>
          <w:color w:val="000000"/>
          <w:sz w:val="28"/>
        </w:rPr>
        <w:t>
      2013 жылы Топ құны 52.724 миллион тенге (2012: 35.290 миллион теңге) болатын қаржылық жалдау шарттары бойынша негізгі құралдарды алды.</w:t>
      </w:r>
    </w:p>
    <w:p>
      <w:pPr>
        <w:spacing w:after="0"/>
        <w:ind w:left="0"/>
        <w:jc w:val="both"/>
      </w:pPr>
      <w:r>
        <w:rPr>
          <w:rFonts w:ascii="Times New Roman"/>
          <w:b w:val="false"/>
          <w:i w:val="false"/>
          <w:color w:val="000000"/>
          <w:sz w:val="28"/>
        </w:rPr>
        <w:t xml:space="preserve">
      2013 жылы қаңтарда Қор нарықтан төмен ставкалар бойынша купондық облигацияларды орналастырды, оларды Қазақстан Республикасының Ұлттық Банкі сатып алды. 249.828 миллион теңге сомасында осы міндеттемелерді бастапқы тану кезінде дисконт капиталға өзгерістер туралы шоғырландырылған есепте біржолғы кіріс ретінде көрінді </w:t>
      </w:r>
      <w:r>
        <w:rPr>
          <w:rFonts w:ascii="Times New Roman"/>
          <w:b w:val="false"/>
          <w:i/>
          <w:color w:val="000000"/>
          <w:sz w:val="28"/>
        </w:rPr>
        <w:t>(17.2-ескертпе).</w:t>
      </w:r>
    </w:p>
    <w:p>
      <w:pPr>
        <w:spacing w:after="0"/>
        <w:ind w:left="0"/>
        <w:jc w:val="both"/>
      </w:pPr>
      <w:r>
        <w:rPr>
          <w:rFonts w:ascii="Times New Roman"/>
          <w:b w:val="false"/>
          <w:i w:val="false"/>
          <w:color w:val="000000"/>
          <w:sz w:val="28"/>
        </w:rPr>
        <w:t xml:space="preserve">
      2013 жылы Топ Акционердің тапсырмалары бойынша Астана қаласында әлеуметтік объектілер салу және Мәскеу қаласында Көрме орталығын және Үкімет бекіткен Щучье-Бурабай курорттық аймағын жаңғырту нәтижесіндегі шығыстарға байланысты резервті ұлғайтты және Акционерге бөлу ретінде таныды. Топ Акционерге бөлуді түзетті, ол жалпы сомасы 26.768 миллион теңге (2012: 50.135 миллион теңге) болатын Қазақстан Республикасы Төтенше жағдайлар министрлігінің иелігіне мұнайды құюға Солтүстік Каспий экологиялық ден қою базасын (СҚЭДБ) беру бойынша Топтың міндеттемелеріне байланысты </w:t>
      </w:r>
      <w:r>
        <w:rPr>
          <w:rFonts w:ascii="Times New Roman"/>
          <w:b w:val="false"/>
          <w:i/>
          <w:color w:val="000000"/>
          <w:sz w:val="28"/>
        </w:rPr>
        <w:t>(17.5-ескертпе).</w:t>
      </w:r>
    </w:p>
    <w:p>
      <w:pPr>
        <w:spacing w:after="0"/>
        <w:ind w:left="0"/>
        <w:jc w:val="both"/>
      </w:pPr>
      <w:r>
        <w:rPr>
          <w:rFonts w:ascii="Times New Roman"/>
          <w:b w:val="false"/>
          <w:i w:val="false"/>
          <w:color w:val="000000"/>
          <w:sz w:val="28"/>
        </w:rPr>
        <w:t>
      2013 жылы Топ 17.854 миллион теңге (2012: нөл) сомаға қарыздар алу арқылы негізгі құралдар сатып алды.</w:t>
      </w:r>
    </w:p>
    <w:p>
      <w:pPr>
        <w:spacing w:after="0"/>
        <w:ind w:left="0"/>
        <w:jc w:val="both"/>
      </w:pPr>
      <w:r>
        <w:rPr>
          <w:rFonts w:ascii="Times New Roman"/>
          <w:b w:val="false"/>
          <w:i w:val="false"/>
          <w:color w:val="000000"/>
          <w:sz w:val="28"/>
        </w:rPr>
        <w:t>
      2013 жылы Топ 8.740 миллион теңге (2012: 16.727 миллион теңге) сомаға қоршаған ортаға шығын бойынша міндеттеме және активтердің істен шығуы бойынша міндеттемелер бойынша резервті ұлғайту бойынша соманы негізгі қаражаттың теңгерім құнына капиталдандырды.</w:t>
      </w:r>
    </w:p>
    <w:p>
      <w:pPr>
        <w:spacing w:after="0"/>
        <w:ind w:left="0"/>
        <w:jc w:val="both"/>
      </w:pPr>
      <w:r>
        <w:rPr>
          <w:rFonts w:ascii="Times New Roman"/>
          <w:b w:val="false"/>
          <w:i w:val="false"/>
          <w:color w:val="000000"/>
          <w:sz w:val="28"/>
        </w:rPr>
        <w:t>
      2013 жылы Топ 19.038 миллион теңге (2012: 4.162 миллион теңге) мөлшерінде қарыздар бойынша шығындарды капиталдандырды.</w:t>
      </w:r>
    </w:p>
    <w:p>
      <w:pPr>
        <w:spacing w:after="0"/>
        <w:ind w:left="0"/>
        <w:jc w:val="both"/>
      </w:pPr>
      <w:r>
        <w:rPr>
          <w:rFonts w:ascii="Times New Roman"/>
          <w:b w:val="false"/>
          <w:i w:val="false"/>
          <w:color w:val="000000"/>
          <w:sz w:val="28"/>
        </w:rPr>
        <w:t>
      2012 жылы Қор нарықтан төмен ставкалар бойынша купондық облигацияларды орналастырды, оларды Қазақстан Республикасының Ұлттық Банкі сатып алды. 89.617 миллион теңге сомасында бастапқы тану кезінде облигациялар дисконты капиталға өзгерістер туралы шоғырландырылған есепте біржолғы кіріс ретінде танылды.</w:t>
      </w:r>
    </w:p>
    <w:p>
      <w:pPr>
        <w:spacing w:after="0"/>
        <w:ind w:left="0"/>
        <w:jc w:val="both"/>
      </w:pPr>
      <w:r>
        <w:rPr>
          <w:rFonts w:ascii="Times New Roman"/>
          <w:b w:val="false"/>
          <w:i w:val="false"/>
          <w:color w:val="000000"/>
          <w:sz w:val="28"/>
        </w:rPr>
        <w:t>
      2012 жылы Қазақстан Республикасының Ұлттық Банкі сатып алған Қордың орналастырылған облигацияларының талаптарына қатысты өзгерістер тіркелді. Осы өзгерістерге сәйкес осы облигациялар бойынша айналым мерзімі 2062 жылға дейін ұзартылды және сыйақы ставкасы 0,01% дейін төмендетілді. Проспектідегі өзгерістер облигацияларды орналастырудың бастапқы талаптарында біршама өзгерістерге және тиісінше бастапқы міндеттемені тануды тоқтатуға және ХЕБС 39 сәйкес жаңа міндеттемелерді тануға әкелді. Өзгерістер енгізу күнгі жаңа міндеттеменің әділ құны мен бастапқы міндеттеменің теңгерім құны арасындағы 304.650 миллион теңге мөлшеріндегі айырма капиталға өзгерістер туралы шоғырландырылған есепте танылды</w:t>
      </w:r>
      <w:r>
        <w:rPr>
          <w:rFonts w:ascii="Times New Roman"/>
          <w:b w:val="false"/>
          <w:i/>
          <w:color w:val="000000"/>
          <w:sz w:val="28"/>
        </w:rPr>
        <w:t>.</w:t>
      </w:r>
    </w:p>
    <w:bookmarkStart w:name="z237" w:id="354"/>
    <w:p>
      <w:pPr>
        <w:spacing w:after="0"/>
        <w:ind w:left="0"/>
        <w:jc w:val="left"/>
      </w:pPr>
      <w:r>
        <w:rPr>
          <w:rFonts w:ascii="Times New Roman"/>
          <w:b/>
          <w:i w:val="false"/>
          <w:color w:val="000000"/>
        </w:rPr>
        <w:t xml:space="preserve"> 38. БАЙЛАНЫСТЫ ТАРАПТАР ТУРАЛЫ АҚПАРАТТЫ АШУ</w:t>
      </w:r>
    </w:p>
    <w:bookmarkEnd w:id="354"/>
    <w:p>
      <w:pPr>
        <w:spacing w:after="0"/>
        <w:ind w:left="0"/>
        <w:jc w:val="both"/>
      </w:pPr>
      <w:r>
        <w:rPr>
          <w:rFonts w:ascii="Times New Roman"/>
          <w:b w:val="false"/>
          <w:i w:val="false"/>
          <w:color w:val="000000"/>
          <w:sz w:val="28"/>
        </w:rPr>
        <w:t xml:space="preserve">
      </w:t>
      </w:r>
      <w:r>
        <w:rPr>
          <w:rFonts w:ascii="Times New Roman"/>
          <w:b w:val="false"/>
          <w:i/>
          <w:color w:val="000000"/>
          <w:sz w:val="28"/>
        </w:rPr>
        <w:t>24 "Байланысты тараптар туралы ақпаратты ашу"</w:t>
      </w:r>
      <w:r>
        <w:rPr>
          <w:rFonts w:ascii="Times New Roman"/>
          <w:b w:val="false"/>
          <w:i w:val="false"/>
          <w:color w:val="000000"/>
          <w:sz w:val="28"/>
        </w:rPr>
        <w:t xml:space="preserve"> БЕХС-ке сәйкес, егер бір тарап екінші тарапты бақылау мүмкіндігі болса немесе оның қаржылық немесе операциялық шешім қабылдауы кезінде екінші тарапқа біршама ықпалын жүзеге асыру мүмкіндігі болса, тараптар байланысты болып саналады. Әрбір байланысты тараппен қатынастардың болу мүмкіндігін бағалау кезінде заңды ресімделуіне ғана емес өзара қатынастардың мәніне де назар аударылады.</w:t>
      </w:r>
    </w:p>
    <w:p>
      <w:pPr>
        <w:spacing w:after="0"/>
        <w:ind w:left="0"/>
        <w:jc w:val="both"/>
      </w:pPr>
      <w:r>
        <w:rPr>
          <w:rFonts w:ascii="Times New Roman"/>
          <w:b w:val="false"/>
          <w:i w:val="false"/>
          <w:color w:val="000000"/>
          <w:sz w:val="28"/>
        </w:rPr>
        <w:t>
      Байланысты тараптар Топтың негізгі басқарушы персоналын, Топтың негізі басқарушы персоналына біршама қатысу үлесі тікелей немесе жанама түрде тиесілі ұйымды, сондай-ақ Үкімет бақылайтын өзге де кәсіпорындарды қамтиды. Байланысты тараптармен мәмілелер байланысты және үшінші тарапқа ұсынылатын тарифтер негізінде берілген кейбір реттелетін қызметтерді қоспағанда, нарық ставкаларына сәйкес келуі міндетті емес тараптар арасында келісілген талаптар бойынша жүзеге асырылды.</w:t>
      </w:r>
    </w:p>
    <w:p>
      <w:pPr>
        <w:spacing w:after="0"/>
        <w:ind w:left="0"/>
        <w:jc w:val="both"/>
      </w:pPr>
      <w:r>
        <w:rPr>
          <w:rFonts w:ascii="Times New Roman"/>
          <w:b w:val="false"/>
          <w:i w:val="false"/>
          <w:color w:val="000000"/>
          <w:sz w:val="28"/>
        </w:rPr>
        <w:t>
      Мына кесте байланысты тараптармен 31 желтоқсандағы жағдай бойынша жасалған мәмілелердің жалпы сомасын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1470"/>
        <w:gridCol w:w="1931"/>
        <w:gridCol w:w="2236"/>
        <w:gridCol w:w="2695"/>
        <w:gridCol w:w="1932"/>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қатысушы болып табылатын бірлескен кәсіпорындар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өзге де кәсіпорындар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байланысты тараптар</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тараптардың берешегі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тараптарға берешек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330.247</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сатып алу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және салымдар (міндеттемелер)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аламалары және кредиттік мекемелердегі қаражат (активтер)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517.482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27.159</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p>
            <w:pPr>
              <w:spacing w:after="20"/>
              <w:ind w:left="20"/>
              <w:jc w:val="both"/>
            </w:pPr>
            <w:r>
              <w:rPr>
                <w:rFonts w:ascii="Times New Roman"/>
                <w:b w:val="false"/>
                <w:i w:val="false"/>
                <w:color w:val="000000"/>
                <w:sz w:val="20"/>
              </w:rPr>
              <w:t>
(</w:t>
            </w:r>
            <w:r>
              <w:rPr>
                <w:rFonts w:ascii="Times New Roman"/>
                <w:b w:val="false"/>
                <w:i/>
                <w:color w:val="000000"/>
                <w:sz w:val="20"/>
              </w:rPr>
              <w:t>19-ескертпе</w:t>
            </w: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1.112.865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779.774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33.157</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71.290 миллион теңге сомаға (2012 жылғы 31 желтоқсанда: 69.907 миллион теңге) Топтың бірқатар қарыздарына Қазақстан Республикасының Үкіметі кепілдік берді.</w:t>
      </w:r>
    </w:p>
    <w:p>
      <w:pPr>
        <w:spacing w:after="0"/>
        <w:ind w:left="0"/>
        <w:jc w:val="both"/>
      </w:pPr>
      <w:r>
        <w:rPr>
          <w:rFonts w:ascii="Times New Roman"/>
          <w:b w:val="false"/>
          <w:i w:val="false"/>
          <w:color w:val="000000"/>
          <w:sz w:val="28"/>
        </w:rPr>
        <w:t>
      Қоса берілген жиынтық кіріс туралы шоғырландырылған есепте жалақы бойынша шығыстарға қосылған негізгі басқарушы персоналға төленген жалпы сыйақы сомасы 2013 жылы 31 желтоқсанда аяқталған жылы 12.836 миллион теңгені құрады (2012: 11. 979 миллион теңге). Негізгі басқарушы персоналға төленген сыйақы келісімшарттарда белгіленген жалақы бойынша шығыстардан және операциялық нәтижелерге негізделген сыйлықтардан басым тұрады.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27-ескертпеде </w:t>
      </w:r>
      <w:r>
        <w:rPr>
          <w:rFonts w:ascii="Times New Roman"/>
          <w:b w:val="false"/>
          <w:i w:val="false"/>
          <w:color w:val="000000"/>
          <w:sz w:val="28"/>
        </w:rPr>
        <w:t>аталып өткендей, Үкімет Топтың еншілес ұйымдарына кейбір субсидияларды береді.</w:t>
      </w:r>
    </w:p>
    <w:bookmarkStart w:name="z239" w:id="355"/>
    <w:p>
      <w:pPr>
        <w:spacing w:after="0"/>
        <w:ind w:left="0"/>
        <w:jc w:val="left"/>
      </w:pPr>
      <w:r>
        <w:rPr>
          <w:rFonts w:ascii="Times New Roman"/>
          <w:b/>
          <w:i w:val="false"/>
          <w:color w:val="000000"/>
        </w:rPr>
        <w:t xml:space="preserve"> 39. ҚАРЖЫ ҚҰРАЛДАРЫ, ҚАРЖЫ ТӘУЕКЕЛДЕРІН БАСҚАРУ МАҚСАТТАРЫ ЖӘНЕ САЯСАТЫ</w:t>
      </w:r>
    </w:p>
    <w:bookmarkEnd w:id="355"/>
    <w:p>
      <w:pPr>
        <w:spacing w:after="0"/>
        <w:ind w:left="0"/>
        <w:jc w:val="both"/>
      </w:pPr>
      <w:r>
        <w:rPr>
          <w:rFonts w:ascii="Times New Roman"/>
          <w:b w:val="false"/>
          <w:i w:val="false"/>
          <w:color w:val="000000"/>
          <w:sz w:val="28"/>
        </w:rPr>
        <w:t>
      Топтың негізгі қаржы құралдары қарыздарды, ҚР Үкіметінен қарыздарды, қаржылық жалдау бойынша міндеттемелерді, клиенттердің қаражатын, туынды құралдарды, ақша қаражатын және оның баламаларын, клиенттерге қарыздарды, кредит мекемелеріндегі қаражатты, өзге де қаржылық активтерді, сондай-ақ дебиторлық және кредиторлық берешектерді қамтиды. Топтың қаржы құралдары бойынша туындайтын негізі тәуекелдер – бұлар пайыздық ставкалардағы өзгерістер тәуекелі, валюталық тәуекел және кредиттік тәуекел. Топ барлық қаржы құралдары бойынша туындайтын өтімділікке байланысты тәуекелдерді де қадағалайды.</w:t>
      </w:r>
    </w:p>
    <w:bookmarkStart w:name="z240" w:id="3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Пайыздық ставкалардағы өзгерістер тәуекелі </w:t>
      </w:r>
    </w:p>
    <w:bookmarkEnd w:id="356"/>
    <w:p>
      <w:pPr>
        <w:spacing w:after="0"/>
        <w:ind w:left="0"/>
        <w:jc w:val="both"/>
      </w:pPr>
      <w:r>
        <w:rPr>
          <w:rFonts w:ascii="Times New Roman"/>
          <w:b w:val="false"/>
          <w:i w:val="false"/>
          <w:color w:val="000000"/>
          <w:sz w:val="28"/>
        </w:rPr>
        <w:t>
      Пайыздық ставкалардағы өзгерістер тәуекелі нарықтағы сыйақы ставкасының өзгеруі нәтижесінде қаржы құралы құнының ауытқу тәуекелін білдіреді. Топ оларда өзінің жеке және қарыз қаражаты, сондай-ақ оның инвестициялары көрсетілген валюталар бойынша сыйақы ставкаларының өзгерістеріне бақылауды жүзеге асыру арқылы пайыздық ставкалардағы өзгерістер тәуекелін шектейді.</w:t>
      </w:r>
    </w:p>
    <w:p>
      <w:pPr>
        <w:spacing w:after="0"/>
        <w:ind w:left="0"/>
        <w:jc w:val="both"/>
      </w:pPr>
      <w:r>
        <w:rPr>
          <w:rFonts w:ascii="Times New Roman"/>
          <w:b w:val="false"/>
          <w:i w:val="false"/>
          <w:color w:val="000000"/>
          <w:sz w:val="28"/>
        </w:rPr>
        <w:t>
      Топтың пайыздық ставкалардағы өзгерістер тәуекеліне бейімділігі, негізінен, өзгермелі пайыздық ставкалармен Топтың ұзақ мерзімді және қысқа мерзімді қарыздарына қатысты болады (</w:t>
      </w:r>
      <w:r>
        <w:rPr>
          <w:rFonts w:ascii="Times New Roman"/>
          <w:b w:val="false"/>
          <w:i/>
          <w:color w:val="000000"/>
          <w:sz w:val="28"/>
        </w:rPr>
        <w:t>18-ескертпе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Мына кестеде Топтың табыс салығына (өзгермелі сыйақы ставкаларымен қарыздарының болуы салдарынан) және капиталға дейін (сату үшін қолда бар инвестициялардың әділ құнындағы өзгерістер салдарынан) пайдасының LIBOR өзгермелі пайыздық ставкаларында болатын ықтимал өзгерістерге барлық қалған өлшемдер тұрақты шама ретінде қабылданатын талаппен сезімталдығы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1917"/>
        <w:gridCol w:w="4307"/>
        <w:gridCol w:w="4308"/>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пункттердегі ұлғаю/ (азаю)*</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шығындарға ықпалы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өзге де ықпал</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(1.034)/1.034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(285)/333</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(406)/426</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(1.351)/1.318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базистік пункт = 0,01%.</w:t>
      </w:r>
    </w:p>
    <w:bookmarkStart w:name="z767" w:id="357"/>
    <w:p>
      <w:pPr>
        <w:spacing w:after="0"/>
        <w:ind w:left="0"/>
        <w:jc w:val="both"/>
      </w:pPr>
      <w:r>
        <w:rPr>
          <w:rFonts w:ascii="Times New Roman"/>
          <w:b w:val="false"/>
          <w:i w:val="false"/>
          <w:color w:val="000000"/>
          <w:sz w:val="28"/>
        </w:rPr>
        <w:t xml:space="preserve">
      </w:t>
      </w:r>
      <w:r>
        <w:rPr>
          <w:rFonts w:ascii="Times New Roman"/>
          <w:b/>
          <w:i w:val="false"/>
          <w:color w:val="000000"/>
          <w:sz w:val="28"/>
        </w:rPr>
        <w:t>Валюталық тәуекел</w:t>
      </w:r>
    </w:p>
    <w:bookmarkEnd w:id="357"/>
    <w:p>
      <w:pPr>
        <w:spacing w:after="0"/>
        <w:ind w:left="0"/>
        <w:jc w:val="both"/>
      </w:pPr>
      <w:r>
        <w:rPr>
          <w:rFonts w:ascii="Times New Roman"/>
          <w:b w:val="false"/>
          <w:i w:val="false"/>
          <w:color w:val="000000"/>
          <w:sz w:val="28"/>
        </w:rPr>
        <w:t>
      АҚШ долларында көрсетілген қарыздың, қаржылық жалға алу бойынша міндеттемелердің және сауда кредиторлық берешектің, банктердегі күрделі қаржының, ақша қаражаты мен олардың баламаларының және дебиторлық берешектің елеулі сомасының болуы нәтижесінде Топтың шоғырландырылған қаржылық жағдайына АҚШ долларының теңгеге айырбас бағамының өзгеруі біршама әсер етуі мүмкін.</w:t>
      </w:r>
    </w:p>
    <w:p>
      <w:pPr>
        <w:spacing w:after="0"/>
        <w:ind w:left="0"/>
        <w:jc w:val="both"/>
      </w:pPr>
      <w:r>
        <w:rPr>
          <w:rFonts w:ascii="Times New Roman"/>
          <w:b w:val="false"/>
          <w:i w:val="false"/>
          <w:color w:val="000000"/>
          <w:sz w:val="28"/>
        </w:rPr>
        <w:t xml:space="preserve">
      Мына кестеде Топ пайдасының табыс салығын есептегенде дейін АҚШ доллары және еуро айырбас бағамындағы ықтимал өзгерістерге, барлық қалған өлшемдер тұрақты шама ретінде қабылданған жағдай талабымен сезімталдығы көрсетілген.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5015"/>
        <w:gridCol w:w="5683"/>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бағамдарындағы ұлғаю /(азаю)</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Пайдаға және шығынға әсері</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(317.350)/(156.200)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(13.426)/(6.713)</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(33.629)/33.629</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10,77%/(10,77%)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(1.854)/1.854</w:t>
            </w:r>
          </w:p>
        </w:tc>
      </w:tr>
    </w:tbl>
    <w:p>
      <w:pPr>
        <w:spacing w:after="0"/>
        <w:ind w:left="0"/>
        <w:jc w:val="left"/>
      </w:pPr>
      <w:r>
        <w:br/>
      </w:r>
      <w:r>
        <w:rPr>
          <w:rFonts w:ascii="Times New Roman"/>
          <w:b w:val="false"/>
          <w:i w:val="false"/>
          <w:color w:val="000000"/>
          <w:sz w:val="28"/>
        </w:rPr>
        <w:t>
</w:t>
      </w:r>
    </w:p>
    <w:bookmarkStart w:name="z766" w:id="358"/>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Кредиттік тәуекел</w:t>
      </w:r>
    </w:p>
    <w:bookmarkEnd w:id="358"/>
    <w:p>
      <w:pPr>
        <w:spacing w:after="0"/>
        <w:ind w:left="0"/>
        <w:jc w:val="both"/>
      </w:pPr>
      <w:r>
        <w:rPr>
          <w:rFonts w:ascii="Times New Roman"/>
          <w:b w:val="false"/>
          <w:i w:val="false"/>
          <w:color w:val="000000"/>
          <w:sz w:val="28"/>
        </w:rPr>
        <w:t xml:space="preserve">
      Контрагенттердің Топтың қаржы инструменттерімен жасалған шарттардың талаптарын орындамауы нәтижесінде туындаған кредиттік тәуекел, әдетте, контрагенттер міндеттемелерінің шамасы Топтың осы контрагенттердің алдындағы міндеттемелерінен асатын осындай жағдайлар болған кезде, сомамен шектеледі. Топ саясаты кредитке қабілетті конртагенттермен бірге қаржы инструменттерімен операциялар жасауды көздейді. Кредиттік тәуекелге бейімділіктің ең жоғарғы шамасы әрбір қаржы активінің теңгерім құнына тең. Топ өз тәуекелінің ең жоғары шамасы есепті күні көрсетілген құнсыздануға резервтерді шегергенде, клиенттер қарыздарының сомасында </w:t>
      </w:r>
      <w:r>
        <w:rPr>
          <w:rFonts w:ascii="Times New Roman"/>
          <w:b w:val="false"/>
          <w:i/>
          <w:color w:val="000000"/>
          <w:sz w:val="28"/>
        </w:rPr>
        <w:t xml:space="preserve">(10-ескертпе), </w:t>
      </w:r>
      <w:r>
        <w:rPr>
          <w:rFonts w:ascii="Times New Roman"/>
          <w:b w:val="false"/>
          <w:i w:val="false"/>
          <w:color w:val="000000"/>
          <w:sz w:val="28"/>
        </w:rPr>
        <w:t xml:space="preserve">кредит мекемелеріндегі қаражат сомасында </w:t>
      </w:r>
      <w:r>
        <w:rPr>
          <w:rFonts w:ascii="Times New Roman"/>
          <w:b w:val="false"/>
          <w:i/>
          <w:color w:val="000000"/>
          <w:sz w:val="28"/>
        </w:rPr>
        <w:t xml:space="preserve">(11-ескертпе), </w:t>
      </w:r>
      <w:r>
        <w:rPr>
          <w:rFonts w:ascii="Times New Roman"/>
          <w:b w:val="false"/>
          <w:i w:val="false"/>
          <w:color w:val="000000"/>
          <w:sz w:val="28"/>
        </w:rPr>
        <w:t xml:space="preserve">сауда-дебиторлық берешек пен өзге де ағымдағы активтерде </w:t>
      </w:r>
      <w:r>
        <w:rPr>
          <w:rFonts w:ascii="Times New Roman"/>
          <w:b w:val="false"/>
          <w:i/>
          <w:color w:val="000000"/>
          <w:sz w:val="28"/>
        </w:rPr>
        <w:t xml:space="preserve">(15-ескертпе), </w:t>
      </w:r>
      <w:r>
        <w:rPr>
          <w:rFonts w:ascii="Times New Roman"/>
          <w:b w:val="false"/>
          <w:i w:val="false"/>
          <w:color w:val="000000"/>
          <w:sz w:val="28"/>
        </w:rPr>
        <w:t xml:space="preserve">өзге де қаржы активтерінде </w:t>
      </w:r>
      <w:r>
        <w:rPr>
          <w:rFonts w:ascii="Times New Roman"/>
          <w:b w:val="false"/>
          <w:i/>
          <w:color w:val="000000"/>
          <w:sz w:val="28"/>
        </w:rPr>
        <w:t xml:space="preserve">(12-ескертпе) </w:t>
      </w:r>
      <w:r>
        <w:rPr>
          <w:rFonts w:ascii="Times New Roman"/>
          <w:b w:val="false"/>
          <w:i w:val="false"/>
          <w:color w:val="000000"/>
          <w:sz w:val="28"/>
        </w:rPr>
        <w:t>және ақша қаражаты мен оның баламаларында көрінеді деп санайды.</w:t>
      </w:r>
    </w:p>
    <w:p>
      <w:pPr>
        <w:spacing w:after="0"/>
        <w:ind w:left="0"/>
        <w:jc w:val="both"/>
      </w:pPr>
      <w:r>
        <w:rPr>
          <w:rFonts w:ascii="Times New Roman"/>
          <w:b w:val="false"/>
          <w:i w:val="false"/>
          <w:color w:val="000000"/>
          <w:sz w:val="28"/>
        </w:rPr>
        <w:t>
      Кредиттік тәуекелдің жинақталуы оларға қатысты экономикалық жағдайлардың немесе өзге де жағдайлардың өзгеруі олардың өз міндеттемелерін орындау қабілетіне бірдей әсер етеді деп күтуге негіз бар бір қарыз алушының немесе бірдей қызмет шарттарымен қарыз алушылар тобының берешегінің бірнеше сомасы болған кезде туындауы мүмкін.</w:t>
      </w:r>
    </w:p>
    <w:p>
      <w:pPr>
        <w:spacing w:after="0"/>
        <w:ind w:left="0"/>
        <w:jc w:val="both"/>
      </w:pPr>
      <w:r>
        <w:rPr>
          <w:rFonts w:ascii="Times New Roman"/>
          <w:b w:val="false"/>
          <w:i w:val="false"/>
          <w:color w:val="000000"/>
          <w:sz w:val="28"/>
        </w:rPr>
        <w:t>
      Топта баламалы кредиттік тарихы бар контрагенттермен мәмілелер жасасуға және белгіленген кредит беру лимиттерінен асырмауға тұрақты бақылауды көздейтін саясат қолданылады. Топтың өз клиенттерінің көпшілігімен алдын ала төлем негізінде жұмыс істеуінің арқасында кредиттік тәуекел азаяды.</w:t>
      </w:r>
    </w:p>
    <w:bookmarkStart w:name="z765" w:id="359"/>
    <w:p>
      <w:pPr>
        <w:spacing w:after="0"/>
        <w:ind w:left="0"/>
        <w:jc w:val="both"/>
      </w:pPr>
      <w:r>
        <w:rPr>
          <w:rFonts w:ascii="Times New Roman"/>
          <w:b w:val="false"/>
          <w:i w:val="false"/>
          <w:color w:val="000000"/>
          <w:sz w:val="28"/>
        </w:rPr>
        <w:t xml:space="preserve">
      </w:t>
      </w:r>
      <w:r>
        <w:rPr>
          <w:rFonts w:ascii="Times New Roman"/>
          <w:b/>
          <w:i w:val="false"/>
          <w:color w:val="000000"/>
          <w:sz w:val="28"/>
        </w:rPr>
        <w:t>Өтімділік тәуекелі</w:t>
      </w:r>
    </w:p>
    <w:bookmarkEnd w:id="359"/>
    <w:p>
      <w:pPr>
        <w:spacing w:after="0"/>
        <w:ind w:left="0"/>
        <w:jc w:val="both"/>
      </w:pPr>
      <w:r>
        <w:rPr>
          <w:rFonts w:ascii="Times New Roman"/>
          <w:b w:val="false"/>
          <w:i w:val="false"/>
          <w:color w:val="000000"/>
          <w:sz w:val="28"/>
        </w:rPr>
        <w:t>
      Өтімділік тәуекелі Топ өзінің қаржылық міндеттемелерін орындау үшін қаражат тартқан кезде киындықтарға кездесуі мүмкіндігіне байланысты. Өтімділік тәуекелі қаржы активін оның әділ құнына жақын құн бойынша жедел сатудың мүмкін еместігі нәтижесінде туындауы мүмкін.</w:t>
      </w:r>
    </w:p>
    <w:p>
      <w:pPr>
        <w:spacing w:after="0"/>
        <w:ind w:left="0"/>
        <w:jc w:val="both"/>
      </w:pPr>
      <w:r>
        <w:rPr>
          <w:rFonts w:ascii="Times New Roman"/>
          <w:b w:val="false"/>
          <w:i w:val="false"/>
          <w:color w:val="000000"/>
          <w:sz w:val="28"/>
        </w:rPr>
        <w:t>
      Өтімділікке қойылатын талаптар ұдайы бақыланады және басшылық міндеттемелерді олардың туындауына қарай орындау үшін жеткілікті көлемде қаражаттың болуын қадағалайды.</w:t>
      </w:r>
    </w:p>
    <w:p>
      <w:pPr>
        <w:spacing w:after="0"/>
        <w:ind w:left="0"/>
        <w:jc w:val="both"/>
      </w:pPr>
      <w:r>
        <w:rPr>
          <w:rFonts w:ascii="Times New Roman"/>
          <w:b w:val="false"/>
          <w:i w:val="false"/>
          <w:color w:val="000000"/>
          <w:sz w:val="28"/>
        </w:rPr>
        <w:t>
      Мына кестеде осы міндеттемелерді өтеудің мерзімі бөлігінде Топтың қаржылық міндеттемелері бойынша шарттық дисконтталмаған төлемдер туралы 31 желтоқсандағы жағдай бойынша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816"/>
        <w:gridCol w:w="1506"/>
        <w:gridCol w:w="1816"/>
        <w:gridCol w:w="1816"/>
        <w:gridCol w:w="1816"/>
        <w:gridCol w:w="1817"/>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артық, бірақ 3 айдан аспайтын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артық, бірақ 1 жылдан аспайтын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 бірақ 5 жылдан аспайтын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артық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желтоқсанға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қарыздары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1.373.642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1.467.625</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405.202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2.192.807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2.807.861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5.775.118</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міндеттемелер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107.027</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311.521</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кредиторлық берешек</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699.829</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216.665</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588.148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2.578.260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4.318.444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8.577.872</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желтоқсанға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қарыздары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1.140.801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1.733.649</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1.798.934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3.102.669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6.001.469</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міндеттемелер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55.434</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811.496</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кредиторлық берешек</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728.091</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54.683</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391.537</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1.153.151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1.528.170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2.293.731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4.357.406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9.776.359</w:t>
            </w:r>
          </w:p>
        </w:tc>
      </w:tr>
    </w:tbl>
    <w:p>
      <w:pPr>
        <w:spacing w:after="0"/>
        <w:ind w:left="0"/>
        <w:jc w:val="left"/>
      </w:pPr>
      <w:r>
        <w:br/>
      </w:r>
      <w:r>
        <w:rPr>
          <w:rFonts w:ascii="Times New Roman"/>
          <w:b w:val="false"/>
          <w:i w:val="false"/>
          <w:color w:val="000000"/>
          <w:sz w:val="28"/>
        </w:rPr>
        <w:t>
</w:t>
      </w:r>
    </w:p>
    <w:bookmarkStart w:name="z764" w:id="360"/>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Капиталды басқару</w:t>
      </w:r>
    </w:p>
    <w:bookmarkEnd w:id="360"/>
    <w:p>
      <w:pPr>
        <w:spacing w:after="0"/>
        <w:ind w:left="0"/>
        <w:jc w:val="both"/>
      </w:pPr>
      <w:r>
        <w:rPr>
          <w:rFonts w:ascii="Times New Roman"/>
          <w:b w:val="false"/>
          <w:i w:val="false"/>
          <w:color w:val="000000"/>
          <w:sz w:val="28"/>
        </w:rPr>
        <w:t>
      Топ ең бастысы өзінің еншілес ұйымдарының капиталын басқару арқылы және өзінің бақылау функцияларын іске асыра отырып, өзінің капиталын басқарады. Капиталды басқарудың басты мақсаты Топтың еншілес ұйымдары берешек пен капиталға қатысты оңтайландыру арқылы Акционерге кірістерді көбейтумен қатар қызметтің үздіксіз болуы қағидатын ұстануды жалғастыру жағдайында болуын қамтамасыз ету болып табылады.</w:t>
      </w:r>
    </w:p>
    <w:p>
      <w:pPr>
        <w:spacing w:after="0"/>
        <w:ind w:left="0"/>
        <w:jc w:val="both"/>
      </w:pPr>
      <w:r>
        <w:rPr>
          <w:rFonts w:ascii="Times New Roman"/>
          <w:b w:val="false"/>
          <w:i w:val="false"/>
          <w:color w:val="000000"/>
          <w:sz w:val="28"/>
        </w:rPr>
        <w:t>
      Топ әрбір еншілес ұйымның бизнесінің мұқтаждығын және қызметінің ерекшелігін ескере отырып әзірленген қызметтің белгілі бір көрсеткіштерін белгілей отырып, өзінің еншілес ұйымдарының капиталын басқарады. Топ өзінің еншілес ұйымдарының капиталын басқару үшін пайдаланатын қызметтің негізгі көрсеткіштері - бұл мына коэффициенттер: Пайызды, Салық салуды, Тозуды және Амортизацияны Есепке алғанға дейін Кіріске Берешек ("D/EBITDA"); және Капиталға Берешек ("D/E"). Берешек ақша қаражаты мен олардың баламалары құнына кемітілген тиісті еншілес ұйымдардың қарыздары, борыш қағаздары, кепілдіктері және қаржылық жалдауы бойынша міндеттемелеріне теңестіріледі. Капитал негізгі компанияның\акционерінің үлесіне жатқызылатын еншілес ұйымның бүкіл капиталына теңестіріледі.</w:t>
      </w:r>
    </w:p>
    <w:p>
      <w:pPr>
        <w:spacing w:after="0"/>
        <w:ind w:left="0"/>
        <w:jc w:val="both"/>
      </w:pPr>
      <w:r>
        <w:rPr>
          <w:rFonts w:ascii="Times New Roman"/>
          <w:b w:val="false"/>
          <w:i w:val="false"/>
          <w:color w:val="000000"/>
          <w:sz w:val="28"/>
        </w:rPr>
        <w:t>
      Рұқсат етілген ең жоғарғы көрсеткіштер әрбір еншілес ұйымға оның бизнесінің мұқтаждығы және ерекшелікті артықшылығы негізінде мақұлданды және мынадай диапазондар шегінде өзгереді (Топ үшін қызметтің шоғырландырылған негізгі көрсеткіштері анықтамалық түрде берілді, өйткені Топ шоғырландырылған деңгейде қызметтің негізгі көрсеткіштерін бақыламайды):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5"/>
        <w:gridCol w:w="2992"/>
        <w:gridCol w:w="2993"/>
      </w:tblGrid>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D/EBITDA</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3853"/>
        <w:gridCol w:w="3854"/>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Миллиард теңгемен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қарыздары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СКЖ қатысу үлесін сатып алғаны үшін берешек</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инструменттері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Тобына кірмейтін компаниялардың міндеттемелері бойынша кепілдік берілетін негізгі борыштың номинал сомасы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8"/>
        <w:gridCol w:w="3481"/>
        <w:gridCol w:w="3481"/>
      </w:tblGrid>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Миллиард теңгемен</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есепке алғанға дейінгі жалғасқан қызметтен пайда</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шығарылған борыштық бағалы қағаздар бойынша сыйақы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сыйақы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ескіру және амортизация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болатын шығын</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r>
    </w:tbl>
    <w:p>
      <w:pPr>
        <w:spacing w:after="0"/>
        <w:ind w:left="0"/>
        <w:jc w:val="left"/>
      </w:pPr>
      <w:r>
        <w:br/>
      </w:r>
      <w:r>
        <w:rPr>
          <w:rFonts w:ascii="Times New Roman"/>
          <w:b w:val="false"/>
          <w:i w:val="false"/>
          <w:color w:val="000000"/>
          <w:sz w:val="28"/>
        </w:rPr>
        <w:t>
</w:t>
      </w:r>
    </w:p>
    <w:bookmarkStart w:name="z763" w:id="361"/>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құралдарының әділ құны</w:t>
      </w:r>
    </w:p>
    <w:bookmarkEnd w:id="361"/>
    <w:p>
      <w:pPr>
        <w:spacing w:after="0"/>
        <w:ind w:left="0"/>
        <w:jc w:val="both"/>
      </w:pPr>
      <w:r>
        <w:rPr>
          <w:rFonts w:ascii="Times New Roman"/>
          <w:b w:val="false"/>
          <w:i w:val="false"/>
          <w:color w:val="000000"/>
          <w:sz w:val="28"/>
        </w:rPr>
        <w:t>
      Топ қаржы құралдарының әділ құнын анықтау және бағалау моделінің бөлінісінде ол туралы ақпаратты ашу үшін мынадай сатылылықты пайдаланады:</w:t>
      </w:r>
    </w:p>
    <w:p>
      <w:pPr>
        <w:spacing w:after="0"/>
        <w:ind w:left="0"/>
        <w:jc w:val="both"/>
      </w:pPr>
      <w:r>
        <w:rPr>
          <w:rFonts w:ascii="Times New Roman"/>
          <w:b w:val="false"/>
          <w:i w:val="false"/>
          <w:color w:val="000000"/>
          <w:sz w:val="28"/>
        </w:rPr>
        <w:t>
      1-деңгей: бірдей активтер немесе міндеттемелер бойынша белсенді нарыққа арналған бағалар (ешқандай да түзетулерсіз).</w:t>
      </w:r>
    </w:p>
    <w:p>
      <w:pPr>
        <w:spacing w:after="0"/>
        <w:ind w:left="0"/>
        <w:jc w:val="both"/>
      </w:pPr>
      <w:r>
        <w:rPr>
          <w:rFonts w:ascii="Times New Roman"/>
          <w:b w:val="false"/>
          <w:i w:val="false"/>
          <w:color w:val="000000"/>
          <w:sz w:val="28"/>
        </w:rPr>
        <w:t>
      2-деңгей: барлық бастапқы деректері нарықта не тікелей, не тікелей емес бақыланатын, әділ құнды көрсетуге біршама әсерін тигізетін басқа да әдістер.</w:t>
      </w:r>
    </w:p>
    <w:p>
      <w:pPr>
        <w:spacing w:after="0"/>
        <w:ind w:left="0"/>
        <w:jc w:val="both"/>
      </w:pPr>
      <w:r>
        <w:rPr>
          <w:rFonts w:ascii="Times New Roman"/>
          <w:b w:val="false"/>
          <w:i w:val="false"/>
          <w:color w:val="000000"/>
          <w:sz w:val="28"/>
        </w:rPr>
        <w:t>
      3-деңгей: бақыланатын нарықтық ақпаратқа негізделмеген әділ құнды көрсетуге біршама әсер ететін бастапқы деректерде қолданылатын әдістер.</w:t>
      </w:r>
    </w:p>
    <w:p>
      <w:pPr>
        <w:spacing w:after="0"/>
        <w:ind w:left="0"/>
        <w:jc w:val="both"/>
      </w:pPr>
      <w:r>
        <w:rPr>
          <w:rFonts w:ascii="Times New Roman"/>
          <w:b w:val="false"/>
          <w:i w:val="false"/>
          <w:color w:val="000000"/>
          <w:sz w:val="28"/>
        </w:rPr>
        <w:t>
      2013 және 2012 жылдардағы 31 желтоқсандағы жағдай бойынша Топтың барлық қаржы құралдарының теңгерімдік құны төменде берілген қаржы құралдарын қоспағанда, олардың әділ құнына негіздемелі түрде жақындау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2582"/>
        <w:gridCol w:w="2582"/>
        <w:gridCol w:w="1557"/>
        <w:gridCol w:w="3402"/>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санаты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65.001</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 арқылы әділ құн бойынша ескерілетін қаржылық активтер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активтер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міндеттемелер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601"/>
        <w:gridCol w:w="2601"/>
        <w:gridCol w:w="2246"/>
        <w:gridCol w:w="2959"/>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санаты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417.486</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 арқылы әділ құн бойынша ескерілетін қаржылық активтер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37.256</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бағалы қағаздары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активтер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50.278</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міндеттемелер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желтоқсандағы жағдай бойынша әділ құнның сатылығы негізінде 3-деңгей бойынша бастапқы және түпкі теңгерімдерді салыстырып тексеру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2216"/>
        <w:gridCol w:w="2551"/>
        <w:gridCol w:w="825"/>
        <w:gridCol w:w="1381"/>
        <w:gridCol w:w="2553"/>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Пайда/шығын арқылы әділ құн бойынша ескерілетін қаржылық активтер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бағалы қағаздары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активтер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активтердің жиыны</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 қаңтардағы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 танылған бүкіл пайда/ (шығын)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кірісте танылған бүкіл пайда/(шығын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1-деңгейден және 2-деңгейден ауыстырулар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активтерге қайта сыныптау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желтоқсанға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 танылған бүкіл пайда/ (шығын)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кірісте танылған бүкіл пайда / (шығын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1-деңгейден және </w:t>
            </w:r>
          </w:p>
          <w:p>
            <w:pPr>
              <w:spacing w:after="20"/>
              <w:ind w:left="20"/>
              <w:jc w:val="both"/>
            </w:pPr>
            <w:r>
              <w:rPr>
                <w:rFonts w:ascii="Times New Roman"/>
                <w:b w:val="false"/>
                <w:i w:val="false"/>
                <w:color w:val="000000"/>
                <w:sz w:val="20"/>
              </w:rPr>
              <w:t>
2-деңгейден ауыстырулар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активтерге қайта сыныптау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ретінде сыныпталған активтерге ауыстырулар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желтоқсанға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499"/>
        <w:gridCol w:w="2499"/>
        <w:gridCol w:w="2499"/>
        <w:gridCol w:w="2074"/>
        <w:gridCol w:w="2074"/>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0" w:type="auto"/>
            <w:vMerge/>
            <w:tcBorders>
              <w:top w:val="nil"/>
              <w:left w:val="single" w:color="cfcfcf" w:sz="5"/>
              <w:bottom w:val="single" w:color="cfcfcf" w:sz="5"/>
              <w:right w:val="single" w:color="cfcfcf" w:sz="5"/>
            </w:tcBorders>
          </w:tcP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пайдалана отырып, әділ құнды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нарықтағы котировкалар (1-деңгей)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нарықтағы котировкалар (1-деңгей)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нарықтағы котировкалар (1-деңгей)</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1.541.964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933.766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549.624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міндетемелер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3.974.366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4.019.557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2.945.574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көрсетілген қаржы құралдарының әділ құны иеленетін пайыздық ставкалар бойынша ақшалай қаражаттың күтілетін болашақтағы ағындарын дисконттау арқылы есептелген.</w:t>
      </w:r>
    </w:p>
    <w:bookmarkStart w:name="z247" w:id="362"/>
    <w:p>
      <w:pPr>
        <w:spacing w:after="0"/>
        <w:ind w:left="0"/>
        <w:jc w:val="left"/>
      </w:pPr>
      <w:r>
        <w:rPr>
          <w:rFonts w:ascii="Times New Roman"/>
          <w:b/>
          <w:i w:val="false"/>
          <w:color w:val="000000"/>
        </w:rPr>
        <w:t xml:space="preserve"> 40. ҚАРЖЫЛАЙ ЖӘНЕ ШАРТТЫ МІНДЕТТЕМЕЛЕР</w:t>
      </w:r>
    </w:p>
    <w:bookmarkEnd w:id="362"/>
    <w:bookmarkStart w:name="z762" w:id="363"/>
    <w:p>
      <w:pPr>
        <w:spacing w:after="0"/>
        <w:ind w:left="0"/>
        <w:jc w:val="both"/>
      </w:pPr>
      <w:r>
        <w:rPr>
          <w:rFonts w:ascii="Times New Roman"/>
          <w:b w:val="false"/>
          <w:i w:val="false"/>
          <w:color w:val="000000"/>
          <w:sz w:val="28"/>
        </w:rPr>
        <w:t xml:space="preserve">
      </w:t>
      </w:r>
      <w:r>
        <w:rPr>
          <w:rFonts w:ascii="Times New Roman"/>
          <w:b/>
          <w:i w:val="false"/>
          <w:color w:val="000000"/>
          <w:sz w:val="28"/>
        </w:rPr>
        <w:t>Сот талқылаулары</w:t>
      </w:r>
    </w:p>
    <w:bookmarkEnd w:id="363"/>
    <w:bookmarkStart w:name="z761" w:id="364"/>
    <w:p>
      <w:pPr>
        <w:spacing w:after="0"/>
        <w:ind w:left="0"/>
        <w:jc w:val="both"/>
      </w:pPr>
      <w:r>
        <w:rPr>
          <w:rFonts w:ascii="Times New Roman"/>
          <w:b w:val="false"/>
          <w:i w:val="false"/>
          <w:color w:val="000000"/>
          <w:sz w:val="28"/>
        </w:rPr>
        <w:t>
      БТА Банк</w:t>
      </w:r>
    </w:p>
    <w:bookmarkEnd w:id="364"/>
    <w:p>
      <w:pPr>
        <w:spacing w:after="0"/>
        <w:ind w:left="0"/>
        <w:jc w:val="both"/>
      </w:pPr>
      <w:r>
        <w:rPr>
          <w:rFonts w:ascii="Times New Roman"/>
          <w:b w:val="false"/>
          <w:i w:val="false"/>
          <w:color w:val="000000"/>
          <w:sz w:val="28"/>
        </w:rPr>
        <w:t>
      2009 жылы Банк рейдерлік іс-қимылдарға ұшырады, оның нәтижесінде сот шешімі негізінде Банктен 30.418.143 фунт стерлинг мөлшерінде сома өндіріліп алынды, сондай-ақ осы шешімді орындау есебіне БТА Банкке тиесілі "БТА Банк" ЖАҚ (Қырғызстан) акциясына өндіріп алуға өтініш жасалды, ол "БТА Банк" ЖАҚ-қа (Қырғызстан) бақылауды жоғалтуға әкелді.</w:t>
      </w:r>
    </w:p>
    <w:p>
      <w:pPr>
        <w:spacing w:after="0"/>
        <w:ind w:left="0"/>
        <w:jc w:val="both"/>
      </w:pPr>
      <w:r>
        <w:rPr>
          <w:rFonts w:ascii="Times New Roman"/>
          <w:b w:val="false"/>
          <w:i w:val="false"/>
          <w:color w:val="000000"/>
          <w:sz w:val="28"/>
        </w:rPr>
        <w:t>
      БТА Банктің осы акцияларды бақылау және меншіктену құқығын қайтару мақсатында сауда-саттықты жарамсыз деп тану туралы талап-арыз берілді, оны БТА Банктің пайдасына "БТА Банк" ЖАҚ-қа 71% қатысу үлесін қайта тіркеуге әкелуі қажет. 2012 жылғы 6 желтоқсанда сауда-саттықты жарамсыз деп тану туралы Бішкек ауданаралық сотының шешімі заңдық күшіне енді. Көрсетілген шешім осы шоғырландырылған қаржылық есептілікті шығаруға мақұлдау күні бар қамақтардың күшін жою бойынша сот талқылауларының ұзақ болуы салдарынан орындалмады (акциялар БТА Банкке тіркелмеді).</w:t>
      </w:r>
    </w:p>
    <w:bookmarkStart w:name="z760" w:id="365"/>
    <w:p>
      <w:pPr>
        <w:spacing w:after="0"/>
        <w:ind w:left="0"/>
        <w:jc w:val="both"/>
      </w:pPr>
      <w:r>
        <w:rPr>
          <w:rFonts w:ascii="Times New Roman"/>
          <w:b w:val="false"/>
          <w:i w:val="false"/>
          <w:color w:val="000000"/>
          <w:sz w:val="28"/>
        </w:rPr>
        <w:t>
      Түркия аумағындағы талап-арыздар</w:t>
      </w:r>
    </w:p>
    <w:bookmarkEnd w:id="365"/>
    <w:p>
      <w:pPr>
        <w:spacing w:after="0"/>
        <w:ind w:left="0"/>
        <w:jc w:val="both"/>
      </w:pPr>
      <w:r>
        <w:rPr>
          <w:rFonts w:ascii="Times New Roman"/>
          <w:b w:val="false"/>
          <w:i w:val="false"/>
          <w:color w:val="000000"/>
          <w:sz w:val="28"/>
        </w:rPr>
        <w:t xml:space="preserve">
      "БТА Банк" АҚ еншілес ұйымы "БТА секьюритис" АҚ-ға (бұдан әрі "БТА Секьюритис") тиесілі Sekerbank T.A.S-тың 101.726.214 акциясына Turkiye Vakiflar Bankasi T.A.O. талабы бойынша 2012 жылғы 7 ақпандағы Стамбул Коммерциялық сотының шешіміне сәйкес осы акцияларды үшінші тұлғаларға беруге тыйыс салынған алдын ала қамақ қойылды. БТА Секьюритис тиесілі акцияларға қамақты алып тастау туралы мәселе </w:t>
      </w:r>
    </w:p>
    <w:p>
      <w:pPr>
        <w:spacing w:after="0"/>
        <w:ind w:left="0"/>
        <w:jc w:val="both"/>
      </w:pPr>
      <w:r>
        <w:rPr>
          <w:rFonts w:ascii="Times New Roman"/>
          <w:b w:val="false"/>
          <w:i w:val="false"/>
          <w:color w:val="000000"/>
          <w:sz w:val="28"/>
        </w:rPr>
        <w:t>
      2013 жылғы 13 мамырдағы, 2013 жылғы 11 қыркүйектегі және 2014 жылғы 5 ақпандағы сот отырыстарының шеңберінде қаралды. Істі қарау Стамбул қаласында 39 Коммерциялық сотта 2014 жылғы 2 маусымға белгіленді.</w:t>
      </w:r>
    </w:p>
    <w:p>
      <w:pPr>
        <w:spacing w:after="0"/>
        <w:ind w:left="0"/>
        <w:jc w:val="both"/>
      </w:pPr>
      <w:r>
        <w:rPr>
          <w:rFonts w:ascii="Times New Roman"/>
          <w:b w:val="false"/>
          <w:i w:val="false"/>
          <w:color w:val="000000"/>
          <w:sz w:val="28"/>
        </w:rPr>
        <w:t>
      Қордың шоғырландырылған қаржылық есептілігін шығаруға мақұлдау күні сот ісінің жағымсыз қорытындысы болжамдалып отырған жоқ.</w:t>
      </w:r>
    </w:p>
    <w:bookmarkStart w:name="z759" w:id="366"/>
    <w:p>
      <w:pPr>
        <w:spacing w:after="0"/>
        <w:ind w:left="0"/>
        <w:jc w:val="both"/>
      </w:pPr>
      <w:r>
        <w:rPr>
          <w:rFonts w:ascii="Times New Roman"/>
          <w:b w:val="false"/>
          <w:i w:val="false"/>
          <w:color w:val="000000"/>
          <w:sz w:val="28"/>
        </w:rPr>
        <w:t xml:space="preserve">
      </w:t>
      </w:r>
      <w:r>
        <w:rPr>
          <w:rFonts w:ascii="Times New Roman"/>
          <w:b w:val="false"/>
          <w:i/>
          <w:color w:val="000000"/>
          <w:sz w:val="28"/>
        </w:rPr>
        <w:t>Rompetrol Rafinare S.A. (</w:t>
      </w:r>
      <w:r>
        <w:rPr>
          <w:rFonts w:ascii="Times New Roman"/>
          <w:b w:val="false"/>
          <w:i w:val="false"/>
          <w:color w:val="000000"/>
          <w:sz w:val="28"/>
        </w:rPr>
        <w:t>ҚМГ ҰК еншілес ұйымы)</w:t>
      </w:r>
    </w:p>
    <w:bookmarkEnd w:id="366"/>
    <w:p>
      <w:pPr>
        <w:spacing w:after="0"/>
        <w:ind w:left="0"/>
        <w:jc w:val="both"/>
      </w:pPr>
      <w:r>
        <w:rPr>
          <w:rFonts w:ascii="Times New Roman"/>
          <w:b w:val="false"/>
          <w:i w:val="false"/>
          <w:color w:val="000000"/>
          <w:sz w:val="28"/>
        </w:rPr>
        <w:t>
      2009 жылғы 31 желтоқсанда Топтың еншілес ұйымы ҚМГ ҰК-да Румынияның пайдасына Ромпетролдың ірі еншілес ұйымы – Rompetrol Rafinare S.A. шығарған айырбасталатын борыштық инструменттің 3.353 миллион теңге мөлшерінде өтелмеген сальдосы болды. Міндеттемелердің номинал құны 570,3 миллион еуроны құрайды. Инструменттің айналым мерзімі 7 (жеті) жылды құрады және 2010 жылғы 30 қыркүйекте мерзімі өтті. Бастапқы тану сәтінде міндеттемелер компонентінің әділ құны инструмент бойынша дисконтталған болашақ ақшалай шарттық төлемдер ретінде анықталды. Егер барлық борыштық инструмент 2010 жылғы 30 қыркүйекте Ромпетрол және/немесе Rompetrol Rafinare S.A. тарапынан кейінгі іс-қимылдарсыз Румынияның пайдасына жаңа акциялардың шығарылымымен төленсе, 2009 жылғы 31 желтоқсанда акцияларды иелену үлесіне сәйкес Топ Rompetrol Rafinare S.A. бақылауды жоғалтатын еді:</w:t>
      </w:r>
    </w:p>
    <w:p>
      <w:pPr>
        <w:spacing w:after="0"/>
        <w:ind w:left="0"/>
        <w:jc w:val="both"/>
      </w:pPr>
      <w:r>
        <w:rPr>
          <w:rFonts w:ascii="Times New Roman"/>
          <w:b w:val="false"/>
          <w:i w:val="false"/>
          <w:color w:val="000000"/>
          <w:sz w:val="28"/>
        </w:rPr>
        <w:t xml:space="preserve">
      2010 жылдың бірінші жарты жылдығы ішінде ҚМГ ҰК Rompetrol Rafinare S.A.-дегі өз үлесін ұлғайту мақсатында, барлық акционерлерден үлестерді сатып алу бойынша ашық ұсынысты жүзеге асырды. </w:t>
      </w:r>
    </w:p>
    <w:p>
      <w:pPr>
        <w:spacing w:after="0"/>
        <w:ind w:left="0"/>
        <w:jc w:val="both"/>
      </w:pPr>
      <w:r>
        <w:rPr>
          <w:rFonts w:ascii="Times New Roman"/>
          <w:b w:val="false"/>
          <w:i w:val="false"/>
          <w:color w:val="000000"/>
          <w:sz w:val="28"/>
        </w:rPr>
        <w:t>
      2010 жылғы тамызда Rompetrol Rafinare S.A. 329,4 миллион румын лей (акцияға жазылу күні 78 миллион еуроға баламалы) сомасына жаңа акцияларды шығару арқылы өзінің жарғылық капиталын ұлғайтты. Ромпетрол жаңа акциялар шығаруға жазылды және осылайша Rompetrol Rafinare S.A-дағы өз үлесін ұлғайта отырып, осы шығарылымға толығымен ақы төледі. 2010 жылғы тамыз ішінде акцияларды шығарудан алынған қаражатты пайдалана отырып, Rompetrol Rafinare S.A. Румыния пайдасына айырбасталатын борыштық инструмент бойынша 570,3 миллион еуро жалпы берешек сомасының 54 миллион еуросын (10.464 миллион теңгеге баламалы) өтеді. 2010 жылы қыркүйекте Rompetrol Rafinare S.A. 17 миллион еуро (3.315 миллион теңгеге баламалы) мөлшерінде соңғы купонды төледі, ол айырбасталатын борыштық инструмент бойынша борыштық компонент берешегінің нөлдік сальдосына әкелді.</w:t>
      </w:r>
    </w:p>
    <w:p>
      <w:pPr>
        <w:spacing w:after="0"/>
        <w:ind w:left="0"/>
        <w:jc w:val="both"/>
      </w:pPr>
      <w:r>
        <w:rPr>
          <w:rFonts w:ascii="Times New Roman"/>
          <w:b w:val="false"/>
          <w:i w:val="false"/>
          <w:color w:val="000000"/>
          <w:sz w:val="28"/>
        </w:rPr>
        <w:t>
      2010 жылғы 30 қыркүйекте Rompetrol Rafinare S.A. акционерлерінің кезектен тыс жалпы жиналысы акцияға айырбасталатын борыштық инструменттің төленбеген бөлігін айырбастау, сондай-ақ айырбастау күні қолданылған айырбастау бағамы негізінде есептелген айырбасталатын борыш бойынша Румынияға тиесілі акциялардың нақты саны және жарғылық капиталының тиісті ұлғаюы, сондай-ақ 2010 жылғы 30 қыркүйекте қолданылған және айырбасталатын борыштық инструментті шығару күнгі – 2003 жылғы 30 қыркүйек айырбастау бағамдары арасындағы айырма ретінде есептелген эмиссиялық кіріс туралы шешімді бекітті. Нәтижесінде Румынияның бақылаусыз қатысу үлесі 44,6959%-ды құрады.</w:t>
      </w:r>
    </w:p>
    <w:p>
      <w:pPr>
        <w:spacing w:after="0"/>
        <w:ind w:left="0"/>
        <w:jc w:val="both"/>
      </w:pPr>
      <w:r>
        <w:rPr>
          <w:rFonts w:ascii="Times New Roman"/>
          <w:b w:val="false"/>
          <w:i w:val="false"/>
          <w:color w:val="000000"/>
          <w:sz w:val="28"/>
        </w:rPr>
        <w:t>
      Осы операциялар нәтижесінде бөлінбеген пайда 113,467 миллион теңгеге азайды, ал бақыланбайтын қатысу үлесі 2010 жылы 103,003 миллион теңгеге ұлғайды.</w:t>
      </w:r>
    </w:p>
    <w:p>
      <w:pPr>
        <w:spacing w:after="0"/>
        <w:ind w:left="0"/>
        <w:jc w:val="both"/>
      </w:pPr>
      <w:r>
        <w:rPr>
          <w:rFonts w:ascii="Times New Roman"/>
          <w:b w:val="false"/>
          <w:i w:val="false"/>
          <w:color w:val="000000"/>
          <w:sz w:val="28"/>
        </w:rPr>
        <w:t>
      2010 жылы Румыния Үкіметі атынан Румыния Қаржы министрлігі айырбасталатын борыштық инструментті ішінара ақшамен, ішінара акцияларды шығарумен өтеу туралы шешімге және жарғылық капиталды ұлғайту туралы Rompetrol Rafinare S.A. шешіміне қарсы сот талап-арызына бастамашылық жасады.</w:t>
      </w:r>
    </w:p>
    <w:p>
      <w:pPr>
        <w:spacing w:after="0"/>
        <w:ind w:left="0"/>
        <w:jc w:val="both"/>
      </w:pPr>
      <w:r>
        <w:rPr>
          <w:rFonts w:ascii="Times New Roman"/>
          <w:b w:val="false"/>
          <w:i w:val="false"/>
          <w:color w:val="000000"/>
          <w:sz w:val="28"/>
        </w:rPr>
        <w:t>
      Констанца қ. трибуналы Румыния Үкіметінің өтінішін: (а) Румыния Үкіметінің мұндай актілер қабылданғанда акционердің мүмкіндігі жоқ екенін растай отырып, сот алдында тұру мүмкіндігі жоқ екенін ескере отырып, кейбір жою себептерінің нәтижесінде, (б) олар негізделмегенін ескере отырып, кейбір жою себептері нәтижесінде қабылдамады.</w:t>
      </w:r>
    </w:p>
    <w:p>
      <w:pPr>
        <w:spacing w:after="0"/>
        <w:ind w:left="0"/>
        <w:jc w:val="both"/>
      </w:pPr>
      <w:r>
        <w:rPr>
          <w:rFonts w:ascii="Times New Roman"/>
          <w:b w:val="false"/>
          <w:i w:val="false"/>
          <w:color w:val="000000"/>
          <w:sz w:val="28"/>
        </w:rPr>
        <w:t>
      Бұдан басқа, 2010 жылғы 17 қарашада Румыния Қаржы министрлігі акция шығару инструментін ішінара өтеу туралы ҚМГ ҰК шешіміне Румыния өкіметінің келіспеушілігі нәтижесі ретінде 2.205.592.436 румын лейі (беру мақсаты үшін 516,3 миллион еуро, 2010 жылғы 31 желтоқсандағы бағам бойынша теңгемен - 100.797 миллион теңге) сомасына жарлық шығарды. Rompetrol Rafinare S.A. осы жарлықты жою туралы бұйымтаймен шағым берді. 2012 жылғы маусымда істі тыңдау тоқтатылды және 2013 жылғы 6 маусымға дейін бір жыл ішінде жаңартылуы мүмкін.</w:t>
      </w:r>
    </w:p>
    <w:p>
      <w:pPr>
        <w:spacing w:after="0"/>
        <w:ind w:left="0"/>
        <w:jc w:val="both"/>
      </w:pPr>
      <w:r>
        <w:rPr>
          <w:rFonts w:ascii="Times New Roman"/>
          <w:b w:val="false"/>
          <w:i w:val="false"/>
          <w:color w:val="000000"/>
          <w:sz w:val="28"/>
        </w:rPr>
        <w:t>
      Сондай-ақ 2010 жылғы 10 қыркүйекте Румыния өкіметі атынан Румыния Қаржы министрлігі және ANAF еншілес ұйымдардағы Rompetrol Rafinare S.A. барлық қатысу үлестеріне мәжбүрлі тыйым салу туралы, сондай-ақ тауарлық-материалдық қорларды қоспағанда, Rompetrol Rafinare S.A. жылжыйтын және жылжымайтын мүлкіне тыйым салу туралы жарлық шығарды. Осы жарлық қолданыста және ҚМГ ҰК осы жарлықтың заңдылығына қарсы шығуға тырысуда. Осы шоғырландырылған қаржылық есептілікті шығарған күні мүлікке тыйым салу жүзеге асырылған жоқ, өйткені Румыния өкіметі өндіріп алу бойынша мәжбүрлі рәсімдерге бастамашылық жасаған жоқ.</w:t>
      </w:r>
    </w:p>
    <w:bookmarkStart w:name="z758" w:id="367"/>
    <w:p>
      <w:pPr>
        <w:spacing w:after="0"/>
        <w:ind w:left="0"/>
        <w:jc w:val="both"/>
      </w:pPr>
      <w:r>
        <w:rPr>
          <w:rFonts w:ascii="Times New Roman"/>
          <w:b w:val="false"/>
          <w:i w:val="false"/>
          <w:color w:val="000000"/>
          <w:sz w:val="28"/>
        </w:rPr>
        <w:t xml:space="preserve">
      </w:t>
      </w:r>
      <w:r>
        <w:rPr>
          <w:rFonts w:ascii="Times New Roman"/>
          <w:b w:val="false"/>
          <w:i/>
          <w:color w:val="000000"/>
          <w:sz w:val="28"/>
        </w:rPr>
        <w:t>Rompetrol Rafinare S.A. (ҚМГ ҰК еншілес ұйымы)(жалғасы)</w:t>
      </w:r>
    </w:p>
    <w:bookmarkEnd w:id="367"/>
    <w:p>
      <w:pPr>
        <w:spacing w:after="0"/>
        <w:ind w:left="0"/>
        <w:jc w:val="both"/>
      </w:pPr>
      <w:r>
        <w:rPr>
          <w:rFonts w:ascii="Times New Roman"/>
          <w:b w:val="false"/>
          <w:i w:val="false"/>
          <w:color w:val="000000"/>
          <w:sz w:val="28"/>
        </w:rPr>
        <w:t>
      ҚМГ ҰК басшылығы Румыния биліктерінің тыйым салу туралы жарлығын орындау жүзеге асырылмайды деп санайды.</w:t>
      </w:r>
    </w:p>
    <w:p>
      <w:pPr>
        <w:spacing w:after="0"/>
        <w:ind w:left="0"/>
        <w:jc w:val="both"/>
      </w:pPr>
      <w:r>
        <w:rPr>
          <w:rFonts w:ascii="Times New Roman"/>
          <w:b w:val="false"/>
          <w:i w:val="false"/>
          <w:color w:val="000000"/>
          <w:sz w:val="28"/>
        </w:rPr>
        <w:t>
      2013 жылғы 15 ақпанда Rompetrol Rafinare S.A. және румыния мемлекетінің мүддесін білдіретін Мемлекеттік меншік және жекешелендіру агенттігі (бұдан әрі "ММЖА") өзара түсіністік туралы меморандумға (бұдан әрі "Меморандум") қол қойды, онда тараптар айырбасталатын борыштық инструменттер мәселесі бойынша талқылауларды тоқтату туралы уағдаласты.</w:t>
      </w:r>
    </w:p>
    <w:p>
      <w:pPr>
        <w:spacing w:after="0"/>
        <w:ind w:left="0"/>
        <w:jc w:val="both"/>
      </w:pPr>
      <w:r>
        <w:rPr>
          <w:rFonts w:ascii="Times New Roman"/>
          <w:b w:val="false"/>
          <w:i w:val="false"/>
          <w:color w:val="000000"/>
          <w:sz w:val="28"/>
        </w:rPr>
        <w:t>
      2014 жылғы 22 қаңтарда меморандум Үкіметтің №35/2014 шешімімен бекітілді, нәтижесінде Румыния Қаржы министрлігі талап-арыздарды қайтарып алу және барлық талқылауларды тоқтату үшін қажетті барлық рәсімдерді жүргізуді белгіледі. Меморандум мынадай негізгі тармақтарды қамтиды:</w:t>
      </w:r>
    </w:p>
    <w:p>
      <w:pPr>
        <w:spacing w:after="0"/>
        <w:ind w:left="0"/>
        <w:jc w:val="both"/>
      </w:pPr>
      <w:r>
        <w:rPr>
          <w:rFonts w:ascii="Times New Roman"/>
          <w:b w:val="false"/>
          <w:i w:val="false"/>
          <w:color w:val="000000"/>
          <w:sz w:val="28"/>
        </w:rPr>
        <w:t>
      * ММЖА сатады, ал Rompetrol Rafinare S.A. 200 миллион АҚШ доллары мөлшерінде ақшалай сыйақыға ММЖА тиесілі 26,6959% мөлшерінде Rompetrol Rafinare S.A. акцияларын сатып алады;</w:t>
      </w:r>
    </w:p>
    <w:p>
      <w:pPr>
        <w:spacing w:after="0"/>
        <w:ind w:left="0"/>
        <w:jc w:val="both"/>
      </w:pPr>
      <w:r>
        <w:rPr>
          <w:rFonts w:ascii="Times New Roman"/>
          <w:b w:val="false"/>
          <w:i w:val="false"/>
          <w:color w:val="000000"/>
          <w:sz w:val="28"/>
        </w:rPr>
        <w:t>
      * Ромпетрол 7 (жеті) жыл ішінде оның негізгі қызметімен байланысты энергетикалық жобаларға 1 миллиард АҚШ долларына дейін инвестициялау мүмкіндігін қарайды;</w:t>
      </w:r>
    </w:p>
    <w:p>
      <w:pPr>
        <w:spacing w:after="0"/>
        <w:ind w:left="0"/>
        <w:jc w:val="both"/>
      </w:pPr>
      <w:r>
        <w:rPr>
          <w:rFonts w:ascii="Times New Roman"/>
          <w:b w:val="false"/>
          <w:i w:val="false"/>
          <w:color w:val="000000"/>
          <w:sz w:val="28"/>
        </w:rPr>
        <w:t>
      * Румыния Қаржы министрлігі айырбасталатын борыштық инструменттерге қатысты Rompetrol Rafinare S.A. акционерлерінің жалпы жиналысының шешіміне қатысты барлық талап-арызды қайтарып алуға және Rompetrol Rafinare S.A. барлық қатысу үлесіне мәжбүрлі тыйым салу туралы жарлықты жоюға міндеттенеді.</w:t>
      </w:r>
    </w:p>
    <w:p>
      <w:pPr>
        <w:spacing w:after="0"/>
        <w:ind w:left="0"/>
        <w:jc w:val="both"/>
      </w:pPr>
      <w:r>
        <w:rPr>
          <w:rFonts w:ascii="Times New Roman"/>
          <w:b w:val="false"/>
          <w:i w:val="false"/>
          <w:color w:val="000000"/>
          <w:sz w:val="28"/>
        </w:rPr>
        <w:t>
      2014 жылғы 24 наурызда өткен отырыс нәтижесінде сот талқылауы Румыния Қаржы министрлігі барлық жоғарыда санамаланған талап-арыздаржы қайтарып алғаннан кейін тоқтатылды.</w:t>
      </w:r>
    </w:p>
    <w:bookmarkStart w:name="z757" w:id="368"/>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Экологиялық міндеттемелер</w:t>
      </w:r>
    </w:p>
    <w:bookmarkEnd w:id="368"/>
    <w:p>
      <w:pPr>
        <w:spacing w:after="0"/>
        <w:ind w:left="0"/>
        <w:jc w:val="both"/>
      </w:pPr>
      <w:r>
        <w:rPr>
          <w:rFonts w:ascii="Times New Roman"/>
          <w:b w:val="false"/>
          <w:i w:val="false"/>
          <w:color w:val="000000"/>
          <w:sz w:val="28"/>
        </w:rPr>
        <w:t>
      Қазақстанда қоршаған ортаны қорғау жөніндегі заңнама даму үдерісінде, сондықтан да тұрақты өзгерістерге ұшырады. Қазақстан Республикасының қоршаған ортаны қорғау саласындағы заңнамасын бұзғаны үшін айыппұлдар өте қатаң болуы мүмкін. Заңнамада қолданылып жүрген ережелер, азаматтық талаптар немесе өзгерістерді өте қатаң түсіндіру нәтижесінде туындауы мүмкін әлеуетті міндеттемелер дұрыс бағаланбауы мүмкін. Резервтер қалыптастырылған сомадан басқа (</w:t>
      </w:r>
      <w:r>
        <w:rPr>
          <w:rFonts w:ascii="Times New Roman"/>
          <w:b w:val="false"/>
          <w:i/>
          <w:color w:val="000000"/>
          <w:sz w:val="28"/>
        </w:rPr>
        <w:t>22-ескертпе</w:t>
      </w:r>
      <w:r>
        <w:rPr>
          <w:rFonts w:ascii="Times New Roman"/>
          <w:b w:val="false"/>
          <w:i w:val="false"/>
          <w:color w:val="000000"/>
          <w:sz w:val="28"/>
        </w:rPr>
        <w:t>), басшылық Топтың шоғырландырылған бухгалтерлік теңгеріміне, жиынтық кіріс туралы шоғырландырылған есебі мен ақша қаражатының қозғалысы туралы шоғырландырылған есебіне біршама елеулі әсер етуі мүмкін ықтимал не мүмкін экологиялық міндеттемелер жоқ деп санайды.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"Өзенмұнайгаз" АҚ 2011-2012 экологиялық тексеру (ҚМГ БӨ)</w:t>
      </w:r>
    </w:p>
    <w:p>
      <w:pPr>
        <w:spacing w:after="0"/>
        <w:ind w:left="0"/>
        <w:jc w:val="both"/>
      </w:pPr>
      <w:r>
        <w:rPr>
          <w:rFonts w:ascii="Times New Roman"/>
          <w:b w:val="false"/>
          <w:i w:val="false"/>
          <w:color w:val="000000"/>
          <w:sz w:val="28"/>
        </w:rPr>
        <w:t>
      2013 жылғы 25 қаңтарда "Өзенмұнайгаз" АҚ-ға (бұдан әрі "ӨМГ") экологиялық зияны үшін мемлекеттік бюджетке 59.345 миллион теңге мөлшерінде айыппұл төлеу туралы Маңғыстау облысы Экология департаментінен хабарлама түсті. Жалпы шығын сомасы 2011 жылғы тамыздан бастап 2012 жылғы 12 қараша аралығындағы кезеңге тексеру қорытындылары бойынша белгіленді. ӨМГ жоғарыда көрсетілген хабарламамен келіспеді және Маңғыстау облыстық Мамандандырылған ауданаралық экономикалық сотқа актіні заңсыз және есептерді дұрыс емес деп тану туралы өтінішпен жүгінді. 2013 жылы 7 наурызда Маңғыстау облысы Экология департаменті де сол сотқа шығынды мәжбүрлі түрде өндіріп алу туралы талап-арыз берді.</w:t>
      </w:r>
    </w:p>
    <w:p>
      <w:pPr>
        <w:spacing w:after="0"/>
        <w:ind w:left="0"/>
        <w:jc w:val="both"/>
      </w:pPr>
      <w:r>
        <w:rPr>
          <w:rFonts w:ascii="Times New Roman"/>
          <w:b w:val="false"/>
          <w:i w:val="false"/>
          <w:color w:val="000000"/>
          <w:sz w:val="28"/>
        </w:rPr>
        <w:t>
      2013 жылғы 22 мамырда сот ӨМГ кассациялық шағымын толықтай қанағаттандырды және мәжбүрлі түрде айыппұл төлеу туралы Маңғыстау облысы Экология департаментінің талап-арызын қабылдамады. 2013 жылғы 6 маусымда Маңғыстау облысы Экология департаменті Маңғыстау облыстық сотының Азаматтық және әкімшілік істер жөніндегі аппеляциялық сот алқасына аппеляция берді. 2013 жылғы 9 шілдеде осы аппеляцияны Аппеляциялық сот алқасы қабылдамай тастады. 2013 жылғы 23 желтоқсанда Маңғыстау облысы Экология департаменті Маңғыстау облыстық сотының кассациялық сот алқасына шағым берді. 2014 жылғы 12 ақпанда осы шағымды Маңғыстау облыстық сотының кассациялық сот алқасы қабылдамады. ҚМГ БӨ Маңғыстау облысы Экология департаменті Қазақстан Республикасы Жоғары сотына келесі аппеляцияны береді деп күтуде.</w:t>
      </w:r>
    </w:p>
    <w:bookmarkStart w:name="z756" w:id="369"/>
    <w:p>
      <w:pPr>
        <w:spacing w:after="0"/>
        <w:ind w:left="0"/>
        <w:jc w:val="both"/>
      </w:pPr>
      <w:r>
        <w:rPr>
          <w:rFonts w:ascii="Times New Roman"/>
          <w:b w:val="false"/>
          <w:i w:val="false"/>
          <w:color w:val="000000"/>
          <w:sz w:val="28"/>
        </w:rPr>
        <w:t xml:space="preserve">
      </w:t>
      </w:r>
      <w:r>
        <w:rPr>
          <w:rFonts w:ascii="Times New Roman"/>
          <w:b w:val="false"/>
          <w:i/>
          <w:color w:val="000000"/>
          <w:sz w:val="28"/>
        </w:rPr>
        <w:t>"Өзенмұнайгаз" АҚ 2011-2012 экологиялық тексеру (ҚМГ БӨ) (жалғасы)</w:t>
      </w:r>
    </w:p>
    <w:bookmarkEnd w:id="369"/>
    <w:p>
      <w:pPr>
        <w:spacing w:after="0"/>
        <w:ind w:left="0"/>
        <w:jc w:val="both"/>
      </w:pPr>
      <w:r>
        <w:rPr>
          <w:rFonts w:ascii="Times New Roman"/>
          <w:b w:val="false"/>
          <w:i w:val="false"/>
          <w:color w:val="000000"/>
          <w:sz w:val="28"/>
        </w:rPr>
        <w:t>
      ҚМГ ҰК басшылығы ӨМГ-ның осы мәселе бойынша жақсы айғақтары бар деп санайды, өйткені инспекциялық процесс рәсімдеріне қатысты Қазақстан Республикасының заңнамасы бұзыла отырып, тексеру жүргізілді және Маңғыстау облысы бойынша Экология департаментінде Қазақстан Республикасының азаматтық іс жүргізу және экологиялық кодекс талаптарына сәйкес қоршаған ортаға зиянды растайтын сенімді дәлелдер жоқ.</w:t>
      </w:r>
    </w:p>
    <w:p>
      <w:pPr>
        <w:spacing w:after="0"/>
        <w:ind w:left="0"/>
        <w:jc w:val="both"/>
      </w:pPr>
      <w:r>
        <w:rPr>
          <w:rFonts w:ascii="Times New Roman"/>
          <w:b w:val="false"/>
          <w:i w:val="false"/>
          <w:color w:val="000000"/>
          <w:sz w:val="28"/>
        </w:rPr>
        <w:t xml:space="preserve">
      ҚМГ ҰК ӨМГ тексеру нәтижелерін ойдағыдай шағымдануды және қоршаған ортаға келтірілген шығынды төлеу туралы талап жалғастырады деп санайды және соның салдарынан осы мәселе бойынша резервтер есептеу 2013 жылғы 31 желтоқсандағы жағдай бойынша жүргізілген жоқ. </w:t>
      </w:r>
    </w:p>
    <w:bookmarkStart w:name="z755" w:id="370"/>
    <w:p>
      <w:pPr>
        <w:spacing w:after="0"/>
        <w:ind w:left="0"/>
        <w:jc w:val="both"/>
      </w:pPr>
      <w:r>
        <w:rPr>
          <w:rFonts w:ascii="Times New Roman"/>
          <w:b w:val="false"/>
          <w:i w:val="false"/>
          <w:color w:val="000000"/>
          <w:sz w:val="28"/>
        </w:rPr>
        <w:t xml:space="preserve">
      </w:t>
      </w:r>
      <w:r>
        <w:rPr>
          <w:rFonts w:ascii="Times New Roman"/>
          <w:b w:val="false"/>
          <w:i/>
          <w:color w:val="000000"/>
          <w:sz w:val="28"/>
        </w:rPr>
        <w:t>"Өзенмұнайгаз" АҚ 2012-2013 экологиялық тексеру (ҚМГ БӨ)</w:t>
      </w:r>
    </w:p>
    <w:bookmarkEnd w:id="370"/>
    <w:p>
      <w:pPr>
        <w:spacing w:after="0"/>
        <w:ind w:left="0"/>
        <w:jc w:val="both"/>
      </w:pPr>
      <w:r>
        <w:rPr>
          <w:rFonts w:ascii="Times New Roman"/>
          <w:b w:val="false"/>
          <w:i w:val="false"/>
          <w:color w:val="000000"/>
          <w:sz w:val="28"/>
        </w:rPr>
        <w:t>
      2014 жылғы 24 қаңтарда ӨМГ экологиялық шығынға 213 миллиард теңге мөлшерінде айыппұл төлеу туралы Маңғыстау облысы бойынша Экология департаментінен хабарлама алды. Жиынтық сома тексеру қорытындылары бойынша анықталды, ол 2012-2013 жылдар аралығындағы кезеңді қамтыды.</w:t>
      </w:r>
    </w:p>
    <w:p>
      <w:pPr>
        <w:spacing w:after="0"/>
        <w:ind w:left="0"/>
        <w:jc w:val="both"/>
      </w:pPr>
      <w:r>
        <w:rPr>
          <w:rFonts w:ascii="Times New Roman"/>
          <w:b w:val="false"/>
          <w:i w:val="false"/>
          <w:color w:val="000000"/>
          <w:sz w:val="28"/>
        </w:rPr>
        <w:t>
      2014 жылғы 7 ақпанда ӨМГ осы айыппұлдың күшін жоюға сот тәртібінде шағым берді және Ақтау қаласы Мамандандырылған әкімшілік сотының 2014 жылғы 21 ақпандағы ұйғарымымен шағым ӨМГ пайдасына толық көлемде қанағаттандырылды. Осы соттың ұйғарымы апелляциялық және кассациялық тәртіппен шағымдануға жатпайды, бірақ прокурор наразылық білдіруі мүмкін.</w:t>
      </w:r>
    </w:p>
    <w:p>
      <w:pPr>
        <w:spacing w:after="0"/>
        <w:ind w:left="0"/>
        <w:jc w:val="both"/>
      </w:pPr>
      <w:r>
        <w:rPr>
          <w:rFonts w:ascii="Times New Roman"/>
          <w:b w:val="false"/>
          <w:i w:val="false"/>
          <w:color w:val="000000"/>
          <w:sz w:val="28"/>
        </w:rPr>
        <w:t>
      Бұдан басқа, 2014 жылғы 14 ақпанда Маңғыстау облысы бойынша Экология департаменті 327.900 миллион теңге сомасында қоршаған ортаға келтірген зиянын өтеу бойынша ӨМГ талап-арыз берді. Бұдан бұрын берілген және сот органдары заңсыз деп таныған 59.345 миллион теңге мөлшеріндегі шығын сомасы сол бұзушылықтарға байланысты болды.</w:t>
      </w:r>
    </w:p>
    <w:p>
      <w:pPr>
        <w:spacing w:after="0"/>
        <w:ind w:left="0"/>
        <w:jc w:val="both"/>
      </w:pPr>
      <w:r>
        <w:rPr>
          <w:rFonts w:ascii="Times New Roman"/>
          <w:b w:val="false"/>
          <w:i w:val="false"/>
          <w:color w:val="000000"/>
          <w:sz w:val="28"/>
        </w:rPr>
        <w:t>
      ӨМГ осы талап-арызға шағымдану бойынша тиісті іс-қимылдар қабылдады. Маңғыстау облысы Мамандандырылған ауданаралық экономикалық сотының 2014 жылғы 6 наурыздағы шешімімен жоғарыда көрсетілген акті заңсыз деп танылды.</w:t>
      </w:r>
    </w:p>
    <w:p>
      <w:pPr>
        <w:spacing w:after="0"/>
        <w:ind w:left="0"/>
        <w:jc w:val="both"/>
      </w:pPr>
      <w:r>
        <w:rPr>
          <w:rFonts w:ascii="Times New Roman"/>
          <w:b w:val="false"/>
          <w:i w:val="false"/>
          <w:color w:val="000000"/>
          <w:sz w:val="28"/>
        </w:rPr>
        <w:t>
      Осы күнге дейінгі шағымданудың оң нәтижелерін ескере отырып, ҚМГ ҰК басшылығы өз позициясын басқа сот инстанцияларда ойдағыдай қорғай алады деп санайды. Тиісінше Топ 2013 жылғы 31 желтоқсандағы жағдай бойынша шоғырландырылған қаржылық есептілікте осы мәселелер бойынша резервтер есептеуді жүргізбеді.</w:t>
      </w:r>
    </w:p>
    <w:bookmarkStart w:name="z754" w:id="371"/>
    <w:p>
      <w:pPr>
        <w:spacing w:after="0"/>
        <w:ind w:left="0"/>
        <w:jc w:val="both"/>
      </w:pPr>
      <w:r>
        <w:rPr>
          <w:rFonts w:ascii="Times New Roman"/>
          <w:b w:val="false"/>
          <w:i w:val="false"/>
          <w:color w:val="000000"/>
          <w:sz w:val="28"/>
        </w:rPr>
        <w:t>
      "Ембімұнайгаз" АҚ экологиялық тексеру (ҚМГ БӨ)</w:t>
      </w:r>
    </w:p>
    <w:bookmarkEnd w:id="371"/>
    <w:p>
      <w:pPr>
        <w:spacing w:after="0"/>
        <w:ind w:left="0"/>
        <w:jc w:val="both"/>
      </w:pPr>
      <w:r>
        <w:rPr>
          <w:rFonts w:ascii="Times New Roman"/>
          <w:b w:val="false"/>
          <w:i w:val="false"/>
          <w:color w:val="000000"/>
          <w:sz w:val="28"/>
        </w:rPr>
        <w:t>
      2013 жылғы шілдеде Атырау облысы бойынша Экология департаменті "Ембімұнайгаз" АҚ (бұдан әрі "ЕМГ") өндірістік қызметі экологиялық талаптарға, оның ішінде ілеспе газды кәдеге жарату жөніндегі талаптарға сәйкес келетіндігін анықтау үшін тексеру жүргізді. Атырау облысы бойынша Экология департаменті ЕМГ үш кен орнында газды кәдеге жарату бекітілген технологиялық әзірленім жоспарларына сәйкес келмейтінін белгіледі.</w:t>
      </w:r>
    </w:p>
    <w:p>
      <w:pPr>
        <w:spacing w:after="0"/>
        <w:ind w:left="0"/>
        <w:jc w:val="both"/>
      </w:pPr>
      <w:r>
        <w:rPr>
          <w:rFonts w:ascii="Times New Roman"/>
          <w:b w:val="false"/>
          <w:i w:val="false"/>
          <w:color w:val="000000"/>
          <w:sz w:val="28"/>
        </w:rPr>
        <w:t>
      2013 жылғы 24 қыркүйекте Атырау облысы мамандандырылған ауданаралық экономикалық соты экологиялық талаптарды бұзушылықты жойғанға дейін және мемлекеттік экологиялық сараптаманың оң қорытындысын алғанға дейін осы үш кен орнын өнеркәсіптік игеруді тоқтата тұруды шешті. 2013 жылғы 21 қазанда ЕМГ осы шешімді жою туралы апелляциялық шағыммен Атырау облыстық сотына жүгінді. 2013 жылғы 21 қарашада ЕМГ Қазақстан Республикасы Қоршаған орта және су ресурстары министрлігінің Экологиялық реттеу және бақылау комитетінен және 2013 жылғы 10 желтоқсанда Атырау облысы Экология департаментінен мемлекеттік экологиялық тексерудің оң қорытындысын алды. Нәтижесінде осы іс бойынша сот талқылауы тоқтатылды.</w:t>
      </w:r>
    </w:p>
    <w:bookmarkStart w:name="z753" w:id="372"/>
    <w:p>
      <w:pPr>
        <w:spacing w:after="0"/>
        <w:ind w:left="0"/>
        <w:jc w:val="both"/>
      </w:pPr>
      <w:r>
        <w:rPr>
          <w:rFonts w:ascii="Times New Roman"/>
          <w:b w:val="false"/>
          <w:i w:val="false"/>
          <w:color w:val="000000"/>
          <w:sz w:val="28"/>
        </w:rPr>
        <w:t xml:space="preserve">
      </w:t>
      </w:r>
      <w:r>
        <w:rPr>
          <w:rFonts w:ascii="Times New Roman"/>
          <w:b w:val="false"/>
          <w:i/>
          <w:color w:val="000000"/>
          <w:sz w:val="28"/>
        </w:rPr>
        <w:t>"Ембімұнайгаз" АҚ, факелдердегі газды жағу (ҚМГ БӨ)</w:t>
      </w:r>
    </w:p>
    <w:bookmarkEnd w:id="372"/>
    <w:p>
      <w:pPr>
        <w:spacing w:after="0"/>
        <w:ind w:left="0"/>
        <w:jc w:val="both"/>
      </w:pPr>
      <w:r>
        <w:rPr>
          <w:rFonts w:ascii="Times New Roman"/>
          <w:b w:val="false"/>
          <w:i w:val="false"/>
          <w:color w:val="000000"/>
          <w:sz w:val="28"/>
        </w:rPr>
        <w:t>
      2014 жылғы 23 қаңтарда ЕМГ экологиялық заңнаманы бұзудан туындаған экологиялық шығынға, оның ішінде факельдердегі ілеспе газды жаққаны үшін 37.150 миллион теңге мөлшерінде айыппұл төлеу туралы Атырау облысы Экология департаментінен хабарлама алды. Қорытынды сома 2008-2013 жылдар аралығындағы кезеңді қамтыған тексеру қорытындылары бойынша анықталды.</w:t>
      </w:r>
    </w:p>
    <w:p>
      <w:pPr>
        <w:spacing w:after="0"/>
        <w:ind w:left="0"/>
        <w:jc w:val="both"/>
      </w:pPr>
      <w:r>
        <w:rPr>
          <w:rFonts w:ascii="Times New Roman"/>
          <w:b w:val="false"/>
          <w:i w:val="false"/>
          <w:color w:val="000000"/>
          <w:sz w:val="28"/>
        </w:rPr>
        <w:t>
      ЕМН және ҚМГ ҰК жоғарыда көрсетілген ұйғарыммен келіспейді және бүгінгі таңда Атырау облысы Экология департаменті тарапынан осы хабарламаға шағымдану жөнінде тиісті іс-шараларды қабылдауда. ҚМГ ҰК басшылығы қоршаған ортаға келтірілген шығынды төлеу туралы талап ойдағыдай шағым береді деп санайды, оның салдарынан осы мәселе бойынша резервтер есептеу 2013 жылғы 31 желтоқсандағы жағдай бойынша жүргізілген жоқ.</w:t>
      </w:r>
    </w:p>
    <w:bookmarkStart w:name="z752" w:id="373"/>
    <w:p>
      <w:pPr>
        <w:spacing w:after="0"/>
        <w:ind w:left="0"/>
        <w:jc w:val="both"/>
      </w:pPr>
      <w:r>
        <w:rPr>
          <w:rFonts w:ascii="Times New Roman"/>
          <w:b w:val="false"/>
          <w:i w:val="false"/>
          <w:color w:val="000000"/>
          <w:sz w:val="28"/>
        </w:rPr>
        <w:t>
      Қашағанды экологиялық тексеру (ҚМГ Қашаған Б.В.)</w:t>
      </w:r>
    </w:p>
    <w:bookmarkEnd w:id="373"/>
    <w:p>
      <w:pPr>
        <w:spacing w:after="0"/>
        <w:ind w:left="0"/>
        <w:jc w:val="both"/>
      </w:pPr>
      <w:r>
        <w:rPr>
          <w:rFonts w:ascii="Times New Roman"/>
          <w:b w:val="false"/>
          <w:i w:val="false"/>
          <w:color w:val="000000"/>
          <w:sz w:val="28"/>
        </w:rPr>
        <w:t>
      Солтүстік Каспий жобасының операторы NCOC компаниясы мен оның агенті - Аджип ККО компаниясына қатысты 2013 жылғы 12 қыркүйектен бастап 2014 жылғы 7 ақпанды қоса алғандағы кезеңге Атырау облысы Экология департаменті экологиялық заңнаманы сақтау мәселесі бойынша тексеру жүргізді. Ексеру қорытындылары бойынша экологиялық заңнаманың бұзылуы туралы актілер мен хаттамалар, сондай-ақ жалпы сомасы 134.300 миллион теңгеге (Топтың үлесі 22.700 миллион теңгені құрайды) атмосфераның ластаушы заттардың төгінділерімен ластануынан шығынды экологиялық бағалауды өтеу туралы ұйғарым шығарылды.</w:t>
      </w:r>
    </w:p>
    <w:p>
      <w:pPr>
        <w:spacing w:after="0"/>
        <w:ind w:left="0"/>
        <w:jc w:val="both"/>
      </w:pPr>
      <w:r>
        <w:rPr>
          <w:rFonts w:ascii="Times New Roman"/>
          <w:b w:val="false"/>
          <w:i w:val="false"/>
          <w:color w:val="000000"/>
          <w:sz w:val="28"/>
        </w:rPr>
        <w:t>
      Солтүстік Каспий жобасы операторының және Аджип ККО басшылығы актілерде жазылған тексеруші органның қорытындыларымен келіспейді және барлық тиісті инстанцияларда толық көлемде ұсынылған сомаға дауласуға ниетті, өйтені газ жағу және қоршаған ортаға эмиссиялар мемлекеттік органдардың рұқсаттары шеңберінде және талабында жүргізілді. ҚМГ ҰК басшылығы Солтүстік Каспий жобасы операторының және Аджип ККО позициясын қолдайды және осы мәселе бойынша тәуекелді ықтимал ретінде бағалайды, осының салдарынан осы мәселе бойынша резервтерді есептеу 2013 жылғы 31 желтоқсандағы жағдай бойынша жүргізілген жоқ.</w:t>
      </w:r>
    </w:p>
    <w:bookmarkStart w:name="z751" w:id="374"/>
    <w:p>
      <w:pPr>
        <w:spacing w:after="0"/>
        <w:ind w:left="0"/>
        <w:jc w:val="both"/>
      </w:pPr>
      <w:r>
        <w:rPr>
          <w:rFonts w:ascii="Times New Roman"/>
          <w:b w:val="false"/>
          <w:i w:val="false"/>
          <w:color w:val="000000"/>
          <w:sz w:val="28"/>
        </w:rPr>
        <w:t xml:space="preserve">
      </w:t>
      </w:r>
      <w:r>
        <w:rPr>
          <w:rFonts w:ascii="Times New Roman"/>
          <w:b w:val="false"/>
          <w:i/>
          <w:color w:val="000000"/>
          <w:sz w:val="28"/>
        </w:rPr>
        <w:t>"Атырау мұнай өңдеу зауыты" ЖШС экологиялық тексеру</w:t>
      </w:r>
    </w:p>
    <w:bookmarkEnd w:id="374"/>
    <w:p>
      <w:pPr>
        <w:spacing w:after="0"/>
        <w:ind w:left="0"/>
        <w:jc w:val="both"/>
      </w:pPr>
      <w:r>
        <w:rPr>
          <w:rFonts w:ascii="Times New Roman"/>
          <w:b w:val="false"/>
          <w:i w:val="false"/>
          <w:color w:val="000000"/>
          <w:sz w:val="28"/>
        </w:rPr>
        <w:t xml:space="preserve">
      2014 жылғы 5 наурызда Атырау облысы Экология департаменті 23.700 миллион теңге сомаға қоршаған ортаның шығынын өтеу туралы </w:t>
      </w:r>
      <w:r>
        <w:rPr>
          <w:rFonts w:ascii="Times New Roman"/>
          <w:b w:val="false"/>
          <w:i/>
          <w:color w:val="000000"/>
          <w:sz w:val="28"/>
        </w:rPr>
        <w:t>"Атырау мұнай өңдеу зауыты" ЖШС (</w:t>
      </w:r>
      <w:r>
        <w:rPr>
          <w:rFonts w:ascii="Times New Roman"/>
          <w:b w:val="false"/>
          <w:i w:val="false"/>
          <w:color w:val="000000"/>
          <w:sz w:val="28"/>
        </w:rPr>
        <w:t>бұдан әрі "АМӨЗ") қатысты ұйғарым шығарды. Атырау облысы бойынша Экология департаменті мен облыстық прокуратура АМӨЗ-ге бірлесіп тексеру жүргізді, оның барысында реттеуші органдардың рұқсатынсыз жағу фактісі анықталды. Тексеру қорытындылары бойынша АМӨЗ-ді 693.753 ктекше метр шикі газды рұқсатсыз жағу нәтижесінде келтірілген экологиялық шығынға айыппұл төлеуге міндеттеді.</w:t>
      </w:r>
    </w:p>
    <w:p>
      <w:pPr>
        <w:spacing w:after="0"/>
        <w:ind w:left="0"/>
        <w:jc w:val="both"/>
      </w:pPr>
      <w:r>
        <w:rPr>
          <w:rFonts w:ascii="Times New Roman"/>
          <w:b w:val="false"/>
          <w:i w:val="false"/>
          <w:color w:val="000000"/>
          <w:sz w:val="28"/>
        </w:rPr>
        <w:t>
      ҚМГ ҰК басшылығы Экология департаменті сәйкес келмейтін деректерді пайдалану нәтижесінде талап қойды деп санайды. ҚМГ ҰК тәуелсіз сараптама жүргізу үшін жергілікті және шетелдік сарапшыларды тарту үдерісінде. ҚМГ ҰК басшылығы ұйғарымға шағым сәтті болады деп санайды және осы мәселеге байланысты тәуекелді ықтимал ретінде бағалайды, осының салдарынан осы мәселе бойынша резервтерді есептеу 2013 жылғы 31 желтоқсандағы жағдай бойынша жүргізілген жоқ.</w:t>
      </w:r>
    </w:p>
    <w:bookmarkStart w:name="z750" w:id="375"/>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Тауарларға арналған бағаларды өзгерту тәуекелі</w:t>
      </w:r>
    </w:p>
    <w:bookmarkEnd w:id="375"/>
    <w:p>
      <w:pPr>
        <w:spacing w:after="0"/>
        <w:ind w:left="0"/>
        <w:jc w:val="both"/>
      </w:pPr>
      <w:r>
        <w:rPr>
          <w:rFonts w:ascii="Times New Roman"/>
          <w:b w:val="false"/>
          <w:i w:val="false"/>
          <w:color w:val="000000"/>
          <w:sz w:val="28"/>
        </w:rPr>
        <w:t>
      Топтың кірістерінің біршама бөлігі тауарларды, негізінен, шикі мұнай мен мұнай өнімдерін сатудан жинақталады. Тарихи тұрғыдан алғанда, осы өнімге бағалар тұрақты болып көрген емес және ұсыныс пен сұраныстың өзгеруіне, нарықтық белгісіздіктерге, әлемдік және өңірлік экономиканың қызметіне және индустриядағы циклдылыққа байланысты біршама өзгеріп отырды.</w:t>
      </w:r>
    </w:p>
    <w:p>
      <w:pPr>
        <w:spacing w:after="0"/>
        <w:ind w:left="0"/>
        <w:jc w:val="both"/>
      </w:pPr>
      <w:r>
        <w:rPr>
          <w:rFonts w:ascii="Times New Roman"/>
          <w:b w:val="false"/>
          <w:i w:val="false"/>
          <w:color w:val="000000"/>
          <w:sz w:val="28"/>
        </w:rPr>
        <w:t>
      Бағалар, сондай-ақ тарифтерді және импорттық баждарды енгізуді, биржалық алыпсатарлықты, негізгі нарықтарға Топтың өнімдерімен жабдықтау мүмкіндігімен немесе асыра қамтамасыз етуге байланысты да әсеріне бейім болады. Осы сыртқы факторлар және нарықтардағы өзгерістер болашақ бағаларды бағалауды қиындатады.</w:t>
      </w:r>
    </w:p>
    <w:p>
      <w:pPr>
        <w:spacing w:after="0"/>
        <w:ind w:left="0"/>
        <w:jc w:val="both"/>
      </w:pPr>
      <w:r>
        <w:rPr>
          <w:rFonts w:ascii="Times New Roman"/>
          <w:b w:val="false"/>
          <w:i w:val="false"/>
          <w:color w:val="000000"/>
          <w:sz w:val="28"/>
        </w:rPr>
        <w:t>
      Тауарларға бағалардың біршама немесе созылмалы төмендеуі Топтың қызметіне, қаржылық нәтижелерге және операциялардан ақша ағындарына елеулі түрде немесе теріс әсер етуі мүмкін. Топ тауарларға бағалардың өзгеру тәуекеліне өзінің бейімділігін біршама хеджирлемейді.</w:t>
      </w:r>
    </w:p>
    <w:bookmarkStart w:name="z749" w:id="376"/>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салу</w:t>
      </w:r>
    </w:p>
    <w:bookmarkEnd w:id="376"/>
    <w:p>
      <w:pPr>
        <w:spacing w:after="0"/>
        <w:ind w:left="0"/>
        <w:jc w:val="both"/>
      </w:pPr>
      <w:r>
        <w:rPr>
          <w:rFonts w:ascii="Times New Roman"/>
          <w:b w:val="false"/>
          <w:i w:val="false"/>
          <w:color w:val="000000"/>
          <w:sz w:val="28"/>
        </w:rPr>
        <w:t>
      Қазақстандық салық заңнамасы және нормативтік-құқықтық актілер тұрақты өзгерістер мен әртүрлі түсіндірулердің мәні болып табылады. Жергілікті, өңірлік және республикалық салық органдары арасында пікір сәйкессіздігі жиі болады. Қазақстанда қолданылатын заңдар негізінде анықталған құқық бұзушылықтар үшін қолданылатын айыппұлдар мен өсімақылар жүйесі біршама қатал. Айыппұл санкциялары, әдетте, қосымша есептелген салық сомасының 50%-ы мөлшеріндегі айыппұлды және Қазақстан Республикасының Ұлттық Банкі белгілеген қайта қаржыландыру ставкасы бойынша есептелген 2,5-ке көбейтілген өсімақыны қамтиды. Нәтижесінде айыппұл санкциясы мен өсімақының сомасы қосымша есептеуге жататын салықтың сомасынан бірнеше есе асады. Қаржы кезеңдері тексеру жүргізілетін жыл алдындағы 5 (бес) күнтізбелік жыл ішінде салық органдары тексеру үшін ашық болып қалады. Белгілі бір жағдайларда тексеру неғұрлым ұзақ мерзімді қамтуы мүмкін. Жоғарыда айтылғандардың нәтижесінде, егер мұндай жағдай болса, салықтардың, айыппұл санкцияларының және өсімақының түпкілікті сомасы осы уақытта шығыстарға жатқызылған және 2013 жылғы 31 желтоқсанда есептелген сомадан асуы мүмкін.</w:t>
      </w:r>
    </w:p>
    <w:p>
      <w:pPr>
        <w:spacing w:after="0"/>
        <w:ind w:left="0"/>
        <w:jc w:val="both"/>
      </w:pPr>
      <w:r>
        <w:rPr>
          <w:rFonts w:ascii="Times New Roman"/>
          <w:b w:val="false"/>
          <w:i w:val="false"/>
          <w:color w:val="000000"/>
          <w:sz w:val="28"/>
        </w:rPr>
        <w:t>
      Басшылық 2013 жылғы 31 желтоқсанда қолданылатын заңнаманы түсіндіру сәйкес болады және резервтер осы шоғырландырылған қаржылық есептілікте есептелген жағдайлардан басқа, Топтың салық жөніндегі ұстанымы расталатын ықтималдық бар деп санайды (</w:t>
      </w:r>
      <w:r>
        <w:rPr>
          <w:rFonts w:ascii="Times New Roman"/>
          <w:b w:val="false"/>
          <w:i/>
          <w:color w:val="000000"/>
          <w:sz w:val="28"/>
        </w:rPr>
        <w:t>22-ескертпе</w:t>
      </w:r>
      <w:r>
        <w:rPr>
          <w:rFonts w:ascii="Times New Roman"/>
          <w:b w:val="false"/>
          <w:i w:val="false"/>
          <w:color w:val="000000"/>
          <w:sz w:val="28"/>
        </w:rPr>
        <w:t>).</w:t>
      </w:r>
    </w:p>
    <w:bookmarkStart w:name="z748" w:id="377"/>
    <w:p>
      <w:pPr>
        <w:spacing w:after="0"/>
        <w:ind w:left="0"/>
        <w:jc w:val="both"/>
      </w:pPr>
      <w:r>
        <w:rPr>
          <w:rFonts w:ascii="Times New Roman"/>
          <w:b w:val="false"/>
          <w:i w:val="false"/>
          <w:color w:val="000000"/>
          <w:sz w:val="28"/>
        </w:rPr>
        <w:t xml:space="preserve">
      </w:t>
      </w:r>
      <w:r>
        <w:rPr>
          <w:rFonts w:ascii="Times New Roman"/>
          <w:b w:val="false"/>
          <w:i/>
          <w:color w:val="000000"/>
          <w:sz w:val="28"/>
        </w:rPr>
        <w:t>"БТА Банк" АҚ-да орналастырылған активтерге қатысты провизиялар</w:t>
      </w:r>
    </w:p>
    <w:bookmarkEnd w:id="377"/>
    <w:p>
      <w:pPr>
        <w:spacing w:after="0"/>
        <w:ind w:left="0"/>
        <w:jc w:val="both"/>
      </w:pPr>
      <w:r>
        <w:rPr>
          <w:rFonts w:ascii="Times New Roman"/>
          <w:b w:val="false"/>
          <w:i w:val="false"/>
          <w:color w:val="000000"/>
          <w:sz w:val="28"/>
        </w:rPr>
        <w:t>
      2010 жылдың қыркүйегінде Астана қаласы бойынша Салық комитеті Қордың 2009 жылғы қызметіне кешенді салықтық тексеруді жүзеге асырды. Салықтық тексеру барысында салық органдары 2009 жыл ішіндегі корпоративтік табыс салығын есептеу мақсаты үшін провизияларды шегерудің заңдылығы туралы мәселе көтерді. Қор салықтық тексеру қорытындыларымен шоғырландырылған қаржылық есептілікті шығару күнгі шағым Қазақстан Республиксы Қаржы министрлігінің Салық комитетіне жіберілді.</w:t>
      </w:r>
    </w:p>
    <w:p>
      <w:pPr>
        <w:spacing w:after="0"/>
        <w:ind w:left="0"/>
        <w:jc w:val="both"/>
      </w:pPr>
      <w:r>
        <w:rPr>
          <w:rFonts w:ascii="Times New Roman"/>
          <w:b w:val="false"/>
          <w:i w:val="false"/>
          <w:color w:val="000000"/>
          <w:sz w:val="28"/>
        </w:rPr>
        <w:t>
      Үкіметтің 2009 жылғы 30 желтоқсандағы № 2275 қаулысымен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ережесін және активтер мен шартты міндеттемелерді күмәнді және үмітсіз санатқа жатқызу қағидасы" (бұдан әрі мәтін бойынша "Қағида") бекітілді.</w:t>
      </w:r>
    </w:p>
    <w:p>
      <w:pPr>
        <w:spacing w:after="0"/>
        <w:ind w:left="0"/>
        <w:jc w:val="both"/>
      </w:pPr>
      <w:r>
        <w:rPr>
          <w:rFonts w:ascii="Times New Roman"/>
          <w:b w:val="false"/>
          <w:i w:val="false"/>
          <w:color w:val="000000"/>
          <w:sz w:val="28"/>
        </w:rPr>
        <w:t>
      Қағидаларға сәйкес, Қор корпоративтік табыс салығын есептеу мақсаты үшін "БТА Банк" АҚ-да орналастырылған 177.352 миллион теңге сомасындағы активтерге қатысты провизиялар (бұдан әрі – "провизиялар") жасады және шегерімге жатқызды.</w:t>
      </w:r>
    </w:p>
    <w:p>
      <w:pPr>
        <w:spacing w:after="0"/>
        <w:ind w:left="0"/>
        <w:jc w:val="both"/>
      </w:pPr>
      <w:r>
        <w:rPr>
          <w:rFonts w:ascii="Times New Roman"/>
          <w:b w:val="false"/>
          <w:i w:val="false"/>
          <w:color w:val="000000"/>
          <w:sz w:val="28"/>
        </w:rPr>
        <w:t>
      Қордың басшылығы 2013 жылғы 31 желтоқсанда оны түсіндіру қолданылатын заңнаманы (Қағидаларды қоса алғанда) сәйкес келеді және Қордың осы провизияларды шегерімге жатқызуға қатысты ұстанымы расталған деп санайды. Тиісінше, Қор осы шоғырландырылған қаржылық есептілікте салық органдары тарапынан қоса есептеу мүмкіндігімен байланысты қандай да бір провизиялар танылған жоқ.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"БТА Банк" АҚ салық міндеттемелеріне қатысты провизиялар</w:t>
      </w:r>
    </w:p>
    <w:p>
      <w:pPr>
        <w:spacing w:after="0"/>
        <w:ind w:left="0"/>
        <w:jc w:val="both"/>
      </w:pPr>
      <w:r>
        <w:rPr>
          <w:rFonts w:ascii="Times New Roman"/>
          <w:b w:val="false"/>
          <w:i w:val="false"/>
          <w:color w:val="000000"/>
          <w:sz w:val="28"/>
        </w:rPr>
        <w:t>
      2013 жылғы 31 желтоқсандағы жағдай бойынша Банкте проблемалық қарыздардың біршама көлемі бар, ол бойынша құнсызданудан провизиялар толық немесе ішінара құрылды. Қолданыстағы ҚР Салық кодексіне сәйкес борышкерге талап мөлшерінің кемуі Банк үшін мынадай ықтимал салық салдарларына әкеп соқтыруы мүмкін:</w:t>
      </w:r>
    </w:p>
    <w:p>
      <w:pPr>
        <w:spacing w:after="0"/>
        <w:ind w:left="0"/>
        <w:jc w:val="both"/>
      </w:pPr>
      <w:r>
        <w:rPr>
          <w:rFonts w:ascii="Times New Roman"/>
          <w:b w:val="false"/>
          <w:i w:val="false"/>
          <w:color w:val="000000"/>
          <w:sz w:val="28"/>
        </w:rPr>
        <w:t>
      * ҚР Салық кодексінде көзделген жағдайлардан басқа, Банк бұрын шегерімге жатқызған құрылған провизиялардың (резервтердің) мөлшерін азайтудан корпоративтік табыс салығының мақсатына кіріс;</w:t>
      </w:r>
    </w:p>
    <w:p>
      <w:pPr>
        <w:spacing w:after="0"/>
        <w:ind w:left="0"/>
        <w:jc w:val="both"/>
      </w:pPr>
      <w:r>
        <w:rPr>
          <w:rFonts w:ascii="Times New Roman"/>
          <w:b w:val="false"/>
          <w:i w:val="false"/>
          <w:color w:val="000000"/>
          <w:sz w:val="28"/>
        </w:rPr>
        <w:t>
      * ҚР бейрезидент қарыз алушылары бойынша 20% ставка бойынша төлем көзінен корпоративтік немесе жеке табыс салығы бойынша міндеттеме;</w:t>
      </w:r>
    </w:p>
    <w:p>
      <w:pPr>
        <w:spacing w:after="0"/>
        <w:ind w:left="0"/>
        <w:jc w:val="both"/>
      </w:pPr>
      <w:r>
        <w:rPr>
          <w:rFonts w:ascii="Times New Roman"/>
          <w:b w:val="false"/>
          <w:i w:val="false"/>
          <w:color w:val="000000"/>
          <w:sz w:val="28"/>
        </w:rPr>
        <w:t>
      Банк көрсетілген проблемалық қарыздар бойынша борышты кешіру нәтижесінде пайда болуы мүмкін ықтимал салық міндеттемелерінің сомасын сенімді анықтай алмайды. Осының салдарынан Банкте осы ықтимал салық міндеттемелері бойынша провизиялар құрылмады.</w:t>
      </w:r>
    </w:p>
    <w:bookmarkStart w:name="z747" w:id="378"/>
    <w:p>
      <w:pPr>
        <w:spacing w:after="0"/>
        <w:ind w:left="0"/>
        <w:jc w:val="both"/>
      </w:pPr>
      <w:r>
        <w:rPr>
          <w:rFonts w:ascii="Times New Roman"/>
          <w:b w:val="false"/>
          <w:i w:val="false"/>
          <w:color w:val="000000"/>
          <w:sz w:val="28"/>
        </w:rPr>
        <w:t>
      Трансферттік баға белгілеу бойынша балқылау</w:t>
      </w:r>
    </w:p>
    <w:bookmarkEnd w:id="378"/>
    <w:p>
      <w:pPr>
        <w:spacing w:after="0"/>
        <w:ind w:left="0"/>
        <w:jc w:val="both"/>
      </w:pPr>
      <w:r>
        <w:rPr>
          <w:rFonts w:ascii="Times New Roman"/>
          <w:b w:val="false"/>
          <w:i w:val="false"/>
          <w:color w:val="000000"/>
          <w:sz w:val="28"/>
        </w:rPr>
        <w:t>
      Қазақстанда трансферттік баға белгілеу бойынша бақылау кең спектрге ие және байланысты мәмілелер тарапы болып табыла ма немесе жоқ па екеніне қарамастан, халықаралық мәмілелермен тікелей немесе жанама байланысты көптеген операцияларда қолданылады. Трансфертті баға түзу туралы заң операцияларға қолданылатын барлық салықтар үшін қол ұшын беру қағидаты бойынша белгіленген нарықтық бағалар негізінде есептелуін талап етеді,</w:t>
      </w:r>
    </w:p>
    <w:p>
      <w:pPr>
        <w:spacing w:after="0"/>
        <w:ind w:left="0"/>
        <w:jc w:val="both"/>
      </w:pPr>
      <w:r>
        <w:rPr>
          <w:rFonts w:ascii="Times New Roman"/>
          <w:b w:val="false"/>
          <w:i w:val="false"/>
          <w:color w:val="000000"/>
          <w:sz w:val="28"/>
        </w:rPr>
        <w:t>
      Қазақстанда трансфертті баға белгілеу туралы жаңа заң 2009 жылғы 1 қаңтардан бастап күшіне енді. Жаңа заң анық көрсетілмеген болып табылмайды және оның ережелерінің кейбіреуі аз қолданады. Оның үстіне, заң әзірлеу сатысында тұрған егжей-тегжейлі нұсқаулықтарды ұсынбайды. Нәтижесінде, операциялардың әр алуан түрлеріне трансфертті баға белгілеу туралы заңды қолдану нақты көрсетілген болып табылмайды.</w:t>
      </w:r>
    </w:p>
    <w:p>
      <w:pPr>
        <w:spacing w:after="0"/>
        <w:ind w:left="0"/>
        <w:jc w:val="both"/>
      </w:pPr>
      <w:r>
        <w:rPr>
          <w:rFonts w:ascii="Times New Roman"/>
          <w:b w:val="false"/>
          <w:i w:val="false"/>
          <w:color w:val="000000"/>
          <w:sz w:val="28"/>
        </w:rPr>
        <w:t>
      Трансфертті баға белгілеу туралы Қазақстан заңына байланысты екіұштылықтан салық органдарының ұстанымы Топтың ұстанымынан ерекшеленуі мүмкін деген тәуекел бар, бұл 2013 жылғы 31 желтоқсандағы жағдай бойынша салықтар, айыппұлдар мен өсімақылардың қосымша сомаларын есептеуге әкелуі мүмкін.</w:t>
      </w:r>
    </w:p>
    <w:p>
      <w:pPr>
        <w:spacing w:after="0"/>
        <w:ind w:left="0"/>
        <w:jc w:val="both"/>
      </w:pPr>
      <w:r>
        <w:rPr>
          <w:rFonts w:ascii="Times New Roman"/>
          <w:b w:val="false"/>
          <w:i w:val="false"/>
          <w:color w:val="000000"/>
          <w:sz w:val="28"/>
        </w:rPr>
        <w:t>
      Басшылық 2013 жылғы 31 желтоқсанда трансфертті баға белгілеу бойынша қолданылатын заңнамада оны түсіндіру сәйкес келеді және Топтың трансфертті баға белгілеу жөніндегі ұстанымы расталады деген ықтималдық бар деп санайды.</w:t>
      </w:r>
    </w:p>
    <w:bookmarkStart w:name="z746" w:id="379"/>
    <w:p>
      <w:pPr>
        <w:spacing w:after="0"/>
        <w:ind w:left="0"/>
        <w:jc w:val="both"/>
      </w:pPr>
      <w:r>
        <w:rPr>
          <w:rFonts w:ascii="Times New Roman"/>
          <w:b w:val="false"/>
          <w:i w:val="false"/>
          <w:color w:val="000000"/>
          <w:sz w:val="28"/>
        </w:rPr>
        <w:t xml:space="preserve">
      </w:t>
      </w:r>
      <w:r>
        <w:rPr>
          <w:rFonts w:ascii="Times New Roman"/>
          <w:b w:val="false"/>
          <w:i/>
          <w:color w:val="000000"/>
          <w:sz w:val="28"/>
        </w:rPr>
        <w:t>Грузиядағы кәсіпорындардың салықтық міндеттемелері (КТО)</w:t>
      </w:r>
    </w:p>
    <w:bookmarkEnd w:id="379"/>
    <w:p>
      <w:pPr>
        <w:spacing w:after="0"/>
        <w:ind w:left="0"/>
        <w:jc w:val="both"/>
      </w:pPr>
      <w:r>
        <w:rPr>
          <w:rFonts w:ascii="Times New Roman"/>
          <w:b w:val="false"/>
          <w:i w:val="false"/>
          <w:color w:val="000000"/>
          <w:sz w:val="28"/>
        </w:rPr>
        <w:t>
      Грузияның салық кодексіне (ГСК) сәйкес Грузияның салық органдарының, егер мәміле байланысты тараптар арасында жүзеге асырылатын болған жағдайда, салық салу мақсаты үшін нарықтық бағаларды пайдалану туралы шешім қабылдауға құқығы бар. Әйтсе де, ГСК-де тауарлар мен қызметтердің нарықтық бағаларын анықтау жөніндегі белгілі бір нұсқаулық бар, кемшілікті анықтау тетігінің өзі әзірленген және Грузияда трансферттік баға белгілеу бойынша жекелеген заңнама жоқ. Осыған түсініксіздіктің болуы ұстаным бөлігінде тұрлаусыздық жасайды, олар байланысты талаптар арасында мәмілелердің салық салуын қарау кезінде салық органдарында орын алуы мүмкін.</w:t>
      </w:r>
    </w:p>
    <w:p>
      <w:pPr>
        <w:spacing w:after="0"/>
        <w:ind w:left="0"/>
        <w:jc w:val="both"/>
      </w:pPr>
      <w:r>
        <w:rPr>
          <w:rFonts w:ascii="Times New Roman"/>
          <w:b w:val="false"/>
          <w:i w:val="false"/>
          <w:color w:val="000000"/>
          <w:sz w:val="28"/>
        </w:rPr>
        <w:t>
      ҚМГ ҰК Грузин еншілес ұйымдары ҚМГ ҰК шетелдік еншілес ұйымдарымен, сондай-ақ өзара біршама мәмілелер жасасқан. Бұл мәмілелер байланысты тараптар арасында мәмілелердің анықтамасы болады және Грузия салық органдары келіспеуі мүмкін.</w:t>
      </w:r>
    </w:p>
    <w:p>
      <w:pPr>
        <w:spacing w:after="0"/>
        <w:ind w:left="0"/>
        <w:jc w:val="both"/>
      </w:pPr>
      <w:r>
        <w:rPr>
          <w:rFonts w:ascii="Times New Roman"/>
          <w:b w:val="false"/>
          <w:i w:val="false"/>
          <w:color w:val="000000"/>
          <w:sz w:val="28"/>
        </w:rPr>
        <w:t>
      ҚМГ ҰК басшылығы онда ҚМГ ҰК ұйымдары арасында жасалатын мәмілелердегі баға белгілеу нарықтық жағдайларда жүзеге асырылатыны туралы негіздеме үшін біршама дәлелдер бар деп санайды. Алайда нарықтық бағаларды анықтау бойынша заңнамалық базаның болмауы салдарынан Грузияның салық органдары осы мәселеде ҚМГ ҰК алған ұстанымнан ерекшеленетін ұстанымды алуы мүмкін.</w:t>
      </w:r>
    </w:p>
    <w:bookmarkStart w:name="z745" w:id="380"/>
    <w:p>
      <w:pPr>
        <w:spacing w:after="0"/>
        <w:ind w:left="0"/>
        <w:jc w:val="both"/>
      </w:pPr>
      <w:r>
        <w:rPr>
          <w:rFonts w:ascii="Times New Roman"/>
          <w:b w:val="false"/>
          <w:i w:val="false"/>
          <w:color w:val="000000"/>
          <w:sz w:val="28"/>
        </w:rPr>
        <w:t>
      ҚТЖ ҰК салықтық тексеру</w:t>
      </w:r>
    </w:p>
    <w:bookmarkEnd w:id="380"/>
    <w:p>
      <w:pPr>
        <w:spacing w:after="0"/>
        <w:ind w:left="0"/>
        <w:jc w:val="both"/>
      </w:pPr>
      <w:r>
        <w:rPr>
          <w:rFonts w:ascii="Times New Roman"/>
          <w:b w:val="false"/>
          <w:i w:val="false"/>
          <w:color w:val="000000"/>
          <w:sz w:val="28"/>
        </w:rPr>
        <w:t>
      2012 және 2011 жылдар ішінде ҚТЖ ҰК-де 2007 жылдан 2010 жылды қоса алғандағы кезеңге кешенді салық тексеруі өткізілді. Осы тексеру қорытындылары бойынша салық органдары 13,289 миллион теңге сомаға айыппұлдар мен өсімақыны қосып есептеуге салықтарды анықтады. ҚТЖ ҰК осы қосып есептеулерді заңсыз деп санайды және оларды сотта дауласуға ниетті. ҚТЖ ҰК 757 миллион теңге мөлшерінде салықтар бойынша резервтерді таныды, ол болашақтағы төлемдер үшін қажетті соманы ҚТЖ ҰК үздік бағалауын білдіреді.</w:t>
      </w:r>
    </w:p>
    <w:bookmarkStart w:name="z744" w:id="381"/>
    <w:p>
      <w:pPr>
        <w:spacing w:after="0"/>
        <w:ind w:left="0"/>
        <w:jc w:val="both"/>
      </w:pPr>
      <w:r>
        <w:rPr>
          <w:rFonts w:ascii="Times New Roman"/>
          <w:b w:val="false"/>
          <w:i w:val="false"/>
          <w:color w:val="000000"/>
          <w:sz w:val="28"/>
        </w:rPr>
        <w:t xml:space="preserve">
      </w:t>
      </w:r>
      <w:r>
        <w:rPr>
          <w:rFonts w:ascii="Times New Roman"/>
          <w:b/>
          <w:i w:val="false"/>
          <w:color w:val="000000"/>
          <w:sz w:val="28"/>
        </w:rPr>
        <w:t>Жер қойнауын пайдалануға лицензиялар мен келісімшарттар бойынша міндеттемелер</w:t>
      </w:r>
    </w:p>
    <w:bookmarkEnd w:id="381"/>
    <w:p>
      <w:pPr>
        <w:spacing w:after="0"/>
        <w:ind w:left="0"/>
        <w:jc w:val="both"/>
      </w:pPr>
      <w:r>
        <w:rPr>
          <w:rFonts w:ascii="Times New Roman"/>
          <w:b w:val="false"/>
          <w:i w:val="false"/>
          <w:color w:val="000000"/>
          <w:sz w:val="28"/>
        </w:rPr>
        <w:t>
      2013 жылғы 31 желтоқсандағы жағдай бойынша Топтың Үкіметпен жасалған өнімді бөлу туралы лицензиялары, келісімдерінің және жер қойнауын пайдалануға арналған келісімшарттардың талаптарына сәйкес ең аз жұмыстар бағдарламасын орындауға қатысты тмынадай міндеттемелері бар (миллион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7"/>
        <w:gridCol w:w="3731"/>
        <w:gridCol w:w="3732"/>
      </w:tblGrid>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қаражат</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52.428</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42.902</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45.033</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43.032</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2018-2024</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w:t>
            </w:r>
          </w:p>
        </w:tc>
      </w:tr>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418.506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437.405</w:t>
            </w:r>
          </w:p>
        </w:tc>
      </w:tr>
    </w:tbl>
    <w:p>
      <w:pPr>
        <w:spacing w:after="0"/>
        <w:ind w:left="0"/>
        <w:jc w:val="left"/>
      </w:pPr>
      <w:r>
        <w:br/>
      </w:r>
      <w:r>
        <w:rPr>
          <w:rFonts w:ascii="Times New Roman"/>
          <w:b w:val="false"/>
          <w:i w:val="false"/>
          <w:color w:val="000000"/>
          <w:sz w:val="28"/>
        </w:rPr>
        <w:t>
</w:t>
      </w:r>
    </w:p>
    <w:bookmarkStart w:name="z743" w:id="382"/>
    <w:p>
      <w:pPr>
        <w:spacing w:after="0"/>
        <w:ind w:left="0"/>
        <w:jc w:val="both"/>
      </w:pPr>
      <w:r>
        <w:rPr>
          <w:rFonts w:ascii="Times New Roman"/>
          <w:b w:val="false"/>
          <w:i w:val="false"/>
          <w:color w:val="000000"/>
          <w:sz w:val="28"/>
        </w:rPr>
        <w:t xml:space="preserve">
      </w:t>
      </w:r>
      <w:r>
        <w:rPr>
          <w:rFonts w:ascii="Times New Roman"/>
          <w:b/>
          <w:i w:val="false"/>
          <w:color w:val="000000"/>
          <w:sz w:val="28"/>
        </w:rPr>
        <w:t>Ішкі нарыққа арналған жеткізілімдер бойынша міндеттемелер</w:t>
      </w:r>
    </w:p>
    <w:bookmarkEnd w:id="382"/>
    <w:p>
      <w:pPr>
        <w:spacing w:after="0"/>
        <w:ind w:left="0"/>
        <w:jc w:val="both"/>
      </w:pPr>
      <w:r>
        <w:rPr>
          <w:rFonts w:ascii="Times New Roman"/>
          <w:b w:val="false"/>
          <w:i w:val="false"/>
          <w:color w:val="000000"/>
          <w:sz w:val="28"/>
        </w:rPr>
        <w:t>
      Қазақстан Республикасының Үкіметі шикі мұнайды өндірумен және мұнай өнімдерін сатумен айналысатын компаниялардан жыл сайынғы негізде ішкі нарықтың энергетикалық мұқтаждығын қанағаттандыру үшін, негізінен, ішкі нарықта мұнай өнімдерін жеткізу теңгерімін қолдау үшін және көктемгі егіс және күзгі жинау науқаны барысында ауыл шаруашылығы өнімдерін өндірушілерді қолдау үшін өнімнің бір бөлігін жеткізуді талап етеді. Жергілікті нарықтағы мұнайдың бағасы экспорттық бағалардан, тіпті тәуелсіз тараптар арасындағы мәмілелерде белгіленетін ішкі нарықтағы қарапайым бағадан да айтарлықтай төмен. Егер Үкімет қазіргі уақытта ҚМГ ҰК жеткізетін көлемнен асатын шикі мұнайдың қосымша көлемін жеткізуге міндеттеген жағдайда, мұндай жеткізілімдер нарықтық бағалар бойынша жеткізілімдерден басым болады және шикі мұнайды сатудан түсетін түсімнен әлде қайда аз түсімді өндіретін болады, бұл өз кезегінде ҚМГ ҰК қызметіне, перспективасына, қаржылық жағдайына және қызмет нәтижелеріне теріс әсер етуі мүмкін.</w:t>
      </w:r>
    </w:p>
    <w:p>
      <w:pPr>
        <w:spacing w:after="0"/>
        <w:ind w:left="0"/>
        <w:jc w:val="both"/>
      </w:pPr>
      <w:r>
        <w:rPr>
          <w:rFonts w:ascii="Times New Roman"/>
          <w:b w:val="false"/>
          <w:i w:val="false"/>
          <w:color w:val="000000"/>
          <w:sz w:val="28"/>
        </w:rPr>
        <w:t>
      2013 жылы Топ өзінің міндеттемелеріне сәйкес ішкі нарыққа 2.898.025 тонна шикі мұнай жеткізді (2012: 2.936.917 тонна).</w:t>
      </w:r>
    </w:p>
    <w:bookmarkStart w:name="z742" w:id="383"/>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Инвестициялық сипаттағы міндеттемелер</w:t>
      </w:r>
    </w:p>
    <w:bookmarkEnd w:id="383"/>
    <w:bookmarkStart w:name="z741" w:id="384"/>
    <w:p>
      <w:pPr>
        <w:spacing w:after="0"/>
        <w:ind w:left="0"/>
        <w:jc w:val="both"/>
      </w:pPr>
      <w:r>
        <w:rPr>
          <w:rFonts w:ascii="Times New Roman"/>
          <w:b w:val="false"/>
          <w:i w:val="false"/>
          <w:color w:val="000000"/>
          <w:sz w:val="28"/>
        </w:rPr>
        <w:t xml:space="preserve">
      </w:t>
      </w:r>
      <w:r>
        <w:rPr>
          <w:rFonts w:ascii="Times New Roman"/>
          <w:b w:val="false"/>
          <w:i/>
          <w:color w:val="000000"/>
          <w:sz w:val="28"/>
        </w:rPr>
        <w:t>ҚТЖ ҰК</w:t>
      </w:r>
    </w:p>
    <w:bookmarkEnd w:id="384"/>
    <w:p>
      <w:pPr>
        <w:spacing w:after="0"/>
        <w:ind w:left="0"/>
        <w:jc w:val="both"/>
      </w:pPr>
      <w:r>
        <w:rPr>
          <w:rFonts w:ascii="Times New Roman"/>
          <w:b w:val="false"/>
          <w:i w:val="false"/>
          <w:color w:val="000000"/>
          <w:sz w:val="28"/>
        </w:rPr>
        <w:t xml:space="preserve">
      2013 жылғы 31 желтоқсандағы жағдай бойынша ҚТЖ ҰК-нің жалпы сомасы 567.979 миллион теңге (2012: 748.373 миллион теңге) болатын "Жезқазган - Бейнеу" және "Арқалық - Шұбаркөл" темір жол желілерінің құрылысы, Астана қаласында көп функционалды мұз айдын сарайын, байланыстың бастапқы магистралды көліктік желісін салу, жүк және жолаушылар вагондарын, магистральдық тепловоздар сатып алу бойынша шартты міндеттемелері бар. Осы сома 215.934 миллион теңге (2012: 255.040 миллион теңге) сомаға "Электровоз құрастыру зауыты" ЖШС бірлескен кәсіпорнынан 2020 жылдың 31 желтоқсанға дейін жеткізілетін жолаушылар электровоздарын, 82.174 миллион теңге сомаға "Локомотив құрастыру зауыты" ЖШС бірлескен кәсіпорнынан локомотивтер сатып алу міндеттемелерін, сондай-ақ 21.139 миллион теңге (2012: 41.034 миллион теңге) сомаға "Тұлпар-Тальго" ЖШС бірлескен кәсіпорнынан 2014 жылғы </w:t>
      </w:r>
    </w:p>
    <w:p>
      <w:pPr>
        <w:spacing w:after="0"/>
        <w:ind w:left="0"/>
        <w:jc w:val="both"/>
      </w:pPr>
      <w:r>
        <w:rPr>
          <w:rFonts w:ascii="Times New Roman"/>
          <w:b w:val="false"/>
          <w:i w:val="false"/>
          <w:color w:val="000000"/>
          <w:sz w:val="28"/>
        </w:rPr>
        <w:t>
      31 желтоқсанға дейін жеткізілетін жолаушылар вагондарын сатып алуға арналған міндеттемелерді қамтиды.</w:t>
      </w:r>
    </w:p>
    <w:bookmarkStart w:name="z740" w:id="385"/>
    <w:p>
      <w:pPr>
        <w:spacing w:after="0"/>
        <w:ind w:left="0"/>
        <w:jc w:val="both"/>
      </w:pPr>
      <w:r>
        <w:rPr>
          <w:rFonts w:ascii="Times New Roman"/>
          <w:b w:val="false"/>
          <w:i w:val="false"/>
          <w:color w:val="000000"/>
          <w:sz w:val="28"/>
        </w:rPr>
        <w:t xml:space="preserve">
      </w:t>
      </w:r>
      <w:r>
        <w:rPr>
          <w:rFonts w:ascii="Times New Roman"/>
          <w:b w:val="false"/>
          <w:i/>
          <w:color w:val="000000"/>
          <w:sz w:val="28"/>
        </w:rPr>
        <w:t>ҚТЖ ҰК</w:t>
      </w:r>
    </w:p>
    <w:bookmarkEnd w:id="385"/>
    <w:p>
      <w:pPr>
        <w:spacing w:after="0"/>
        <w:ind w:left="0"/>
        <w:jc w:val="both"/>
      </w:pPr>
      <w:r>
        <w:rPr>
          <w:rFonts w:ascii="Times New Roman"/>
          <w:b w:val="false"/>
          <w:i w:val="false"/>
          <w:color w:val="000000"/>
          <w:sz w:val="28"/>
        </w:rPr>
        <w:t>
      2013 жылғы 31 желтоқсандағы жағдай бойынша ҚМГ ҰК-де жалпы сомасы 641 миллиард теңге (2012: 540 миллиард теңге) болатын негізгі құралдарды сатып алу және салу бойынша шарттық міндеттемелер болды.</w:t>
      </w:r>
    </w:p>
    <w:bookmarkStart w:name="z739" w:id="386"/>
    <w:p>
      <w:pPr>
        <w:spacing w:after="0"/>
        <w:ind w:left="0"/>
        <w:jc w:val="both"/>
      </w:pPr>
      <w:r>
        <w:rPr>
          <w:rFonts w:ascii="Times New Roman"/>
          <w:b w:val="false"/>
          <w:i w:val="false"/>
          <w:color w:val="000000"/>
          <w:sz w:val="28"/>
        </w:rPr>
        <w:t xml:space="preserve">
      </w:t>
      </w:r>
      <w:r>
        <w:rPr>
          <w:rFonts w:ascii="Times New Roman"/>
          <w:b w:val="false"/>
          <w:i/>
          <w:color w:val="000000"/>
          <w:sz w:val="28"/>
        </w:rPr>
        <w:t>KEGOC</w:t>
      </w:r>
    </w:p>
    <w:bookmarkEnd w:id="386"/>
    <w:p>
      <w:pPr>
        <w:spacing w:after="0"/>
        <w:ind w:left="0"/>
        <w:jc w:val="both"/>
      </w:pPr>
      <w:r>
        <w:rPr>
          <w:rFonts w:ascii="Times New Roman"/>
          <w:b w:val="false"/>
          <w:i w:val="false"/>
          <w:color w:val="000000"/>
          <w:sz w:val="28"/>
        </w:rPr>
        <w:t>
      2013 жылғы 31 желтоқсандағы KEGOC 68.612 миллион теңге (2012: 31.678 миллион теңге) сомасында кіші станциялар мен электр беру желілерін салуға және электр желісін жаңғыртуға байланысты жобалар бойынша инвестициялық міндеттемелері болды.</w:t>
      </w:r>
    </w:p>
    <w:bookmarkStart w:name="z738" w:id="387"/>
    <w:p>
      <w:pPr>
        <w:spacing w:after="0"/>
        <w:ind w:left="0"/>
        <w:jc w:val="both"/>
      </w:pPr>
      <w:r>
        <w:rPr>
          <w:rFonts w:ascii="Times New Roman"/>
          <w:b w:val="false"/>
          <w:i w:val="false"/>
          <w:color w:val="000000"/>
          <w:sz w:val="28"/>
        </w:rPr>
        <w:t xml:space="preserve">
      </w:t>
      </w:r>
      <w:r>
        <w:rPr>
          <w:rFonts w:ascii="Times New Roman"/>
          <w:b w:val="false"/>
          <w:i/>
          <w:color w:val="000000"/>
          <w:sz w:val="28"/>
        </w:rPr>
        <w:t>Эйр-Астана</w:t>
      </w:r>
    </w:p>
    <w:bookmarkEnd w:id="387"/>
    <w:p>
      <w:pPr>
        <w:spacing w:after="0"/>
        <w:ind w:left="0"/>
        <w:jc w:val="both"/>
      </w:pPr>
      <w:r>
        <w:rPr>
          <w:rFonts w:ascii="Times New Roman"/>
          <w:b w:val="false"/>
          <w:i w:val="false"/>
          <w:color w:val="000000"/>
          <w:sz w:val="28"/>
        </w:rPr>
        <w:t>
      2008 жыл ішінде Эйр-Астана Airbus компаниясымен 6 (алты) Airbus тар фюзельді әуе кемелерін сатып алуға келісімге қол қойды. Эйр Астана келісілген төлем кестесіне сәйкес алдын ала төлемді төлейді. Төлемдер 2008 жылы басталды және соңғы төлем 2013 жылы төленді. 2012 жылы және 2013 жылы Эйр Астана тиісінше 3 (үш) Airbus әуе кемесін және қалған 3 (үш) әуе кемесін жеткізуге тіркелген пайыздық ставкамен қаржылық жалдау шарттарын жасады. Осы жалдау 12 (он екі) жыл өтеу мерзімімен АҚШ долларында көрсетілген. Қаржы институттары лизинг берушіге берген қарыздар Еуропа Экспорт-Кредит агенттіктерінің кепілдігінде.</w:t>
      </w:r>
    </w:p>
    <w:p>
      <w:pPr>
        <w:spacing w:after="0"/>
        <w:ind w:left="0"/>
        <w:jc w:val="both"/>
      </w:pPr>
      <w:r>
        <w:rPr>
          <w:rFonts w:ascii="Times New Roman"/>
          <w:b w:val="false"/>
          <w:i w:val="false"/>
          <w:color w:val="000000"/>
          <w:sz w:val="28"/>
        </w:rPr>
        <w:t>
      2011 жыл ішінде, Эйр Астана Embraer компаниясымен 2 (екі) Embraer-190 тар фюзельді әуе кемесін сатып алуға келісімге қол қойды. Эйр-Астана 12 (он екі) жыл өтеу мерзімімен тіркелген пайыздық ставкасы бар АҚШ долларымен берілген 2012 жылғы қарашада бірінші әуе кемесін және 2013 жылғы желтоқсанда екінші әуе кемесін жеткізе отырып орындалған келісілген төлем кестесіне сәйкес 2011 жылдан бастап алдын ала төлем төлейді.</w:t>
      </w:r>
    </w:p>
    <w:p>
      <w:pPr>
        <w:spacing w:after="0"/>
        <w:ind w:left="0"/>
        <w:jc w:val="both"/>
      </w:pPr>
      <w:r>
        <w:rPr>
          <w:rFonts w:ascii="Times New Roman"/>
          <w:b w:val="false"/>
          <w:i w:val="false"/>
          <w:color w:val="000000"/>
          <w:sz w:val="28"/>
        </w:rPr>
        <w:t>
      2012 жыл ішінде Эйр-Астана Boeing компаниясымен 3 (үш) Boeing-767 және 3 (үш) Boeing-787 әуе кемесін сатып алуға келісімге қол қойды. Эйр Астана келісілген төлем кестесіне сәйкес алдын ала төлемді төлейді. Boeing-767 қатысты 50% алдын ала төлемді меншік қаражаттан төлейді және 50% қарыз есебінен қаржыландырылады. Алғашқы екі Boeing-767 қатысты қарыз қаражатын Эйр-Астана 2013 жылы әрбір әуе кемесін жеткізуге төледі. Boeing-767 қатысты соңғы алдын ала төлем 2013 жылы төленді. Екі Boeing-767 2013 жылы қыркүйек және қазан айларында жетізілді, үшінші кеме 2014 жылдың ортасында күтілуде. Boeing-787 жеткізу 2018 жылы соңғы күтілетін алдын ала төлеммен 2017 және 2019 жылдары күтілуде.</w:t>
      </w:r>
    </w:p>
    <w:p>
      <w:pPr>
        <w:spacing w:after="0"/>
        <w:ind w:left="0"/>
        <w:jc w:val="both"/>
      </w:pPr>
      <w:r>
        <w:rPr>
          <w:rFonts w:ascii="Times New Roman"/>
          <w:b w:val="false"/>
          <w:i w:val="false"/>
          <w:color w:val="000000"/>
          <w:sz w:val="28"/>
        </w:rPr>
        <w:t>
      2013 жылы маусымда Эйр Астана US Export-Import Bank кепілдігімен 3 (үш) Boeing-767 әуе кемесін сатып алуды қаржыландыруға АҚШ қаржы корпорациясымен алдын ала келісімге қол қойды. Осы инструмент тиісінше 2013 жылы қыркүйек және қазан айларында Boeing-767 жеткізуді қаржыландыруға пайдаланылды, сонымен қатар үшінші әуе кемесін жеткізу 2014 жылдың ортасында күтілуде.</w:t>
      </w:r>
    </w:p>
    <w:p>
      <w:pPr>
        <w:spacing w:after="0"/>
        <w:ind w:left="0"/>
        <w:jc w:val="both"/>
      </w:pPr>
      <w:r>
        <w:rPr>
          <w:rFonts w:ascii="Times New Roman"/>
          <w:b w:val="false"/>
          <w:i w:val="false"/>
          <w:color w:val="000000"/>
          <w:sz w:val="28"/>
        </w:rPr>
        <w:t>
      Эйр-Астананың жоғарыда көрсетілген жеткізушілермен келісімдерінің талаптары сатып алу құнын ашу мүмкіндігін болдырмайды.</w:t>
      </w:r>
    </w:p>
    <w:bookmarkStart w:name="z737" w:id="388"/>
    <w:p>
      <w:pPr>
        <w:spacing w:after="0"/>
        <w:ind w:left="0"/>
        <w:jc w:val="both"/>
      </w:pPr>
      <w:r>
        <w:rPr>
          <w:rFonts w:ascii="Times New Roman"/>
          <w:b w:val="false"/>
          <w:i w:val="false"/>
          <w:color w:val="000000"/>
          <w:sz w:val="28"/>
        </w:rPr>
        <w:t xml:space="preserve">
      </w:t>
      </w:r>
      <w:r>
        <w:rPr>
          <w:rFonts w:ascii="Times New Roman"/>
          <w:b w:val="false"/>
          <w:i/>
          <w:color w:val="000000"/>
          <w:sz w:val="28"/>
        </w:rPr>
        <w:t>"Самұрық-Қазына" жылжымайтын мүлік қоры" АҚ (бұдан әрі "Жылжымайтын мүлік қоры")</w:t>
      </w:r>
    </w:p>
    <w:bookmarkEnd w:id="388"/>
    <w:p>
      <w:pPr>
        <w:spacing w:after="0"/>
        <w:ind w:left="0"/>
        <w:jc w:val="both"/>
      </w:pPr>
      <w:r>
        <w:rPr>
          <w:rFonts w:ascii="Times New Roman"/>
          <w:b w:val="false"/>
          <w:i w:val="false"/>
          <w:color w:val="000000"/>
          <w:sz w:val="28"/>
        </w:rPr>
        <w:t>
      2013 жылғы 31 желтоқсанда Жылжымайтын мүлік қорында құрылыс компанияларымен шарттар бойынша 25.243 миллион теңге (2012: 16.013 миллион теңге) сомаға шарттық міндеттемелері болды.</w:t>
      </w:r>
    </w:p>
    <w:bookmarkStart w:name="z736" w:id="389"/>
    <w:p>
      <w:pPr>
        <w:spacing w:after="0"/>
        <w:ind w:left="0"/>
        <w:jc w:val="both"/>
      </w:pPr>
      <w:r>
        <w:rPr>
          <w:rFonts w:ascii="Times New Roman"/>
          <w:b w:val="false"/>
          <w:i w:val="false"/>
          <w:color w:val="000000"/>
          <w:sz w:val="28"/>
        </w:rPr>
        <w:t>
      "Жасыл орам" жобасы</w:t>
      </w:r>
    </w:p>
    <w:bookmarkEnd w:id="389"/>
    <w:p>
      <w:pPr>
        <w:spacing w:after="0"/>
        <w:ind w:left="0"/>
        <w:jc w:val="both"/>
      </w:pPr>
      <w:r>
        <w:rPr>
          <w:rFonts w:ascii="Times New Roman"/>
          <w:b w:val="false"/>
          <w:i w:val="false"/>
          <w:color w:val="000000"/>
          <w:sz w:val="28"/>
        </w:rPr>
        <w:t>
      "Жасыл орам" жобасын (бұдан әрі "Жоба") іске асыру туралы Қазақстан Республикасы Үкіметінің тапсырмасын сәйкес Жылжымайтын мүлік қоры 2013 жылғы желтоқсанда "BI Corporation" компаниясымен Жобаны бірлесіп іске асыру туралы шарт жасасты. Жасалған шартқа сәйкес Жылжымайтын мүлік қоры жалпы сомасы 44 миллиард теңге болатын Жобаны қаржыландырады, оның ішінде Жылжымайтын мүлік қорының меншік қаражаты 15 миллиард теңгені құрайды (қалған сома Негізгі компаниядан алынған қарыз қаражатының есебінен қаржыландырылатын болады).</w:t>
      </w:r>
    </w:p>
    <w:p>
      <w:pPr>
        <w:spacing w:after="0"/>
        <w:ind w:left="0"/>
        <w:jc w:val="both"/>
      </w:pPr>
      <w:r>
        <w:rPr>
          <w:rFonts w:ascii="Times New Roman"/>
          <w:b w:val="false"/>
          <w:i w:val="false"/>
          <w:color w:val="000000"/>
          <w:sz w:val="28"/>
        </w:rPr>
        <w:t>
      Жобаны іске асыру үшін Жылжымайтын мүлік қоры Жобаны іске асыруды жүзеге асыратын "EXPO Village" ЖШС (бұдан әрі "Жобалау компаниясы") банктердің қаржыландыруына жылдық 3,5%-бен 18 (он сегіз) жыл кезеңге екінші деңгейдегі банктерге мақсатты салымға 44 миллиард теңге сомасында ақша қаражатын орналастырады.</w:t>
      </w:r>
    </w:p>
    <w:p>
      <w:pPr>
        <w:spacing w:after="0"/>
        <w:ind w:left="0"/>
        <w:jc w:val="both"/>
      </w:pPr>
      <w:r>
        <w:rPr>
          <w:rFonts w:ascii="Times New Roman"/>
          <w:b w:val="false"/>
          <w:i w:val="false"/>
          <w:color w:val="000000"/>
          <w:sz w:val="28"/>
        </w:rPr>
        <w:t>
      Жобаны бірлесіп іске асыру туралы шартқа толықтыруға "СК Девелопмент" ЖШС және "BI Corporation" ЖШС арасында сатып алу-сату шартына қол қойылды, ол бойынша Жылжымайтын мүлік қорының мына екі дата: 2017 жылғы 1 сәуірден немесе Жоба шеңберінде объектіні пайдалануға енгізу күнінен аспайтын мерзімге дейін меншік құқығына өту мерзімін ұзарта отырып, 100 теңгеге "BI Corporation" еншілес ұйымы "EXPO Village" ЖШС-ға 49,9 % қатысу үлесін сатып алу ниеті бар және жылжымайтын объектіні өткізуден таза пайда бөліміне қатысатын болады.</w:t>
      </w:r>
    </w:p>
    <w:p>
      <w:pPr>
        <w:spacing w:after="0"/>
        <w:ind w:left="0"/>
        <w:jc w:val="both"/>
      </w:pPr>
      <w:r>
        <w:rPr>
          <w:rFonts w:ascii="Times New Roman"/>
          <w:b w:val="false"/>
          <w:i w:val="false"/>
          <w:color w:val="000000"/>
          <w:sz w:val="28"/>
        </w:rPr>
        <w:t>
      Осы шарттар Жылжымайтын мүлік қорында "EXPO Village" ЖШС-ға қатысу үлесін сатып алу құқығының пайда болуына әкеледі, ол 39 ҚЕХС (IAS) сәйкес туынды қаржы инструменті болып табылады және оның әділ құны Жылжымайтын мүлік қорының шоғырландырылған қаржылық есептілігінде танылуы қажет.</w:t>
      </w:r>
    </w:p>
    <w:p>
      <w:pPr>
        <w:spacing w:after="0"/>
        <w:ind w:left="0"/>
        <w:jc w:val="both"/>
      </w:pPr>
      <w:r>
        <w:rPr>
          <w:rFonts w:ascii="Times New Roman"/>
          <w:b w:val="false"/>
          <w:i w:val="false"/>
          <w:color w:val="000000"/>
          <w:sz w:val="28"/>
        </w:rPr>
        <w:t>
      Жылжымайтын мүлік қоры басшылығының пікірі бойынша есепті күні осы Жобаны іске асыруға байланысты біршама белгісіздік бар, ол жоғары сенімділік үлесімен осы қаржы инструментінің әділ құнын бағалауға мүмкіндік бермейді, өйткені Жылжымайтын мүлік қоры әлі қаржыландыру алған жоқ және Жоба бойынша жобалау-сметалық құжаттаманы бекітпеді. Тиісінше қатысу үлесін сатып алуға осы құқық Топтың осы шоғырландырылған қаржылық есептілігінде ҚЕХС сәйкес активтерді тану критерийлерін қанағанттандырмайтын ретінде танылған жоқ.</w:t>
      </w:r>
    </w:p>
    <w:bookmarkStart w:name="z735" w:id="390"/>
    <w:p>
      <w:pPr>
        <w:spacing w:after="0"/>
        <w:ind w:left="0"/>
        <w:jc w:val="both"/>
      </w:pPr>
      <w:r>
        <w:rPr>
          <w:rFonts w:ascii="Times New Roman"/>
          <w:b w:val="false"/>
          <w:i w:val="false"/>
          <w:color w:val="000000"/>
          <w:sz w:val="28"/>
        </w:rPr>
        <w:t xml:space="preserve">
      </w:t>
      </w:r>
      <w:r>
        <w:rPr>
          <w:rFonts w:ascii="Times New Roman"/>
          <w:b w:val="false"/>
          <w:i/>
          <w:color w:val="000000"/>
          <w:sz w:val="28"/>
        </w:rPr>
        <w:t>"Интергаз Орталық Азия" АҚ (бұдан әрі ҚМГ ҰК еншілес ұйымы "ИОА")</w:t>
      </w:r>
    </w:p>
    <w:bookmarkEnd w:id="390"/>
    <w:p>
      <w:pPr>
        <w:spacing w:after="0"/>
        <w:ind w:left="0"/>
        <w:jc w:val="both"/>
      </w:pPr>
      <w:r>
        <w:rPr>
          <w:rFonts w:ascii="Times New Roman"/>
          <w:b w:val="false"/>
          <w:i w:val="false"/>
          <w:color w:val="000000"/>
          <w:sz w:val="28"/>
        </w:rPr>
        <w:t>
      Қазақстан Республикасының Үкіметімен Концессия шартының талаптары бойынша ИОА берілген газ көлік активтерін жақсарту мен жөндеуге және жаңа газ көлік активтеріне инвестицияларға 30 миллион АҚШ долларын (4.608 миллион теңге) жыл сайын инвестициялау міндеттемесі болды. 2013 жылғы 31 желтоқсандағы жағдай бойынша ИОА шамамен 72.701 миллион теңге (2012: 52.330 миллион теңге) сомаға осы инвестициялық міндеттемеге қатысты келісімшарттық міндеттемесі болды.</w:t>
      </w:r>
    </w:p>
    <w:bookmarkStart w:name="z734" w:id="391"/>
    <w:p>
      <w:pPr>
        <w:spacing w:after="0"/>
        <w:ind w:left="0"/>
        <w:jc w:val="both"/>
      </w:pPr>
      <w:r>
        <w:rPr>
          <w:rFonts w:ascii="Times New Roman"/>
          <w:b w:val="false"/>
          <w:i w:val="false"/>
          <w:color w:val="000000"/>
          <w:sz w:val="28"/>
        </w:rPr>
        <w:t xml:space="preserve">
      </w:t>
      </w:r>
      <w:r>
        <w:rPr>
          <w:rFonts w:ascii="Times New Roman"/>
          <w:b w:val="false"/>
          <w:i/>
          <w:color w:val="000000"/>
          <w:sz w:val="28"/>
        </w:rPr>
        <w:t>Қырғыз айналымы (ИОА)</w:t>
      </w:r>
    </w:p>
    <w:bookmarkEnd w:id="391"/>
    <w:p>
      <w:pPr>
        <w:spacing w:after="0"/>
        <w:ind w:left="0"/>
        <w:jc w:val="both"/>
      </w:pPr>
      <w:r>
        <w:rPr>
          <w:rFonts w:ascii="Times New Roman"/>
          <w:b w:val="false"/>
          <w:i w:val="false"/>
          <w:color w:val="000000"/>
          <w:sz w:val="28"/>
        </w:rPr>
        <w:t>
      Топ тарифтерді өтеуді қамтитын белгілі бір шарттарды сақтау кезінде шамамен 90-100 миллион АҚШ доллары мөлшерінде Концессия шартында анықталған құн бойынша Қырғыз айналымын әзірлеуге және құуға міндетті. Осы актив Концессия шартының мерзімі аяқталғанда не аяқталғаннн кейін 20 (жиырма) жылдан кейін, қайсысы кеш болатынына қарай Қазақстан Республикасының меншігіне берілетін болады. Осы айналымның құрылысы әлі басталған жоқ.</w:t>
      </w:r>
    </w:p>
    <w:p>
      <w:pPr>
        <w:spacing w:after="0"/>
        <w:ind w:left="0"/>
        <w:jc w:val="both"/>
      </w:pPr>
      <w:r>
        <w:rPr>
          <w:rFonts w:ascii="Times New Roman"/>
          <w:b w:val="false"/>
          <w:i w:val="false"/>
          <w:color w:val="000000"/>
          <w:sz w:val="28"/>
        </w:rPr>
        <w:t>
      Басшылық осы мәселе бойынша Топ міндеттемелерін орындау үшін барлық қажетті қадамдаржы қабылдады, сондай-ақ Қырғызстан Республикасына тиесілі газ құбырыс учаскесін басқаруға қабылдау туралы мәселені қарайды деп санайды. Алайда, Концессия шартының талаптары бойынша Қырғыз айналымын салудың негізгі шарты болып табылатын жаңа ішкі тарифтер 2013 жылғы 31 желтоқсандағы жағдай бойынша әлі жарияланған жоқ.</w:t>
      </w:r>
    </w:p>
    <w:p>
      <w:pPr>
        <w:spacing w:after="0"/>
        <w:ind w:left="0"/>
        <w:jc w:val="both"/>
      </w:pPr>
      <w:r>
        <w:rPr>
          <w:rFonts w:ascii="Times New Roman"/>
          <w:b w:val="false"/>
          <w:i w:val="false"/>
          <w:color w:val="000000"/>
          <w:sz w:val="28"/>
        </w:rPr>
        <w:t>
      Қазақстан Республикасының Үкіметі жыл сайын Топтың инвестициялық міндеттемелерді орындауын қоса ағланда Концессия шарты бойынша өз міндеттемелерін Топтың орындауын тексеруді жүзеге асырады. 2013 жылғы Концессия шарты бойынша міндеттемелердің орындалуын тексеру 2014 жылы жүргізілетін болады. Басшылық Топ 2013 жылғы 31 желтоқсандағы жағдай бойынша инвестициялық міндеттемелер бойынша талаптарды орындауды деп санайды.</w:t>
      </w:r>
    </w:p>
    <w:bookmarkStart w:name="z733" w:id="392"/>
    <w:p>
      <w:pPr>
        <w:spacing w:after="0"/>
        <w:ind w:left="0"/>
        <w:jc w:val="both"/>
      </w:pPr>
      <w:r>
        <w:rPr>
          <w:rFonts w:ascii="Times New Roman"/>
          <w:b w:val="false"/>
          <w:i w:val="false"/>
          <w:color w:val="000000"/>
          <w:sz w:val="28"/>
        </w:rPr>
        <w:t xml:space="preserve">
      </w:t>
      </w:r>
      <w:r>
        <w:rPr>
          <w:rFonts w:ascii="Times New Roman"/>
          <w:b w:val="false"/>
          <w:i/>
          <w:color w:val="000000"/>
          <w:sz w:val="28"/>
        </w:rPr>
        <w:t>Самұрық-Энерго</w:t>
      </w:r>
    </w:p>
    <w:bookmarkEnd w:id="392"/>
    <w:p>
      <w:pPr>
        <w:spacing w:after="0"/>
        <w:ind w:left="0"/>
        <w:jc w:val="both"/>
      </w:pPr>
      <w:r>
        <w:rPr>
          <w:rFonts w:ascii="Times New Roman"/>
          <w:b w:val="false"/>
          <w:i w:val="false"/>
          <w:color w:val="000000"/>
          <w:sz w:val="28"/>
        </w:rPr>
        <w:t xml:space="preserve">
      </w:t>
      </w:r>
      <w:r>
        <w:rPr>
          <w:rFonts w:ascii="Times New Roman"/>
          <w:b w:val="false"/>
          <w:i/>
          <w:color w:val="000000"/>
          <w:sz w:val="28"/>
        </w:rPr>
        <w:t>Бірлескен кәсіпорындардың күрделі сипаттағы міндеттемелері</w:t>
      </w:r>
    </w:p>
    <w:p>
      <w:pPr>
        <w:spacing w:after="0"/>
        <w:ind w:left="0"/>
        <w:jc w:val="both"/>
      </w:pPr>
      <w:r>
        <w:rPr>
          <w:rFonts w:ascii="Times New Roman"/>
          <w:b w:val="false"/>
          <w:i w:val="false"/>
          <w:color w:val="000000"/>
          <w:sz w:val="28"/>
        </w:rPr>
        <w:t>
      2013 жылғы 31 желтоқсандағы жағдай бойынша бірлескен кәсіпорындардың күрделі міндеттемелеріндегі Топтың үлесі 105.830 миллион теңгені (2012: 57.501 миллион теңге) құрады. Жамбыл МАЭС-тің 2013 жылғы 31 желтоқсанға біршама күрделі сипаттағы міндеттемелері жоқ.</w:t>
      </w:r>
    </w:p>
    <w:bookmarkStart w:name="z732" w:id="393"/>
    <w:p>
      <w:pPr>
        <w:spacing w:after="0"/>
        <w:ind w:left="0"/>
        <w:jc w:val="both"/>
      </w:pPr>
      <w:r>
        <w:rPr>
          <w:rFonts w:ascii="Times New Roman"/>
          <w:b w:val="false"/>
          <w:i w:val="false"/>
          <w:color w:val="000000"/>
          <w:sz w:val="28"/>
        </w:rPr>
        <w:t xml:space="preserve">
      </w:t>
      </w:r>
      <w:r>
        <w:rPr>
          <w:rFonts w:ascii="Times New Roman"/>
          <w:b w:val="false"/>
          <w:i/>
          <w:color w:val="000000"/>
          <w:sz w:val="28"/>
        </w:rPr>
        <w:t>Бірлескен кәсіпорындардың инвестициялық міндеттемелері</w:t>
      </w:r>
    </w:p>
    <w:bookmarkEnd w:id="393"/>
    <w:p>
      <w:pPr>
        <w:spacing w:after="0"/>
        <w:ind w:left="0"/>
        <w:jc w:val="both"/>
      </w:pPr>
      <w:r>
        <w:rPr>
          <w:rFonts w:ascii="Times New Roman"/>
          <w:b w:val="false"/>
          <w:i w:val="false"/>
          <w:color w:val="000000"/>
          <w:sz w:val="28"/>
        </w:rPr>
        <w:t>
      2013 жылғы 31 желтоқсандағы жағдай бойынша Екібастұз МАЭС-1 және Екібастұз МАЭС-2 инвестициялық міндеттемелеріндегі Топтың үлесі 42.377 миллион теңгені (2012: 57.501 миллион теңге) құрайды. Жамбыл МАЭС-тің 2013 жылғы 31 желтоқсандағы жағдай бойынша біршама күрделі сипаттағы міндеттемелері жоқ.</w:t>
      </w:r>
    </w:p>
    <w:bookmarkStart w:name="z731" w:id="394"/>
    <w:p>
      <w:pPr>
        <w:spacing w:after="0"/>
        <w:ind w:left="0"/>
        <w:jc w:val="both"/>
      </w:pPr>
      <w:r>
        <w:rPr>
          <w:rFonts w:ascii="Times New Roman"/>
          <w:b w:val="false"/>
          <w:i w:val="false"/>
          <w:color w:val="000000"/>
          <w:sz w:val="28"/>
        </w:rPr>
        <w:t xml:space="preserve">
      </w:t>
      </w:r>
      <w:r>
        <w:rPr>
          <w:rFonts w:ascii="Times New Roman"/>
          <w:b w:val="false"/>
          <w:i/>
          <w:color w:val="000000"/>
          <w:sz w:val="28"/>
        </w:rPr>
        <w:t>Өзге де келісімшарттық міндеттемелер</w:t>
      </w:r>
    </w:p>
    <w:bookmarkEnd w:id="394"/>
    <w:p>
      <w:pPr>
        <w:spacing w:after="0"/>
        <w:ind w:left="0"/>
        <w:jc w:val="both"/>
      </w:pPr>
      <w:r>
        <w:rPr>
          <w:rFonts w:ascii="Times New Roman"/>
          <w:b w:val="false"/>
          <w:i w:val="false"/>
          <w:color w:val="000000"/>
          <w:sz w:val="28"/>
        </w:rPr>
        <w:t>
      2013 жылғы 31 желтоқсанға негізгі құралдарды сатып алу бойынша Топтың өзге де келісімшарттық міндеттемелері шамамен 81.552 миллион теңгені (2012: 36.426 миллион теңге) құрады.</w:t>
      </w:r>
    </w:p>
    <w:bookmarkStart w:name="z730" w:id="395"/>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Операциялық жалдау бойынша міндеттемелер</w:t>
      </w:r>
    </w:p>
    <w:bookmarkEnd w:id="395"/>
    <w:p>
      <w:pPr>
        <w:spacing w:after="0"/>
        <w:ind w:left="0"/>
        <w:jc w:val="both"/>
      </w:pPr>
      <w:r>
        <w:rPr>
          <w:rFonts w:ascii="Times New Roman"/>
          <w:b w:val="false"/>
          <w:i w:val="false"/>
          <w:color w:val="000000"/>
          <w:sz w:val="28"/>
        </w:rPr>
        <w:t>
      Операциялық жалдау бойынша міндеттемелер, негізінен, 5 (бес) жылдан 10 (он) жылға дейінгі жалдау мерзімімен ұшақтарды жалдауға байланысты. Операциялық жалдаудың барлық шарттары, егер Эйр Астана оларды ұзарту мүмкіндігін пайдаланған жағдайда, нарықтық бағаларды жаңарту жөніндегі бөлімдерді қамтиды. Эйр Астана жалдау мерзімі аяқталғаннан кейін жалданған активтерді сатып алу мүмкіндігіне ие бола алмайды.</w:t>
      </w:r>
    </w:p>
    <w:p>
      <w:pPr>
        <w:spacing w:after="0"/>
        <w:ind w:left="0"/>
        <w:jc w:val="both"/>
      </w:pPr>
      <w:r>
        <w:rPr>
          <w:rFonts w:ascii="Times New Roman"/>
          <w:b w:val="false"/>
          <w:i w:val="false"/>
          <w:color w:val="000000"/>
          <w:sz w:val="28"/>
        </w:rPr>
        <w:t>
      31 желтоқсанға операциялық жалдау бойынша міндеттемелер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5030"/>
        <w:gridCol w:w="5030"/>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бес жылға дейін</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53.995</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41.136</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жоғары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75.906</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жалдау бойынша міндетті төлемдер тіркелген жалдау төлемдерін, сондай-ақ ұшу сағаттарына байланысты түрлендірілетін техникалық қызмет көрсету бойынша төлемдердің белгілі бір бөлігін қамтиды.</w:t>
      </w:r>
    </w:p>
    <w:p>
      <w:pPr>
        <w:spacing w:after="0"/>
        <w:ind w:left="0"/>
        <w:jc w:val="both"/>
      </w:pPr>
      <w:r>
        <w:rPr>
          <w:rFonts w:ascii="Times New Roman"/>
          <w:b w:val="false"/>
          <w:i w:val="false"/>
          <w:color w:val="000000"/>
          <w:sz w:val="28"/>
        </w:rPr>
        <w:t>
      Тіркелген және өзгермелі жалдау төлемдері көрсетілген және АҚШ долларында төлеуге жатады. Осы валюта күнделікті әуе кемелерін жалдау кезіндегі халықаралық есептерде пайдаланылады.</w:t>
      </w:r>
    </w:p>
    <w:bookmarkStart w:name="z729" w:id="39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Қазақтелекомның лицензиялық міндеттемелері</w:t>
      </w:r>
    </w:p>
    <w:bookmarkEnd w:id="396"/>
    <w:p>
      <w:pPr>
        <w:spacing w:after="0"/>
        <w:ind w:left="0"/>
        <w:jc w:val="both"/>
      </w:pPr>
      <w:r>
        <w:rPr>
          <w:rFonts w:ascii="Times New Roman"/>
          <w:b w:val="false"/>
          <w:i w:val="false"/>
          <w:color w:val="000000"/>
          <w:sz w:val="28"/>
        </w:rPr>
        <w:t>
      Сымсыз байланыс қызметтерін көрсетуге арналған бірқатар лицензия шарттарына сәйкес Қазақтелекомның өз желісін жабу аймағына қатысты белгілі бір міндеттемелері бар. Қазақтелеком Қазақстан Республикасының негізгі магистральдарының, шағын қалалары мен қала үлгісіндегі кенттерінің бойындағы аудандарды қамти отырып, ұтқыр желіні жабуды кеңейтуге міндетті. Топтың басшылығы Қазақтелеком лицензиялардың шарттарын сақтайды деп санайды.</w:t>
      </w:r>
    </w:p>
    <w:bookmarkStart w:name="z728" w:id="397"/>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Кредиттер, кепілдіктер, аккредитивтер беру жөніндегі міндеттемелер және есеп операцияларына жатқызылған басқа да міндеттемелер</w:t>
      </w:r>
    </w:p>
    <w:bookmarkEnd w:id="397"/>
    <w:p>
      <w:pPr>
        <w:spacing w:after="0"/>
        <w:ind w:left="0"/>
        <w:jc w:val="both"/>
      </w:pPr>
      <w:r>
        <w:rPr>
          <w:rFonts w:ascii="Times New Roman"/>
          <w:b w:val="false"/>
          <w:i w:val="false"/>
          <w:color w:val="000000"/>
          <w:sz w:val="28"/>
        </w:rPr>
        <w:t>
      Кез келген уақытта Топтың кредиттерді беру жөніндегі өтелмеген міндеттемелері болады. Осы міндеттемелер кредиттік карточкалар және овердрафтар бойынша бекітілген қарыздар мен лимиттер нысанын қабылдайды және белгілі бір жағдайлар болған кезде күші жойылатын болып табылады.</w:t>
      </w:r>
    </w:p>
    <w:p>
      <w:pPr>
        <w:spacing w:after="0"/>
        <w:ind w:left="0"/>
        <w:jc w:val="both"/>
      </w:pPr>
      <w:r>
        <w:rPr>
          <w:rFonts w:ascii="Times New Roman"/>
          <w:b w:val="false"/>
          <w:i w:val="false"/>
          <w:color w:val="000000"/>
          <w:sz w:val="28"/>
        </w:rPr>
        <w:t>
      Топ үшінші тараптардың алдында клиенттердің міндеттемелерін орындау кепілдігін беру мақсатында қаржылық кепілдіктер мен аккредитивтерді ұсынады. Осы келісімнің тіркелген лимиттері болады және әдетте 5 (бес) жылға дейінгі мерзімге беріледі.</w:t>
      </w:r>
    </w:p>
    <w:bookmarkStart w:name="z727" w:id="398"/>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Кредиттер, кепілдіктер, аккредитивтер беру жөніндегі міндеттемелер және есеп операцияларына жатқызылған басқа да міндеттемелер (жалғасы)</w:t>
      </w:r>
    </w:p>
    <w:bookmarkEnd w:id="398"/>
    <w:p>
      <w:pPr>
        <w:spacing w:after="0"/>
        <w:ind w:left="0"/>
        <w:jc w:val="both"/>
      </w:pPr>
      <w:r>
        <w:rPr>
          <w:rFonts w:ascii="Times New Roman"/>
          <w:b w:val="false"/>
          <w:i w:val="false"/>
          <w:color w:val="000000"/>
          <w:sz w:val="28"/>
        </w:rPr>
        <w:t>
      Міндеттемелердің келісімшарттық сомалары санат бойынша мына кестеде көрсетілген. Кестеде көрсетілген міндеттемелер бойынша сомалар бұл соманың толығымен орындалатынын болжайды. Аккредитивтер бойынша кестеде көрсетілген сомалар, егер контрагенттер келісімшарт бойынша өз міндеттемелерін толығымен орындамаса, есепті күні танған ең жоғарғы бухгалтерлік шығынды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4625"/>
        <w:gridCol w:w="4625"/>
      </w:tblGrid>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Шарттық сома</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кредиттік желі және қаржылық жалдау бойынша міндеттемелер</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284.196</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405.920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110.879</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операцияларына жатқызылатын аккредитивтер және өзге де міндеттемелер</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99.274</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шектеу талаптары бар кепілдіктер мен салымдар</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банктік аккредитивтер мен кепілдіктерге резерв</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кредиттік бақылау мен басқарудың осындай саясатын теңгерімдік операцияларды жүзеге асырған кезде пайдаланылатын теңгерімделген әлеуетті міндеттемелерді өзіне қабылдаған кезде қолданады.</w:t>
      </w:r>
    </w:p>
    <w:p>
      <w:pPr>
        <w:spacing w:after="0"/>
        <w:ind w:left="0"/>
        <w:jc w:val="both"/>
      </w:pPr>
      <w:r>
        <w:rPr>
          <w:rFonts w:ascii="Times New Roman"/>
          <w:b w:val="false"/>
          <w:i w:val="false"/>
          <w:color w:val="000000"/>
          <w:sz w:val="28"/>
        </w:rPr>
        <w:t>
      Жоғарыда көрсетілген кредит беру жөніндегі шартты міндеттемелердің қолда бар жалпы сомасы ақшалай қаражаттағы болашақта қажеттіліктің өзін міндетті емес білдіреді, өйткені осы міндеттемелер олар қаржыландырылғанға дейін мерзімі өтуі немесе жабылуы мүмкін. Топ кредиттік қаржылық құралдар бойынша қамтамасыз етуді де сұрай алады.</w:t>
      </w:r>
    </w:p>
    <w:bookmarkStart w:name="z726" w:id="399"/>
    <w:p>
      <w:pPr>
        <w:spacing w:after="0"/>
        <w:ind w:left="0"/>
        <w:jc w:val="both"/>
      </w:pPr>
      <w:r>
        <w:rPr>
          <w:rFonts w:ascii="Times New Roman"/>
          <w:b w:val="false"/>
          <w:i w:val="false"/>
          <w:color w:val="000000"/>
          <w:sz w:val="28"/>
        </w:rPr>
        <w:t xml:space="preserve">
      </w:t>
      </w:r>
      <w:r>
        <w:rPr>
          <w:rFonts w:ascii="Times New Roman"/>
          <w:b/>
          <w:i w:val="false"/>
          <w:color w:val="000000"/>
          <w:sz w:val="28"/>
        </w:rPr>
        <w:t>Сенімгерлік басқару (трастілік қызмет)</w:t>
      </w:r>
    </w:p>
    <w:bookmarkEnd w:id="399"/>
    <w:p>
      <w:pPr>
        <w:spacing w:after="0"/>
        <w:ind w:left="0"/>
        <w:jc w:val="both"/>
      </w:pPr>
      <w:r>
        <w:rPr>
          <w:rFonts w:ascii="Times New Roman"/>
          <w:b w:val="false"/>
          <w:i w:val="false"/>
          <w:color w:val="000000"/>
          <w:sz w:val="28"/>
        </w:rPr>
        <w:t>
      Топтың кейбір еншілес ұйымдары жеке тұлғаларға, трастілік компанияларға, зейнетақы қорларына және басқа да ұйымдарға сенімгерлік басқару бойынша қызметтер көрсетеді, атап айтқанда, клиенттің нұсқауларына сәйкес активтерді басқарады не әртүрлі қаржылық құралдарға алынған қаражатты инвестициялайды. Топ осы қызметтерді көрсеткені үшін комиссиялық сыйақы алады. Сенімгерлік басқаруға алынған активтер Топтың активтері болып табылмайды және тиісінше оның шоғырландырылған бухгалтерлік теңгерімінде көрсетілмейді. Топ көрсетілген салымдарды жүзеге асырған кезде кредиттік тәуекелге ұшырамайды, өйткені ол көрсетілген инвестицияларға кепілдіктер бермейді.</w:t>
      </w:r>
    </w:p>
    <w:bookmarkStart w:name="z725" w:id="400"/>
    <w:p>
      <w:pPr>
        <w:spacing w:after="0"/>
        <w:ind w:left="0"/>
        <w:jc w:val="both"/>
      </w:pPr>
      <w:r>
        <w:rPr>
          <w:rFonts w:ascii="Times New Roman"/>
          <w:b w:val="false"/>
          <w:i w:val="false"/>
          <w:color w:val="000000"/>
          <w:sz w:val="28"/>
        </w:rPr>
        <w:t xml:space="preserve">
      </w:t>
      </w:r>
      <w:r>
        <w:rPr>
          <w:rFonts w:ascii="Times New Roman"/>
          <w:b/>
          <w:i w:val="false"/>
          <w:color w:val="000000"/>
          <w:sz w:val="28"/>
        </w:rPr>
        <w:t>Қарыздар бойынша ковенанттер</w:t>
      </w:r>
    </w:p>
    <w:bookmarkEnd w:id="400"/>
    <w:p>
      <w:pPr>
        <w:spacing w:after="0"/>
        <w:ind w:left="0"/>
        <w:jc w:val="both"/>
      </w:pPr>
      <w:r>
        <w:rPr>
          <w:rFonts w:ascii="Times New Roman"/>
          <w:b w:val="false"/>
          <w:i w:val="false"/>
          <w:color w:val="000000"/>
          <w:sz w:val="28"/>
        </w:rPr>
        <w:t>
      2013 жылғы 31 желтоқсандағы жағдай бойынша Топ барлық ковенанттарды сақтады.</w:t>
      </w:r>
    </w:p>
    <w:bookmarkStart w:name="z724" w:id="401"/>
    <w:p>
      <w:pPr>
        <w:spacing w:after="0"/>
        <w:ind w:left="0"/>
        <w:jc w:val="both"/>
      </w:pPr>
      <w:r>
        <w:rPr>
          <w:rFonts w:ascii="Times New Roman"/>
          <w:b w:val="false"/>
          <w:i w:val="false"/>
          <w:color w:val="000000"/>
          <w:sz w:val="28"/>
        </w:rPr>
        <w:t xml:space="preserve">
      </w:t>
      </w:r>
      <w:r>
        <w:rPr>
          <w:rFonts w:ascii="Times New Roman"/>
          <w:b/>
          <w:i w:val="false"/>
          <w:color w:val="000000"/>
          <w:sz w:val="28"/>
        </w:rPr>
        <w:t>Өтелетін шығындарды тексеру (Қашаған)</w:t>
      </w:r>
    </w:p>
    <w:bookmarkEnd w:id="401"/>
    <w:p>
      <w:pPr>
        <w:spacing w:after="0"/>
        <w:ind w:left="0"/>
        <w:jc w:val="both"/>
      </w:pPr>
      <w:r>
        <w:rPr>
          <w:rFonts w:ascii="Times New Roman"/>
          <w:b w:val="false"/>
          <w:i w:val="false"/>
          <w:color w:val="000000"/>
          <w:sz w:val="28"/>
        </w:rPr>
        <w:t>
      Солтүстік-Каспий Өнім бөлу туралы келісімінің ("СКӨБК") негізгі қағидаттарына сәйкес Қазақстан Республикасының Үкіметі жер қойнауын пайдалану ауданында қызметті өткізуге эксклюзивтік құқықтарды мердігерлерге берді, бірақ жеке меншікке де, жалға да осы жер қойнауын пайдалану ауданына құқықты бермеді. Мұның салдарынан, тартылған және өңделген өнім (яғни дайын өнім) мемлекеттің меншігі болып табылады. Жұмыстар орнын толтыру негізінде жүзеге асырылады, бұл ретте мемлекет мердігерлерге ақшалай емес нысанда, дайын өнім бөлігі түрінде төлемді жүзеге асырады, мұнымен мердігерлерге өз шығындарын өтеу мен кіріс жасауға мүмкіндік береді. Бұл инвестор өткізетін өнім бөлу, яғни жұмыстың нәтижелерін бөлу деп аталады.</w:t>
      </w:r>
    </w:p>
    <w:p>
      <w:pPr>
        <w:spacing w:after="0"/>
        <w:ind w:left="0"/>
        <w:jc w:val="both"/>
      </w:pPr>
      <w:r>
        <w:rPr>
          <w:rFonts w:ascii="Times New Roman"/>
          <w:b w:val="false"/>
          <w:i w:val="false"/>
          <w:color w:val="000000"/>
          <w:sz w:val="28"/>
        </w:rPr>
        <w:t>
      СКӨБК-ге сәйкес мердігерлер көтерген шығындардың барлығы өтеле бермейді. Өтеуге кейбір шығындарды Басқарушы комитетті ("БасқарушыКом") бекітуі қажет.</w:t>
      </w:r>
    </w:p>
    <w:p>
      <w:pPr>
        <w:spacing w:after="0"/>
        <w:ind w:left="0"/>
        <w:jc w:val="both"/>
      </w:pPr>
      <w:r>
        <w:rPr>
          <w:rFonts w:ascii="Times New Roman"/>
          <w:b w:val="false"/>
          <w:i w:val="false"/>
          <w:color w:val="000000"/>
          <w:sz w:val="28"/>
        </w:rPr>
        <w:t>
      Өтелетін шығыстар туралы есептегі барлық өтелетін шығындар ҚМГ ҰК СКӨБК-ге сәйкес сыныпталады және өтелген ретінде белгіленген шығыстар заң жүзінде 2013 жылғы 31 желтоқсанда өтеуге жатады деп санайды.</w:t>
      </w:r>
    </w:p>
    <w:p>
      <w:pPr>
        <w:spacing w:after="0"/>
        <w:ind w:left="0"/>
        <w:jc w:val="both"/>
      </w:pPr>
      <w:r>
        <w:rPr>
          <w:rFonts w:ascii="Times New Roman"/>
          <w:b w:val="false"/>
          <w:i w:val="false"/>
          <w:color w:val="000000"/>
          <w:sz w:val="28"/>
        </w:rPr>
        <w:t>
      Бұған қарамастан, кейбір шығындарды СКӨБК 13 және 14-бөлімдеріне сәйкес БасқарушыКом бекітпеді. Мұндай шығыстар БасқарушыКом бекіткенге дейін ҚМГ Қашаған үшін өтелмейтін шығыстар деп саналады. Осы мәселелерді шешу үшін Уәкілетті органмен келіссөздер жалғасуда.</w:t>
      </w:r>
    </w:p>
    <w:p>
      <w:pPr>
        <w:spacing w:after="0"/>
        <w:ind w:left="0"/>
        <w:jc w:val="both"/>
      </w:pPr>
      <w:r>
        <w:rPr>
          <w:rFonts w:ascii="Times New Roman"/>
          <w:b w:val="false"/>
          <w:i w:val="false"/>
          <w:color w:val="000000"/>
          <w:sz w:val="28"/>
        </w:rPr>
        <w:t xml:space="preserve">
      Тексеру нәтижесінде 2001 жылдан 2008 жылды қоса алғандағы кезеңге шығындарды өтеу, 7.975 миллион АҚШ доллары (2013 жылғы 31 желтоқсандағы бағам бойынша 1.224.991 миллион теңге) сомасындағы шығыстар өтелмейтін болып саналды. Осы шығындардағы ҚМГ ҰК үлесі 1.340 миллион АҚШ долларын (2013 жылғы 31 желтоқсандағы бағам бойынша 205.889 миллион теңге) құрады. Мердігерлер арасындағы ұзақ келіссөздер мен көрсетілген көпшілік ескертпелерді жою нәтижесінде 2011 жылғы 28 қарашада Уәкілетті орган ("PSA" ЖШС) мен мердігерлер резолюцияға қол қойды, оған сәйкес өтелетін шығын сомасы </w:t>
      </w:r>
    </w:p>
    <w:p>
      <w:pPr>
        <w:spacing w:after="0"/>
        <w:ind w:left="0"/>
        <w:jc w:val="both"/>
      </w:pPr>
      <w:r>
        <w:rPr>
          <w:rFonts w:ascii="Times New Roman"/>
          <w:b w:val="false"/>
          <w:i w:val="false"/>
          <w:color w:val="000000"/>
          <w:sz w:val="28"/>
        </w:rPr>
        <w:t>
      2.959 миллион АҚШ долларына (2013 жылғы 31 желтоқсандағы бағам бойынша 454.476 миллион теңге) дейін төмендетілді, осы шығыстардағы ҚМГ ҰК үлесі 497 миллион АҚШ долларын (2013 жылғы 31 желтоқсандағы бағам бойынша 76.382 миллион теңге) құрады.</w:t>
      </w:r>
    </w:p>
    <w:p>
      <w:pPr>
        <w:spacing w:after="0"/>
        <w:ind w:left="0"/>
        <w:jc w:val="both"/>
      </w:pPr>
      <w:r>
        <w:rPr>
          <w:rFonts w:ascii="Times New Roman"/>
          <w:b w:val="false"/>
          <w:i w:val="false"/>
          <w:color w:val="000000"/>
          <w:sz w:val="28"/>
        </w:rPr>
        <w:t xml:space="preserve">
      2012 жылғы 17 мамырда қол қойылған Реттеу туралы келісімнің шеңберінде Өкілетті органмен қосымша келіссөздер жүргізілді, оның нәтижесінде өтелмейтін шығын сомасы 230 миллион АҚШ долларына </w:t>
      </w:r>
    </w:p>
    <w:p>
      <w:pPr>
        <w:spacing w:after="0"/>
        <w:ind w:left="0"/>
        <w:jc w:val="both"/>
      </w:pPr>
      <w:r>
        <w:rPr>
          <w:rFonts w:ascii="Times New Roman"/>
          <w:b w:val="false"/>
          <w:i w:val="false"/>
          <w:color w:val="000000"/>
          <w:sz w:val="28"/>
        </w:rPr>
        <w:t>
      (2013 жылғы 31 желтоқсандағы бағам бойынша 35.315 миллион теңге) дейін төмендетілді, ондағы ҚМГ ҰК үлесі 39 миллион АҚШ долларын құрайды (2013 жылғы 31 желтоқсандағы бағам бойынша 5.953 миллион теңге).</w:t>
      </w:r>
    </w:p>
    <w:p>
      <w:pPr>
        <w:spacing w:after="0"/>
        <w:ind w:left="0"/>
        <w:jc w:val="both"/>
      </w:pPr>
      <w:r>
        <w:rPr>
          <w:rFonts w:ascii="Times New Roman"/>
          <w:b w:val="false"/>
          <w:i w:val="false"/>
          <w:color w:val="000000"/>
          <w:sz w:val="28"/>
        </w:rPr>
        <w:t>
      2009 жылға шығындардың өтелімділігін тексеру 2012 жылы аяқталды. Жүргізілген тексеру нәтижесінде 875 миллион АҚШ доллары (2013 жылғы 31 желтоқсандағы бағам бойынша 134.409 миллион теңге) мөлшеріндегі шығын өтелмейтін ретінде сыныпталды. Осы шығындардағы ҚМГ ҰК үлесі 147 миллион АҚШ долларын (2013 жылғы 31 желтоқсандағы бағам бойынша 22.590 миллион теңге) құрайды. Мәселені шешу үшін келіссөздер жалғасуда.</w:t>
      </w:r>
    </w:p>
    <w:p>
      <w:pPr>
        <w:spacing w:after="0"/>
        <w:ind w:left="0"/>
        <w:jc w:val="both"/>
      </w:pPr>
      <w:r>
        <w:rPr>
          <w:rFonts w:ascii="Times New Roman"/>
          <w:b w:val="false"/>
          <w:i w:val="false"/>
          <w:color w:val="000000"/>
          <w:sz w:val="28"/>
        </w:rPr>
        <w:t>
      2010 жылға шығындардың өтелімділігін тексеру 2013 жылы аяқталды. Жүргізілген тексеру нәтижесінде 1.336 миллион АҚШ доллары (2013 жылғы 31 желтоқсандағы бағам бойынша 205.824 миллион теңге) сомасында танылды. Ескертулерді болдырмау үшін мердігерлермен жүргізілген келіссөздер мен іс-шаралар нәтижесінде 2.083 мың АҚШ доллары (2013 жылғы 31 желтоқсандағы бағам бойынша 320.907 мың теңге) сомасында өтелмейтін шығындар ретінде сыныпталды, ал 785.101 мың АҚШ доллары (2013 жылғы 31 желтоқсандағы бағам бойынша 120.952.660 мың теңге) сомасы реттелмеген болып қалады. Осы шығындардағы Топтың үлесі тиісінше 350 мың АҚШ долларын (2013 жылғы 31 желтоқсандағы бағам бойынша 53.921 мың теңге) және 131.950 мың АҚШ долларын (2013 жылғы 31 желтоқсандағы бағам бойынша 20.328.217 мың теңге) құрайды. Мәселені шешу үшін келіссөздер жалғасуда.</w:t>
      </w:r>
    </w:p>
    <w:bookmarkStart w:name="z723" w:id="402"/>
    <w:p>
      <w:pPr>
        <w:spacing w:after="0"/>
        <w:ind w:left="0"/>
        <w:jc w:val="both"/>
      </w:pPr>
      <w:r>
        <w:rPr>
          <w:rFonts w:ascii="Times New Roman"/>
          <w:b w:val="false"/>
          <w:i w:val="false"/>
          <w:color w:val="000000"/>
          <w:sz w:val="28"/>
        </w:rPr>
        <w:t xml:space="preserve">
      </w:t>
      </w:r>
      <w:r>
        <w:rPr>
          <w:rFonts w:ascii="Times New Roman"/>
          <w:b/>
          <w:i w:val="false"/>
          <w:color w:val="000000"/>
          <w:sz w:val="28"/>
        </w:rPr>
        <w:t>Жер қойнауын пайдалануға келісімшарттар бойынша міндеттемелер (ҚМГ Қарашығанақ)</w:t>
      </w:r>
    </w:p>
    <w:bookmarkEnd w:id="402"/>
    <w:p>
      <w:pPr>
        <w:spacing w:after="0"/>
        <w:ind w:left="0"/>
        <w:jc w:val="both"/>
      </w:pPr>
      <w:r>
        <w:rPr>
          <w:rFonts w:ascii="Times New Roman"/>
          <w:b w:val="false"/>
          <w:i w:val="false"/>
          <w:color w:val="000000"/>
          <w:sz w:val="28"/>
        </w:rPr>
        <w:t>
      Қарашығанақ ӨБТК (бұдан әрі "ӨБТК") жер қойнауын пайдалануға келісімшарттың талаптарын орындауға қатысты мемлекеттік органдар тарапынан мерзімді тексеру объектісі болып табылады. Басшылық осындай тексерулер барысында анықталған мәселелерді шешу үшін қажетті түзеу шараларын келісу бойынша мемлекеттік органдармен ынтымақтастық жасайды. ӨБТК-дегі ережелерді орындамау айыппұлға, өсімақыға, ӨБТК шектеуге, тоқтатуға немесе шақырып алуға әкелуі мүмкін.</w:t>
      </w:r>
    </w:p>
    <w:p>
      <w:pPr>
        <w:spacing w:after="0"/>
        <w:ind w:left="0"/>
        <w:jc w:val="both"/>
      </w:pPr>
      <w:r>
        <w:rPr>
          <w:rFonts w:ascii="Times New Roman"/>
          <w:b w:val="false"/>
          <w:i w:val="false"/>
          <w:color w:val="000000"/>
          <w:sz w:val="28"/>
        </w:rPr>
        <w:t>
      ӨБТК негізінде Қазақстан Республикасының Үкіметі Мердігер компанияларға (бұдан әрі "МК") қызметті жүргізуге, оның ішінде жер қойнауын пайдалануға құқықты қоса алғанда, эксклюзивтік құқықтарды берді, бірақ осы кенорнына меншік немесе жалға беру құқығын бермеді. Мұның салдарынан, барлық алынған және өңделген көмірсутегі (яғни дайын өнім) мемлекеттің меншігі болып табылады. Көмірсутегін өндіретін жұмыс орнын толтыру негізінде жүзеге асырылады, бұл ретте мемлекет МК қызметін ақшалай емес нысанда, дайын өнім бөлігі түрінде өтейді, осылайша МК-ге өз шығындарын өтеу мен кіріс алуға мүмкіндік береді.</w:t>
      </w:r>
    </w:p>
    <w:p>
      <w:pPr>
        <w:spacing w:after="0"/>
        <w:ind w:left="0"/>
        <w:jc w:val="both"/>
      </w:pPr>
      <w:r>
        <w:rPr>
          <w:rFonts w:ascii="Times New Roman"/>
          <w:b w:val="false"/>
          <w:i w:val="false"/>
          <w:color w:val="000000"/>
          <w:sz w:val="28"/>
        </w:rPr>
        <w:t>
      ӨБТК-ге сәйкес МК көтерген барлық шығындар өтелмеуі мүмкін.Өтеуге болашақ шығындарды Басқару жөніндегі бірлескен комитет бекітуі қажет.</w:t>
      </w:r>
    </w:p>
    <w:bookmarkStart w:name="z722" w:id="403"/>
    <w:p>
      <w:pPr>
        <w:spacing w:after="0"/>
        <w:ind w:left="0"/>
        <w:jc w:val="both"/>
      </w:pPr>
      <w:r>
        <w:rPr>
          <w:rFonts w:ascii="Times New Roman"/>
          <w:b w:val="false"/>
          <w:i w:val="false"/>
          <w:color w:val="000000"/>
          <w:sz w:val="28"/>
        </w:rPr>
        <w:t xml:space="preserve">
      </w:t>
      </w:r>
      <w:r>
        <w:rPr>
          <w:rFonts w:ascii="Times New Roman"/>
          <w:b/>
          <w:i w:val="false"/>
          <w:color w:val="000000"/>
          <w:sz w:val="28"/>
        </w:rPr>
        <w:t>Жер қойнауын пайдалануға келісімшарттар бойынша міндеттемелер (ҚМГ Қарашығанақ) (жалғасы)</w:t>
      </w:r>
    </w:p>
    <w:bookmarkEnd w:id="403"/>
    <w:p>
      <w:pPr>
        <w:spacing w:after="0"/>
        <w:ind w:left="0"/>
        <w:jc w:val="both"/>
      </w:pPr>
      <w:r>
        <w:rPr>
          <w:rFonts w:ascii="Times New Roman"/>
          <w:b w:val="false"/>
          <w:i w:val="false"/>
          <w:color w:val="000000"/>
          <w:sz w:val="28"/>
        </w:rPr>
        <w:t>
      Уәкілетті орган 2010-2011 жылдардағы өтелетін шығындарды тексеру актілерін берді. Қазіргі сәтте Қарашығанақ ӨБТК мен Өкілетті өкіл ("PSA" ЖШС) арасында "1997 жылғы 18 қарашадағы Қарашығанақ мұнай-газ конденсаты кен орнының мердігер учаскесі өнімін бөлу туралы келісім бойынша 2010 Мердігер жылға Мұнай-газ операцияларының шоттарының өтелетін шығындары есебін тексеру қорытындылары туралы тексеру актісінің" (бұдан әрі "2010 жылғы тексеру актісі") қорытындыларын талқылау жүруде. Жоғарыда көрсетілген Тексеру актісіне сәйкес Өкілетті орган 456.866 мың АҚШ доллары (2013 жылғы 31 желтоқсандағы бағам бойынша 70.179 миллион теңге) мөлшерінде соманы 2010 жылғы өтелетін шығындар құрамына қосу жөнінде талап-арыз берді. Бұл ретте, МК өтелмейтін ретінде 8.869 мың АҚШ долларын (2013 жылғы 31 желтоқсандағы бағам бойынша 1.362 миллион теңге) таныды. МК мен Өкілеттік орган арасындағы келіссөздердің 3-ші раундының қорытындылары бойынша (2014 жылғы қаңтардағы жағдай бойынша) ықтимал дау/арбитраждың сомасы 205.563 мың АҚШ долларын (2013 жылғы 31 желтоқсандағы бағам бойынша 31.577 миллион теңге) құрады.</w:t>
      </w:r>
    </w:p>
    <w:p>
      <w:pPr>
        <w:spacing w:after="0"/>
        <w:ind w:left="0"/>
        <w:jc w:val="both"/>
      </w:pPr>
      <w:r>
        <w:rPr>
          <w:rFonts w:ascii="Times New Roman"/>
          <w:b w:val="false"/>
          <w:i w:val="false"/>
          <w:color w:val="000000"/>
          <w:sz w:val="28"/>
        </w:rPr>
        <w:t>
      Тексеру актісіне сәйкес 2011 жылы Өкілетті орган 200.606 мың АҚШ доллары (2013 жылғы 31 желтоқсандағы бағам бойынша 30.815 миллион теңге) мөлшерінде соманы 2011 жылғы өтелетін шығындар құрамына қосу жөнінде талап-арыз берді. Қазіргі сәтте қорытындыларды МК қарастыруда.</w:t>
      </w:r>
    </w:p>
    <w:bookmarkStart w:name="z721" w:id="404"/>
    <w:p>
      <w:pPr>
        <w:spacing w:after="0"/>
        <w:ind w:left="0"/>
        <w:jc w:val="both"/>
      </w:pPr>
      <w:r>
        <w:rPr>
          <w:rFonts w:ascii="Times New Roman"/>
          <w:b w:val="false"/>
          <w:i w:val="false"/>
          <w:color w:val="000000"/>
          <w:sz w:val="28"/>
        </w:rPr>
        <w:t xml:space="preserve">
      </w:t>
      </w:r>
      <w:r>
        <w:rPr>
          <w:rFonts w:ascii="Times New Roman"/>
          <w:b/>
          <w:i w:val="false"/>
          <w:color w:val="000000"/>
          <w:sz w:val="28"/>
        </w:rPr>
        <w:t>Батуми теңіз портының активтерін экспроприациялау (ҚТО)</w:t>
      </w:r>
    </w:p>
    <w:bookmarkEnd w:id="404"/>
    <w:p>
      <w:pPr>
        <w:spacing w:after="0"/>
        <w:ind w:left="0"/>
        <w:jc w:val="both"/>
      </w:pPr>
      <w:r>
        <w:rPr>
          <w:rFonts w:ascii="Times New Roman"/>
          <w:b w:val="false"/>
          <w:i w:val="false"/>
          <w:color w:val="000000"/>
          <w:sz w:val="28"/>
        </w:rPr>
        <w:t>
      BTL (бұрынғы BIHL) мен Грузия Үкіметі арасындағы Батуми теңіз портын (бұдан әрі "БТП") сенімгерлік басқару туралы келісімге сәйкес, егер БТП жылына 6 миллион тоннаға ең төменгі өзгерту көлемі бойынша өз міндеттемелерін орындай алмаған жағдайда, Грузия Үкіметінің БТП активтерін экспроприациялауға құқығы бар. 2013 жыдғы 31 желтоқсандағы жағдай бойынша БТП Грузия Үкіметінің тарапынан мемлекеттік экспроприациялау тәуекеліне ұшырамады, өйткені БТП арқылы нақты өзгеру көлемі 10.170 миллион тоннаны құрады.</w:t>
      </w:r>
    </w:p>
    <w:bookmarkStart w:name="z720" w:id="405"/>
    <w:p>
      <w:pPr>
        <w:spacing w:after="0"/>
        <w:ind w:left="0"/>
        <w:jc w:val="both"/>
      </w:pPr>
      <w:r>
        <w:rPr>
          <w:rFonts w:ascii="Times New Roman"/>
          <w:b w:val="false"/>
          <w:i w:val="false"/>
          <w:color w:val="000000"/>
          <w:sz w:val="28"/>
        </w:rPr>
        <w:t xml:space="preserve">
      </w:t>
      </w:r>
      <w:r>
        <w:rPr>
          <w:rFonts w:ascii="Times New Roman"/>
          <w:b/>
          <w:i w:val="false"/>
          <w:color w:val="000000"/>
          <w:sz w:val="28"/>
        </w:rPr>
        <w:t>Газ жеткізу және сатып алу бойынша міндеттемелер ("ҚазТрансГаз" АҚ)</w:t>
      </w:r>
    </w:p>
    <w:bookmarkEnd w:id="405"/>
    <w:p>
      <w:pPr>
        <w:spacing w:after="0"/>
        <w:ind w:left="0"/>
        <w:jc w:val="both"/>
      </w:pPr>
      <w:r>
        <w:rPr>
          <w:rFonts w:ascii="Times New Roman"/>
          <w:b w:val="false"/>
          <w:i w:val="false"/>
          <w:color w:val="000000"/>
          <w:sz w:val="28"/>
        </w:rPr>
        <w:t>
      2013 жылғы 31 желтоқсанда "ҚазТрансГаз" АҚ-да (бұдан әрі "ҚТГ") 754.498 мың АҚШ доллары (115.898 миллион теңге) (2012 жылы: 13.512 миллион теңге) сомаға экспортқа газ жеткізу бойынша шарттық міндеттемелер болды. Газ сатып алу бойынша шарттық міндеттемелер сомасы 528.200 мың АҚШ долларын (81.137 миллион теңге) құрады.</w:t>
      </w:r>
    </w:p>
    <w:p>
      <w:pPr>
        <w:spacing w:after="0"/>
        <w:ind w:left="0"/>
        <w:jc w:val="both"/>
      </w:pPr>
      <w:r>
        <w:rPr>
          <w:rFonts w:ascii="Times New Roman"/>
          <w:b w:val="false"/>
          <w:i w:val="false"/>
          <w:color w:val="000000"/>
          <w:sz w:val="28"/>
        </w:rPr>
        <w:t>
      Gazprom Schweiz AG-мен сатуға келісімшарттарға сәйкес ҚТГ кінәсінен табиғи газдың айлық келісімшарттық көлемі жеткізілмеген жағдайда, Топ жеткізілмеген табиғи газ көлемінің құнынан 0,01% мөлшерінде айыппұл төлеуі қажет. 2013 және 2012 жылдары 31 желтоқсанға ҚМГ ҰК басшылығы көрсетілген сатуға келісімшартқа сәйкес жауапкершілік туралы осы ережеге қатысты Gazprom Schweiz AG алдында қандай да бір міндеттемелер жоқ деп санайды.</w:t>
      </w:r>
    </w:p>
    <w:bookmarkStart w:name="z719" w:id="406"/>
    <w:p>
      <w:pPr>
        <w:spacing w:after="0"/>
        <w:ind w:left="0"/>
        <w:jc w:val="both"/>
      </w:pPr>
      <w:r>
        <w:rPr>
          <w:rFonts w:ascii="Times New Roman"/>
          <w:b w:val="false"/>
          <w:i w:val="false"/>
          <w:color w:val="000000"/>
          <w:sz w:val="28"/>
        </w:rPr>
        <w:t xml:space="preserve">
      </w:t>
      </w:r>
      <w:r>
        <w:rPr>
          <w:rFonts w:ascii="Times New Roman"/>
          <w:b/>
          <w:i w:val="false"/>
          <w:color w:val="000000"/>
          <w:sz w:val="28"/>
        </w:rPr>
        <w:t>Газ жеткізу және сатып алу бойынша міндеттемелер (ҚТГ-Аймақ)</w:t>
      </w:r>
    </w:p>
    <w:bookmarkEnd w:id="406"/>
    <w:p>
      <w:pPr>
        <w:spacing w:after="0"/>
        <w:ind w:left="0"/>
        <w:jc w:val="both"/>
      </w:pPr>
      <w:r>
        <w:rPr>
          <w:rFonts w:ascii="Times New Roman"/>
          <w:b w:val="false"/>
          <w:i w:val="false"/>
          <w:color w:val="000000"/>
          <w:sz w:val="28"/>
        </w:rPr>
        <w:t>
      2013 жылғы 31 желтоқсанға газ сатып алу бойынша ҚТГ-Аймақтың шарттық міндеттемелері 13.246 миллион теңгені (2012: 3.221 миллион теңге) құрады, газ сату бойынша міндеттемелердің сомасы 3.598 миллион теңгені құрады.</w:t>
      </w:r>
    </w:p>
    <w:bookmarkStart w:name="z718" w:id="407"/>
    <w:p>
      <w:pPr>
        <w:spacing w:after="0"/>
        <w:ind w:left="0"/>
        <w:jc w:val="both"/>
      </w:pPr>
      <w:r>
        <w:rPr>
          <w:rFonts w:ascii="Times New Roman"/>
          <w:b w:val="false"/>
          <w:i w:val="false"/>
          <w:color w:val="000000"/>
          <w:sz w:val="28"/>
        </w:rPr>
        <w:t xml:space="preserve">
      </w:t>
      </w:r>
      <w:r>
        <w:rPr>
          <w:rFonts w:ascii="Times New Roman"/>
          <w:b/>
          <w:i w:val="false"/>
          <w:color w:val="000000"/>
          <w:sz w:val="28"/>
        </w:rPr>
        <w:t>Сино Каз компаниясымен "пут" опционы</w:t>
      </w:r>
    </w:p>
    <w:bookmarkEnd w:id="407"/>
    <w:p>
      <w:pPr>
        <w:spacing w:after="0"/>
        <w:ind w:left="0"/>
        <w:jc w:val="both"/>
      </w:pPr>
      <w:r>
        <w:rPr>
          <w:rFonts w:ascii="Times New Roman"/>
          <w:b w:val="false"/>
          <w:i w:val="false"/>
          <w:color w:val="000000"/>
          <w:sz w:val="28"/>
        </w:rPr>
        <w:t>
      КАӨ ҰАК опциялық кедісім жасасты, ол Sino-Kaz компаниясынан алынған таза кірістің келтірілген құны шегерілген Sino-Kaz төлеген сомаға тең баға мен ҚАӨ ҰАК "Семізбай" ЖШС-ға өзінің 49% қатысу үлесін сату мүмкіндігін Sino-Kaz компаниясына қамтамасыз етеді. Егер Guangdong Nuclear Power Corporation қытай ядролық-энергетикалық корпорациясына реакторлар үшін ҚАӨ ҰАК еншілес ұйымы "Үлбі металлургия зауыты" АҚ жүргізген отын таблеткаларын жеткізу туралы шешім 2014 жылғы 1 шілдеге дейін қабылданбайтын жағдайда, Опцион орындалуы мүмкін.</w:t>
      </w:r>
    </w:p>
    <w:p>
      <w:pPr>
        <w:spacing w:after="0"/>
        <w:ind w:left="0"/>
        <w:jc w:val="both"/>
      </w:pPr>
      <w:r>
        <w:rPr>
          <w:rFonts w:ascii="Times New Roman"/>
          <w:b w:val="false"/>
          <w:i w:val="false"/>
          <w:color w:val="000000"/>
          <w:sz w:val="28"/>
        </w:rPr>
        <w:t>
      Егер жоғарыда көрсетілген шешімді ҚАӨ ҰАК мен CGNPC-URC 2014 жылғы 1 шілдеге дейін қабылдамаған жағдайда, Sino-Kaz негізгі шартқа қосымша келісімде анықталған формула бойынша есептелген құн бойынша "Семизбай-U" ЖШС-ға қатысу үлесін сатады, ал ҚАӨ ҰАК сатып алады.</w:t>
      </w:r>
    </w:p>
    <w:bookmarkStart w:name="z716" w:id="408"/>
    <w:p>
      <w:pPr>
        <w:spacing w:after="0"/>
        <w:ind w:left="0"/>
        <w:jc w:val="both"/>
      </w:pPr>
      <w:r>
        <w:rPr>
          <w:rFonts w:ascii="Times New Roman"/>
          <w:b w:val="false"/>
          <w:i w:val="false"/>
          <w:color w:val="000000"/>
          <w:sz w:val="28"/>
        </w:rPr>
        <w:t xml:space="preserve">
      </w:t>
      </w:r>
      <w:r>
        <w:rPr>
          <w:rFonts w:ascii="Times New Roman"/>
          <w:b/>
          <w:i w:val="false"/>
          <w:color w:val="000000"/>
          <w:sz w:val="28"/>
        </w:rPr>
        <w:t>Тұрақтандыру жоспары бойынша міндеттемелер</w:t>
      </w:r>
    </w:p>
    <w:bookmarkEnd w:id="408"/>
    <w:p>
      <w:pPr>
        <w:spacing w:after="0"/>
        <w:ind w:left="0"/>
        <w:jc w:val="both"/>
      </w:pPr>
      <w:r>
        <w:rPr>
          <w:rFonts w:ascii="Times New Roman"/>
          <w:b w:val="false"/>
          <w:i w:val="false"/>
          <w:color w:val="000000"/>
          <w:sz w:val="28"/>
        </w:rPr>
        <w:t>
      Қор Үкімет 2008 жылы бекіткен Тұрақтандыру жоспарын жүзеге асыруда Үкіметтің негізгі операторы болып тағайындалды (</w:t>
      </w:r>
      <w:r>
        <w:rPr>
          <w:rFonts w:ascii="Times New Roman"/>
          <w:b w:val="false"/>
          <w:i/>
          <w:color w:val="000000"/>
          <w:sz w:val="28"/>
        </w:rPr>
        <w:t>1-ескертпе).</w:t>
      </w:r>
    </w:p>
    <w:p>
      <w:pPr>
        <w:spacing w:after="0"/>
        <w:ind w:left="0"/>
        <w:jc w:val="both"/>
      </w:pPr>
      <w:r>
        <w:rPr>
          <w:rFonts w:ascii="Times New Roman"/>
          <w:b w:val="false"/>
          <w:i w:val="false"/>
          <w:color w:val="000000"/>
          <w:sz w:val="28"/>
        </w:rPr>
        <w:t>
      Қазақстан Республикасы экономикасын жаңғырту мәселелері жөніндегі мемлекеттік комиссияның хаттамаларына сәйкес Тұрақтандыру жоспары бойынша көзделген қаражатты қайталама пайдалану жоспарланды.</w:t>
      </w:r>
    </w:p>
    <w:bookmarkStart w:name="z715" w:id="409"/>
    <w:p>
      <w:pPr>
        <w:spacing w:after="0"/>
        <w:ind w:left="0"/>
        <w:jc w:val="both"/>
      </w:pPr>
      <w:r>
        <w:rPr>
          <w:rFonts w:ascii="Times New Roman"/>
          <w:b w:val="false"/>
          <w:i w:val="false"/>
          <w:color w:val="000000"/>
          <w:sz w:val="28"/>
        </w:rPr>
        <w:t xml:space="preserve">
      </w:t>
      </w:r>
      <w:r>
        <w:rPr>
          <w:rFonts w:ascii="Times New Roman"/>
          <w:b/>
          <w:i w:val="false"/>
          <w:color w:val="000000"/>
          <w:sz w:val="28"/>
        </w:rPr>
        <w:t>Дағдарысқа қарсы қаражатты қайталама пайдалану бойынша міндеттемелер</w:t>
      </w:r>
    </w:p>
    <w:bookmarkEnd w:id="409"/>
    <w:p>
      <w:pPr>
        <w:spacing w:after="0"/>
        <w:ind w:left="0"/>
        <w:jc w:val="both"/>
      </w:pPr>
      <w:r>
        <w:rPr>
          <w:rFonts w:ascii="Times New Roman"/>
          <w:b w:val="false"/>
          <w:i w:val="false"/>
          <w:color w:val="000000"/>
          <w:sz w:val="28"/>
        </w:rPr>
        <w:t xml:space="preserve">
      Қазақстан Республикасы Экономикасын жаңғырту мәселелері жөніндегі мемлекеттік комиссия отырысының 2012 жылғы 5 сәуірдегі №17-5/И-380, 2013 жылғы 30 қаңтардағы №17-5/11-10 және 2013 жылғы 7 қазандағы </w:t>
      </w:r>
    </w:p>
    <w:p>
      <w:pPr>
        <w:spacing w:after="0"/>
        <w:ind w:left="0"/>
        <w:jc w:val="both"/>
      </w:pPr>
      <w:r>
        <w:rPr>
          <w:rFonts w:ascii="Times New Roman"/>
          <w:b w:val="false"/>
          <w:i w:val="false"/>
          <w:color w:val="000000"/>
          <w:sz w:val="28"/>
        </w:rPr>
        <w:t>
      № 17-5/И-788 хаттамаларына сәйкес Қор 2012-2014 жылдар ішінде жалпы сомасы 540.752 миллион теңгеге бірқатар инвестициялық жобаларды қаржыландыруды жүзеге асыруы тиіс. 2012 - 2013 жылдары игерілген қаражатты ескере отырып, 2014 жылы игеруге 2013 жылғы 31 желтоқсандағы жағдай бойынша Қордың міндеттемелері 193.714 миллион теңгені (2012: 415.324 миллион теңге) құрайды, оның ішінде мына жобалар бойынша:</w:t>
      </w:r>
    </w:p>
    <w:bookmarkStart w:name="z717" w:id="410"/>
    <w:p>
      <w:pPr>
        <w:spacing w:after="0"/>
        <w:ind w:left="0"/>
        <w:jc w:val="both"/>
      </w:pPr>
      <w:r>
        <w:rPr>
          <w:rFonts w:ascii="Times New Roman"/>
          <w:b w:val="false"/>
          <w:i w:val="false"/>
          <w:color w:val="000000"/>
          <w:sz w:val="28"/>
        </w:rPr>
        <w:t xml:space="preserve">
      </w:t>
      </w:r>
      <w:r>
        <w:rPr>
          <w:rFonts w:ascii="Times New Roman"/>
          <w:b w:val="false"/>
          <w:i/>
          <w:color w:val="000000"/>
          <w:sz w:val="28"/>
        </w:rPr>
        <w:t>Тұрғын үй құрылысы бағдарламасын қаржыландыру және "Қол жетімдіи тұрғын үй" бағдарламасын іске асыру</w:t>
      </w:r>
    </w:p>
    <w:bookmarkEnd w:id="410"/>
    <w:p>
      <w:pPr>
        <w:spacing w:after="0"/>
        <w:ind w:left="0"/>
        <w:jc w:val="both"/>
      </w:pPr>
      <w:r>
        <w:rPr>
          <w:rFonts w:ascii="Times New Roman"/>
          <w:b w:val="false"/>
          <w:i w:val="false"/>
          <w:color w:val="000000"/>
          <w:sz w:val="28"/>
        </w:rPr>
        <w:t xml:space="preserve">
      Үкіметтің 2012 жылғы 21 маусымдағы № 821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"Самұрық-Қазына" жылжымайтын мүлік қоры" АҚ арқылы тұрғын үй салуға Қордан қаражатты және Ұлттық қордан қаржатты пайдалану көзделеді. Қазақстан Республикасы Экономикасын жаңғырту мәселелері жөніндегі мемлекеттік комиссия отырысының 2013 жылғы 30 қаңтардағы №17-5/11-10 хаттамасына сәйкес Қор "Қол жетімді тұрғын үй-2020" бағдарламасын қаржыландыруға көзделген қаражаттың 56.615 миллион теңгесі мөлшеріндегі қаражаты "Батыс-Солтүстік-Орталық магистралдық газ құбырын салу" (Қарталы – Тобыл – Көкшетау - Астана) инвестициялық жобасын қаржыландыруға қайта бөлінді. 2013 жылғы 31 желтоқсандағы жағдай бойынша қайта бөлінген қаражатты ескере отырып, "Қол жетімді тұрғын үй-2020" бағдарламасын қаржыландыру бойынша Қордың міндеттемесі 8.100 миллион теңгені (2012 жылғы 31 желтоқсанда: 36.200 миллион теңгені) құрайды.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Қордың өзге де инвестициялық жобаларын іске асыру</w:t>
      </w:r>
    </w:p>
    <w:p>
      <w:pPr>
        <w:spacing w:after="0"/>
        <w:ind w:left="0"/>
        <w:jc w:val="both"/>
      </w:pPr>
      <w:r>
        <w:rPr>
          <w:rFonts w:ascii="Times New Roman"/>
          <w:b w:val="false"/>
          <w:i w:val="false"/>
          <w:color w:val="000000"/>
          <w:sz w:val="28"/>
        </w:rPr>
        <w:t>
      2013 жылғы 31 желтоқсандағы жағдай бойынша өзге инвестициялық жобаларды қаржыландыру бойынша Қордың міндеттемесі 185.614 миллион теңгені (2012: 379.124 миллион теңге) құрайды.</w:t>
      </w:r>
    </w:p>
    <w:p>
      <w:pPr>
        <w:spacing w:after="0"/>
        <w:ind w:left="0"/>
        <w:jc w:val="both"/>
      </w:pPr>
      <w:r>
        <w:rPr>
          <w:rFonts w:ascii="Times New Roman"/>
          <w:b w:val="false"/>
          <w:i w:val="false"/>
          <w:color w:val="000000"/>
          <w:sz w:val="28"/>
        </w:rPr>
        <w:t>
      Бұдан басқа, Қазақстан Республикасы Экономикасын жаңғырту мәселелері жөніндегі мемлекеттік комиссия отырысының 2013 жылғы 30 қаңтардағы №17-5/11-10 хаттамасына сәйкес 2013 жылы Қорға Қордың және/немесе ҚМГ" ҰК меншік қаражаты есебінен 60.000 миллион теңге мөлшерінде "Батыс-Солтүстік-Орталық магистралдық газ құбырын салу" (Қарталы – Тобыл – Көкшетау - Астана) инвестициялық жобасын қаржыландыруды жүзеге асыру тапсырылған, оның ішінде 20.000 миллион теңге "ҚазМұнаГаз" ұлттық компаниясы" АҚ қаражаты есебінен бөлу жоспарланып отыр.</w:t>
      </w:r>
    </w:p>
    <w:p>
      <w:pPr>
        <w:spacing w:after="0"/>
        <w:ind w:left="0"/>
        <w:jc w:val="both"/>
      </w:pPr>
      <w:r>
        <w:rPr>
          <w:rFonts w:ascii="Times New Roman"/>
          <w:b w:val="false"/>
          <w:i w:val="false"/>
          <w:color w:val="000000"/>
          <w:sz w:val="28"/>
        </w:rPr>
        <w:t>
      Мұнай-газ және энергетика салаларын дамыту жөніндегі ведомствоаралық комиссия отырысының 2013 жылғы 19 сәуірдегі № 17-5/07-145 хаттамасына сәйкес жоғарыда көрсетілген жобаны іске асыру 1 (бір) жыл мерзімге тоқтатылды.</w:t>
      </w:r>
    </w:p>
    <w:p>
      <w:pPr>
        <w:spacing w:after="0"/>
        <w:ind w:left="0"/>
        <w:jc w:val="both"/>
      </w:pPr>
      <w:r>
        <w:rPr>
          <w:rFonts w:ascii="Times New Roman"/>
          <w:b w:val="false"/>
          <w:i w:val="false"/>
          <w:color w:val="000000"/>
          <w:sz w:val="28"/>
        </w:rPr>
        <w:t>
      Сонымен қатар, осы қаражатты және "Қол жетімді тұрғын үй-2020" бағдарламасынан қайта бөлінген қаражатты Қордың жарғылық капиталын 122.707 миллион теңге мөлшерінде ұлғайтуға қаражатты 2014 жылы Республикалық бюджеттен бөлу арқылы өтеу жоспарланып отыр.</w:t>
      </w:r>
    </w:p>
    <w:bookmarkStart w:name="z262" w:id="411"/>
    <w:p>
      <w:pPr>
        <w:spacing w:after="0"/>
        <w:ind w:left="0"/>
        <w:jc w:val="left"/>
      </w:pPr>
      <w:r>
        <w:rPr>
          <w:rFonts w:ascii="Times New Roman"/>
          <w:b/>
          <w:i w:val="false"/>
          <w:color w:val="000000"/>
        </w:rPr>
        <w:t xml:space="preserve"> 41. СЕГМЕНТТІК ЕСЕПТІЛІК</w:t>
      </w:r>
    </w:p>
    <w:bookmarkEnd w:id="411"/>
    <w:p>
      <w:pPr>
        <w:spacing w:after="0"/>
        <w:ind w:left="0"/>
        <w:jc w:val="both"/>
      </w:pPr>
      <w:r>
        <w:rPr>
          <w:rFonts w:ascii="Times New Roman"/>
          <w:b w:val="false"/>
          <w:i w:val="false"/>
          <w:color w:val="000000"/>
          <w:sz w:val="28"/>
        </w:rPr>
        <w:t>
      Басқару мақсаты үшін Топтың қызметі өндіретін өнім түріне және көрсетілетін қызметтің тұрпатына сәйкес мынадай 7 (жеті) операциялық сегментке бөлінеді:</w:t>
      </w:r>
    </w:p>
    <w:p>
      <w:pPr>
        <w:spacing w:after="0"/>
        <w:ind w:left="0"/>
        <w:jc w:val="both"/>
      </w:pPr>
      <w:r>
        <w:rPr>
          <w:rFonts w:ascii="Times New Roman"/>
          <w:b w:val="false"/>
          <w:i w:val="false"/>
          <w:color w:val="000000"/>
          <w:sz w:val="28"/>
        </w:rPr>
        <w:t>
      Мұнай-газ сегменті мұнай мен газды барлау және өндіру, мұнай мен газды тасымалдау, шикі мұнайды және қайта өңделетін өнімдерді қайта өңдеу және сату бойынша операцияларды қамтиды</w:t>
      </w:r>
    </w:p>
    <w:p>
      <w:pPr>
        <w:spacing w:after="0"/>
        <w:ind w:left="0"/>
        <w:jc w:val="both"/>
      </w:pPr>
      <w:r>
        <w:rPr>
          <w:rFonts w:ascii="Times New Roman"/>
          <w:b w:val="false"/>
          <w:i w:val="false"/>
          <w:color w:val="000000"/>
          <w:sz w:val="28"/>
        </w:rPr>
        <w:t>
      Тау-кен өнеркәсіп сегменті минералдық ресурстарды барлау, өндіру, өңдеу және сату бойынша операцияларды, қорғаныш кешені мен азаматтық машина жасау кәсіпорнын, химия саласы мен геологиялық барлауды дамыту бойынша жобаларды қамтиды.</w:t>
      </w:r>
    </w:p>
    <w:p>
      <w:pPr>
        <w:spacing w:after="0"/>
        <w:ind w:left="0"/>
        <w:jc w:val="both"/>
      </w:pPr>
      <w:r>
        <w:rPr>
          <w:rFonts w:ascii="Times New Roman"/>
          <w:b w:val="false"/>
          <w:i w:val="false"/>
          <w:color w:val="000000"/>
          <w:sz w:val="28"/>
        </w:rPr>
        <w:t>
      Тасымалдау сегменті жүктер мен жолаушыларды темір жолмен және әуе көлігімен тасымалдау жөніндегі операцияларды қамтиды.</w:t>
      </w:r>
    </w:p>
    <w:p>
      <w:pPr>
        <w:spacing w:after="0"/>
        <w:ind w:left="0"/>
        <w:jc w:val="both"/>
      </w:pPr>
      <w:r>
        <w:rPr>
          <w:rFonts w:ascii="Times New Roman"/>
          <w:b w:val="false"/>
          <w:i w:val="false"/>
          <w:color w:val="000000"/>
          <w:sz w:val="28"/>
        </w:rPr>
        <w:t>
      Телекоммуникация сегменті жергілікті, қалааралық және халықаралық байланысты қоса алғанда (ТМД-ға кіретін және кірмейтін елдерді қоса алғанда), тіркелген байланыс қызметтері; сондай-ақ байланыс арналарын жалдау, деректерді беру және сымсыз байланыс қызметтері бойынша операцияларды қамтиды.</w:t>
      </w:r>
    </w:p>
    <w:p>
      <w:pPr>
        <w:spacing w:after="0"/>
        <w:ind w:left="0"/>
        <w:jc w:val="both"/>
      </w:pPr>
      <w:r>
        <w:rPr>
          <w:rFonts w:ascii="Times New Roman"/>
          <w:b w:val="false"/>
          <w:i w:val="false"/>
          <w:color w:val="000000"/>
          <w:sz w:val="28"/>
        </w:rPr>
        <w:t>
      Энергетикалық сегмент электр энергиясын өндіру және беру жөніндегі, электр энергетикалық жүйеге электр энергиясын жіберуді техникалық диспетчерлеу және импортталатын электр энергиясын тұтыну жөніндегі операцияларды, Қазақстан Республикасының Бірыңғай электр энергетикасы жүйесінің объектілерін орталықтандырылған шұғыл-диспетчерлік басқару функцияларын қамтиды.</w:t>
      </w:r>
    </w:p>
    <w:p>
      <w:pPr>
        <w:spacing w:after="0"/>
        <w:ind w:left="0"/>
        <w:jc w:val="both"/>
      </w:pPr>
      <w:r>
        <w:rPr>
          <w:rFonts w:ascii="Times New Roman"/>
          <w:b w:val="false"/>
          <w:i w:val="false"/>
          <w:color w:val="000000"/>
          <w:sz w:val="28"/>
        </w:rPr>
        <w:t>
      Қаржы институттар және даму институттары сегменті Қазақстан экономикасының барлық сегменттерінде инвесстициялық және инновациялық қызметті ұлғайту және ынталандыру жөніндегі операцияларды қамтиды.</w:t>
      </w:r>
    </w:p>
    <w:p>
      <w:pPr>
        <w:spacing w:after="0"/>
        <w:ind w:left="0"/>
        <w:jc w:val="both"/>
      </w:pPr>
      <w:r>
        <w:rPr>
          <w:rFonts w:ascii="Times New Roman"/>
          <w:b w:val="false"/>
          <w:i w:val="false"/>
          <w:color w:val="000000"/>
          <w:sz w:val="28"/>
        </w:rPr>
        <w:t>
      Самұрық-Қазына операциялары Корпоративтік орталық және жобалар сегментіне енгізілді</w:t>
      </w:r>
    </w:p>
    <w:p>
      <w:pPr>
        <w:spacing w:after="0"/>
        <w:ind w:left="0"/>
        <w:jc w:val="both"/>
      </w:pPr>
      <w:r>
        <w:rPr>
          <w:rFonts w:ascii="Times New Roman"/>
          <w:b w:val="false"/>
          <w:i w:val="false"/>
          <w:color w:val="000000"/>
          <w:sz w:val="28"/>
        </w:rPr>
        <w:t>
      Жоғарыда аталған есептік сегменттердің кейбіреулері Топтың ұйымдық құрылымына сәйкес неғұрлым ұсақ есептік сегменттерді біріктіру арқылы қалыптастырылды. Әрбір есептік сегмент ҚЕХС-қа сәйкес бухгалтерлік есепті жүзеге асырады. ҚЕХС-қа сәйкес дайындалған әрбір сегмент қызметінің қаржылық нәтижелері сегментке ресурстарды бөлу және оның қызмет нәтижелерін бағалау туралы шешімдерді қабылдау мақсаты үшін Бас басқарушыға және шешімдер қабылдауға жауаптыға беріледі.</w:t>
      </w:r>
    </w:p>
    <w:p>
      <w:pPr>
        <w:spacing w:after="0"/>
        <w:ind w:left="0"/>
        <w:jc w:val="both"/>
      </w:pPr>
      <w:r>
        <w:rPr>
          <w:rFonts w:ascii="Times New Roman"/>
          <w:b w:val="false"/>
          <w:i w:val="false"/>
          <w:color w:val="000000"/>
          <w:sz w:val="28"/>
        </w:rPr>
        <w:t>
      Төменде 2013 жыл ішіндегі Топтың операциялық сегменттерінің пайдалары мен шығындары, активтері мен міндеттемелері туралы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300"/>
        <w:gridCol w:w="1128"/>
        <w:gridCol w:w="1300"/>
        <w:gridCol w:w="1128"/>
        <w:gridCol w:w="1128"/>
        <w:gridCol w:w="1300"/>
        <w:gridCol w:w="1300"/>
        <w:gridCol w:w="1498"/>
        <w:gridCol w:w="1450"/>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өнеркәсіп</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мен даму институттары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орталық және жобалар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Элиминация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клиенттерге сатудан кіріс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3.214.061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308.819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5.048.176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сегменттерге сатудан кіріс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333.977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5.048.176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жалпы пайда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сату бойынша шығыстар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 мен бірлескен кәсіпорындардың кірістеріндегі үлес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кіріс/(шығын), нетто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ескіру және амортизация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(356.069)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құнсыздануы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активтердің құнсыздануы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Резервтерге аударымдар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Жалғастырылатын қызметтен бір жылғы таза кіріс/(шығын)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612.729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бір жылғы таза кіріс/(шығын)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Сегметтер бойынша өзге ақпарат</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 активтерінің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7.594.320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889.587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2.415.389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5.380.531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(5.050.619)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 міндеттемелерінің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3.558.129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1.250.427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357.899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2.215.777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1.601.354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(1.642.143)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7.787.897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берешек бойынша резервтер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кәсіпорындардағы және қауымдасқан компаниялардағы инвестициялар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473.847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1.323.658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*2013 жылғы 31 желтоқсандағы жағдай бойынша 2.415.389 миллион теңге және 2.215.777 миллион теңге сомасындағы қаржы институттары мен даму институттары сегментінің активтер жины мен міндеттемелер жиыны тиісінше 1.746.048 миллион теңге және 1.570.189 миллион теңге сомасында "БТА Банк" АҚ мен "Темiрбанк" АҚ сатуға активтерге байланысты міндеттемелер мен сатуға арналған жіктелген активтерді қамтиды (6-ескертпе).</w:t>
      </w:r>
    </w:p>
    <w:p>
      <w:pPr>
        <w:spacing w:after="0"/>
        <w:ind w:left="0"/>
        <w:jc w:val="both"/>
      </w:pPr>
      <w:r>
        <w:rPr>
          <w:rFonts w:ascii="Times New Roman"/>
          <w:b w:val="false"/>
          <w:i w:val="false"/>
          <w:color w:val="000000"/>
          <w:sz w:val="28"/>
        </w:rPr>
        <w:t>
      Төменде 2012 жыл ішіндегі Топтың операциялық сегменттерінің пайдалары мен шығындары, активтері мен міндеттемелері туралы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300"/>
        <w:gridCol w:w="1128"/>
        <w:gridCol w:w="1300"/>
        <w:gridCol w:w="1128"/>
        <w:gridCol w:w="1129"/>
        <w:gridCol w:w="1300"/>
        <w:gridCol w:w="1300"/>
        <w:gridCol w:w="1498"/>
        <w:gridCol w:w="1450"/>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Миллион теңгемен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өнеркәсіп</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мен даму институттары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орталық және жобалар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Элиминация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 есептелді)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клиенттерге сатудан кіріс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2.920.407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350.885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904.626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4.697.225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сегменттерге сатудан кіріс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361.594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(465.385)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2.960.388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374.293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918.365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469.318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(465.385)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4.697.225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жалпы пайда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1.334.837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сату бойынша шығыстар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(377.334)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 мен бірлескен кәсіпорындардың кірістеріндегі үлес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471.087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кіріс/(шығын), нетто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ескіру және амортизация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құнсыздануы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активтердің құнсыздануы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(282.068)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Резервтерге аударымдар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(221.185)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Жалғастырылатын қызметтен бір жылғы таза кіріс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бір жылғы таза кіріс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557.835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580.063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223.089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1.137.898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Сегметтер бойынша өзге ақпарат</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 активтерінің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 міндеттемелерінің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6.881.891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765.076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465.384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4.024.405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5.289.150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(5.210.750)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берешек бойынша резервтер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3.265.866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339.583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3.147.174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(2.131.643)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7.858.745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кәсіпорындардағы және қауымдасқан компаниялардағы инвестициялар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894.097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клиенттерге сатудан кіріс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551.541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481.071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1.221.758</w:t>
            </w:r>
          </w:p>
        </w:tc>
      </w:tr>
    </w:tbl>
    <w:p>
      <w:pPr>
        <w:spacing w:after="0"/>
        <w:ind w:left="0"/>
        <w:jc w:val="left"/>
      </w:pPr>
      <w:r>
        <w:br/>
      </w:r>
      <w:r>
        <w:rPr>
          <w:rFonts w:ascii="Times New Roman"/>
          <w:b w:val="false"/>
          <w:i w:val="false"/>
          <w:color w:val="000000"/>
          <w:sz w:val="28"/>
        </w:rPr>
        <w:t>
</w:t>
      </w:r>
    </w:p>
    <w:bookmarkStart w:name="z267" w:id="412"/>
    <w:p>
      <w:pPr>
        <w:spacing w:after="0"/>
        <w:ind w:left="0"/>
        <w:jc w:val="left"/>
      </w:pPr>
      <w:r>
        <w:rPr>
          <w:rFonts w:ascii="Times New Roman"/>
          <w:b/>
          <w:i w:val="false"/>
          <w:color w:val="000000"/>
        </w:rPr>
        <w:t xml:space="preserve"> 42. ЕСЕПТІ КҮННЕН КЕЙІНГІ ОҚИҒАЛАР</w:t>
      </w:r>
    </w:p>
    <w:bookmarkEnd w:id="412"/>
    <w:bookmarkStart w:name="z714" w:id="413"/>
    <w:p>
      <w:pPr>
        <w:spacing w:after="0"/>
        <w:ind w:left="0"/>
        <w:jc w:val="both"/>
      </w:pPr>
      <w:r>
        <w:rPr>
          <w:rFonts w:ascii="Times New Roman"/>
          <w:b w:val="false"/>
          <w:i w:val="false"/>
          <w:color w:val="000000"/>
          <w:sz w:val="28"/>
        </w:rPr>
        <w:t xml:space="preserve">
      </w:t>
      </w:r>
      <w:r>
        <w:rPr>
          <w:rFonts w:ascii="Times New Roman"/>
          <w:b/>
          <w:i w:val="false"/>
          <w:color w:val="000000"/>
          <w:sz w:val="28"/>
        </w:rPr>
        <w:t>Теңгенің девальвациялануы</w:t>
      </w:r>
    </w:p>
    <w:bookmarkEnd w:id="413"/>
    <w:p>
      <w:pPr>
        <w:spacing w:after="0"/>
        <w:ind w:left="0"/>
        <w:jc w:val="both"/>
      </w:pPr>
      <w:r>
        <w:rPr>
          <w:rFonts w:ascii="Times New Roman"/>
          <w:b w:val="false"/>
          <w:i w:val="false"/>
          <w:color w:val="000000"/>
          <w:sz w:val="28"/>
        </w:rPr>
        <w:t xml:space="preserve">
      2014 жылғы 11 ақпанда теңге АҚШ доллары мен басқа негізгі валюталарға қатысты девальвацияланды. Девальвацияға дейін және кейін тиісінше 1 АҚШ долларына 155,56 теңгені және 1 АҚШ долларына 184,5 теңгені құрады, ол теңгенің 19%-ға жуық құнсыздануы. АҚШ долларына қатысты айырбастау бағамдарындағы ықтимал өзгерістерге табыс салығын есепке алғанға дейінгі Топдың таза пайдасының сезімталдығы </w:t>
      </w:r>
      <w:r>
        <w:rPr>
          <w:rFonts w:ascii="Times New Roman"/>
          <w:b w:val="false"/>
          <w:i/>
          <w:color w:val="000000"/>
          <w:sz w:val="28"/>
        </w:rPr>
        <w:t xml:space="preserve">39-ескертпеде </w:t>
      </w:r>
      <w:r>
        <w:rPr>
          <w:rFonts w:ascii="Times New Roman"/>
          <w:b w:val="false"/>
          <w:i w:val="false"/>
          <w:color w:val="000000"/>
          <w:sz w:val="28"/>
        </w:rPr>
        <w:t>ашылған. Сезімталдықтың осы талдауы бұл 2013 жылғы 31 желтоқсандағы жағдай бойынша болса, әрі барлық параметрлер өзгермейтін шама ретінде қабылданған талаппен ғана девальвацияның ықтимал әсерін көрсетеді.</w:t>
      </w:r>
    </w:p>
    <w:bookmarkStart w:name="z713" w:id="414"/>
    <w:p>
      <w:pPr>
        <w:spacing w:after="0"/>
        <w:ind w:left="0"/>
        <w:jc w:val="both"/>
      </w:pPr>
      <w:r>
        <w:rPr>
          <w:rFonts w:ascii="Times New Roman"/>
          <w:b w:val="false"/>
          <w:i w:val="false"/>
          <w:color w:val="000000"/>
          <w:sz w:val="28"/>
        </w:rPr>
        <w:t xml:space="preserve">
      </w:t>
      </w:r>
      <w:r>
        <w:rPr>
          <w:rFonts w:ascii="Times New Roman"/>
          <w:b/>
          <w:i w:val="false"/>
          <w:color w:val="000000"/>
          <w:sz w:val="28"/>
        </w:rPr>
        <w:t>Қарыздар</w:t>
      </w:r>
    </w:p>
    <w:bookmarkEnd w:id="414"/>
    <w:p>
      <w:pPr>
        <w:spacing w:after="0"/>
        <w:ind w:left="0"/>
        <w:jc w:val="both"/>
      </w:pPr>
      <w:r>
        <w:rPr>
          <w:rFonts w:ascii="Times New Roman"/>
          <w:b w:val="false"/>
          <w:i w:val="false"/>
          <w:color w:val="000000"/>
          <w:sz w:val="28"/>
        </w:rPr>
        <w:t>
      ҚМГ ҰК бірлескен кәсіпорны "Бейнеу-Шымкент газ құбыры" ЖШС 1,8 миллиард АҚШ долларына Қытай Мемлекеттік Даму Банкінен кредит желісі бойынша 150 миллион АҚШ доллары (алған күнгі бағам бойынша 27 миллиард теңге) сомасына жаңа транш алды.</w:t>
      </w:r>
    </w:p>
    <w:p>
      <w:pPr>
        <w:spacing w:after="0"/>
        <w:ind w:left="0"/>
        <w:jc w:val="both"/>
      </w:pPr>
      <w:r>
        <w:rPr>
          <w:rFonts w:ascii="Times New Roman"/>
          <w:b w:val="false"/>
          <w:i w:val="false"/>
          <w:color w:val="000000"/>
          <w:sz w:val="28"/>
        </w:rPr>
        <w:t>
      2014 жылғы 28 ақпанда "Қазақтелеком" АҚ 170 млн. АҚШ доллары сомасына Bank of China-мен кредит келісімін жасасты.</w:t>
      </w:r>
    </w:p>
    <w:p>
      <w:pPr>
        <w:spacing w:after="0"/>
        <w:ind w:left="0"/>
        <w:jc w:val="both"/>
      </w:pPr>
      <w:r>
        <w:rPr>
          <w:rFonts w:ascii="Times New Roman"/>
          <w:b w:val="false"/>
          <w:i w:val="false"/>
          <w:color w:val="000000"/>
          <w:sz w:val="28"/>
        </w:rPr>
        <w:t>
      2014 жылғы қаңтарда Қор 15 жыл облигация айналымы мерзімімен және жылдық 3% мөлшерінде купондық сыйақымен жалпы сомасы 300.000 миллион теңгеге бір облигацияға номинал құны 1.000 теңге болатын 300.000.000 купондық облигация орналастырды. Облигацияларды Қазақстан Республиукасының Ұлттық Банкі сатып алды. 200.000 миллион теңге мөлшерінде осы облигацияларды сатудан алынған қаражат "Екібастұз МАЭС-1" ЖШС-ға 50% қатысу үлесін және "Қазгидротехэнерго" ЖШС-ға 100% қатысу үлесін сатып алуды қаржыландыру мақсатында "Самұрық-Энерго" АҚ қарызын беруге пайдаланылды.</w:t>
      </w:r>
    </w:p>
    <w:p>
      <w:pPr>
        <w:spacing w:after="0"/>
        <w:ind w:left="0"/>
        <w:jc w:val="both"/>
      </w:pPr>
      <w:r>
        <w:rPr>
          <w:rFonts w:ascii="Times New Roman"/>
          <w:b w:val="false"/>
          <w:i w:val="false"/>
          <w:color w:val="000000"/>
          <w:sz w:val="28"/>
        </w:rPr>
        <w:t>
      2014 жылғы қаңтарда Kazakhmys Finance PLC 400 миллион АҚШ доллары (өтеу күнгі бағам бойынша 61.808 миллион теңгеге баламалы) мөлшерінде қарыздарды мерзімінен бұрын өтеуді жүзеге асырды. Осы соманы Қор Қытай Мемлекеттік Даму Банкінің алдындағы қарыздарды мерзімінен бұрын өтеу үшін пайдаланды.</w:t>
      </w:r>
    </w:p>
    <w:bookmarkStart w:name="z712" w:id="415"/>
    <w:p>
      <w:pPr>
        <w:spacing w:after="0"/>
        <w:ind w:left="0"/>
        <w:jc w:val="both"/>
      </w:pPr>
      <w:r>
        <w:rPr>
          <w:rFonts w:ascii="Times New Roman"/>
          <w:b w:val="false"/>
          <w:i w:val="false"/>
          <w:color w:val="000000"/>
          <w:sz w:val="28"/>
        </w:rPr>
        <w:t xml:space="preserve">
      </w:t>
      </w:r>
      <w:r>
        <w:rPr>
          <w:rFonts w:ascii="Times New Roman"/>
          <w:b/>
          <w:i w:val="false"/>
          <w:color w:val="000000"/>
          <w:sz w:val="28"/>
        </w:rPr>
        <w:t>Топ құрылымдындағы өзгерістер</w:t>
      </w:r>
    </w:p>
    <w:bookmarkEnd w:id="415"/>
    <w:p>
      <w:pPr>
        <w:spacing w:after="0"/>
        <w:ind w:left="0"/>
        <w:jc w:val="both"/>
      </w:pPr>
      <w:r>
        <w:rPr>
          <w:rFonts w:ascii="Times New Roman"/>
          <w:b w:val="false"/>
          <w:i w:val="false"/>
          <w:color w:val="000000"/>
          <w:sz w:val="28"/>
        </w:rPr>
        <w:t>
      2014 жылғы ақпанда "Қазатомөнеркәсіп" ҰАК" АҚ-ға "Тау-кен компаниясы" ЖШС-ны қосу арқылы оны қайта ұйымдастыру жөніндегі тапсыру актісін бекіту туралы шешім қабылданды. "Тау-кен компаниясы" ЖШС-ның барлық құқықтары мен міндеттері Тапсыру актісіне сәйкес "Қазатомөнеркәсіп" ҰАК" АҚ-ға өтеді.</w:t>
      </w:r>
    </w:p>
    <w:p>
      <w:pPr>
        <w:spacing w:after="0"/>
        <w:ind w:left="0"/>
        <w:jc w:val="both"/>
      </w:pPr>
      <w:r>
        <w:rPr>
          <w:rFonts w:ascii="Times New Roman"/>
          <w:b w:val="false"/>
          <w:i w:val="false"/>
          <w:color w:val="000000"/>
          <w:sz w:val="28"/>
        </w:rPr>
        <w:t>
      2014 жылғы сәуірде Kazakhmys Plc-ден "Екібастұз МАЭС-1" ЖШС-ға 50% қатысу үлесін және "Қазгидротехэнерго" ЖШС-ға 100% қатысу үлесін сатып алды. Сатып алу бағасы 1.300 миллион АҚШ долларын құрады.</w:t>
      </w:r>
    </w:p>
    <w:p>
      <w:pPr>
        <w:spacing w:after="0"/>
        <w:ind w:left="0"/>
        <w:jc w:val="both"/>
      </w:pPr>
      <w:r>
        <w:rPr>
          <w:rFonts w:ascii="Times New Roman"/>
          <w:b w:val="false"/>
          <w:i w:val="false"/>
          <w:color w:val="000000"/>
          <w:sz w:val="28"/>
        </w:rPr>
        <w:t>
      2014 жылғы 5 наурызда Альянс Банк АҚ мен Темiрбанк АҚ акциялар пакетін иеліктен шығару жөніндегі Қазақстан Республикасы Үкіметінің қаулысына қол қойылды, осылайша Қорға Темiрбанк АҚ-ның 79,88% акциясын және Альянс Банк АҚ-ның 16% жай және артықшылықты акцияларын сатып алу жөніндегі мәмілені жабу үшін Қордың кейінге қалдырылатын талаптарының бірі орындалды.</w:t>
      </w:r>
    </w:p>
    <w:bookmarkStart w:name="z711" w:id="416"/>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Экспорттық кеден бажы</w:t>
      </w:r>
    </w:p>
    <w:bookmarkEnd w:id="416"/>
    <w:p>
      <w:pPr>
        <w:spacing w:after="0"/>
        <w:ind w:left="0"/>
        <w:jc w:val="both"/>
      </w:pPr>
      <w:r>
        <w:rPr>
          <w:rFonts w:ascii="Times New Roman"/>
          <w:b w:val="false"/>
          <w:i w:val="false"/>
          <w:color w:val="000000"/>
          <w:sz w:val="28"/>
        </w:rPr>
        <w:t>
      Қазақстан Республикасының Үкіметі 2014 жылғы 1 сәуірден бастап шикі мұнай экспортының 1 тоннасына 60 АҚШ долларынан 80 АҚШ долларына дейін кеден бажын арттыруды жоспарлап отыр.</w:t>
      </w:r>
    </w:p>
    <w:bookmarkStart w:name="z710" w:id="417"/>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Операциялық қызмет</w:t>
      </w:r>
    </w:p>
    <w:bookmarkEnd w:id="417"/>
    <w:p>
      <w:pPr>
        <w:spacing w:after="0"/>
        <w:ind w:left="0"/>
        <w:jc w:val="both"/>
      </w:pPr>
      <w:r>
        <w:rPr>
          <w:rFonts w:ascii="Times New Roman"/>
          <w:b w:val="false"/>
          <w:i w:val="false"/>
          <w:color w:val="000000"/>
          <w:sz w:val="28"/>
        </w:rPr>
        <w:t xml:space="preserve">
      2014 жылғы 1 қаңтардан бастап ішкі және экспорт нарықтарына мұнайды қайта айдау бойынша "ҚазТрансОйл" АҚ қызметтеріне тарифтерді ұлғайту туралы Қазақстан Республикасы Табиғи монополияларды реттеу агенттігінің 2013 жылғы 21 қарашадағы бұйрығы күшіне енеді: ішкі нарыққа 1 км-ге 1 тонна мұнайды тасымалдауға 1.954,5 теңгеден 2.931,8 теңгеге дейін (50%-ға) ұлғайтылды, экспортқа – 1.000 км-ға 1 тонна мұнайды тасымалдауға 4.732,6 теңгеден 4.850,6 теңгеге дейін (2,5%-ға) ұлғайтылды. 2014 жылғы 1 сәуірден бастап экспортқа тариф Табиғи монополияларды реттеу агенттігінің бұйрығына сәйкес 4.850,6 теңгеден </w:t>
      </w:r>
    </w:p>
    <w:p>
      <w:pPr>
        <w:spacing w:after="0"/>
        <w:ind w:left="0"/>
        <w:jc w:val="both"/>
      </w:pPr>
      <w:r>
        <w:rPr>
          <w:rFonts w:ascii="Times New Roman"/>
          <w:b w:val="false"/>
          <w:i w:val="false"/>
          <w:color w:val="000000"/>
          <w:sz w:val="28"/>
        </w:rPr>
        <w:t>
      5.817,2 теңгеге дейін ұлғайтылды.</w:t>
      </w:r>
    </w:p>
    <w:p>
      <w:pPr>
        <w:spacing w:after="0"/>
        <w:ind w:left="0"/>
        <w:jc w:val="both"/>
      </w:pPr>
      <w:r>
        <w:rPr>
          <w:rFonts w:ascii="Times New Roman"/>
          <w:b w:val="false"/>
          <w:i w:val="false"/>
          <w:color w:val="000000"/>
          <w:sz w:val="28"/>
        </w:rPr>
        <w:t>
      "Эйр Астана" АҚ-дан Еуропалық Одақ елдеріне рейстерді ұлғайтуға шектеу алынды.</w:t>
      </w:r>
    </w:p>
    <w:p>
      <w:pPr>
        <w:spacing w:after="0"/>
        <w:ind w:left="0"/>
        <w:jc w:val="both"/>
      </w:pPr>
      <w:r>
        <w:rPr>
          <w:rFonts w:ascii="Times New Roman"/>
          <w:b w:val="false"/>
          <w:i w:val="false"/>
          <w:color w:val="000000"/>
          <w:sz w:val="28"/>
        </w:rPr>
        <w:t xml:space="preserve">
      2014 жылғы 31 наурызда CGNPC-URC пен "Қазатомөнеркәсіп" ҰАК" АҚ арасында 2014-2016 жылдарға арналған отын таблеткаларын жеткізуге келісімшартқа №3 толықтыру жасалды. Осылайша, тараптар келісілген мерзімде отын таблеткаларын жеткізу туралы шешім қабылдады және "Семізбай-U" ЖШС-ға Sino-Kaz қатысу үлесін "Қазатомөнеркәсіп" ҰАК" АҚ сатып алу мүмкіндігін болдырмады </w:t>
      </w:r>
      <w:r>
        <w:rPr>
          <w:rFonts w:ascii="Times New Roman"/>
          <w:b w:val="false"/>
          <w:i/>
          <w:color w:val="000000"/>
          <w:sz w:val="28"/>
        </w:rPr>
        <w:t>(6-қосымша)</w:t>
      </w:r>
      <w:r>
        <w:rPr>
          <w:rFonts w:ascii="Times New Roman"/>
          <w:b w:val="false"/>
          <w:i w:val="false"/>
          <w:color w:val="000000"/>
          <w:sz w:val="28"/>
        </w:rPr>
        <w:t>.</w:t>
      </w:r>
    </w:p>
    <w:bookmarkStart w:name="z709" w:id="418"/>
    <w:p>
      <w:pPr>
        <w:spacing w:after="0"/>
        <w:ind w:left="0"/>
        <w:jc w:val="both"/>
      </w:pPr>
      <w:r>
        <w:rPr>
          <w:rFonts w:ascii="Times New Roman"/>
          <w:b w:val="false"/>
          <w:i w:val="false"/>
          <w:color w:val="000000"/>
          <w:sz w:val="28"/>
        </w:rPr>
        <w:t xml:space="preserve">
      </w:t>
      </w:r>
      <w:r>
        <w:rPr>
          <w:rFonts w:ascii="Times New Roman"/>
          <w:b/>
          <w:i w:val="false"/>
          <w:color w:val="000000"/>
          <w:sz w:val="28"/>
        </w:rPr>
        <w:t>"Альянс Банк" АҚ-ны қайта құрылымдау</w:t>
      </w:r>
    </w:p>
    <w:bookmarkEnd w:id="4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6-ескертпеде </w:t>
      </w:r>
      <w:r>
        <w:rPr>
          <w:rFonts w:ascii="Times New Roman"/>
          <w:b w:val="false"/>
          <w:i w:val="false"/>
          <w:color w:val="000000"/>
          <w:sz w:val="28"/>
        </w:rPr>
        <w:t xml:space="preserve">ашылып көрсетілгендей, 2013 жылғы желтоқсанда Қор мен Өтемұратов Болат Жәмитұлы мырза арасында кейіннен Темірбанк пен Альянс Банкті бірыңғай банкке біріктіру мақсатымен Қордың </w:t>
      </w:r>
    </w:p>
    <w:p>
      <w:pPr>
        <w:spacing w:after="0"/>
        <w:ind w:left="0"/>
        <w:jc w:val="both"/>
      </w:pPr>
      <w:r>
        <w:rPr>
          <w:rFonts w:ascii="Times New Roman"/>
          <w:b w:val="false"/>
          <w:i w:val="false"/>
          <w:color w:val="000000"/>
          <w:sz w:val="28"/>
        </w:rPr>
        <w:t xml:space="preserve">
      Темiрбанк АҚ-ның 79,88% жай акциясын және Альянс Банк АҚ-ның 16% жай және артықшылықты акцияларын сатуы туралы келісімге қол қойылды. 2013 жылғы 31 желтоқсандағы жағдай бойынша Альянс Банк Қордың бақылауында және осылайша шоғырландырылатын еншілес ұйымы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34-ескертпе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қаңтарда Альянс Банк басшылығы өзінің кредиторларына банктің қызметін жалғастыруды қамтамасыз ету үшін белгілі бір міндеттемелерді қайта құрылымдау жүргізетіні туралы хабарларды. Қайта құрылымдау үдерісі оң капиталға және 1-деңгейдегі капиталдың 20% коэффициентіне қол жеткізуге бағытталған, ол Альянс Банк-тің пруденциалдық нормативтерін орындау мүмкіндігін және қысқа мерзімді және орта мерзімді перспективада бәсекеге қабілетті болуын қамтамасыз етеді.</w:t>
      </w:r>
    </w:p>
    <w:p>
      <w:pPr>
        <w:spacing w:after="0"/>
        <w:ind w:left="0"/>
        <w:jc w:val="both"/>
      </w:pPr>
      <w:r>
        <w:rPr>
          <w:rFonts w:ascii="Times New Roman"/>
          <w:b w:val="false"/>
          <w:i w:val="false"/>
          <w:color w:val="000000"/>
          <w:sz w:val="28"/>
        </w:rPr>
        <w:t>
      2014 жылғы 30 қаңтарда Альянс Банктің Директорлар кеңесі қайта құрылымдау туралы шешімді бекітті.</w:t>
      </w:r>
    </w:p>
    <w:p>
      <w:pPr>
        <w:spacing w:after="0"/>
        <w:ind w:left="0"/>
        <w:jc w:val="both"/>
      </w:pPr>
      <w:r>
        <w:rPr>
          <w:rFonts w:ascii="Times New Roman"/>
          <w:b w:val="false"/>
          <w:i w:val="false"/>
          <w:color w:val="000000"/>
          <w:sz w:val="28"/>
        </w:rPr>
        <w:t>
      Осы деңгейге мыналардың есебінен қол жеткізуге болады:</w:t>
      </w:r>
    </w:p>
    <w:p>
      <w:pPr>
        <w:spacing w:after="0"/>
        <w:ind w:left="0"/>
        <w:jc w:val="both"/>
      </w:pPr>
      <w:r>
        <w:rPr>
          <w:rFonts w:ascii="Times New Roman"/>
          <w:b w:val="false"/>
          <w:i w:val="false"/>
          <w:color w:val="000000"/>
          <w:sz w:val="28"/>
        </w:rPr>
        <w:t>
      * Альянс Банк үшін біршама қолайлы талаптарда Альянс Банк шығарған борыштық және бағынышты борыштық бағалы қағаздарды қайта құрылымдау;</w:t>
      </w:r>
    </w:p>
    <w:p>
      <w:pPr>
        <w:spacing w:after="0"/>
        <w:ind w:left="0"/>
        <w:jc w:val="both"/>
      </w:pPr>
      <w:r>
        <w:rPr>
          <w:rFonts w:ascii="Times New Roman"/>
          <w:b w:val="false"/>
          <w:i w:val="false"/>
          <w:color w:val="000000"/>
          <w:sz w:val="28"/>
        </w:rPr>
        <w:t>
      * Темірбанк пен Альянс Банктің бірігуі ("Біріктірілген банк"), ол Альянс Банкке қарағанда біршама күшті капитал базасы бар;</w:t>
      </w:r>
    </w:p>
    <w:p>
      <w:pPr>
        <w:spacing w:after="0"/>
        <w:ind w:left="0"/>
        <w:jc w:val="both"/>
      </w:pPr>
      <w:r>
        <w:rPr>
          <w:rFonts w:ascii="Times New Roman"/>
          <w:b w:val="false"/>
          <w:i w:val="false"/>
          <w:color w:val="000000"/>
          <w:sz w:val="28"/>
        </w:rPr>
        <w:t>
      * Төменгі сыйақы ставкасы бар депозиттердің түрленуі, осы мәселе Қормен одан әрі келіссөздерді талап етеді;</w:t>
      </w:r>
    </w:p>
    <w:p>
      <w:pPr>
        <w:spacing w:after="0"/>
        <w:ind w:left="0"/>
        <w:jc w:val="both"/>
      </w:pPr>
      <w:r>
        <w:rPr>
          <w:rFonts w:ascii="Times New Roman"/>
          <w:b w:val="false"/>
          <w:i w:val="false"/>
          <w:color w:val="000000"/>
          <w:sz w:val="28"/>
        </w:rPr>
        <w:t>
      * Операцияларды шоғырландыру және пайдалы Біріктірілген банк құру арқылы мерзімі өткен салық бойынша активтерді пайдалану.</w:t>
      </w:r>
    </w:p>
    <w:p>
      <w:pPr>
        <w:spacing w:after="0"/>
        <w:ind w:left="0"/>
        <w:jc w:val="both"/>
      </w:pPr>
      <w:r>
        <w:rPr>
          <w:rFonts w:ascii="Times New Roman"/>
          <w:b w:val="false"/>
          <w:i w:val="false"/>
          <w:color w:val="000000"/>
          <w:sz w:val="28"/>
        </w:rPr>
        <w:t>
      Басшылық рекапиталдандыру жоспарына сәйкес ұсынылған шаралар өтімділік бөлігінде Біріктірілген банктің позициясын жақсартуға да көмектеседі деп санайды. Бұдан басқа, басшылық персонал санын азайтуға, АТ жүйелерін біріктіру және пайдасыз іскерлік қатынастарды болдырмауға бағытталған Біріктірілген банк жұмысының тиімділігін талдауға бастамашылық жасады.</w:t>
      </w:r>
    </w:p>
    <w:p>
      <w:pPr>
        <w:spacing w:after="0"/>
        <w:ind w:left="0"/>
        <w:jc w:val="both"/>
      </w:pPr>
      <w:r>
        <w:rPr>
          <w:rFonts w:ascii="Times New Roman"/>
          <w:b w:val="false"/>
          <w:i w:val="false"/>
          <w:color w:val="000000"/>
          <w:sz w:val="28"/>
        </w:rPr>
        <w:t>
      2014 жылғы 6 ақпанда Альянс Банк Қазақстан Республикасы Ұлттық Банкімен келісімге қол қойды, ол рекапиталдандыру бойынша Альянс Банктің міндеттемесін анықтайды және рекапиталдандыру жоспарын енгізу кезеңінде нормативтік базаны белгілейді. Альянс Банк келісімге сәйкес 2014 жылғы 1 шілдеге қарай қайта құрылымдау жоспарын енгізу және заңнамада белгіленген лимиттерге сәйкес барлық пруденциялық нормативтерге келтіру міндеттемесін алды.</w:t>
      </w:r>
    </w:p>
    <w:bookmarkStart w:name="z708" w:id="419"/>
    <w:p>
      <w:pPr>
        <w:spacing w:after="0"/>
        <w:ind w:left="0"/>
        <w:jc w:val="both"/>
      </w:pPr>
      <w:r>
        <w:rPr>
          <w:rFonts w:ascii="Times New Roman"/>
          <w:b w:val="false"/>
          <w:i w:val="false"/>
          <w:color w:val="000000"/>
          <w:sz w:val="28"/>
        </w:rPr>
        <w:t xml:space="preserve">
      </w:t>
      </w:r>
      <w:r>
        <w:rPr>
          <w:rFonts w:ascii="Times New Roman"/>
          <w:b/>
          <w:i w:val="false"/>
          <w:color w:val="000000"/>
          <w:sz w:val="28"/>
        </w:rPr>
        <w:t>Жарғылық капиталға жарналар</w:t>
      </w:r>
    </w:p>
    <w:bookmarkEnd w:id="419"/>
    <w:p>
      <w:pPr>
        <w:spacing w:after="0"/>
        <w:ind w:left="0"/>
        <w:jc w:val="both"/>
      </w:pPr>
      <w:r>
        <w:rPr>
          <w:rFonts w:ascii="Times New Roman"/>
          <w:b w:val="false"/>
          <w:i w:val="false"/>
          <w:color w:val="000000"/>
          <w:sz w:val="28"/>
        </w:rPr>
        <w:t>
      2014 жылғы сәуірде Акционер 54.500 миллион теңге мөлшерінде Қордың жарғылық капиталына ақшалай жарнаны жүзеге асырды.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қазандағы</w:t>
            </w:r>
            <w:r>
              <w:br/>
            </w:r>
            <w:r>
              <w:rPr>
                <w:rFonts w:ascii="Times New Roman"/>
                <w:b w:val="false"/>
                <w:i w:val="false"/>
                <w:color w:val="000000"/>
                <w:sz w:val="20"/>
              </w:rPr>
              <w:t>№ 1121 қаулысымен</w:t>
            </w:r>
            <w:r>
              <w:br/>
            </w:r>
            <w:r>
              <w:rPr>
                <w:rFonts w:ascii="Times New Roman"/>
                <w:b w:val="false"/>
                <w:i w:val="false"/>
                <w:color w:val="000000"/>
                <w:sz w:val="20"/>
              </w:rPr>
              <w:t>бекітілген</w:t>
            </w:r>
          </w:p>
        </w:tc>
      </w:tr>
    </w:tbl>
    <w:bookmarkStart w:name="z88" w:id="420"/>
    <w:p>
      <w:pPr>
        <w:spacing w:after="0"/>
        <w:ind w:left="0"/>
        <w:jc w:val="both"/>
      </w:pPr>
      <w:r>
        <w:rPr>
          <w:rFonts w:ascii="Times New Roman"/>
          <w:b w:val="false"/>
          <w:i w:val="false"/>
          <w:color w:val="000000"/>
          <w:sz w:val="28"/>
        </w:rPr>
        <w:t>
             "Самұрық-Қазына" ұлттық әл-ауқат қоры" АҚ</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министрлігінің</w:t>
            </w:r>
            <w:r>
              <w:br/>
            </w:r>
            <w:r>
              <w:rPr>
                <w:rFonts w:ascii="Times New Roman"/>
                <w:b w:val="false"/>
                <w:i w:val="false"/>
                <w:color w:val="000000"/>
                <w:sz w:val="20"/>
              </w:rPr>
              <w:t>2010 жылғы 20 тамыздағы № 422 бұйрығына сәйкес</w:t>
            </w:r>
          </w:p>
        </w:tc>
      </w:tr>
    </w:tbl>
    <w:p>
      <w:pPr>
        <w:spacing w:after="0"/>
        <w:ind w:left="0"/>
        <w:jc w:val="both"/>
      </w:pPr>
      <w:r>
        <w:rPr>
          <w:rFonts w:ascii="Times New Roman"/>
          <w:b w:val="false"/>
          <w:i w:val="false"/>
          <w:color w:val="000000"/>
          <w:sz w:val="28"/>
        </w:rPr>
        <w:t>
      дайындалған қаржылық есептіліктің жеке нысандары</w:t>
      </w:r>
    </w:p>
    <w:p>
      <w:pPr>
        <w:spacing w:after="0"/>
        <w:ind w:left="0"/>
        <w:jc w:val="both"/>
      </w:pPr>
      <w:r>
        <w:rPr>
          <w:rFonts w:ascii="Times New Roman"/>
          <w:b w:val="false"/>
          <w:i w:val="false"/>
          <w:color w:val="000000"/>
          <w:sz w:val="28"/>
        </w:rPr>
        <w:t>
      2013 жылғы 31 желтоқсанда аяқталатын жыл үшін,</w:t>
      </w:r>
    </w:p>
    <w:p>
      <w:pPr>
        <w:spacing w:after="0"/>
        <w:ind w:left="0"/>
        <w:jc w:val="both"/>
      </w:pPr>
      <w:r>
        <w:rPr>
          <w:rFonts w:ascii="Times New Roman"/>
          <w:b w:val="false"/>
          <w:i w:val="false"/>
          <w:color w:val="000000"/>
          <w:sz w:val="28"/>
        </w:rPr>
        <w:t>
      арнайы тапсырыс бойынша тәуелсіз аудиторлардың қорытындысымен</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Арнайы тапсырма бойынша тәуелсіз аудиторлардың есебі</w:t>
      </w:r>
    </w:p>
    <w:bookmarkStart w:name="z707" w:id="421"/>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есептіліктің жеке нысандары</w:t>
      </w:r>
    </w:p>
    <w:bookmarkEnd w:id="421"/>
    <w:p>
      <w:pPr>
        <w:spacing w:after="0"/>
        <w:ind w:left="0"/>
        <w:jc w:val="both"/>
      </w:pPr>
      <w:r>
        <w:rPr>
          <w:rFonts w:ascii="Times New Roman"/>
          <w:b w:val="false"/>
          <w:i w:val="false"/>
          <w:color w:val="000000"/>
          <w:sz w:val="28"/>
        </w:rPr>
        <w:t>
      Жеке бухгалтерлік теңгерім (</w:t>
      </w:r>
      <w:r>
        <w:rPr>
          <w:rFonts w:ascii="Times New Roman"/>
          <w:b w:val="false"/>
          <w:i w:val="false"/>
          <w:color w:val="000000"/>
          <w:sz w:val="28"/>
        </w:rPr>
        <w:t xml:space="preserve"> № 1 нысан</w:t>
      </w:r>
      <w:r>
        <w:rPr>
          <w:rFonts w:ascii="Times New Roman"/>
          <w:b w:val="false"/>
          <w:i w:val="false"/>
          <w:color w:val="000000"/>
          <w:sz w:val="28"/>
        </w:rPr>
        <w:t>)</w:t>
      </w:r>
    </w:p>
    <w:p>
      <w:pPr>
        <w:spacing w:after="0"/>
        <w:ind w:left="0"/>
        <w:jc w:val="both"/>
      </w:pPr>
      <w:r>
        <w:rPr>
          <w:rFonts w:ascii="Times New Roman"/>
          <w:b w:val="false"/>
          <w:i w:val="false"/>
          <w:color w:val="000000"/>
          <w:sz w:val="28"/>
        </w:rPr>
        <w:t>
      Пайда және шығындар туралы жеке есеп (</w:t>
      </w:r>
      <w:r>
        <w:rPr>
          <w:rFonts w:ascii="Times New Roman"/>
          <w:b w:val="false"/>
          <w:i w:val="false"/>
          <w:color w:val="000000"/>
          <w:sz w:val="28"/>
        </w:rPr>
        <w:t xml:space="preserve"> № 2 нысан</w:t>
      </w:r>
      <w:r>
        <w:rPr>
          <w:rFonts w:ascii="Times New Roman"/>
          <w:b w:val="false"/>
          <w:i w:val="false"/>
          <w:color w:val="000000"/>
          <w:sz w:val="28"/>
        </w:rPr>
        <w:t>)</w:t>
      </w:r>
    </w:p>
    <w:p>
      <w:pPr>
        <w:spacing w:after="0"/>
        <w:ind w:left="0"/>
        <w:jc w:val="both"/>
      </w:pPr>
      <w:r>
        <w:rPr>
          <w:rFonts w:ascii="Times New Roman"/>
          <w:b w:val="false"/>
          <w:i w:val="false"/>
          <w:color w:val="000000"/>
          <w:sz w:val="28"/>
        </w:rPr>
        <w:t>
      Ақша қаражатының қозғалысы туралы жеке есеп (жанама әдіс) (</w:t>
      </w:r>
      <w:r>
        <w:rPr>
          <w:rFonts w:ascii="Times New Roman"/>
          <w:b w:val="false"/>
          <w:i w:val="false"/>
          <w:color w:val="000000"/>
          <w:sz w:val="28"/>
        </w:rPr>
        <w:t xml:space="preserve"> № 3 нысан</w:t>
      </w:r>
      <w:r>
        <w:rPr>
          <w:rFonts w:ascii="Times New Roman"/>
          <w:b w:val="false"/>
          <w:i w:val="false"/>
          <w:color w:val="000000"/>
          <w:sz w:val="28"/>
        </w:rPr>
        <w:t>)</w:t>
      </w:r>
    </w:p>
    <w:p>
      <w:pPr>
        <w:spacing w:after="0"/>
        <w:ind w:left="0"/>
        <w:jc w:val="both"/>
      </w:pPr>
      <w:r>
        <w:rPr>
          <w:rFonts w:ascii="Times New Roman"/>
          <w:b w:val="false"/>
          <w:i w:val="false"/>
          <w:color w:val="000000"/>
          <w:sz w:val="28"/>
        </w:rPr>
        <w:t>
      Капиталдағы өзгерістер туралы жеке есеп (</w:t>
      </w:r>
      <w:r>
        <w:rPr>
          <w:rFonts w:ascii="Times New Roman"/>
          <w:b w:val="false"/>
          <w:i w:val="false"/>
          <w:color w:val="000000"/>
          <w:sz w:val="28"/>
        </w:rPr>
        <w:t xml:space="preserve"> № 4 нысан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Қаржылық есептіліктің жеке нысандарының </w:t>
      </w:r>
      <w:r>
        <w:rPr>
          <w:rFonts w:ascii="Times New Roman"/>
          <w:b w:val="false"/>
          <w:i w:val="false"/>
          <w:color w:val="000000"/>
          <w:sz w:val="28"/>
        </w:rPr>
        <w:t xml:space="preserve"> түсіндірме жазба</w:t>
      </w:r>
    </w:p>
    <w:bookmarkStart w:name="z145" w:id="422"/>
    <w:p>
      <w:pPr>
        <w:spacing w:after="0"/>
        <w:ind w:left="0"/>
        <w:jc w:val="both"/>
      </w:pPr>
      <w:r>
        <w:rPr>
          <w:rFonts w:ascii="Times New Roman"/>
          <w:b w:val="false"/>
          <w:i w:val="false"/>
          <w:color w:val="000000"/>
          <w:sz w:val="28"/>
        </w:rPr>
        <w:t xml:space="preserve">
      Ұйымның атауы: </w:t>
      </w:r>
      <w:r>
        <w:rPr>
          <w:rFonts w:ascii="Times New Roman"/>
          <w:b w:val="false"/>
          <w:i w:val="false"/>
          <w:color w:val="000000"/>
          <w:sz w:val="28"/>
          <w:u w:val="single"/>
        </w:rPr>
        <w:t>"Самұрық-Қазына" ұлттық әл-ауқат қоры" АҚ</w:t>
      </w:r>
    </w:p>
    <w:bookmarkEnd w:id="422"/>
    <w:p>
      <w:pPr>
        <w:spacing w:after="0"/>
        <w:ind w:left="0"/>
        <w:jc w:val="both"/>
      </w:pPr>
      <w:r>
        <w:rPr>
          <w:rFonts w:ascii="Times New Roman"/>
          <w:b w:val="false"/>
          <w:i w:val="false"/>
          <w:color w:val="000000"/>
          <w:sz w:val="28"/>
        </w:rPr>
        <w:t xml:space="preserve">
      Ұйым қызметінің түрі: </w:t>
      </w:r>
      <w:r>
        <w:rPr>
          <w:rFonts w:ascii="Times New Roman"/>
          <w:b w:val="false"/>
          <w:i w:val="false"/>
          <w:color w:val="000000"/>
          <w:sz w:val="28"/>
          <w:u w:val="single"/>
        </w:rPr>
        <w:t>Холдингілік компания</w:t>
      </w:r>
    </w:p>
    <w:p>
      <w:pPr>
        <w:spacing w:after="0"/>
        <w:ind w:left="0"/>
        <w:jc w:val="both"/>
      </w:pPr>
      <w:r>
        <w:rPr>
          <w:rFonts w:ascii="Times New Roman"/>
          <w:b w:val="false"/>
          <w:i w:val="false"/>
          <w:color w:val="000000"/>
          <w:sz w:val="28"/>
        </w:rPr>
        <w:t xml:space="preserve">
      Ұйымдық-құқықтық нысаны: </w:t>
      </w:r>
      <w:r>
        <w:rPr>
          <w:rFonts w:ascii="Times New Roman"/>
          <w:b w:val="false"/>
          <w:i w:val="false"/>
          <w:color w:val="000000"/>
          <w:sz w:val="28"/>
          <w:u w:val="single"/>
        </w:rPr>
        <w:t>Акционерлік қоғам</w:t>
      </w:r>
    </w:p>
    <w:p>
      <w:pPr>
        <w:spacing w:after="0"/>
        <w:ind w:left="0"/>
        <w:jc w:val="both"/>
      </w:pPr>
      <w:r>
        <w:rPr>
          <w:rFonts w:ascii="Times New Roman"/>
          <w:b w:val="false"/>
          <w:i w:val="false"/>
          <w:color w:val="000000"/>
          <w:sz w:val="28"/>
        </w:rPr>
        <w:t xml:space="preserve">
      Есептілік нысаны: </w:t>
      </w:r>
      <w:r>
        <w:rPr>
          <w:rFonts w:ascii="Times New Roman"/>
          <w:b w:val="false"/>
          <w:i w:val="false"/>
          <w:color w:val="000000"/>
          <w:sz w:val="28"/>
          <w:u w:val="single"/>
        </w:rPr>
        <w:t>шоғырландырылмаған</w:t>
      </w:r>
    </w:p>
    <w:p>
      <w:pPr>
        <w:spacing w:after="0"/>
        <w:ind w:left="0"/>
        <w:jc w:val="both"/>
      </w:pPr>
      <w:r>
        <w:rPr>
          <w:rFonts w:ascii="Times New Roman"/>
          <w:b w:val="false"/>
          <w:i w:val="false"/>
          <w:color w:val="000000"/>
          <w:sz w:val="28"/>
        </w:rPr>
        <w:t xml:space="preserve">
      Қызметкерлердің орташа жылдық саны: </w:t>
      </w:r>
      <w:r>
        <w:rPr>
          <w:rFonts w:ascii="Times New Roman"/>
          <w:b w:val="false"/>
          <w:i w:val="false"/>
          <w:color w:val="000000"/>
          <w:sz w:val="28"/>
          <w:u w:val="single"/>
        </w:rPr>
        <w:t>155 адам</w:t>
      </w:r>
    </w:p>
    <w:p>
      <w:pPr>
        <w:spacing w:after="0"/>
        <w:ind w:left="0"/>
        <w:jc w:val="both"/>
      </w:pPr>
      <w:r>
        <w:rPr>
          <w:rFonts w:ascii="Times New Roman"/>
          <w:b w:val="false"/>
          <w:i w:val="false"/>
          <w:color w:val="000000"/>
          <w:sz w:val="28"/>
        </w:rPr>
        <w:t xml:space="preserve">
      Кәсіпкерлік субъектісі: </w:t>
      </w:r>
      <w:r>
        <w:rPr>
          <w:rFonts w:ascii="Times New Roman"/>
          <w:b w:val="false"/>
          <w:i w:val="false"/>
          <w:color w:val="000000"/>
          <w:sz w:val="28"/>
          <w:u w:val="single"/>
        </w:rPr>
        <w:t>орта</w:t>
      </w:r>
    </w:p>
    <w:p>
      <w:pPr>
        <w:spacing w:after="0"/>
        <w:ind w:left="0"/>
        <w:jc w:val="both"/>
      </w:pPr>
      <w:r>
        <w:rPr>
          <w:rFonts w:ascii="Times New Roman"/>
          <w:b w:val="false"/>
          <w:i w:val="false"/>
          <w:color w:val="000000"/>
          <w:sz w:val="28"/>
        </w:rPr>
        <w:t xml:space="preserve">
      Ұйымның заңды мекенжайы: </w:t>
      </w:r>
      <w:r>
        <w:rPr>
          <w:rFonts w:ascii="Times New Roman"/>
          <w:b w:val="false"/>
          <w:i w:val="false"/>
          <w:color w:val="000000"/>
          <w:sz w:val="28"/>
          <w:u w:val="single"/>
        </w:rPr>
        <w:t>Астана қ., Қонаев 8</w:t>
      </w:r>
    </w:p>
    <w:bookmarkStart w:name="z147" w:id="423"/>
    <w:p>
      <w:pPr>
        <w:spacing w:after="0"/>
        <w:ind w:left="0"/>
        <w:jc w:val="left"/>
      </w:pPr>
      <w:r>
        <w:rPr>
          <w:rFonts w:ascii="Times New Roman"/>
          <w:b/>
          <w:i w:val="false"/>
          <w:color w:val="000000"/>
        </w:rPr>
        <w:t xml:space="preserve"> ЖЕКЕ БУХГАЛТЕРЛІК ТЕҢГЕРІМ</w:t>
      </w:r>
    </w:p>
    <w:bookmarkEnd w:id="423"/>
    <w:p>
      <w:pPr>
        <w:spacing w:after="0"/>
        <w:ind w:left="0"/>
        <w:jc w:val="both"/>
      </w:pPr>
      <w:r>
        <w:rPr>
          <w:rFonts w:ascii="Times New Roman"/>
          <w:b w:val="false"/>
          <w:i w:val="false"/>
          <w:color w:val="000000"/>
          <w:sz w:val="28"/>
        </w:rPr>
        <w:t>
      2013 жылғы 31 желтоқсандағы жағдай бойынша</w:t>
      </w:r>
    </w:p>
    <w:p>
      <w:pPr>
        <w:spacing w:after="0"/>
        <w:ind w:left="0"/>
        <w:jc w:val="both"/>
      </w:pPr>
      <w:r>
        <w:rPr>
          <w:rFonts w:ascii="Times New Roman"/>
          <w:b w:val="false"/>
          <w:i w:val="false"/>
          <w:color w:val="000000"/>
          <w:sz w:val="28"/>
        </w:rPr>
        <w:t>
      № 1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0"/>
        <w:gridCol w:w="1032"/>
        <w:gridCol w:w="3339"/>
        <w:gridCol w:w="3339"/>
      </w:tblGrid>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мерзімді активтер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103.508.044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432.972.481</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24.557.826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26.123.503</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шығын арқылы әділ құн бойынша есептелетін қаржы активтері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қаржы активтері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 активтері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603.058.219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350.192.890</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сауда және өзге де дебиторлық берешек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18.581.045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26.427.559</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 салығы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14.206.011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13.733.875</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90.347</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1.247.686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1.421.517</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 (жолдар сомасы 010 – 019 аралығында)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765.232.533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850.962.172</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активтер (немесе шығарылатын топтар)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155.576.350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активтер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12.171.416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124.194.341</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шығын арқылы әділ құн бойынша есептелетін қаржы активтері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қаржы активтері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активтері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1.154.462.956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1.223.732.347</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сауда және өзге де дебиторлық берешек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инвестициялар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453.554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468.228</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588.023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931.146</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9.119.936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3.036.677</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3.012.386.141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3.250.068.330</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жиыны (жолдар сомасы 110 – 123 аралығында)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4.189.182.026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4.602.431.069</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(100 жол +101 жол + 200 жол)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5.109.990.909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5.453.393.241</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міндеттемелер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мерзімді міндеттемелер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107.043.383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81.962.499</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6.420.029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5.956.029</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сауда және өзге де кредиторлық берешек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812.472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0"/>
        <w:gridCol w:w="909"/>
        <w:gridCol w:w="3060"/>
        <w:gridCol w:w="2941"/>
      </w:tblGrid>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резервтер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1.096.875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896.083</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ағымдағы салық міндеттемелері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153.183</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міндеттемелердің жиыны </w:t>
            </w:r>
          </w:p>
          <w:p>
            <w:pPr>
              <w:spacing w:after="20"/>
              <w:ind w:left="20"/>
              <w:jc w:val="both"/>
            </w:pPr>
            <w:r>
              <w:rPr>
                <w:rFonts w:ascii="Times New Roman"/>
                <w:b w:val="false"/>
                <w:i w:val="false"/>
                <w:color w:val="000000"/>
                <w:sz w:val="20"/>
              </w:rPr>
              <w:t>
(жолдар сомасы 210 – 217 аралығында)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115.499.764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90.228.392</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шығатын топтардың міндеттемелері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мерзімді міндеттемелер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1.453.194.622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1.480.711.144</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30.725.461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31.723.553</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сауда және өзге де кредиторлық берешек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резервтер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міндеттиемелердің жиыны </w:t>
            </w:r>
          </w:p>
          <w:p>
            <w:pPr>
              <w:spacing w:after="20"/>
              <w:ind w:left="20"/>
              <w:jc w:val="both"/>
            </w:pPr>
            <w:r>
              <w:rPr>
                <w:rFonts w:ascii="Times New Roman"/>
                <w:b w:val="false"/>
                <w:i w:val="false"/>
                <w:color w:val="000000"/>
                <w:sz w:val="20"/>
              </w:rPr>
              <w:t>
(жолдар сомасы 310 – 316 аралығында)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1.483.920.083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1.512.434.697</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Капитал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4.484.675.434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4.409.313.655</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(595.087)</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(971.944.862)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(557.988.416)</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иелеріне жатқызылған капиталдың жиыны (жолдар сомасы 410 – 414 аралығында)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3.510.571. 062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3.850.730.152</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меншік иелерінің үлесі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капитал (420 жол +/? 421 жол)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3.510.571. 062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3.850.730.152</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(300 жол +301 жол + 400 жол + 500 жол)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5.109.990.909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5.453.393.241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директоры – Басқарма мүшесі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Нұрлан Рахметов</w:t>
      </w:r>
    </w:p>
    <w:p>
      <w:pPr>
        <w:spacing w:after="0"/>
        <w:ind w:left="0"/>
        <w:jc w:val="both"/>
      </w:pPr>
      <w:r>
        <w:rPr>
          <w:rFonts w:ascii="Times New Roman"/>
          <w:b w:val="false"/>
          <w:i w:val="false"/>
          <w:color w:val="000000"/>
          <w:sz w:val="28"/>
        </w:rPr>
        <w:t>
      Бас бухгалтер                         _____________________________</w:t>
      </w:r>
      <w:r>
        <w:rPr>
          <w:rFonts w:ascii="Times New Roman"/>
          <w:b w:val="false"/>
          <w:i/>
          <w:color w:val="000000"/>
          <w:sz w:val="28"/>
        </w:rPr>
        <w:t xml:space="preserve">                                               Алмаз Әбдірахманова</w:t>
      </w:r>
      <w:r>
        <w:rPr>
          <w:rFonts w:ascii="Times New Roman"/>
          <w:b w:val="false"/>
          <w:i w:val="false"/>
          <w:color w:val="000000"/>
          <w:sz w:val="28"/>
        </w:rPr>
        <w:t xml:space="preserve">    </w:t>
      </w:r>
    </w:p>
    <w:bookmarkStart w:name="z149" w:id="424"/>
    <w:p>
      <w:pPr>
        <w:spacing w:after="0"/>
        <w:ind w:left="0"/>
        <w:jc w:val="left"/>
      </w:pPr>
      <w:r>
        <w:rPr>
          <w:rFonts w:ascii="Times New Roman"/>
          <w:b/>
          <w:i w:val="false"/>
          <w:color w:val="000000"/>
        </w:rPr>
        <w:t xml:space="preserve"> ПАЙДА ЖӘНЕ ШЫҒЫНДАР ТУРАЛЫ ЖЕКЕ ЕСЕП</w:t>
      </w:r>
    </w:p>
    <w:bookmarkEnd w:id="424"/>
    <w:p>
      <w:pPr>
        <w:spacing w:after="0"/>
        <w:ind w:left="0"/>
        <w:jc w:val="both"/>
      </w:pPr>
      <w:r>
        <w:rPr>
          <w:rFonts w:ascii="Times New Roman"/>
          <w:b w:val="false"/>
          <w:i w:val="false"/>
          <w:color w:val="000000"/>
          <w:sz w:val="28"/>
        </w:rPr>
        <w:t>
      2013 жылғы 31 желтоқсанда аяқталатын жыл үшін</w:t>
      </w:r>
    </w:p>
    <w:p>
      <w:pPr>
        <w:spacing w:after="0"/>
        <w:ind w:left="0"/>
        <w:jc w:val="both"/>
      </w:pPr>
      <w:r>
        <w:rPr>
          <w:rFonts w:ascii="Times New Roman"/>
          <w:b w:val="false"/>
          <w:i w:val="false"/>
          <w:color w:val="000000"/>
          <w:sz w:val="28"/>
        </w:rPr>
        <w:t>
      № 2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1114"/>
        <w:gridCol w:w="3554"/>
        <w:gridCol w:w="3264"/>
      </w:tblGrid>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үшін</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173.375.229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403.030.595</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тауарлар мен қызметтердің өзіндік құны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89.893.768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91.423.473</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(010 жол – 011 жол)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83.481.461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311.607.122</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жөніндегі шығыстар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23.823.828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15.966.705</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220.768.963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301.135.329</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2.185.484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297.364.688</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пайданың (шығынның) жиыны </w:t>
            </w:r>
          </w:p>
          <w:p>
            <w:pPr>
              <w:spacing w:after="20"/>
              <w:ind w:left="20"/>
              <w:jc w:val="both"/>
            </w:pPr>
            <w:r>
              <w:rPr>
                <w:rFonts w:ascii="Times New Roman"/>
                <w:b w:val="false"/>
                <w:i w:val="false"/>
                <w:color w:val="000000"/>
                <w:sz w:val="20"/>
              </w:rPr>
              <w:t>
(+/- жолдар 012 – 016 аралығында)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(158.925.846)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291.869.776</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түскен кірістер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42.527.190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58.666.745</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шығыстар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3.103.522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324.252</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қауымдасқан ұйымдар мен бірлескен қызметтің пайдасындағы (шығынындағы) ұйымның үлесі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емес кірістер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емес шығыстар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пайда (шығын)</w:t>
            </w:r>
          </w:p>
          <w:p>
            <w:pPr>
              <w:spacing w:after="20"/>
              <w:ind w:left="20"/>
              <w:jc w:val="both"/>
            </w:pPr>
            <w:r>
              <w:rPr>
                <w:rFonts w:ascii="Times New Roman"/>
                <w:b w:val="false"/>
                <w:i w:val="false"/>
                <w:color w:val="000000"/>
                <w:sz w:val="20"/>
              </w:rPr>
              <w:t>
(+/- жолдар 020 – 025 аралығында)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(119.502.178)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350.212.269</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4.131.311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10.488.870</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салғаннан кейін жалғасатын қызметтен түсетін пайда (шығын) </w:t>
            </w:r>
          </w:p>
          <w:p>
            <w:pPr>
              <w:spacing w:after="20"/>
              <w:ind w:left="20"/>
              <w:jc w:val="both"/>
            </w:pPr>
            <w:r>
              <w:rPr>
                <w:rFonts w:ascii="Times New Roman"/>
                <w:b w:val="false"/>
                <w:i w:val="false"/>
                <w:color w:val="000000"/>
                <w:sz w:val="20"/>
              </w:rPr>
              <w:t>
(100 жол – 101 жол)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(123.633.489)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339.723.399</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салғаннан кейін тоқтатылған қызметтен түсетін пайда (шығын)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бір жылғы пайда: (200 жол + 201 жол):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(123.633.489)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339.723.399</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(123.633.489)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339.723.399</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Бақыланбайтын меншік иелерінің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жиынтық пайда, барлығы </w:t>
            </w:r>
          </w:p>
          <w:p>
            <w:pPr>
              <w:spacing w:after="20"/>
              <w:ind w:left="20"/>
              <w:jc w:val="both"/>
            </w:pPr>
            <w:r>
              <w:rPr>
                <w:rFonts w:ascii="Times New Roman"/>
                <w:b w:val="false"/>
                <w:i w:val="false"/>
                <w:color w:val="000000"/>
                <w:sz w:val="20"/>
              </w:rPr>
              <w:t>
(жолдардың сомасы 410 – 420 аралығында):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125.738.067</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қолдағы бар қаржы активтерін қайта бағалау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(21.109.951)</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қауымдасқан ұйымдар мен бірлескен қызметтің өзге де жиынтық пайдасындағы (шығынындағы) үлесі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міндеттемелері бойынша актуарлық пайда (шығын)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мерзімі кейінге қалдырылған салығына табыс салығы ставкасын өзгерту тиімділігі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хеджирлеу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1184"/>
        <w:gridCol w:w="3776"/>
        <w:gridCol w:w="3362"/>
      </w:tblGrid>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үшін</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ұйымдарға инвестициялар бойынша бағамдық айырма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операцияларға таза инвестицияларды хеджирлеу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ұйымдарға инвестициялар бойынша бағамдық айырма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операцияларға таза инвестицияларды хеджирлеу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пайданың өзге де құрауыштары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(шығын) құрамында кері сыныптау кезіндегі түзету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146.848.018</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пайда құрауыштарының салықтық тиімділігі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пайда (300 жол + 400 жол)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(125.197.912)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465.461.466</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тиесілі жалпы жиынтық пайда: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(125.197.912)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465.461.466</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пайда: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базалық пайда: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жалғасатын қызметтен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ажыратылған пайда: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жалғасатын қызметтен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директоры – Басқарма мүшесі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Нұрлан Рахметов</w:t>
      </w:r>
    </w:p>
    <w:p>
      <w:pPr>
        <w:spacing w:after="0"/>
        <w:ind w:left="0"/>
        <w:jc w:val="both"/>
      </w:pPr>
      <w:r>
        <w:rPr>
          <w:rFonts w:ascii="Times New Roman"/>
          <w:b w:val="false"/>
          <w:i w:val="false"/>
          <w:color w:val="000000"/>
          <w:sz w:val="28"/>
        </w:rPr>
        <w:t>
      Бас бухгалтер                         _____________________________</w:t>
      </w:r>
      <w:r>
        <w:rPr>
          <w:rFonts w:ascii="Times New Roman"/>
          <w:b w:val="false"/>
          <w:i/>
          <w:color w:val="000000"/>
          <w:sz w:val="28"/>
        </w:rPr>
        <w:t xml:space="preserve">                                               Алмаз Әбдірахманова</w:t>
      </w:r>
    </w:p>
    <w:bookmarkStart w:name="z150" w:id="425"/>
    <w:p>
      <w:pPr>
        <w:spacing w:after="0"/>
        <w:ind w:left="0"/>
        <w:jc w:val="both"/>
      </w:pPr>
      <w:r>
        <w:rPr>
          <w:rFonts w:ascii="Times New Roman"/>
          <w:b w:val="false"/>
          <w:i w:val="false"/>
          <w:color w:val="000000"/>
          <w:sz w:val="28"/>
        </w:rPr>
        <w:t xml:space="preserve">
      </w:t>
      </w:r>
      <w:r>
        <w:rPr>
          <w:rFonts w:ascii="Times New Roman"/>
          <w:b/>
          <w:i w:val="false"/>
          <w:color w:val="000000"/>
          <w:sz w:val="28"/>
        </w:rPr>
        <w:t>АҚША ҚАРАЖАТЫНЫҢ ҚОЗҒАЛЫСЫ ТУРАЛЫ ЖЕКЕ ЕСЕП</w:t>
      </w:r>
      <w:r>
        <w:rPr>
          <w:rFonts w:ascii="Times New Roman"/>
          <w:b/>
          <w:i w:val="false"/>
          <w:color w:val="000000"/>
          <w:sz w:val="28"/>
        </w:rPr>
        <w:t xml:space="preserve"> (жанама әдіс)</w:t>
      </w:r>
    </w:p>
    <w:bookmarkEnd w:id="425"/>
    <w:p>
      <w:pPr>
        <w:spacing w:after="0"/>
        <w:ind w:left="0"/>
        <w:jc w:val="both"/>
      </w:pPr>
      <w:r>
        <w:rPr>
          <w:rFonts w:ascii="Times New Roman"/>
          <w:b w:val="false"/>
          <w:i w:val="false"/>
          <w:color w:val="000000"/>
          <w:sz w:val="28"/>
        </w:rPr>
        <w:t>
      2013 жылғы 31 желтоқсанда аяқталатын жыл үшін</w:t>
      </w:r>
    </w:p>
    <w:p>
      <w:pPr>
        <w:spacing w:after="0"/>
        <w:ind w:left="0"/>
        <w:jc w:val="both"/>
      </w:pPr>
      <w:r>
        <w:rPr>
          <w:rFonts w:ascii="Times New Roman"/>
          <w:b w:val="false"/>
          <w:i w:val="false"/>
          <w:color w:val="000000"/>
          <w:sz w:val="28"/>
        </w:rPr>
        <w:t>
      № 3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0"/>
        <w:gridCol w:w="723"/>
        <w:gridCol w:w="2308"/>
        <w:gridCol w:w="2309"/>
      </w:tblGrid>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үшін</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қызметтен түскен ақша қаражатының қозғалысы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пайда (шығын)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(119.502.178)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350.212.269</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 пен материалдық емес активтердің амортизациясы мен құнсыздануы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284.615</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Гудвилдың құнсыздануы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және өзге дебиторлық берешектің құнсыздануы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469.198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(279.376.713)</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шығындарды шегере отырып, әділ құнына дейін сатуға арналған активтердің (немесе кететін топтың) құнын есептен шығару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шегеруден түскен шығын (пайда)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мүліктен түскен шығын (пайда)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алдын ала өтеуден түскен шығын (пайда)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 туралы есеп арқылы түзетумен әділ құны бойынша көрсетілетін өзге қаржы активтерінен түскен шығын (пайда)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146.848.018</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бойынша шығыстар (кірістер)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(42.527.190)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(58.666.745)</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құралдарымен сыйақылар бойынша шығыстар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салықтар бойынша кірістер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асырылмаған оң (теріс) бағамдық айырма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қауымдасқан ұйымдар мен бірлескен қызметтің пайдада ұйымдастыру үлесі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пайданың (шығындың) өзге ақшалай емес операциялық түзетулері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220.203.909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138.567.870</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пайданы (шығынды) түзету жиыны, барлығы (+/- 011 жолдан 025 жолды қоса алғанда)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177.646.188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(52.047.955)</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33.228</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Резервтің өзгерістері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дебиторлық берешектегі өзгерістер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(196.789.355)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(485.997.889)</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кредиторлық берешектегі өзгерістер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(11.418.459)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117.471.137</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басқа да міндетті төлемдер бойынша берешектегі өзгерістер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қысқа мерзімді міндеттемелердегі өзгерістер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 мен міндеттемелердің қозғалысы жиыны, барлығы (+/- 031 жолдан 036 жолды қоса алғанда)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(208.224.459)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(368.493.524)</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сыйақылар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31.962.565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50.687.069</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(11.066.000)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(10.826.000)</w:t>
            </w:r>
          </w:p>
        </w:tc>
      </w:tr>
      <w:tr>
        <w:trPr>
          <w:trHeight w:val="30" w:hRule="atLeast"/>
        </w:trPr>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(010 жол +/- 030 жол +/- 040 жол +/- 041 жол +/- 042 жол)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(129.183.884)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(30.468.141)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2"/>
        <w:gridCol w:w="878"/>
        <w:gridCol w:w="2799"/>
        <w:gridCol w:w="2571"/>
      </w:tblGrid>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қызметтен түскен ақша қаражатының қозғалысы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(477.515.460)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24.581.461</w:t>
            </w:r>
          </w:p>
        </w:tc>
      </w:tr>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 қызметінен түскен ақша қаражатының қозғалысы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277.234.907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(13.043.000)</w:t>
            </w:r>
          </w:p>
        </w:tc>
      </w:tr>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айырбастау бағамының теңгеге әсері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Ақша қаражатының артуы +/- азаюы (100 жол +/- 200 жол +/- 300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(329.464.437)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(18.929.680)</w:t>
            </w:r>
          </w:p>
        </w:tc>
      </w:tr>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Есепті кезеңнің басына ақша қаражаты мен олардың баламалары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432.972.481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451.902.161</w:t>
            </w:r>
          </w:p>
        </w:tc>
      </w:tr>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Есепті кезеңнің аяғындағы ақша қаражаты мен олардың баламалары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103.508.044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432.972.481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директоры – Басқарма мүшесі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Нұрлан Рахметов</w:t>
      </w:r>
    </w:p>
    <w:p>
      <w:pPr>
        <w:spacing w:after="0"/>
        <w:ind w:left="0"/>
        <w:jc w:val="both"/>
      </w:pPr>
      <w:r>
        <w:rPr>
          <w:rFonts w:ascii="Times New Roman"/>
          <w:b w:val="false"/>
          <w:i w:val="false"/>
          <w:color w:val="000000"/>
          <w:sz w:val="28"/>
        </w:rPr>
        <w:t>
      Бас бухгалтер                         _____________________________</w:t>
      </w:r>
      <w:r>
        <w:rPr>
          <w:rFonts w:ascii="Times New Roman"/>
          <w:b w:val="false"/>
          <w:i/>
          <w:color w:val="000000"/>
          <w:sz w:val="28"/>
        </w:rPr>
        <w:t xml:space="preserve">                                               Алмаз Әбдірахманова</w:t>
      </w:r>
    </w:p>
    <w:bookmarkStart w:name="z151" w:id="426"/>
    <w:p>
      <w:pPr>
        <w:spacing w:after="0"/>
        <w:ind w:left="0"/>
        <w:jc w:val="left"/>
      </w:pPr>
      <w:r>
        <w:rPr>
          <w:rFonts w:ascii="Times New Roman"/>
          <w:b/>
          <w:i w:val="false"/>
          <w:color w:val="000000"/>
        </w:rPr>
        <w:t xml:space="preserve"> КАПИТАЛДАҒЫ ӨЗГЕРІСТЕР ТУРАЛЫ ЖЕКЕ ЕСЕП</w:t>
      </w:r>
    </w:p>
    <w:bookmarkEnd w:id="426"/>
    <w:p>
      <w:pPr>
        <w:spacing w:after="0"/>
        <w:ind w:left="0"/>
        <w:jc w:val="both"/>
      </w:pPr>
      <w:r>
        <w:rPr>
          <w:rFonts w:ascii="Times New Roman"/>
          <w:b w:val="false"/>
          <w:i w:val="false"/>
          <w:color w:val="000000"/>
          <w:sz w:val="28"/>
        </w:rPr>
        <w:t>
      2013 жылғы 31 желтоқсанда аяқталатын жыл үшін</w:t>
      </w:r>
    </w:p>
    <w:p>
      <w:pPr>
        <w:spacing w:after="0"/>
        <w:ind w:left="0"/>
        <w:jc w:val="both"/>
      </w:pPr>
      <w:r>
        <w:rPr>
          <w:rFonts w:ascii="Times New Roman"/>
          <w:b w:val="false"/>
          <w:i w:val="false"/>
          <w:color w:val="000000"/>
          <w:sz w:val="28"/>
        </w:rPr>
        <w:t>
      № 4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616"/>
        <w:gridCol w:w="1992"/>
        <w:gridCol w:w="292"/>
        <w:gridCol w:w="536"/>
        <w:gridCol w:w="1965"/>
        <w:gridCol w:w="2209"/>
        <w:gridCol w:w="373"/>
        <w:gridCol w:w="1994"/>
      </w:tblGrid>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капиталы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 үлестік құралдар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1 қаңтарына арналған сальдо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4.050.382.510</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(126.333.153)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(1.116.292.348)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2.807.757.009</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саясатындағы өзгеріс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 жол +/- 011 жол)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4.050.382.510</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(126.333.153)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(1.116.292.348)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2.807.757.009</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пайда, барлығы (210 жол + 220 жол):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125.738.066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339.723.399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465.461.465</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пайда (шығын)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339.723.399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339.723.399</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пайда, барлығы (221 жолмен 229 жолды қоса алғанда сомасы):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125.738.066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125.738.066</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қаражатты (салық тиімділігін шегере отырып) қайта бағалаудан түсетін өсім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қаражатты (салық тиімділігін шегере отырып) қайта бағалаудан амортизацияны аудару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қолдағы қаржы активтерін (салық тиімділігін шегере отырып) қайта бағалау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125.738.066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125.738.066</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қауымдасқан ұйымдар мен бірлескен қызметтің өзге де жиынтық пайдадағы (шығындағы) үлесі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міндеттемелері бойынша актуарлық пайда (шығын)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мерзімі кейінге қалдырылған салығына арналған табыс салығының ставкасындағы өзгерістердің тиімділігі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(салық тиімділігін шегере отырып) хеджирлеу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ұйымдарына инвестициялар бойынша бағамдық айырма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0"/>
        <w:gridCol w:w="603"/>
        <w:gridCol w:w="1952"/>
        <w:gridCol w:w="286"/>
        <w:gridCol w:w="525"/>
        <w:gridCol w:w="1370"/>
        <w:gridCol w:w="1925"/>
        <w:gridCol w:w="366"/>
        <w:gridCol w:w="1953"/>
      </w:tblGrid>
      <w:tr>
        <w:trPr>
          <w:trHeight w:val="30" w:hRule="atLeast"/>
        </w:trPr>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капиталы</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 үлестік құралдар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операцияларына таза инвестицияларды хеджирлеу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операциялар, барлығы (310 жолмен 318 жолды қоса алғанда сомасы):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358.931.145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218.580.533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577.511.678</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көрсететін қызметтерінің құны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 схемалары бойынша акциялар шығару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 схемасына қатысты салықтық пайда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жарналары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358.931.145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358.931.145</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үлес құралдарын (акцияларын) шығару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біріктіруге байланысты үлес құралдарын шығару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Айырбасталатын құралдардың үлестік құрамы (салық тиімділігін шығара отырып)</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(168.189.977)</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(168.189.977)</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пайдасына өзге де бөлулер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(9.126.447)</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(9.126.447)</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иелерімен өзге де операциялар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395.896.957</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395.896.957</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Бақылауды жоғалтуға әкеп соқпайтын еншілес ұйымдарда қатысу үлесіне өзгерістер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қаңтарына арналған сальдо (100 жол + 200 жол + 300 жол)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4.409.313.655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(557.988.416)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3.850.730.152</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645"/>
        <w:gridCol w:w="2089"/>
        <w:gridCol w:w="306"/>
        <w:gridCol w:w="562"/>
        <w:gridCol w:w="1720"/>
        <w:gridCol w:w="2060"/>
        <w:gridCol w:w="391"/>
        <w:gridCol w:w="2091"/>
      </w:tblGrid>
      <w:tr>
        <w:trPr>
          <w:trHeight w:val="3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капиталы</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 үлестік құралдар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(400 жол +/- 401 жол)</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4.409.313.655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(557.988.416)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3.850.730.152</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пайда, барлығы (610 жол + 620 жол):</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(123.633.489)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(125.197.912)</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пайда (шығын)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(123.633.489)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(123.633.489)</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пайда, барлығы (621 жолмен 629 жолды қоса алғанда сомасы):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қаражатты (салық тиімділігін шегере отырып) қайта бағалағандағы өсім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қаражатты (салық тиімділігін шегере отырып) қайта бағалағандағы амортизацияны аудару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қолдағы қаржы активтерін (салық тиімділігін шегере отырып) қайта бағалау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қауымдасқан ұйымдар мен бірлескен қызметтің өзге де жиынтық пайдадағы (шығындағы) үлесі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міндеттемелері бойынша актуарлық пайда (шығын)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компаниялардың мерзімі кейінге қалдырылған салығына арналған табыс салығының ставкасындағы өзгерістердің тиімділігі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770"/>
        <w:gridCol w:w="1984"/>
        <w:gridCol w:w="365"/>
        <w:gridCol w:w="670"/>
        <w:gridCol w:w="365"/>
        <w:gridCol w:w="2456"/>
        <w:gridCol w:w="467"/>
        <w:gridCol w:w="2458"/>
      </w:tblGrid>
      <w:tr>
        <w:trPr>
          <w:trHeight w:val="30"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капиталы</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 үлестік құралдар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(салық тиімділігін шегере отырып) хеджирлеу</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ұйымдарына инвестициялар бойынша бағамдық айырма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операцияларына таза инвестицияларды хеджирлеу</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операциялар, барлығы (710 жолмен 718 жолды қоса алғанда сомасы)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75.361.779</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(290.322.957)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(214.961.178)</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көрсететін қызметтерінің құны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акциялармен сыйақы беру схемалары бойынша акциялар шығару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 схемасына қатысты салықтық пайда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75.361.779</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75.361.779</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жарналары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үлес құралдарын (акцияларын) шығару</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біріктіруге байланысты үлес құралдарын шығару</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Айырбасталатын құралдардың үлестік құрамы (салық тиімділігін шығара отырып)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(9.077.418)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(9.077.418)</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(119.933.360)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(119.933.360)</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пайдасына өзге де бөлулер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(161.312.179)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(161.312.179)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626"/>
        <w:gridCol w:w="2026"/>
        <w:gridCol w:w="241"/>
        <w:gridCol w:w="545"/>
        <w:gridCol w:w="1669"/>
        <w:gridCol w:w="1999"/>
        <w:gridCol w:w="380"/>
        <w:gridCol w:w="2028"/>
      </w:tblGrid>
      <w:tr>
        <w:trPr>
          <w:trHeight w:val="30" w:hRule="atLeast"/>
        </w:trPr>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капиталы</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 үлестік құралдар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Бақылауды жоғалтуға әкеп соқпайтын еншілес ұйымдарда қатысу үлесіне өзгерістер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31 желтоқсанына арналған сальдоя</w:t>
            </w:r>
          </w:p>
          <w:p>
            <w:pPr>
              <w:spacing w:after="20"/>
              <w:ind w:left="20"/>
              <w:jc w:val="both"/>
            </w:pPr>
            <w:r>
              <w:rPr>
                <w:rFonts w:ascii="Times New Roman"/>
                <w:b w:val="false"/>
                <w:i w:val="false"/>
                <w:color w:val="000000"/>
                <w:sz w:val="20"/>
              </w:rPr>
              <w:t>
(500 жол + 600 жол + 700 жол)</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4.484.675.434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(971.944.862)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3.510.571.062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директоры – Басқарма мүшесі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Нұрлан Рахметов</w:t>
      </w:r>
    </w:p>
    <w:p>
      <w:pPr>
        <w:spacing w:after="0"/>
        <w:ind w:left="0"/>
        <w:jc w:val="both"/>
      </w:pPr>
      <w:r>
        <w:rPr>
          <w:rFonts w:ascii="Times New Roman"/>
          <w:b w:val="false"/>
          <w:i w:val="false"/>
          <w:color w:val="000000"/>
          <w:sz w:val="28"/>
        </w:rPr>
        <w:t>
      Бас бухгалтер                         _____________________________</w:t>
      </w:r>
      <w:r>
        <w:rPr>
          <w:rFonts w:ascii="Times New Roman"/>
          <w:b w:val="false"/>
          <w:i/>
          <w:color w:val="000000"/>
          <w:sz w:val="28"/>
        </w:rPr>
        <w:t xml:space="preserve">                                               Алмаз Әбдірахманова</w:t>
      </w:r>
    </w:p>
    <w:bookmarkStart w:name="z152" w:id="427"/>
    <w:p>
      <w:pPr>
        <w:spacing w:after="0"/>
        <w:ind w:left="0"/>
        <w:jc w:val="left"/>
      </w:pPr>
      <w:r>
        <w:rPr>
          <w:rFonts w:ascii="Times New Roman"/>
          <w:b/>
          <w:i w:val="false"/>
          <w:color w:val="000000"/>
        </w:rPr>
        <w:t xml:space="preserve"> ҚАРЖЫЛЫҚ ЕСЕПТІЛІКТІҢ ЖЕКЕ НЫСАНДАРЫНА ТҮСІНДІРМЕ ЖАЗБА</w:t>
      </w:r>
    </w:p>
    <w:bookmarkEnd w:id="427"/>
    <w:p>
      <w:pPr>
        <w:spacing w:after="0"/>
        <w:ind w:left="0"/>
        <w:jc w:val="both"/>
      </w:pPr>
      <w:r>
        <w:rPr>
          <w:rFonts w:ascii="Times New Roman"/>
          <w:b w:val="false"/>
          <w:i w:val="false"/>
          <w:color w:val="000000"/>
          <w:sz w:val="28"/>
        </w:rPr>
        <w:t>
      2013 жылғы 31 желтоқсанда аяқталатын жыл үшін</w:t>
      </w:r>
    </w:p>
    <w:bookmarkStart w:name="z153" w:id="428"/>
    <w:p>
      <w:pPr>
        <w:spacing w:after="0"/>
        <w:ind w:left="0"/>
        <w:jc w:val="left"/>
      </w:pPr>
      <w:r>
        <w:rPr>
          <w:rFonts w:ascii="Times New Roman"/>
          <w:b/>
          <w:i w:val="false"/>
          <w:color w:val="000000"/>
        </w:rPr>
        <w:t xml:space="preserve"> 1. ЖАЛПЫ АҚПАРАТ</w:t>
      </w:r>
    </w:p>
    <w:bookmarkEnd w:id="428"/>
    <w:p>
      <w:pPr>
        <w:spacing w:after="0"/>
        <w:ind w:left="0"/>
        <w:jc w:val="both"/>
      </w:pPr>
      <w:r>
        <w:rPr>
          <w:rFonts w:ascii="Times New Roman"/>
          <w:b w:val="false"/>
          <w:i w:val="false"/>
          <w:color w:val="000000"/>
          <w:sz w:val="28"/>
        </w:rPr>
        <w:t>
      "Самұрық-Қазына" ұлттық әл ауқат қоры" АҚ (бұдан әрі мәтін бойынша "Қор" немесе "Самұрық-Қазына") Қазақстан Республикасы Президентінің 2008 жылғы 13 қазандағы Жарлығына және Қазақстан Республикасы Үкіметінің 2008 жылғы 17 қазандағы № 962 қаулысына сәйкес құрылды. Құрылу "Қазына" орнықты даму қоры" акционерлік қоғамы ("Қазына") мен "Самұрық" мемлекеттік активтерді басқару жөніндегі қазақстандық холдингі" акционерлік қоғамын ("Самұрық") біріктіру және Мемлекеттік қорға Қазақстан Республикасы Үкіметіне ("Мемлекет" немесе "Үкімет") тиесілі кейбір кәсіпорындардағы өз меншік құқығын қосымша беру жолымен жүзеге асырылды. Қазақстан Республикасы Қаржы министрлігінің Мемлекеттік мүлік және жекешелендіру комитеті білдіретін Үкімет Қордың жалғыз акционері (бұдан әрі мәтін бойынша "Акционер").</w:t>
      </w:r>
    </w:p>
    <w:p>
      <w:pPr>
        <w:spacing w:after="0"/>
        <w:ind w:left="0"/>
        <w:jc w:val="both"/>
      </w:pPr>
      <w:r>
        <w:rPr>
          <w:rFonts w:ascii="Times New Roman"/>
          <w:b w:val="false"/>
          <w:i w:val="false"/>
          <w:color w:val="000000"/>
          <w:sz w:val="28"/>
        </w:rPr>
        <w:t>
      Үкіметтің "Қазына" мен "Самұрықты" қосуының негізгі мақсаты Үкіметтің тиісті бағдарламаларында және компаниялардың даму жоспарларында белгіленген осы компаниялардың стратегиялық міндеттерді табысты орындауы мақсатында олардың менеджменті тиімділігін арттыру және ұйымдық құрылымын оңтайландыру болып табылады.</w:t>
      </w:r>
    </w:p>
    <w:p>
      <w:pPr>
        <w:spacing w:after="0"/>
        <w:ind w:left="0"/>
        <w:jc w:val="both"/>
      </w:pPr>
      <w:r>
        <w:rPr>
          <w:rFonts w:ascii="Times New Roman"/>
          <w:b w:val="false"/>
          <w:i w:val="false"/>
          <w:color w:val="000000"/>
          <w:sz w:val="28"/>
        </w:rPr>
        <w:t>
      Қордың қызметі 2012 жылғы 1 ақпанға дейін "Ұлттық әл-ауқат қоры туралы" Қазақстан Республикасының 2009 жылғы 13 ақпандағы №134-4 Заңымен реттелді және ел экономикасының тұрақты дамуын қамтамасыз етуге жәрдемдесуге; экономиканы жаңғыртуға және әртараптандыруға; Топ компаниялары қызметінің тиімділігін арттыруға бағытталды. 2012 жылғы 1 ақпанда "Ұлттық әл-ауқат қоры туралы" Қазақстан Республикасының 2012 жылғы 1 ақпандағы № 550-IV Заңы қабылданды, оған сәйкес Қордың қызметі Қордың тобына кіретін ұйымдардың ұзақ мерзімді құнын (құндылығын) ұлғайту және Қордың тобына кіретін активтерді тиімді басқару арқылы Қазақстан Республикасының ұлттық әл-ауқатын арттыруға бағытталды.</w:t>
      </w:r>
    </w:p>
    <w:p>
      <w:pPr>
        <w:spacing w:after="0"/>
        <w:ind w:left="0"/>
        <w:jc w:val="both"/>
      </w:pPr>
      <w:r>
        <w:rPr>
          <w:rFonts w:ascii="Times New Roman"/>
          <w:b w:val="false"/>
          <w:i w:val="false"/>
          <w:color w:val="000000"/>
          <w:sz w:val="28"/>
        </w:rPr>
        <w:t xml:space="preserve">
      Қор </w:t>
      </w:r>
      <w:r>
        <w:rPr>
          <w:rFonts w:ascii="Times New Roman"/>
          <w:b w:val="false"/>
          <w:i/>
          <w:color w:val="000000"/>
          <w:sz w:val="28"/>
        </w:rPr>
        <w:t>5.4-ескертпеде</w:t>
      </w:r>
      <w:r>
        <w:rPr>
          <w:rFonts w:ascii="Times New Roman"/>
          <w:b w:val="false"/>
          <w:i w:val="false"/>
          <w:color w:val="000000"/>
          <w:sz w:val="28"/>
        </w:rPr>
        <w:t xml:space="preserve"> санамаланған бірқатар мемлекеттік кәсіпорындарды біріктіретін холдинг болып табылады.</w:t>
      </w:r>
    </w:p>
    <w:p>
      <w:pPr>
        <w:spacing w:after="0"/>
        <w:ind w:left="0"/>
        <w:jc w:val="both"/>
      </w:pPr>
      <w:r>
        <w:rPr>
          <w:rFonts w:ascii="Times New Roman"/>
          <w:b w:val="false"/>
          <w:i w:val="false"/>
          <w:color w:val="000000"/>
          <w:sz w:val="28"/>
        </w:rPr>
        <w:t>
      Қордың әкімшілік мекенжайыі Қазақстан Республикасы Астана қаласы, Қонаев көшесі 8.</w:t>
      </w:r>
    </w:p>
    <w:p>
      <w:pPr>
        <w:spacing w:after="0"/>
        <w:ind w:left="0"/>
        <w:jc w:val="both"/>
      </w:pPr>
      <w:r>
        <w:rPr>
          <w:rFonts w:ascii="Times New Roman"/>
          <w:b w:val="false"/>
          <w:i w:val="false"/>
          <w:color w:val="000000"/>
          <w:sz w:val="28"/>
        </w:rPr>
        <w:t>
      Осы жеке қаржылық есептілікті шығаруға 2014 жылғы 25 сәуірде Қордың Басқарушы директоры - Басқарма мүшесі мен Бас бухгалтері бекітті.</w:t>
      </w:r>
    </w:p>
    <w:bookmarkStart w:name="z706" w:id="429"/>
    <w:p>
      <w:pPr>
        <w:spacing w:after="0"/>
        <w:ind w:left="0"/>
        <w:jc w:val="both"/>
      </w:pPr>
      <w:r>
        <w:rPr>
          <w:rFonts w:ascii="Times New Roman"/>
          <w:b w:val="false"/>
          <w:i w:val="false"/>
          <w:color w:val="000000"/>
          <w:sz w:val="28"/>
        </w:rPr>
        <w:t xml:space="preserve">
      </w:t>
      </w:r>
      <w:r>
        <w:rPr>
          <w:rFonts w:ascii="Times New Roman"/>
          <w:b/>
          <w:i w:val="false"/>
          <w:color w:val="000000"/>
          <w:sz w:val="28"/>
        </w:rPr>
        <w:t>Тұрақтандыру жоспары</w:t>
      </w:r>
    </w:p>
    <w:bookmarkEnd w:id="429"/>
    <w:p>
      <w:pPr>
        <w:spacing w:after="0"/>
        <w:ind w:left="0"/>
        <w:jc w:val="both"/>
      </w:pPr>
      <w:r>
        <w:rPr>
          <w:rFonts w:ascii="Times New Roman"/>
          <w:b w:val="false"/>
          <w:i w:val="false"/>
          <w:color w:val="000000"/>
          <w:sz w:val="28"/>
        </w:rPr>
        <w:t>
      Әлемдік қаржы дағдарысы жағдайында елдің экономикасы мен қаржы жүйесін тұрақтандыруды қамтамасыз ету мақсатында Қазақстан Республикасы Үкіметінің 2008 жылғы 25 қарашадағы № 1085 қаулысымен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2009-2010 жылдарға арналған бірлескен іс-қимыл жоспары (бұдан әрі мәтін бойынша "Тұрақтандыру жоспары") бекітілді. Тұрақтандыру жоспары мынадай мақсаттарға бағытталған бірқатар іс-шараларды көздейді:</w:t>
      </w:r>
    </w:p>
    <w:p>
      <w:pPr>
        <w:spacing w:after="0"/>
        <w:ind w:left="0"/>
        <w:jc w:val="both"/>
      </w:pPr>
      <w:r>
        <w:rPr>
          <w:rFonts w:ascii="Times New Roman"/>
          <w:b w:val="false"/>
          <w:i w:val="false"/>
          <w:color w:val="000000"/>
          <w:sz w:val="28"/>
        </w:rPr>
        <w:t>
      * Қаржы секторын тұрақтандыру</w:t>
      </w:r>
    </w:p>
    <w:p>
      <w:pPr>
        <w:spacing w:after="0"/>
        <w:ind w:left="0"/>
        <w:jc w:val="both"/>
      </w:pPr>
      <w:r>
        <w:rPr>
          <w:rFonts w:ascii="Times New Roman"/>
          <w:b w:val="false"/>
          <w:i w:val="false"/>
          <w:color w:val="000000"/>
          <w:sz w:val="28"/>
        </w:rPr>
        <w:t>
      * Жылжымайтын мүлік нарығындағы проблемаларды шешу</w:t>
      </w:r>
    </w:p>
    <w:p>
      <w:pPr>
        <w:spacing w:after="0"/>
        <w:ind w:left="0"/>
        <w:jc w:val="both"/>
      </w:pPr>
      <w:r>
        <w:rPr>
          <w:rFonts w:ascii="Times New Roman"/>
          <w:b w:val="false"/>
          <w:i w:val="false"/>
          <w:color w:val="000000"/>
          <w:sz w:val="28"/>
        </w:rPr>
        <w:t>
      * Шағын және орта бизнесті қолдау</w:t>
      </w:r>
    </w:p>
    <w:p>
      <w:pPr>
        <w:spacing w:after="0"/>
        <w:ind w:left="0"/>
        <w:jc w:val="both"/>
      </w:pPr>
      <w:r>
        <w:rPr>
          <w:rFonts w:ascii="Times New Roman"/>
          <w:b w:val="false"/>
          <w:i w:val="false"/>
          <w:color w:val="000000"/>
          <w:sz w:val="28"/>
        </w:rPr>
        <w:t>
      * Агро өнеркәсіптік кешенді дамыту</w:t>
      </w:r>
    </w:p>
    <w:p>
      <w:pPr>
        <w:spacing w:after="0"/>
        <w:ind w:left="0"/>
        <w:jc w:val="both"/>
      </w:pPr>
      <w:r>
        <w:rPr>
          <w:rFonts w:ascii="Times New Roman"/>
          <w:b w:val="false"/>
          <w:i w:val="false"/>
          <w:color w:val="000000"/>
          <w:sz w:val="28"/>
        </w:rPr>
        <w:t>
      * Инновациялық, индустриялық және инфрақұрылымдық жобаларды іске асыру</w:t>
      </w:r>
    </w:p>
    <w:p>
      <w:pPr>
        <w:spacing w:after="0"/>
        <w:ind w:left="0"/>
        <w:jc w:val="both"/>
      </w:pPr>
      <w:r>
        <w:rPr>
          <w:rFonts w:ascii="Times New Roman"/>
          <w:b w:val="false"/>
          <w:i w:val="false"/>
          <w:color w:val="000000"/>
          <w:sz w:val="28"/>
        </w:rPr>
        <w:t>
      Қор Үкіметтен Тұрақтандыру жоспарын іске асыру жөніндегі негізгі оператор болып түседі.</w:t>
      </w:r>
    </w:p>
    <w:bookmarkStart w:name="z705" w:id="430"/>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институттары мен өзге де еншілес ұйымдарды беру</w:t>
      </w:r>
    </w:p>
    <w:bookmarkEnd w:id="430"/>
    <w:p>
      <w:pPr>
        <w:spacing w:after="0"/>
        <w:ind w:left="0"/>
        <w:jc w:val="both"/>
      </w:pPr>
      <w:r>
        <w:rPr>
          <w:rFonts w:ascii="Times New Roman"/>
          <w:b w:val="false"/>
          <w:i w:val="false"/>
          <w:color w:val="000000"/>
          <w:sz w:val="28"/>
        </w:rPr>
        <w:t>
      "Қазақстан Республикасының 2012 жыл ішіндегі әлеуметтік-экономикалық дамуының қорытындылары және "Қазақстан-2050" стртатегиясын іске асыру жөніндегі міндеттер туралы" Қазақстан Республикасы Президентінің қатысуымен өткен кеңестің 2013 жылғы 23 қаңтардағы №01-7.1 хаттамасына сәйкес Қазақстан Республикасының Үкіметіне даму институттары мен қаржы ұйымдарын ("Қазақстан Даму банкі" АҚ, "Kazyna Capital Management" АҚ, "КазЭкспортГарант" Экспорттық-кредиттік сақтандыру корпорациясы" АҚ, "Даму" кәсіпкерлікті дамыту қоры" АҚ, "Қазақстан инвестициялық қоры" АҚ") 100% акцияларының иесі Үкімет болатын жаңа құрылған ұйымға беруді жүзеге асыру, және "СҚ-Фармация" ЖШС Қазақстан Республикасы Денсаулық сақтау министрлігінің қарауына беру тапсырылды.</w:t>
      </w:r>
    </w:p>
    <w:p>
      <w:pPr>
        <w:spacing w:after="0"/>
        <w:ind w:left="0"/>
        <w:jc w:val="both"/>
      </w:pPr>
      <w:r>
        <w:rPr>
          <w:rFonts w:ascii="Times New Roman"/>
          <w:b w:val="false"/>
          <w:i w:val="false"/>
          <w:color w:val="000000"/>
          <w:sz w:val="28"/>
        </w:rPr>
        <w:t>
      2013 жылғы сәуірде Қор даму институттары мен қаржы ұйымдарының акциялар пакеттерін толық бақылауы құқығымен сенімгерлікпен басқару шарттарына сәйкес еншілес ұйымдардың акциялар пакеттері мынадай мемлекеттік мекемелерге: Қазақстан Республикасы Өңірлік даму министрлігіне – "Даму" кәсіпкерлікті дамыту қоры" АҚ, Қазақстан Республикасы Индустрия және жаңа технологиялар министрлігіне – "Қазақстан Даму банкі" АҚ, "Kazyna Capital Management" АҚ, "КазЭкспортГарант" Экспорттық-кредиттік сақтандыру корпорациясы" АҚ, "Қазақстан инвестициялық қоры" АҚ", Қазақстан Республикасы Денсаулық сақтау министрлігіне – "СҚ-Фармация" ЖШС берілді. 2013 жылғы мамырда мемлекеттік мекемелермен жасалған жоғарыда көрсетілген сенімгерлікпен басқару шарттарының күші жойылды және айырбас шартының негізінде Қор даму институттары мен қаржы ұйымдарының акцияларын Қазақстан Республикасы Қаржы министрлігі Мемлекеттік мүлік және жекешелендіру комитетінің меншігіне берді, ол кейіннен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қаулысына (бұдан әрі – "Үкіметтің қаулысы") сәйкес құрылған "Бәйтерек" ұлттық басқарушы холдингі" АҚ берді.</w:t>
      </w:r>
    </w:p>
    <w:p>
      <w:pPr>
        <w:spacing w:after="0"/>
        <w:ind w:left="0"/>
        <w:jc w:val="both"/>
      </w:pPr>
      <w:r>
        <w:rPr>
          <w:rFonts w:ascii="Times New Roman"/>
          <w:b w:val="false"/>
          <w:i w:val="false"/>
          <w:color w:val="000000"/>
          <w:sz w:val="28"/>
        </w:rPr>
        <w:t>
      2013 жылғы шілдеде Үкіметтің қаулысын орындау үшін Қор және Қазақстан Республикасы Қаржы министрлігі Мемлекеттік мүлік және жекешелендіру комитеті айырбас шартына қол қойды, оған сәйкес жоғарыда аталған барлық еншілес ұйымдардағы және "Қазгеология" ұлттық геологиялық-барлау компаниясы" Ақ акциялар пакеттері мен қатысу үлестеріне меншік құқығы Үкіметтің қаулысында көрсетілген тізбеге сәйкес республикалық мүлікке айырбасқа республикалық меншікке беріледі. Жоғарыда айтылғандай, осы еншілес ұйымдарға тиімді бақылау жасау бастапқыда белгілі бір мемлекетитік ұйымдарға және кейіннен сенімгерлікпен басқару шарттарының негізінде "Бәйтерек" ұлттық басқарушы холдингі" АҚ берілді.</w:t>
      </w:r>
    </w:p>
    <w:bookmarkStart w:name="z704" w:id="431"/>
    <w:p>
      <w:pPr>
        <w:spacing w:after="0"/>
        <w:ind w:left="0"/>
        <w:jc w:val="both"/>
      </w:pPr>
      <w:r>
        <w:rPr>
          <w:rFonts w:ascii="Times New Roman"/>
          <w:b w:val="false"/>
          <w:i w:val="false"/>
          <w:color w:val="000000"/>
          <w:sz w:val="28"/>
        </w:rPr>
        <w:t xml:space="preserve">
      </w:t>
      </w:r>
      <w:r>
        <w:rPr>
          <w:rFonts w:ascii="Times New Roman"/>
          <w:b/>
          <w:i w:val="false"/>
          <w:color w:val="000000"/>
          <w:sz w:val="28"/>
        </w:rPr>
        <w:t>"БТА Банк" АҚ міндеттемелерін қайта құрылымдау</w:t>
      </w:r>
    </w:p>
    <w:bookmarkEnd w:id="431"/>
    <w:p>
      <w:pPr>
        <w:spacing w:after="0"/>
        <w:ind w:left="0"/>
        <w:jc w:val="both"/>
      </w:pPr>
      <w:r>
        <w:rPr>
          <w:rFonts w:ascii="Times New Roman"/>
          <w:b w:val="false"/>
          <w:i w:val="false"/>
          <w:color w:val="000000"/>
          <w:sz w:val="28"/>
        </w:rPr>
        <w:t>
      2012 жылғы желтоқсанда "БТА Банк" АҚ (бұдан әрі "БТА") міндеттемелерін екінші рет қайта құрылымдау жүзеге асырылды. Қайта құрылымдау жоспарының шеңберінде Қор Банкті қайта құрылымдауды қолдауға бағытталған бірқатар шаралар қабылдады, атап айтқанда:</w:t>
      </w:r>
    </w:p>
    <w:bookmarkStart w:name="z703" w:id="432"/>
    <w:p>
      <w:pPr>
        <w:spacing w:after="0"/>
        <w:ind w:left="0"/>
        <w:jc w:val="both"/>
      </w:pPr>
      <w:r>
        <w:rPr>
          <w:rFonts w:ascii="Times New Roman"/>
          <w:b w:val="false"/>
          <w:i w:val="false"/>
          <w:color w:val="000000"/>
          <w:sz w:val="28"/>
        </w:rPr>
        <w:t>
      Акциялар сатып алу</w:t>
      </w:r>
    </w:p>
    <w:bookmarkEnd w:id="432"/>
    <w:p>
      <w:pPr>
        <w:spacing w:after="0"/>
        <w:ind w:left="0"/>
        <w:jc w:val="both"/>
      </w:pPr>
      <w:r>
        <w:rPr>
          <w:rFonts w:ascii="Times New Roman"/>
          <w:b w:val="false"/>
          <w:i w:val="false"/>
          <w:color w:val="000000"/>
          <w:sz w:val="28"/>
        </w:rPr>
        <w:t>
      2012 жылғы 21 желтоқсанда осы банктегі депозитке және ағымдағы шотқа орналастырылған қаражатты ішінара алу есебінен Қор 176.376 миллион теңге сомасына "БТА Банк" АҚ қосымша шығарылған жай акцияларын сатып алды. Қор сатып алу нәтижесінде БТА Банктегі өзінің иелену үлесін 81,48%-дан 97,28% дейін ұлғайтты. Бұдан басқа, жоғарыда аталған депозит бойынша 2012 жылғы 31 желтоқсандағы жағдай бойынша ондағы қаражаттың қалдығы 89.894 миллион теңгені құрады, пайыздық ставка 11%-дан 7% дейін азайды.</w:t>
      </w:r>
    </w:p>
    <w:bookmarkStart w:name="z702" w:id="433"/>
    <w:p>
      <w:pPr>
        <w:spacing w:after="0"/>
        <w:ind w:left="0"/>
        <w:jc w:val="both"/>
      </w:pPr>
      <w:r>
        <w:rPr>
          <w:rFonts w:ascii="Times New Roman"/>
          <w:b w:val="false"/>
          <w:i w:val="false"/>
          <w:color w:val="000000"/>
          <w:sz w:val="28"/>
        </w:rPr>
        <w:t>
      Қарыз беру</w:t>
      </w:r>
    </w:p>
    <w:bookmarkEnd w:id="433"/>
    <w:p>
      <w:pPr>
        <w:spacing w:after="0"/>
        <w:ind w:left="0"/>
        <w:jc w:val="both"/>
      </w:pPr>
      <w:r>
        <w:rPr>
          <w:rFonts w:ascii="Times New Roman"/>
          <w:b w:val="false"/>
          <w:i w:val="false"/>
          <w:color w:val="000000"/>
          <w:sz w:val="28"/>
        </w:rPr>
        <w:t>
      2012 жылғы 19 желтоқсанда Қор "БТА Банк" АҚ-қа 2024 жылға дейін өтеу мерзімімен және 4% сыйақы ставкасымен 239.771 миллион теңге мөлшерінде қарыз берді. Қарызды қаржыландыру жалпы сомасы 143.196 миллион теңгеге облигациялар шығару есебінен және Қордың 96.575 миллион теңге мөлшеріндегі қолда бар қаражаты есебінен жүзеге асырылды (</w:t>
      </w:r>
      <w:r>
        <w:rPr>
          <w:rFonts w:ascii="Times New Roman"/>
          <w:b w:val="false"/>
          <w:i/>
          <w:color w:val="000000"/>
          <w:sz w:val="28"/>
        </w:rPr>
        <w:t>5.3-ескертпе</w:t>
      </w:r>
      <w:r>
        <w:rPr>
          <w:rFonts w:ascii="Times New Roman"/>
          <w:b w:val="false"/>
          <w:i w:val="false"/>
          <w:color w:val="000000"/>
          <w:sz w:val="28"/>
        </w:rPr>
        <w:t>).</w:t>
      </w:r>
    </w:p>
    <w:bookmarkStart w:name="z701" w:id="434"/>
    <w:p>
      <w:pPr>
        <w:spacing w:after="0"/>
        <w:ind w:left="0"/>
        <w:jc w:val="both"/>
      </w:pPr>
      <w:r>
        <w:rPr>
          <w:rFonts w:ascii="Times New Roman"/>
          <w:b w:val="false"/>
          <w:i w:val="false"/>
          <w:color w:val="000000"/>
          <w:sz w:val="28"/>
        </w:rPr>
        <w:t>
      Облигациялар шығару шарттарын қайта қарау</w:t>
      </w:r>
    </w:p>
    <w:bookmarkEnd w:id="434"/>
    <w:p>
      <w:pPr>
        <w:spacing w:after="0"/>
        <w:ind w:left="0"/>
        <w:jc w:val="both"/>
      </w:pPr>
      <w:r>
        <w:rPr>
          <w:rFonts w:ascii="Times New Roman"/>
          <w:b w:val="false"/>
          <w:i w:val="false"/>
          <w:color w:val="000000"/>
          <w:sz w:val="28"/>
        </w:rPr>
        <w:t>
      Қордың бұрын шығарылған "БТА Банк" АҚ сатып алған облигациялары бойынша проспекттегі өзгерістерге сәйкес купонның ставкасы 4%-дан 6 % дейін ұлғайды (</w:t>
      </w:r>
      <w:r>
        <w:rPr>
          <w:rFonts w:ascii="Times New Roman"/>
          <w:b w:val="false"/>
          <w:i/>
          <w:color w:val="000000"/>
          <w:sz w:val="28"/>
        </w:rPr>
        <w:t>5.5-ескертпе</w:t>
      </w:r>
      <w:r>
        <w:rPr>
          <w:rFonts w:ascii="Times New Roman"/>
          <w:b w:val="false"/>
          <w:i w:val="false"/>
          <w:color w:val="000000"/>
          <w:sz w:val="28"/>
        </w:rPr>
        <w:t>).</w:t>
      </w:r>
    </w:p>
    <w:bookmarkStart w:name="z700" w:id="435"/>
    <w:p>
      <w:pPr>
        <w:spacing w:after="0"/>
        <w:ind w:left="0"/>
        <w:jc w:val="both"/>
      </w:pPr>
      <w:r>
        <w:rPr>
          <w:rFonts w:ascii="Times New Roman"/>
          <w:b w:val="false"/>
          <w:i w:val="false"/>
          <w:color w:val="000000"/>
          <w:sz w:val="28"/>
        </w:rPr>
        <w:t>
      Кепілдік шарттарын қайта қарау</w:t>
      </w:r>
    </w:p>
    <w:bookmarkEnd w:id="435"/>
    <w:p>
      <w:pPr>
        <w:spacing w:after="0"/>
        <w:ind w:left="0"/>
        <w:jc w:val="both"/>
      </w:pPr>
      <w:r>
        <w:rPr>
          <w:rFonts w:ascii="Times New Roman"/>
          <w:b w:val="false"/>
          <w:i w:val="false"/>
          <w:color w:val="000000"/>
          <w:sz w:val="28"/>
        </w:rPr>
        <w:t>
      2012 жылғы 20 желтоқсанда Қор "БТА Банк" АҚ кредиторларға берген кепілдік үшін комиссия мөлшерін қайта қарады. Қайта қаралған шарттарға сәйкес комиссияның мөлшері 2012 жылғы 1 қыркүйектен бастап жылдық 2,0%-дан 0,125% дейін азайды.</w:t>
      </w:r>
    </w:p>
    <w:bookmarkStart w:name="z699" w:id="436"/>
    <w:p>
      <w:pPr>
        <w:spacing w:after="0"/>
        <w:ind w:left="0"/>
        <w:jc w:val="both"/>
      </w:pPr>
      <w:r>
        <w:rPr>
          <w:rFonts w:ascii="Times New Roman"/>
          <w:b w:val="false"/>
          <w:i w:val="false"/>
          <w:color w:val="000000"/>
          <w:sz w:val="28"/>
        </w:rPr>
        <w:t xml:space="preserve">
      </w:t>
      </w:r>
      <w:r>
        <w:rPr>
          <w:rFonts w:ascii="Times New Roman"/>
          <w:b/>
          <w:i w:val="false"/>
          <w:color w:val="000000"/>
          <w:sz w:val="28"/>
        </w:rPr>
        <w:t>БТА акцияларын жоспарланып отырған сату</w:t>
      </w:r>
    </w:p>
    <w:bookmarkEnd w:id="436"/>
    <w:p>
      <w:pPr>
        <w:spacing w:after="0"/>
        <w:ind w:left="0"/>
        <w:jc w:val="both"/>
      </w:pPr>
      <w:r>
        <w:rPr>
          <w:rFonts w:ascii="Times New Roman"/>
          <w:b w:val="false"/>
          <w:i w:val="false"/>
          <w:color w:val="000000"/>
          <w:sz w:val="28"/>
        </w:rPr>
        <w:t>
      2013 жылғы желтоқсанда және 2014 жылғы қаңтарда Қор "Қазкоммерцбанк" АҚ-мен (бұдан әрі "ҚКБ") және Кеңес Хамитұлы Рақышев мырзамен қол қойған бірқатар құжаттарға сәйкес, БТА мен ҚКБ одан әрі бірыңғай банкке біріктіру мақсатында ҚКБ және Рақышев мырза БТА акцияларын әрқайсысы 46,5% сатып алады. БТА-дағы Қордың қалған 4,26% мөлшердегі үлесі ҚКБ сенімгерлікпен басқаруға беріледі, нәтижесінде ҚКБ олар біріктірілгенге дейін БТА бақылау акциялар пакетін басқарады.</w:t>
      </w:r>
    </w:p>
    <w:p>
      <w:pPr>
        <w:spacing w:after="0"/>
        <w:ind w:left="0"/>
        <w:jc w:val="both"/>
      </w:pPr>
      <w:r>
        <w:rPr>
          <w:rFonts w:ascii="Times New Roman"/>
          <w:b w:val="false"/>
          <w:i w:val="false"/>
          <w:color w:val="000000"/>
          <w:sz w:val="28"/>
        </w:rPr>
        <w:t>
      БТА меншікті капиталының 0,5 ретінде анықталған мәміле бойынша өтеу 2013 жылғы 30 қыркүйекте 144.150 миллион теңгені құрады, оның ішінен 69.750 миллион теңге мәміле аяқталғанға дейін, ал 74.400 миллион теңге мәміле жабылғаннан кейін 3 (үш) жылдың ішінде төленетін болады. Кейінге қалдырылған төлемдерді дисконттауды ескергенде өтеудің әділ құны 132.088 миллион теңгені құрады. Төлемнің бірінші бөлігін төлеу ақша қаражатымен, сондай-ақ Рақышев мырзаның тарапынан "Шалқия Мырыш" АҚ 100% акциялар пакетінмен төленеді. Тараптардың тиісті корпоративтік басқару органдарының және мемлекеттік реттеуші органдардың рұқсаттарын алуды, сондай-ақ ҚКБ-ға меншікті капиталының 10% астамына инвестицияларды жүзеге асыруға рұқсат беретін Қазақстан Республикасының қолданыстағы банк заңнамасына өзгерістер енгізуді қамтитын бірқатар шарттарды тараптар орындағанға дейін мәміле аяқталған болып саналмайды. Оған қосымша ретінде тараптар БТА проблемалық активтерін қайтару бойынша өзара іс-қимыл туралы уағдаласты. Мәмілені аяқтау 2014 жылдың екінші тоқсанына жоспарланып отыр.</w:t>
      </w:r>
    </w:p>
    <w:p>
      <w:pPr>
        <w:spacing w:after="0"/>
        <w:ind w:left="0"/>
        <w:jc w:val="both"/>
      </w:pPr>
      <w:r>
        <w:rPr>
          <w:rFonts w:ascii="Times New Roman"/>
          <w:b w:val="false"/>
          <w:i w:val="false"/>
          <w:color w:val="000000"/>
          <w:sz w:val="28"/>
        </w:rPr>
        <w:t>
      Жоғарыда баяндалғандарды, сондай-ақ Қазақстан Республикасының Үкіметі мен Ұлттық Банкі Өзара түсіністік туралы меморандумға сәйкес кейбір қуырт жағдайларды шешу үшін тараптарға жәрдем көрсететіндігін назарға ала отырып, БТА-дағы инвестициялар Қордың осы жеке қаржылық есептілігінде ҚЕХС 5 талаптарына сәйкес сату үшін арналған актив ретінде жіктелді.</w:t>
      </w:r>
    </w:p>
    <w:p>
      <w:pPr>
        <w:spacing w:after="0"/>
        <w:ind w:left="0"/>
        <w:jc w:val="both"/>
      </w:pPr>
      <w:r>
        <w:rPr>
          <w:rFonts w:ascii="Times New Roman"/>
          <w:b w:val="false"/>
          <w:i w:val="false"/>
          <w:color w:val="000000"/>
          <w:sz w:val="28"/>
        </w:rPr>
        <w:t>
      Жоспарланып отырған "Темірбанк" АҚ және "Альянс Банк" АҚ акцияларын сату</w:t>
      </w:r>
    </w:p>
    <w:p>
      <w:pPr>
        <w:spacing w:after="0"/>
        <w:ind w:left="0"/>
        <w:jc w:val="both"/>
      </w:pPr>
      <w:r>
        <w:rPr>
          <w:rFonts w:ascii="Times New Roman"/>
          <w:b w:val="false"/>
          <w:i w:val="false"/>
          <w:color w:val="000000"/>
          <w:sz w:val="28"/>
        </w:rPr>
        <w:t>
      2013 жылғы желтоқсанда "Темірбанк" АҚ (бұдан әрі "Темірбанк") пен "Альянс Банк" АҚ-ны (бұдан әрі "Альянс Банк") кейіннен бір банкке біріктіру мақсатында Қор мен Болат Жәмитұлы Өтемұратов мырзаның арасында Темірбанк акцияларының 79,88%-ын және Альянс Банк жай және артықшылық берілген акцияларының 16%-ын Қордың сатуы туралы келісімге қол қойылды. Бұл мәміле қажетті корпоративтік шешімдер қабылдауды, Қазақстан Республикасының ағымдағы банк заңнамасына банктерді қайта ұйымдастыру рәсімін нақтылайтын өзгерістер енгізуді, Қазақстан Республикасы Ұлттық Банкінің және басқа да мемлекеттік органдардың рұқсаттарын алуды қамтитын бірқатар кейінге қалдыралытан жағдайларға байланысты. Басшылық Темірбанктің жай акцияларының қолда бар барлық пакеті инвестицияларды банктерге сату мәмілілері үшін тән болатын әдеттегі және жалпы қабылданған жағдайларда ғана оның қазіргі жай-күйінде жедел сату үшін қолда тұрғандығын секере отырып, осы мәмілелерді аяқтау ықтималдылығын жоғары ретінде бағалайды. Альянс Банктегі инвестициялар 2013 жылғы 31 желтоқсандағы жағдай бойынша сату үшін арналған актив ретінде жіктеуге қатысты ҚЕХС 5 талаптарына жауап бермейді, өйткені акциялардың бақылау пакеті (жай және артықшылық берілген акциялардың 51%-ы) әзірше Қордың иелігінде қалады. Темірбанктің акциялары үшін күтілетін өтемақының әділ құны Қордың осы еншілес ұйымдағы ағымдағы теңгерімдік құнынан асады.</w:t>
      </w:r>
    </w:p>
    <w:bookmarkStart w:name="z154" w:id="437"/>
    <w:p>
      <w:pPr>
        <w:spacing w:after="0"/>
        <w:ind w:left="0"/>
        <w:jc w:val="left"/>
      </w:pPr>
      <w:r>
        <w:rPr>
          <w:rFonts w:ascii="Times New Roman"/>
          <w:b/>
          <w:i w:val="false"/>
          <w:color w:val="000000"/>
        </w:rPr>
        <w:t xml:space="preserve"> 2. ҚАРЖЫЛЫҚ ЕСЕПТІЛІКТІ ДАЙЫНДАУ НЕГІЗІ</w:t>
      </w:r>
    </w:p>
    <w:bookmarkEnd w:id="437"/>
    <w:p>
      <w:pPr>
        <w:spacing w:after="0"/>
        <w:ind w:left="0"/>
        <w:jc w:val="both"/>
      </w:pPr>
      <w:r>
        <w:rPr>
          <w:rFonts w:ascii="Times New Roman"/>
          <w:b w:val="false"/>
          <w:i w:val="false"/>
          <w:color w:val="000000"/>
          <w:sz w:val="28"/>
        </w:rPr>
        <w:t>
      Осы жеке қаржылық есептіліктің нысандары (бұдан әрі "жеке қаржылық есептілік") осы жеке қаржылық есептілікке есеп саясатында және түсіндірме жазбада сипатталған жағдайларды қоспағанда, бастапқы құн бойынша бағалау қағидаты негізінде дайындалды. Қор бухгалтерлік есептілікті теңгемен (бұдан әрі " теңге") жүргізеді. Арнайы шарттасқан жағдайларды қоспағанда, осы жеке қаржылық есептіліктегі барлық мәндер миллионға дейін дөңгелектелген.</w:t>
      </w:r>
    </w:p>
    <w:p>
      <w:pPr>
        <w:spacing w:after="0"/>
        <w:ind w:left="0"/>
        <w:jc w:val="both"/>
      </w:pPr>
      <w:r>
        <w:rPr>
          <w:rFonts w:ascii="Times New Roman"/>
          <w:b w:val="false"/>
          <w:i w:val="false"/>
          <w:color w:val="000000"/>
          <w:sz w:val="28"/>
        </w:rPr>
        <w:t>
      Осы жеке қаржылық есептілік Қазақстан Республикасы заңнамасының талаптарына сәйкес дайындалды.</w:t>
      </w:r>
    </w:p>
    <w:p>
      <w:pPr>
        <w:spacing w:after="0"/>
        <w:ind w:left="0"/>
        <w:jc w:val="both"/>
      </w:pPr>
      <w:r>
        <w:rPr>
          <w:rFonts w:ascii="Times New Roman"/>
          <w:b w:val="false"/>
          <w:i w:val="false"/>
          <w:color w:val="000000"/>
          <w:sz w:val="28"/>
        </w:rPr>
        <w:t xml:space="preserve">
      Осы жеке қаржылық есептілік 2013 жылғы 31 желтоқсанда аяқталатын жыл үшін шоғырландырылған қаржылық есептілікке қосымша ретінде дайындалды. Шоғырландырылған қаржылық есептілікті шығаруға </w:t>
      </w:r>
    </w:p>
    <w:p>
      <w:pPr>
        <w:spacing w:after="0"/>
        <w:ind w:left="0"/>
        <w:jc w:val="both"/>
      </w:pPr>
      <w:r>
        <w:rPr>
          <w:rFonts w:ascii="Times New Roman"/>
          <w:b w:val="false"/>
          <w:i w:val="false"/>
          <w:color w:val="000000"/>
          <w:sz w:val="28"/>
        </w:rPr>
        <w:t>
      2014 жылғы 25 сәуірде Қордың Қаржы директоры - Басқарма мүшесі мен Бас бухгалтері бекітті.</w:t>
      </w:r>
    </w:p>
    <w:bookmarkStart w:name="z698" w:id="438"/>
    <w:p>
      <w:pPr>
        <w:spacing w:after="0"/>
        <w:ind w:left="0"/>
        <w:jc w:val="both"/>
      </w:pPr>
      <w:r>
        <w:rPr>
          <w:rFonts w:ascii="Times New Roman"/>
          <w:b w:val="false"/>
          <w:i w:val="false"/>
          <w:color w:val="000000"/>
          <w:sz w:val="28"/>
        </w:rPr>
        <w:t xml:space="preserve">
      </w:t>
      </w:r>
      <w:r>
        <w:rPr>
          <w:rFonts w:ascii="Times New Roman"/>
          <w:b/>
          <w:i w:val="false"/>
          <w:color w:val="000000"/>
          <w:sz w:val="28"/>
        </w:rPr>
        <w:t>Сәйкестігі туралы мәлімдеме</w:t>
      </w:r>
    </w:p>
    <w:bookmarkEnd w:id="438"/>
    <w:p>
      <w:pPr>
        <w:spacing w:after="0"/>
        <w:ind w:left="0"/>
        <w:jc w:val="both"/>
      </w:pPr>
      <w:r>
        <w:rPr>
          <w:rFonts w:ascii="Times New Roman"/>
          <w:b w:val="false"/>
          <w:i w:val="false"/>
          <w:color w:val="000000"/>
          <w:sz w:val="28"/>
        </w:rPr>
        <w:t>
      Қордың осы жеке қаржылық есептілігі Қаржылық есептіліктің халықаралық стандарттары жөніндегі кеңес ("ҚЕХС жөніндегі кеңес") бекіткен Қаржылық есептіліктің халықаралық стандарттарына ("ҚЕХС") сәйкес дайындалды.</w:t>
      </w:r>
    </w:p>
    <w:p>
      <w:pPr>
        <w:spacing w:after="0"/>
        <w:ind w:left="0"/>
        <w:jc w:val="both"/>
      </w:pPr>
      <w:r>
        <w:rPr>
          <w:rFonts w:ascii="Times New Roman"/>
          <w:b w:val="false"/>
          <w:i w:val="false"/>
          <w:color w:val="000000"/>
          <w:sz w:val="28"/>
        </w:rPr>
        <w:t xml:space="preserve">
      Жеке қаржылық есептілікті ҚЕХС-қа сәйкес дайындау маңызды бухгалтерлік бағалауды талап етеді. Жоғары күрделілік деңгейі мен жол берулерді қолдануды қамтитын қолданылу саласы, сондай-ақ бағалау мен жол берулерді қолдану шоғырландырылған қаржылық есептілік үшін елеулі болып табылатын салалар </w:t>
      </w:r>
      <w:r>
        <w:rPr>
          <w:rFonts w:ascii="Times New Roman"/>
          <w:b w:val="false"/>
          <w:i/>
          <w:color w:val="000000"/>
          <w:sz w:val="28"/>
        </w:rPr>
        <w:t>4-ескертпеде</w:t>
      </w:r>
      <w:r>
        <w:rPr>
          <w:rFonts w:ascii="Times New Roman"/>
          <w:b w:val="false"/>
          <w:i w:val="false"/>
          <w:color w:val="000000"/>
          <w:sz w:val="28"/>
        </w:rPr>
        <w:t xml:space="preserve"> ашылған.</w:t>
      </w:r>
    </w:p>
    <w:bookmarkStart w:name="z694" w:id="439"/>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Шетелдік валютаны қайта есептеу</w:t>
      </w:r>
    </w:p>
    <w:bookmarkEnd w:id="439"/>
    <w:bookmarkStart w:name="z696" w:id="440"/>
    <w:p>
      <w:pPr>
        <w:spacing w:after="0"/>
        <w:ind w:left="0"/>
        <w:jc w:val="both"/>
      </w:pPr>
      <w:r>
        <w:rPr>
          <w:rFonts w:ascii="Times New Roman"/>
          <w:b w:val="false"/>
          <w:i w:val="false"/>
          <w:color w:val="000000"/>
          <w:sz w:val="28"/>
        </w:rPr>
        <w:t>
      Функционалдық валюта және ұсыну валютасы</w:t>
      </w:r>
    </w:p>
    <w:bookmarkEnd w:id="440"/>
    <w:p>
      <w:pPr>
        <w:spacing w:after="0"/>
        <w:ind w:left="0"/>
        <w:jc w:val="both"/>
      </w:pPr>
      <w:r>
        <w:rPr>
          <w:rFonts w:ascii="Times New Roman"/>
          <w:b w:val="false"/>
          <w:i w:val="false"/>
          <w:color w:val="000000"/>
          <w:sz w:val="28"/>
        </w:rPr>
        <w:t>
      Осы жеке қаржылық есептілік функционалдық валюта және Қордың есептілігін ұсыну валютасы болып табылатын теңгемен ұсынылды.</w:t>
      </w:r>
    </w:p>
    <w:bookmarkStart w:name="z695" w:id="441"/>
    <w:p>
      <w:pPr>
        <w:spacing w:after="0"/>
        <w:ind w:left="0"/>
        <w:jc w:val="both"/>
      </w:pPr>
      <w:r>
        <w:rPr>
          <w:rFonts w:ascii="Times New Roman"/>
          <w:b w:val="false"/>
          <w:i w:val="false"/>
          <w:color w:val="000000"/>
          <w:sz w:val="28"/>
        </w:rPr>
        <w:t>
      Операциялар және шоттар сальдосы</w:t>
      </w:r>
    </w:p>
    <w:bookmarkEnd w:id="441"/>
    <w:p>
      <w:pPr>
        <w:spacing w:after="0"/>
        <w:ind w:left="0"/>
        <w:jc w:val="both"/>
      </w:pPr>
      <w:r>
        <w:rPr>
          <w:rFonts w:ascii="Times New Roman"/>
          <w:b w:val="false"/>
          <w:i w:val="false"/>
          <w:color w:val="000000"/>
          <w:sz w:val="28"/>
        </w:rPr>
        <w:t>
      Шетелдік валютадағы операциялар операциялар жүзеге асырылған күнгі валюта бағамы бойынша функционалдық валютаға қайта есептеледі. Шетелдік валютада берілген монетарлық активтер мен міндеттемелер есепті күні қолданылатын функционалдық валютаның ресми нарықтық бағамы бойынша қайта есептеледі. Барлық бағамдық айырмалар жиынтық кіріс туралы жеке есепке қосылады.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құн бойынша шетелдік валютада бағаланатын монетарлық емес баптар әділ құн белгіленген күні қолданыста болған бағамдар бойынша қайта есептеледі.</w:t>
      </w:r>
    </w:p>
    <w:bookmarkStart w:name="z693" w:id="442"/>
    <w:p>
      <w:pPr>
        <w:spacing w:after="0"/>
        <w:ind w:left="0"/>
        <w:jc w:val="both"/>
      </w:pPr>
      <w:r>
        <w:rPr>
          <w:rFonts w:ascii="Times New Roman"/>
          <w:b w:val="false"/>
          <w:i w:val="false"/>
          <w:color w:val="000000"/>
          <w:sz w:val="28"/>
        </w:rPr>
        <w:t>
      Валюта айырбастау бағамдары</w:t>
      </w:r>
    </w:p>
    <w:bookmarkEnd w:id="442"/>
    <w:p>
      <w:pPr>
        <w:spacing w:after="0"/>
        <w:ind w:left="0"/>
        <w:jc w:val="both"/>
      </w:pPr>
      <w:r>
        <w:rPr>
          <w:rFonts w:ascii="Times New Roman"/>
          <w:b w:val="false"/>
          <w:i w:val="false"/>
          <w:color w:val="000000"/>
          <w:sz w:val="28"/>
        </w:rPr>
        <w:t>
      Қазақстандық қор биржасы ("ҚҚБ") белгілеген валюта айырбастаудың орташа салмақталған бағамдары Қазақстанда шетелдік валютаны айырбастаудың ресми айырбастау бағамдары ретінде пайдаланылады.</w:t>
      </w:r>
    </w:p>
    <w:p>
      <w:pPr>
        <w:spacing w:after="0"/>
        <w:ind w:left="0"/>
        <w:jc w:val="both"/>
      </w:pPr>
      <w:r>
        <w:rPr>
          <w:rFonts w:ascii="Times New Roman"/>
          <w:b w:val="false"/>
          <w:i w:val="false"/>
          <w:color w:val="000000"/>
          <w:sz w:val="28"/>
        </w:rPr>
        <w:t>
      2013 және 2012 жылдардағы 31 желтоқсанда теңгенің АҚШ долларына ҚҚБ айырбастау бағамы тиісінше</w:t>
      </w:r>
    </w:p>
    <w:p>
      <w:pPr>
        <w:spacing w:after="0"/>
        <w:ind w:left="0"/>
        <w:jc w:val="both"/>
      </w:pPr>
      <w:r>
        <w:rPr>
          <w:rFonts w:ascii="Times New Roman"/>
          <w:b w:val="false"/>
          <w:i w:val="false"/>
          <w:color w:val="000000"/>
          <w:sz w:val="28"/>
        </w:rPr>
        <w:t xml:space="preserve">
      1 долларға 154,06 және 150,74 теңгені құрады. Бұл бағамдар 2013 жылғы және 2012 жылғы 31 желтоқсанда АҚШ долларымен берілген монетарлық активтер мен міндеттемелерді қайта есептеу үшін пайдаланылды. </w:t>
      </w:r>
    </w:p>
    <w:p>
      <w:pPr>
        <w:spacing w:after="0"/>
        <w:ind w:left="0"/>
        <w:jc w:val="both"/>
      </w:pPr>
      <w:r>
        <w:rPr>
          <w:rFonts w:ascii="Times New Roman"/>
          <w:b w:val="false"/>
          <w:i w:val="false"/>
          <w:color w:val="000000"/>
          <w:sz w:val="28"/>
        </w:rPr>
        <w:t>
      2014 жылғы 25 сәуірде ҚҚБ айырбастау бағамы 1 АҚШ доллары үшін 182,01 теңге болды.</w:t>
      </w:r>
    </w:p>
    <w:bookmarkStart w:name="z155" w:id="443"/>
    <w:p>
      <w:pPr>
        <w:spacing w:after="0"/>
        <w:ind w:left="0"/>
        <w:jc w:val="left"/>
      </w:pPr>
      <w:r>
        <w:rPr>
          <w:rFonts w:ascii="Times New Roman"/>
          <w:b/>
          <w:i w:val="false"/>
          <w:color w:val="000000"/>
        </w:rPr>
        <w:t xml:space="preserve"> 3. ЕСЕП САЯСАТЫНЫҢ ЕЛЕУЛІ АСПЕКТІЛЕРІНЕ ШОЛУ</w:t>
      </w:r>
    </w:p>
    <w:bookmarkEnd w:id="443"/>
    <w:bookmarkStart w:name="z697" w:id="444"/>
    <w:p>
      <w:pPr>
        <w:spacing w:after="0"/>
        <w:ind w:left="0"/>
        <w:jc w:val="both"/>
      </w:pPr>
      <w:r>
        <w:rPr>
          <w:rFonts w:ascii="Times New Roman"/>
          <w:b w:val="false"/>
          <w:i w:val="false"/>
          <w:color w:val="000000"/>
          <w:sz w:val="28"/>
        </w:rPr>
        <w:t xml:space="preserve">
      </w:t>
      </w:r>
      <w:r>
        <w:rPr>
          <w:rFonts w:ascii="Times New Roman"/>
          <w:b/>
          <w:i w:val="false"/>
          <w:color w:val="000000"/>
          <w:sz w:val="28"/>
        </w:rPr>
        <w:t>Есеп саясатындағы және ақпаратты ашу қағидаттарындағы өзгерістер</w:t>
      </w:r>
    </w:p>
    <w:bookmarkEnd w:id="444"/>
    <w:p>
      <w:pPr>
        <w:spacing w:after="0"/>
        <w:ind w:left="0"/>
        <w:jc w:val="both"/>
      </w:pPr>
      <w:r>
        <w:rPr>
          <w:rFonts w:ascii="Times New Roman"/>
          <w:b w:val="false"/>
          <w:i w:val="false"/>
          <w:color w:val="000000"/>
          <w:sz w:val="28"/>
        </w:rPr>
        <w:t>
      Төменде көрсетілген жаңа және қайта қаралып, 2012 жылғы 1 қаңтарда күшіне енген Стандарттарды қоспағанда, осы жеке қаржылық есептілікті дайындау кезінде қолданылатын есеп саясаты 2012 жылғы 31 желтоқсанда аяқталатын жыл ішіндегі жылдық қаржылық есептілікті дайындау кезінде пайдаланылғанға сәйкес келеді.</w:t>
      </w:r>
    </w:p>
    <w:bookmarkStart w:name="z692" w:id="445"/>
    <w:p>
      <w:pPr>
        <w:spacing w:after="0"/>
        <w:ind w:left="0"/>
        <w:jc w:val="both"/>
      </w:pPr>
      <w:r>
        <w:rPr>
          <w:rFonts w:ascii="Times New Roman"/>
          <w:b w:val="false"/>
          <w:i w:val="false"/>
          <w:color w:val="000000"/>
          <w:sz w:val="28"/>
        </w:rPr>
        <w:t xml:space="preserve">
      </w:t>
      </w:r>
      <w:r>
        <w:rPr>
          <w:rFonts w:ascii="Times New Roman"/>
          <w:b w:val="false"/>
          <w:i/>
          <w:color w:val="000000"/>
          <w:sz w:val="28"/>
        </w:rPr>
        <w:t>ҚЕХС 10 "Шоғырландырылған қаржылық есептілік", БЕХС 27 "Жеке қаржылық есептілік"</w:t>
      </w:r>
    </w:p>
    <w:bookmarkEnd w:id="445"/>
    <w:p>
      <w:pPr>
        <w:spacing w:after="0"/>
        <w:ind w:left="0"/>
        <w:jc w:val="both"/>
      </w:pPr>
      <w:r>
        <w:rPr>
          <w:rFonts w:ascii="Times New Roman"/>
          <w:b w:val="false"/>
          <w:i w:val="false"/>
          <w:color w:val="000000"/>
          <w:sz w:val="28"/>
        </w:rPr>
        <w:t>
      ҚЕХС 10 арнайы мақсаттағы компанияларды қоса алғанда, барлық компанияларға қатысты қолданылатын бірыңғай бақылау моделін көздейді. ҚЕХС 10 БЕХС 27 "</w:t>
      </w:r>
      <w:r>
        <w:rPr>
          <w:rFonts w:ascii="Times New Roman"/>
          <w:b w:val="false"/>
          <w:i/>
          <w:color w:val="000000"/>
          <w:sz w:val="28"/>
        </w:rPr>
        <w:t>Шоғырландырылған және жеке қаржылық есептіліктің</w:t>
      </w:r>
      <w:r>
        <w:rPr>
          <w:rFonts w:ascii="Times New Roman"/>
          <w:b w:val="false"/>
          <w:i w:val="false"/>
          <w:color w:val="000000"/>
          <w:sz w:val="28"/>
        </w:rPr>
        <w:t>" шоғырландырылған қаржылық есептілікке қойылатын талаптары қамтылатын бөлігін алмастырады. Стандарт сондай-ақ "</w:t>
      </w:r>
      <w:r>
        <w:rPr>
          <w:rFonts w:ascii="Times New Roman"/>
          <w:b w:val="false"/>
          <w:i/>
          <w:color w:val="000000"/>
          <w:sz w:val="28"/>
        </w:rPr>
        <w:t>Шоғырландыру – арнайы мақсаттағы компаниялар</w:t>
      </w:r>
      <w:r>
        <w:rPr>
          <w:rFonts w:ascii="Times New Roman"/>
          <w:b w:val="false"/>
          <w:i w:val="false"/>
          <w:color w:val="000000"/>
          <w:sz w:val="28"/>
        </w:rPr>
        <w:t>" ПКИ-12 Интерпретациясында қарастырылған мәселелер жөніндегі нұсқауды да қамтиды. ҚЕХС 10 "бақылау" айқындамасын мынадай түрде өзгертеді, инвестор инвестициядан болатын ауыспалы беруге құқығы болса немесе оны өзгертумен байланысты тәуекелге ұшырағыш болса ол инвестициялар объектісін бақылайды және инвестициялар объектісіне қатысты өз өкілеттіктері салдарынан осы беруге ықпал етуі мүмкін. ҚЕХС 10-дағы бақылау анықтамасына сәйкес инвестор инвестициялар объектісін егер мынадай шарттар орындалған жағдайда ғана бақылайды: (а) инвесторда инвестициялар объектісіне қатысты өкілеттіктер болғанда; (б) инвесторда инвестициядан болатын ауыспалы беруге құқығы болғанда немесе оны өзгертумен байланысты тәуекелге ұшырағыш болғанда; (в) инвесторда инвестициядан болатын ауыспалы беруге ықпал ету мақсатында инвестициялар объектісіне қатысты өз өкілеттіктерін пайдалану мүмкіндіктері болғанда. ҚЕХС 10 Топтың жеке қаржылық есептілігіне елеулі әсер еткен жоқ.</w:t>
      </w:r>
    </w:p>
    <w:bookmarkStart w:name="z691" w:id="446"/>
    <w:p>
      <w:pPr>
        <w:spacing w:after="0"/>
        <w:ind w:left="0"/>
        <w:jc w:val="both"/>
      </w:pPr>
      <w:r>
        <w:rPr>
          <w:rFonts w:ascii="Times New Roman"/>
          <w:b w:val="false"/>
          <w:i w:val="false"/>
          <w:color w:val="000000"/>
          <w:sz w:val="28"/>
        </w:rPr>
        <w:t xml:space="preserve">
      </w:t>
      </w:r>
      <w:r>
        <w:rPr>
          <w:rFonts w:ascii="Times New Roman"/>
          <w:b w:val="false"/>
          <w:i/>
          <w:color w:val="000000"/>
          <w:sz w:val="28"/>
        </w:rPr>
        <w:t>ҚЕХС 11 "Бірлескен қызмет туралы келісім" және БЕХС 28 "Қауымдасқан компанияларға және бірлескен кәсіпорындарға салынатын инвестициялар"</w:t>
      </w:r>
    </w:p>
    <w:bookmarkEnd w:id="446"/>
    <w:p>
      <w:pPr>
        <w:spacing w:after="0"/>
        <w:ind w:left="0"/>
        <w:jc w:val="both"/>
      </w:pPr>
      <w:r>
        <w:rPr>
          <w:rFonts w:ascii="Times New Roman"/>
          <w:b w:val="false"/>
          <w:i w:val="false"/>
          <w:color w:val="000000"/>
          <w:sz w:val="28"/>
        </w:rPr>
        <w:t>
      ҚЕХС 11 БЕХС 31 "Бірлескен қызметке қатысу" және "Бірлесіп бақыланатын компаниялар – қатысушылардың монетарлық емес салымдары" ПКИ-13 Интерпретациясын ауыстырады. ҚЕХС 11 бірлесіп бақыланатын компанияларды теңбе-тең шоғырландыру әдісімен есепке алу мүмкіндігін жоққа шығарады. Оның орнына бірлескен кәсіпорындардың анықтамасын қанағаттандыратын бірлесіп бақыланатын компаниялар үлестік қатысу әдісі бойынша ескеріледі. ҚЕХС 11 Топтың қысқартылған жеке қаржылық есептілігіне елеулі әсер еткен жоқ.</w:t>
      </w:r>
    </w:p>
    <w:bookmarkStart w:name="z690" w:id="447"/>
    <w:p>
      <w:pPr>
        <w:spacing w:after="0"/>
        <w:ind w:left="0"/>
        <w:jc w:val="both"/>
      </w:pPr>
      <w:r>
        <w:rPr>
          <w:rFonts w:ascii="Times New Roman"/>
          <w:b w:val="false"/>
          <w:i w:val="false"/>
          <w:color w:val="000000"/>
          <w:sz w:val="28"/>
        </w:rPr>
        <w:t xml:space="preserve">
      </w:t>
      </w:r>
      <w:r>
        <w:rPr>
          <w:rFonts w:ascii="Times New Roman"/>
          <w:b w:val="false"/>
          <w:i/>
          <w:color w:val="000000"/>
          <w:sz w:val="28"/>
        </w:rPr>
        <w:t>ҚЕХС 12 "Басқа компанияларға қатысу үлестері туралы ақпаратты ашу"</w:t>
      </w:r>
    </w:p>
    <w:bookmarkEnd w:id="447"/>
    <w:p>
      <w:pPr>
        <w:spacing w:after="0"/>
        <w:ind w:left="0"/>
        <w:jc w:val="both"/>
      </w:pPr>
      <w:r>
        <w:rPr>
          <w:rFonts w:ascii="Times New Roman"/>
          <w:b w:val="false"/>
          <w:i w:val="false"/>
          <w:color w:val="000000"/>
          <w:sz w:val="28"/>
        </w:rPr>
        <w:t>
      ҚЕХС 12 компанияның еншілес компаниялардағы, бірлескен қызметтегі, қауымдасқан және құрылымдалған компаниялардағы қатысу үлестеріне жататын ақпаратты ашуға қойылатын талаптарды қамтиды. ҚЕХС 12 талаптары еншілес ұйымдардағы ақпаратты ашуға қатысты бұрын қолданылған талаптарға қарағанда неғұрлым кең болып табылады. ҚЕХС 12 Топтың қысқартылған жеке қаржылық есептілігіне елеулі әсер еткен жоқ.</w:t>
      </w:r>
    </w:p>
    <w:bookmarkStart w:name="z689" w:id="448"/>
    <w:p>
      <w:pPr>
        <w:spacing w:after="0"/>
        <w:ind w:left="0"/>
        <w:jc w:val="both"/>
      </w:pPr>
      <w:r>
        <w:rPr>
          <w:rFonts w:ascii="Times New Roman"/>
          <w:b w:val="false"/>
          <w:i w:val="false"/>
          <w:color w:val="000000"/>
          <w:sz w:val="28"/>
        </w:rPr>
        <w:t>
      ҚЕХС 13 "Әділ құнды бағалау"</w:t>
      </w:r>
    </w:p>
    <w:bookmarkEnd w:id="448"/>
    <w:p>
      <w:pPr>
        <w:spacing w:after="0"/>
        <w:ind w:left="0"/>
        <w:jc w:val="both"/>
      </w:pPr>
      <w:r>
        <w:rPr>
          <w:rFonts w:ascii="Times New Roman"/>
          <w:b w:val="false"/>
          <w:i w:val="false"/>
          <w:color w:val="000000"/>
          <w:sz w:val="28"/>
        </w:rPr>
        <w:t>
      ҚЕХС 13 бір стандартта ҚЕХС сәйкес әділ құнды бағалауға қатысты барлық нұсқауларды біріктіреді. ҚЕХС 13 компаниялар әділ құнды пайдалануға міндетті болғанда өзгерістер енгізбейді, ал ҚЕХС құрамындағы басқа стандарттар талап етілгенде немесе рұқсат етілгенде ҚЕХС сәйкес әділ құнды бағалауға қатысты нұсқауларды ұсынады. ҚЕХС 13 әділ құнды шығу бағасы ретінде айқындайды. ҚЕХС 13 шарттарына сәйкес Қор әділ құнды бағалауға қатысты, атап айтқанда, әділ құн ижөніндегі міндеттемелерді бағалау кезінде ескерілетін міндеттемелердің орындалмауы тәуекелоі сияқты бағалау үшін бастапқы деректер пайдаланылатын өз саясатын қайтадан талдаудан өткізді. ҚЕХС 13 қосымша ақпарат ашуды да талап етеді.</w:t>
      </w:r>
    </w:p>
    <w:p>
      <w:pPr>
        <w:spacing w:after="0"/>
        <w:ind w:left="0"/>
        <w:jc w:val="both"/>
      </w:pPr>
      <w:r>
        <w:rPr>
          <w:rFonts w:ascii="Times New Roman"/>
          <w:b w:val="false"/>
          <w:i w:val="false"/>
          <w:color w:val="000000"/>
          <w:sz w:val="28"/>
        </w:rPr>
        <w:t>
      ҚЕХС 13 қолдану Қор айқындайтын әділ құнды бағалауға айтарлықтай әсер еткен жоқ. Ол қажет болатын жерде қосымша ақпарат олар үшін әділ құн анықталатын активтер мен міндеттемелер бойынша жеке ескертпелерде ашылады.</w:t>
      </w:r>
    </w:p>
    <w:bookmarkStart w:name="z688" w:id="449"/>
    <w:p>
      <w:pPr>
        <w:spacing w:after="0"/>
        <w:ind w:left="0"/>
        <w:jc w:val="both"/>
      </w:pPr>
      <w:r>
        <w:rPr>
          <w:rFonts w:ascii="Times New Roman"/>
          <w:b w:val="false"/>
          <w:i w:val="false"/>
          <w:color w:val="000000"/>
          <w:sz w:val="28"/>
        </w:rPr>
        <w:t xml:space="preserve">
      </w:t>
      </w:r>
      <w:r>
        <w:rPr>
          <w:rFonts w:ascii="Times New Roman"/>
          <w:b w:val="false"/>
          <w:i/>
          <w:color w:val="000000"/>
          <w:sz w:val="28"/>
        </w:rPr>
        <w:t>БЕХС 1 түзету "Өзге де жиынтық кірістің баптарын беру"</w:t>
      </w:r>
    </w:p>
    <w:bookmarkEnd w:id="449"/>
    <w:p>
      <w:pPr>
        <w:spacing w:after="0"/>
        <w:ind w:left="0"/>
        <w:jc w:val="both"/>
      </w:pPr>
      <w:r>
        <w:rPr>
          <w:rFonts w:ascii="Times New Roman"/>
          <w:b w:val="false"/>
          <w:i w:val="false"/>
          <w:color w:val="000000"/>
          <w:sz w:val="28"/>
        </w:rPr>
        <w:t>
      БЕХС 1–ге түзетулер өзге де жиынтық кірістің құрамында ұсынылатын баптардың топтамасын өзгертеді. Болашақтағы белгілі бір сәтте пайданың немесе шығынның құрамына қайта жіктелуі мүмкін баптар (мысалы, таза инвестицияларды хеджирлеуден түсетін таза кіріс, шетелдік бөлімшелердің есептілігін есептеу кезіндегі бағам айырмасы, ақша ағындарын хеджирлеудің таза өзгерісі және сату үшін қолда бар қаржы активтері бойынша таза шығыстар немесе кірістер), ешқашан қайта жіктелінбейтін баптардан (мысалы, белгіленген төлемдермен жоспарлар бойынша актуарлық кірістер мен шығыстар және жер мен ғимаратты қайта бағалау) бөлек ұсынылуға тиіс. Түзету жеке қаржылық есептілікке ақпарат беруге ғана әсер етеді және Қор қызметінің жеке қаржылық жағдайына немесе жеке қаржылық нәтижелеріне елеулі әсер етпейді.</w:t>
      </w:r>
    </w:p>
    <w:bookmarkStart w:name="z687" w:id="450"/>
    <w:p>
      <w:pPr>
        <w:spacing w:after="0"/>
        <w:ind w:left="0"/>
        <w:jc w:val="both"/>
      </w:pPr>
      <w:r>
        <w:rPr>
          <w:rFonts w:ascii="Times New Roman"/>
          <w:b w:val="false"/>
          <w:i w:val="false"/>
          <w:color w:val="000000"/>
          <w:sz w:val="28"/>
        </w:rPr>
        <w:t xml:space="preserve">
      </w:t>
      </w:r>
      <w:r>
        <w:rPr>
          <w:rFonts w:ascii="Times New Roman"/>
          <w:b w:val="false"/>
          <w:i/>
          <w:color w:val="000000"/>
          <w:sz w:val="28"/>
        </w:rPr>
        <w:t>БЕХС 1 түзету "Салыстырмалы ақпаратқа қатысты талаптарды түсіндіру"</w:t>
      </w:r>
    </w:p>
    <w:bookmarkEnd w:id="450"/>
    <w:p>
      <w:pPr>
        <w:spacing w:after="0"/>
        <w:ind w:left="0"/>
        <w:jc w:val="both"/>
      </w:pPr>
      <w:r>
        <w:rPr>
          <w:rFonts w:ascii="Times New Roman"/>
          <w:b w:val="false"/>
          <w:i w:val="false"/>
          <w:color w:val="000000"/>
          <w:sz w:val="28"/>
        </w:rPr>
        <w:t>
      БЕХС 1 түзету қосымша салыстырмалы ақпаратты ерікті түрде ашу мен қажетті салыстырмалы ақпараттың ең аз көлемі арасындағы айырманы түсіндіреді. Компания ерікті түрде бір салыстырмалы кезеңнің ішінде салыстырмалы ақпаратты деректердің ең аз көлемінен артық берген кезде ол салыстырмалы ақпаратты қаржылық есептіліктің тиісті ескертпесіне енгізуге тиіс. Түзету Компания есеп саясатын ретроперспективалы түрде қолданғанда, ретроперспективалық қайта есептеуді жүзеге асырғанда және қаржылық есептіліктің баптарын қайта сыныптаған жағдайларда ұсынылатын 2012 жылғы 1 қаңтардағы жағдай бойынша бухгалтерлік кіріспе теңгерімге тиісті ескертпелердің беру талап етілмейтіндігін түсіндіреді. Түзету жеке қаржылық есептілікке ақпарат беруге ғана әсер етеді және қор қызметінің жеке қаржылық жағдайына немесе жеке қаржылық нәтижелеріне елеулі әсер етпейді.</w:t>
      </w:r>
    </w:p>
    <w:bookmarkStart w:name="z686" w:id="451"/>
    <w:p>
      <w:pPr>
        <w:spacing w:after="0"/>
        <w:ind w:left="0"/>
        <w:jc w:val="both"/>
      </w:pPr>
      <w:r>
        <w:rPr>
          <w:rFonts w:ascii="Times New Roman"/>
          <w:b w:val="false"/>
          <w:i w:val="false"/>
          <w:color w:val="000000"/>
          <w:sz w:val="28"/>
        </w:rPr>
        <w:t xml:space="preserve">
      </w:t>
      </w:r>
      <w:r>
        <w:rPr>
          <w:rFonts w:ascii="Times New Roman"/>
          <w:b w:val="false"/>
          <w:i/>
          <w:color w:val="000000"/>
          <w:sz w:val="28"/>
        </w:rPr>
        <w:t>БЕХС 19-ға түзетулер "Қызметкерлерге сыйақы беру"(2011 жылғы редакцияда)</w:t>
      </w:r>
    </w:p>
    <w:bookmarkEnd w:id="451"/>
    <w:p>
      <w:pPr>
        <w:spacing w:after="0"/>
        <w:ind w:left="0"/>
        <w:jc w:val="both"/>
      </w:pPr>
      <w:r>
        <w:rPr>
          <w:rFonts w:ascii="Times New Roman"/>
          <w:b w:val="false"/>
          <w:i w:val="false"/>
          <w:color w:val="000000"/>
          <w:sz w:val="28"/>
        </w:rPr>
        <w:t>
      ҚЕХС жөніндегі кеңес БЕХС 19-ға бірнеше түзетулер жариялады. Олар іргелі өзгерістерден (мысалы, дәліз тетігін және жоспар активтерінің күтілетін кірістілігі түсінігін шығару) тұжырымдаманың қарапайым түсіндірмелеріне және өзгерістеріне дейін құбылып отырады. БЕХС 19-ға өзгерістер Қордың жеке қаржылық есептілігіне әсер еткен жоқ.</w:t>
      </w:r>
    </w:p>
    <w:bookmarkStart w:name="z685" w:id="452"/>
    <w:p>
      <w:pPr>
        <w:spacing w:after="0"/>
        <w:ind w:left="0"/>
        <w:jc w:val="both"/>
      </w:pPr>
      <w:r>
        <w:rPr>
          <w:rFonts w:ascii="Times New Roman"/>
          <w:b w:val="false"/>
          <w:i w:val="false"/>
          <w:color w:val="000000"/>
          <w:sz w:val="28"/>
        </w:rPr>
        <w:t xml:space="preserve">
      </w:t>
      </w:r>
      <w:r>
        <w:rPr>
          <w:rFonts w:ascii="Times New Roman"/>
          <w:b w:val="false"/>
          <w:i/>
          <w:color w:val="000000"/>
          <w:sz w:val="28"/>
        </w:rPr>
        <w:t>БЕХС 16-ға түзетулер "Активтердің құнсыздануы" - "Қаржылық емес активтер үшін өтелетін құн туралы ақпаратты ашу"</w:t>
      </w:r>
    </w:p>
    <w:bookmarkEnd w:id="452"/>
    <w:p>
      <w:pPr>
        <w:spacing w:after="0"/>
        <w:ind w:left="0"/>
        <w:jc w:val="both"/>
      </w:pPr>
      <w:r>
        <w:rPr>
          <w:rFonts w:ascii="Times New Roman"/>
          <w:b w:val="false"/>
          <w:i w:val="false"/>
          <w:color w:val="000000"/>
          <w:sz w:val="28"/>
        </w:rPr>
        <w:t>
      Осы түзетулер ҚЕХС 13 күшіне енуіне байланысты БЕХС 36 сәйкес ақпаратты ашу үшін қажетсіз салдарларды жояды. Бұдан басқа, осы түзетулер олар бойынша есепті кезеңнің ішінде құнсызданудан болатын шығын мойындалған немесе қалпына келтірілген активтердің немесе ПГДП өтелетін құны туралы ақпаратты ашуды талап етеді. Аталған түзетулер 2014 жылғы 1 қаңтардан бастап немесе осы күннен кейін басталатын жылдық есепті кезеңдерге қатысты ретроперспективалы түрде қолданылады, бұл ретте ҚЕХС 13 қолданылдған жағдайда иерзімінен бұрын қолдануға жол беріледі. Қор ағымдағы есепті кезеңде БЕХС 36-ға осы түзетулерді мерзімінен бұрын қолданды, өйткені өзгертілген/қосымша ақпаратты ашу ҚЕХС жөніндегі Кеңес алдын ала болжағандай, пайдалы болып табылады.</w:t>
      </w:r>
    </w:p>
    <w:p>
      <w:pPr>
        <w:spacing w:after="0"/>
        <w:ind w:left="0"/>
        <w:jc w:val="both"/>
      </w:pPr>
      <w:r>
        <w:rPr>
          <w:rFonts w:ascii="Times New Roman"/>
          <w:b w:val="false"/>
          <w:i w:val="false"/>
          <w:color w:val="000000"/>
          <w:sz w:val="28"/>
        </w:rPr>
        <w:t>
      Қор шығарылып қойған, алайда Қордың жеке қаржылық есептілігі шығарылған күнінде әлі күшіне енбеген қандай да бір басқа стандарттарды немесе түзетулерді қолданған жоқ.</w:t>
      </w:r>
    </w:p>
    <w:bookmarkStart w:name="z684" w:id="453"/>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бірақ әлі күшіне енбеген стандарттар мен интерпретациялар</w:t>
      </w:r>
    </w:p>
    <w:bookmarkEnd w:id="453"/>
    <w:p>
      <w:pPr>
        <w:spacing w:after="0"/>
        <w:ind w:left="0"/>
        <w:jc w:val="both"/>
      </w:pPr>
      <w:r>
        <w:rPr>
          <w:rFonts w:ascii="Times New Roman"/>
          <w:b w:val="false"/>
          <w:i w:val="false"/>
          <w:color w:val="000000"/>
          <w:sz w:val="28"/>
        </w:rPr>
        <w:t>
      Төменде шығарылып қойған, бірақ Қордың жеке қаржылық есептілігі шығарылған күнінде әлі күшіне енбеген стандарттар мен интерпретациялар келтіріледі. Қор осы стандарттарды олар күшіне енген күнінен бастап қолдануға ниеттенеді.</w:t>
      </w:r>
    </w:p>
    <w:bookmarkStart w:name="z683" w:id="454"/>
    <w:p>
      <w:pPr>
        <w:spacing w:after="0"/>
        <w:ind w:left="0"/>
        <w:jc w:val="both"/>
      </w:pPr>
      <w:r>
        <w:rPr>
          <w:rFonts w:ascii="Times New Roman"/>
          <w:b w:val="false"/>
          <w:i w:val="false"/>
          <w:color w:val="000000"/>
          <w:sz w:val="28"/>
        </w:rPr>
        <w:t xml:space="preserve">
      </w:t>
      </w:r>
      <w:r>
        <w:rPr>
          <w:rFonts w:ascii="Times New Roman"/>
          <w:b w:val="false"/>
          <w:i/>
          <w:color w:val="000000"/>
          <w:sz w:val="28"/>
        </w:rPr>
        <w:t>ҚЕХС (IFRS) 9 "Қаржы құралдары: жіктеу және бағалау"</w:t>
      </w:r>
    </w:p>
    <w:bookmarkEnd w:id="454"/>
    <w:p>
      <w:pPr>
        <w:spacing w:after="0"/>
        <w:ind w:left="0"/>
        <w:jc w:val="both"/>
      </w:pPr>
      <w:r>
        <w:rPr>
          <w:rFonts w:ascii="Times New Roman"/>
          <w:b w:val="false"/>
          <w:i w:val="false"/>
          <w:color w:val="000000"/>
          <w:sz w:val="28"/>
        </w:rPr>
        <w:t xml:space="preserve">
      ҚЕХС жөніндегі кеңестің БЕХС 39 ауыстыру жөніндегі жобасының бірінші кезеңінің нәтижелері бойынша шығарылған ҚЕХС (IFRS) 9 БЕХС (IAS) 39 белгіленгендей, қаржылық активтер мен қаржылық міндеттемелерді жіктеуге қатысты қолданылады. Бастапқыда стандарт 2013 жылғы 1 қаңтардан кейін немесе осы күннен кейін басталатын жылдық есептік кезеңдер үшін күшіне енеді деп болжанған, бірақ 2011 жылғы желтоқсанда жарияланған ҚЕХС (IFRS) 9 </w:t>
      </w:r>
      <w:r>
        <w:rPr>
          <w:rFonts w:ascii="Times New Roman"/>
          <w:b w:val="false"/>
          <w:i/>
          <w:color w:val="000000"/>
          <w:sz w:val="28"/>
        </w:rPr>
        <w:t xml:space="preserve">"ҚЕХС (IFRS) 9 міндетті қолдану күні және ақпаратты ашуға қолданылатын өтпелі талаптар" </w:t>
      </w:r>
      <w:r>
        <w:rPr>
          <w:rFonts w:ascii="Times New Roman"/>
          <w:b w:val="false"/>
          <w:i w:val="false"/>
          <w:color w:val="000000"/>
          <w:sz w:val="28"/>
        </w:rPr>
        <w:t>түзету шығару нәтижесінде міндетті қолдану күні 2015 жылғы 1 қаңтарға ауыстырылды. Кейінгі кезеңдердің барысында ҚЕХС кеңесі хеджирлеу есебі мен қаржы активтерінің құнсыздануын қарайды. ҚЕХС 9 бірінші кезеңін қолдану қаржы активтері мен қаржы міндеттемелерін жіктеуге әсер етеді, бұл ретте басшылық Қордың қаржылық есептілігіне әсер айтарлықтай болмайды деп санайды. Аяқталған жағдайды көрсету үшін Қор осы стандарттың жеке қаржылық есептіліктегі сомаға әсерін олар жарияланғаннан кейін жобаның басқа кезеңдерімен байланыстырып қарайды.</w:t>
      </w:r>
    </w:p>
    <w:bookmarkStart w:name="z682" w:id="455"/>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"Инвестициялық компаниялар" (ҚЕХС (IFRS)</w:t>
      </w:r>
      <w:r>
        <w:rPr>
          <w:rFonts w:ascii="Times New Roman"/>
          <w:b w:val="false"/>
          <w:i w:val="false"/>
          <w:color w:val="000000"/>
          <w:sz w:val="28"/>
        </w:rPr>
        <w:t xml:space="preserve"> </w:t>
      </w:r>
      <w:r>
        <w:rPr>
          <w:rFonts w:ascii="Times New Roman"/>
          <w:b w:val="false"/>
          <w:i/>
          <w:color w:val="000000"/>
          <w:sz w:val="28"/>
        </w:rPr>
        <w:t>10, ҚЕХС (IFRS)</w:t>
      </w:r>
      <w:r>
        <w:rPr>
          <w:rFonts w:ascii="Times New Roman"/>
          <w:b w:val="false"/>
          <w:i w:val="false"/>
          <w:color w:val="000000"/>
          <w:sz w:val="28"/>
        </w:rPr>
        <w:t xml:space="preserve"> </w:t>
      </w:r>
      <w:r>
        <w:rPr>
          <w:rFonts w:ascii="Times New Roman"/>
          <w:b w:val="false"/>
          <w:i/>
          <w:color w:val="000000"/>
          <w:sz w:val="28"/>
        </w:rPr>
        <w:t>12 және ҚЕХС (IAS) 27 түзетулер)</w:t>
      </w:r>
    </w:p>
    <w:bookmarkEnd w:id="455"/>
    <w:p>
      <w:pPr>
        <w:spacing w:after="0"/>
        <w:ind w:left="0"/>
        <w:jc w:val="both"/>
      </w:pPr>
      <w:r>
        <w:rPr>
          <w:rFonts w:ascii="Times New Roman"/>
          <w:b w:val="false"/>
          <w:i w:val="false"/>
          <w:color w:val="000000"/>
          <w:sz w:val="28"/>
        </w:rPr>
        <w:t>
      Бұл түзетулер 2014 жылғы 1 қаңтардан немесе осы күннен кейін басталатын жылдық есептік кезеңдер үшін күшіне енеді және ҚЕХС (IFRS) 10 сәйкес инвестициялық компанияның айқындамасына жауап беретін компаниялар үшін шоғырландыру туралы алып тастауды көздейді. Шоғырландыру туралы талаптардан алып тастау инвестициялық компаниялар еншілес ұйымдарды пайда немесе шығын арқылы әділ құн бойынша ескеруді талап етеді. Қор осы түзету қолданылады деп күтпейді, өйткені Қордың бір де бір еншілес ұйымы ҚЕХС (IFRS) 10 сәйкес инвестициялық компанияның айқындамасына жауап бермейді.</w:t>
      </w:r>
    </w:p>
    <w:bookmarkStart w:name="z681" w:id="456"/>
    <w:p>
      <w:pPr>
        <w:spacing w:after="0"/>
        <w:ind w:left="0"/>
        <w:jc w:val="both"/>
      </w:pPr>
      <w:r>
        <w:rPr>
          <w:rFonts w:ascii="Times New Roman"/>
          <w:b w:val="false"/>
          <w:i w:val="false"/>
          <w:color w:val="000000"/>
          <w:sz w:val="28"/>
        </w:rPr>
        <w:t xml:space="preserve">
      </w:t>
      </w:r>
      <w:r>
        <w:rPr>
          <w:rFonts w:ascii="Times New Roman"/>
          <w:b w:val="false"/>
          <w:i/>
          <w:color w:val="000000"/>
          <w:sz w:val="28"/>
        </w:rPr>
        <w:t>БЕХС (IAS)</w:t>
      </w:r>
      <w:r>
        <w:rPr>
          <w:rFonts w:ascii="Times New Roman"/>
          <w:b w:val="false"/>
          <w:i w:val="false"/>
          <w:color w:val="000000"/>
          <w:sz w:val="28"/>
        </w:rPr>
        <w:t xml:space="preserve"> </w:t>
      </w:r>
      <w:r>
        <w:rPr>
          <w:rFonts w:ascii="Times New Roman"/>
          <w:b w:val="false"/>
          <w:i/>
          <w:color w:val="000000"/>
          <w:sz w:val="28"/>
        </w:rPr>
        <w:t>32 түзетулер "Қаржы активтері мен қаржылық міндеттемелердің өзара есеп айырысуы"</w:t>
      </w:r>
    </w:p>
    <w:bookmarkEnd w:id="456"/>
    <w:p>
      <w:pPr>
        <w:spacing w:after="0"/>
        <w:ind w:left="0"/>
        <w:jc w:val="both"/>
      </w:pPr>
      <w:r>
        <w:rPr>
          <w:rFonts w:ascii="Times New Roman"/>
          <w:b w:val="false"/>
          <w:i w:val="false"/>
          <w:color w:val="000000"/>
          <w:sz w:val="28"/>
        </w:rPr>
        <w:t>
      Осы түзетулердің шеңберінде "қазіргі сәтте өзара есеп айырысуды жүзеге асыруға бекітілген заңдық құқықты иеленеді" тіркесінің мәні түсіндіріледі. Түзетулер сондай-ақ олардың шеңберінде бір мезгілдік емес жалпы төлемдердің тетіктері пайдаланылатын есеп айырысу жүйелеріне (бірыңғай крилингілік орталық сияқты) қатысты әдетте БЕХС (IAS) 32 өзара есеп айырысу өлшемдерін дұрыс қолдану қажеттілігін де сипаттайды. Түзетулер 2014 жылғы 1 қаңтардан кейін немесе осы күннен кейін басталатын жылдық есептік кезеңдер үшін күшіне енеді. Осы түзетулер Қор қызметінің жеке қаржылық жағдайына немесе қаржылық нәтижелеріне елеулі әсер етпейді деп болжанады.</w:t>
      </w:r>
    </w:p>
    <w:bookmarkStart w:name="z680" w:id="457"/>
    <w:p>
      <w:pPr>
        <w:spacing w:after="0"/>
        <w:ind w:left="0"/>
        <w:jc w:val="both"/>
      </w:pPr>
      <w:r>
        <w:rPr>
          <w:rFonts w:ascii="Times New Roman"/>
          <w:b w:val="false"/>
          <w:i w:val="false"/>
          <w:color w:val="000000"/>
          <w:sz w:val="28"/>
        </w:rPr>
        <w:t>
      "Міндетті төлемдер" IFRIC 21 интерпретациясы</w:t>
      </w:r>
    </w:p>
    <w:bookmarkEnd w:id="457"/>
    <w:p>
      <w:pPr>
        <w:spacing w:after="0"/>
        <w:ind w:left="0"/>
        <w:jc w:val="both"/>
      </w:pPr>
      <w:r>
        <w:rPr>
          <w:rFonts w:ascii="Times New Roman"/>
          <w:b w:val="false"/>
          <w:i w:val="false"/>
          <w:color w:val="000000"/>
          <w:sz w:val="28"/>
        </w:rPr>
        <w:t>
      IFRIC 21 интерпретациясында компанияның оларды төлеуге әкелетін әрекет жүріп жатқан кезде міндетті төлемдерге қатысты міндеттемені компанияның мойындайтындығы түсіндіріледі. Ең аз шекті мәнге қол жеткізілген жағдайда оны төлеу талап етілетін міндетті төлем жағдайында интерпретацияда белгіленген ең аз шекті мәнге қол жеткізілгенге дейін болжанатын міндеттемені мойындауға тыйым белгіленеді. IFRIC 21 интерпретациясы 2014 жылғы 1 қаңтардан басталатын немесе осы күннен кейін басталатын жылдық есепті кезеңдер үшін күшіне енеді. IFRIC 21 интерпретациясы Қор қызметінің жеке қаржылық жағдайына немесе қаржылық нәтижелеріне елеулі әсер етпейді деп болжанады.</w:t>
      </w:r>
    </w:p>
    <w:bookmarkStart w:name="z679" w:id="458"/>
    <w:p>
      <w:pPr>
        <w:spacing w:after="0"/>
        <w:ind w:left="0"/>
        <w:jc w:val="both"/>
      </w:pPr>
      <w:r>
        <w:rPr>
          <w:rFonts w:ascii="Times New Roman"/>
          <w:b w:val="false"/>
          <w:i w:val="false"/>
          <w:color w:val="000000"/>
          <w:sz w:val="28"/>
        </w:rPr>
        <w:t xml:space="preserve">
      </w:t>
      </w:r>
      <w:r>
        <w:rPr>
          <w:rFonts w:ascii="Times New Roman"/>
          <w:b w:val="false"/>
          <w:i/>
          <w:color w:val="000000"/>
          <w:sz w:val="28"/>
        </w:rPr>
        <w:t>ҚЕХС (IAS) 39 түзетулер "Өндірістік құралдар жаңалығы және хеджирлеуді есепке алуды жалғастыру"</w:t>
      </w:r>
    </w:p>
    <w:bookmarkEnd w:id="458"/>
    <w:p>
      <w:pPr>
        <w:spacing w:after="0"/>
        <w:ind w:left="0"/>
        <w:jc w:val="both"/>
      </w:pPr>
      <w:r>
        <w:rPr>
          <w:rFonts w:ascii="Times New Roman"/>
          <w:b w:val="false"/>
          <w:i w:val="false"/>
          <w:color w:val="000000"/>
          <w:sz w:val="28"/>
        </w:rPr>
        <w:t>
      Осы түзетулерде талаптардан хеджирлеу құралы ретінде анықталған өндірісатік құралдың жаңалығы белгіленген өлшемдерге жауап беретін кездегі жағдайларда хеджирлеуді есепке алуды тоқтату туралыны алып тастау көзделеді. Осы түзетулер 2014 жылғы 1 қаңтардан басталатын немесе осы күннен кейін басталатын жылдық есепті кезеңдер үшін күшіне енеді. Осы түзетулер болашақтағы операцияларды қарау кезінде назарға алынатын болады.</w:t>
      </w:r>
    </w:p>
    <w:bookmarkStart w:name="z678" w:id="459"/>
    <w:p>
      <w:pPr>
        <w:spacing w:after="0"/>
        <w:ind w:left="0"/>
        <w:jc w:val="both"/>
      </w:pPr>
      <w:r>
        <w:rPr>
          <w:rFonts w:ascii="Times New Roman"/>
          <w:b w:val="false"/>
          <w:i w:val="false"/>
          <w:color w:val="000000"/>
          <w:sz w:val="28"/>
        </w:rPr>
        <w:t xml:space="preserve">
      </w:t>
      </w:r>
      <w:r>
        <w:rPr>
          <w:rFonts w:ascii="Times New Roman"/>
          <w:b/>
          <w:i w:val="false"/>
          <w:color w:val="000000"/>
          <w:sz w:val="28"/>
        </w:rPr>
        <w:t>Еншілес ұйымдарға, бірлескен кәсіпорындар мен қауымдасқан компанияларға инвестициялар</w:t>
      </w:r>
    </w:p>
    <w:bookmarkEnd w:id="459"/>
    <w:p>
      <w:pPr>
        <w:spacing w:after="0"/>
        <w:ind w:left="0"/>
        <w:jc w:val="both"/>
      </w:pPr>
      <w:r>
        <w:rPr>
          <w:rFonts w:ascii="Times New Roman"/>
          <w:b w:val="false"/>
          <w:i w:val="false"/>
          <w:color w:val="000000"/>
          <w:sz w:val="28"/>
        </w:rPr>
        <w:t>
      Қордың өзінің еншілес ұйымдарына, бірлескен кәсіпорындар мен қауымдасқан компанияларға инвестициялары құнсыздану шегеріліп бастапқы құн бойынша ескеріледі. Қауымдасқан компания – бұл Қор елеулі ықпал ететін, бірақ еншілес компания да, бірлескен кәсіпорын да болып табылмайтын компания.</w:t>
      </w:r>
    </w:p>
    <w:bookmarkStart w:name="z677" w:id="460"/>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емес активтердің құнсыздануы</w:t>
      </w:r>
    </w:p>
    <w:bookmarkEnd w:id="460"/>
    <w:p>
      <w:pPr>
        <w:spacing w:after="0"/>
        <w:ind w:left="0"/>
        <w:jc w:val="both"/>
      </w:pPr>
      <w:r>
        <w:rPr>
          <w:rFonts w:ascii="Times New Roman"/>
          <w:b w:val="false"/>
          <w:i w:val="false"/>
          <w:color w:val="000000"/>
          <w:sz w:val="28"/>
        </w:rPr>
        <w:t>
      Әрбір есепті күні Қор активтің ықтимал құнсыздануының белгілерінің бар-жоқтығын анықтайды. Егер осындай белгілер орын алса, немесе егер активті құнсыздануға жыл сайынғы тексеру жүргізу талап етілсе, Қор активтің өтелетін құнын бағалауды жүргізеді. Активтің өтелетін құны – мынадай шамалардың ең үлкені: активтің әділ құны және активті пайдаланудан болатын құндылық. Өтелетін құн негізінен актив басқа активтер немесе активтердің топтары генерациялайтын ағындардан тәуелсіз ақша қаражатының ағындарын генерацияламайтын жағдайларды қоспағанда, жекелеген актив үшін анықталады. Егер активтің ағымдағы құны оның өтелетін құнынан асп кетсе, актив құнсызданған болып саналады және өтелетін құнға дейін шығысқа шығарылады. Пайдаланудан болатын құндылықты бағалау кезінде болашақтағы ақша ағындары келтірілген құнға дейін дисконттау ставкасы бойынша активке тән ақша мен тәуекелдердің уақытша құнын ағымдағы нарықтық бағасын көрсететін салық салғанға дейін дисконтталады.</w:t>
      </w:r>
    </w:p>
    <w:p>
      <w:pPr>
        <w:spacing w:after="0"/>
        <w:ind w:left="0"/>
        <w:jc w:val="both"/>
      </w:pPr>
      <w:r>
        <w:rPr>
          <w:rFonts w:ascii="Times New Roman"/>
          <w:b w:val="false"/>
          <w:i w:val="false"/>
          <w:color w:val="000000"/>
          <w:sz w:val="28"/>
        </w:rPr>
        <w:t>
      Әрбір есепті күні активтер үшін құнсызданудан болатын бұрын танылған шығындардың енді жоқтығының немесе азайғандығының белгісінің болуы бағаланады. Егер ондай белгілер болса, Қор активтің өтелетін құнын есептейді. Құнсызданудан болатын бұрын танылған шығындар, егер құнсызданудан болатын шығынды соңғы рет таныған уақыттан бастап активтің өтелетін құнын айқындау үшін пайдаланылған жол берілімде өзгеріс орын алған жағдайда ғана қалпына келтіріледі. Қалпына келтірілген жағдайда активтің ағымдағы құны активтің өтелетін құнынан, сондай-ақ егер бұрынғы жылдары актив бойынша құнсызданудан болатын шығын танылмаған жағдайда ол бойынша осы актив танылса ағымдағы құннан (амортизацияны шегергенде) аспайды. Мұндай қалпына келтіру жиынтық кіріс туралы есепте танылады.</w:t>
      </w:r>
    </w:p>
    <w:p>
      <w:pPr>
        <w:spacing w:after="0"/>
        <w:ind w:left="0"/>
        <w:jc w:val="both"/>
      </w:pPr>
      <w:r>
        <w:rPr>
          <w:rFonts w:ascii="Times New Roman"/>
          <w:b w:val="false"/>
          <w:i w:val="false"/>
          <w:color w:val="000000"/>
          <w:sz w:val="28"/>
        </w:rPr>
        <w:t>
      Сондай-ақ нақты активтерді бағалау кезінде мынадай өлшемдер қолданылады:</w:t>
      </w:r>
    </w:p>
    <w:bookmarkStart w:name="z676" w:id="461"/>
    <w:p>
      <w:pPr>
        <w:spacing w:after="0"/>
        <w:ind w:left="0"/>
        <w:jc w:val="both"/>
      </w:pPr>
      <w:r>
        <w:rPr>
          <w:rFonts w:ascii="Times New Roman"/>
          <w:b w:val="false"/>
          <w:i w:val="false"/>
          <w:color w:val="000000"/>
          <w:sz w:val="28"/>
        </w:rPr>
        <w:t xml:space="preserve">
      </w:t>
      </w:r>
      <w:r>
        <w:rPr>
          <w:rFonts w:ascii="Times New Roman"/>
          <w:b w:val="false"/>
          <w:i/>
          <w:color w:val="000000"/>
          <w:sz w:val="28"/>
        </w:rPr>
        <w:t>Еншілес компанияларға, бірлескен кәсіпорындарға және қауымдасқан компанияларға инвестициялар</w:t>
      </w:r>
    </w:p>
    <w:bookmarkEnd w:id="461"/>
    <w:p>
      <w:pPr>
        <w:spacing w:after="0"/>
        <w:ind w:left="0"/>
        <w:jc w:val="both"/>
      </w:pPr>
      <w:r>
        <w:rPr>
          <w:rFonts w:ascii="Times New Roman"/>
          <w:b w:val="false"/>
          <w:i w:val="false"/>
          <w:color w:val="000000"/>
          <w:sz w:val="28"/>
        </w:rPr>
        <w:t>
      Әрбір есепті күнге Қор еншілес компанияларға, бірлескен кәсіпорындарға және қауымдасқан компанияларға инвестициялардың құнсыздануының объективтік куәліктерінің болуын анықтайды. Егер құнсызданудың объективті индикаторлары болса, Қор құнсыздануға тест жүргізеді және өтелетін құн мен инвестицияның теңгерімдік құны арасындағы айырма ретінде құнсыздану сомасын есептейді.</w:t>
      </w:r>
    </w:p>
    <w:bookmarkStart w:name="z675" w:id="462"/>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активтері</w:t>
      </w:r>
    </w:p>
    <w:bookmarkEnd w:id="462"/>
    <w:p>
      <w:pPr>
        <w:spacing w:after="0"/>
        <w:ind w:left="0"/>
        <w:jc w:val="both"/>
      </w:pPr>
      <w:r>
        <w:rPr>
          <w:rFonts w:ascii="Times New Roman"/>
          <w:b w:val="false"/>
          <w:i w:val="false"/>
          <w:color w:val="000000"/>
          <w:sz w:val="28"/>
        </w:rPr>
        <w:t>
      БЕХС 39 әрекеті саласындағы қаржы активтері тиісінше пайда немесе шығын; берілген қарыздар мен дебиторлық берешек; өтелгенге дейін ұсталатын қаржы активтері; сату үшін қолда бар қаржы активтері; туынды құралдар арқылы әділ құн бойынша қайта бағаланатын қаржы активтері ретінде жіктеледі; Қор өзінің қаржы активтерін олардың бастапқы танылуы кезінде жіктейді.</w:t>
      </w:r>
    </w:p>
    <w:p>
      <w:pPr>
        <w:spacing w:after="0"/>
        <w:ind w:left="0"/>
        <w:jc w:val="both"/>
      </w:pPr>
      <w:r>
        <w:rPr>
          <w:rFonts w:ascii="Times New Roman"/>
          <w:b w:val="false"/>
          <w:i w:val="false"/>
          <w:color w:val="000000"/>
          <w:sz w:val="28"/>
        </w:rPr>
        <w:t>
      Қаржы активтері пайда немесе шығын арқылы әділ құн бойынша қайта бағаланбайтын, олармен тікелей байланысты мәміле жөніндегі шығындар инвестиция жағдайында ұлғайтылған әділ құн бойынша бастапқыда танылады.</w:t>
      </w:r>
    </w:p>
    <w:p>
      <w:pPr>
        <w:spacing w:after="0"/>
        <w:ind w:left="0"/>
        <w:jc w:val="both"/>
      </w:pPr>
      <w:r>
        <w:rPr>
          <w:rFonts w:ascii="Times New Roman"/>
          <w:b w:val="false"/>
          <w:i w:val="false"/>
          <w:color w:val="000000"/>
          <w:sz w:val="28"/>
        </w:rPr>
        <w:t>
      Заңнамамен немесе белгілі бір нарықта ("стандартты жағдайлардағы" сауда) қабылданған ережелермен белгіленетін мерзімде активтер беруді талап ететін қаржы активтерін сатып алу немесе сату жөніндегі барлық мәмілелер мәмілілер жасалған күні, яғни Қор өзіне активті сатып алу немесе сату міндеттемесін қабылдаған күні танылады.</w:t>
      </w:r>
    </w:p>
    <w:p>
      <w:pPr>
        <w:spacing w:after="0"/>
        <w:ind w:left="0"/>
        <w:jc w:val="both"/>
      </w:pPr>
      <w:r>
        <w:rPr>
          <w:rFonts w:ascii="Times New Roman"/>
          <w:b w:val="false"/>
          <w:i w:val="false"/>
          <w:color w:val="000000"/>
          <w:sz w:val="28"/>
        </w:rPr>
        <w:t>
      Қордың қаржы активтері ақша қаражаты мен оның баламаларын, банк депозиттерін, сауда мен өзге де дебиторлық берешекті, берілген қарыздарды, кредиттік мекемелердегі қаражатты және алуға өзге де сомаларды қамтиды. Қаржы активтерін кейінгі бағалау мынадай түрде олардың жіктемесіне тәуелді болады:</w:t>
      </w:r>
    </w:p>
    <w:bookmarkStart w:name="z674" w:id="463"/>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Кредиттік мекемелердегі қаражат, берілген қарыздар және өзге де дебиторлық берешек</w:t>
      </w:r>
    </w:p>
    <w:bookmarkEnd w:id="463"/>
    <w:p>
      <w:pPr>
        <w:spacing w:after="0"/>
        <w:ind w:left="0"/>
        <w:jc w:val="both"/>
      </w:pPr>
      <w:r>
        <w:rPr>
          <w:rFonts w:ascii="Times New Roman"/>
          <w:b w:val="false"/>
          <w:i w:val="false"/>
          <w:color w:val="000000"/>
          <w:sz w:val="28"/>
        </w:rPr>
        <w:t>
      Кредиттік мекемелердегі қаражат, берілген қарыздар мен дебиторлық берешек белсенді нарықта қолданылмайтын белгіленген немесе анықталған төлемдерімен туынды емес қаржы активтерін білдіреді. Бастапқы мойындалғаннан кейін осындай түрдегі қаржы активтері құнсызданудан болатын шығындар шегеріле отырып, тиімді пайыздық ставка пайдаланыла отырып айқындалатын амортизациялық құн бойынша бағаланады. Амортизациялық құн сатып алу кезіндегі дисконттар немесе сыйақылар, сондай-ақ комиссиялық немесе тиімді пайыздық ставканың ажырамас бөлігі болып табылатын шығындар ескеріле отырып есептеледі. Амортизация тиімді пайыздық ставканың негізінде жиынтық кіріс туралы жеке есепте пайыздық кірістердің құрамына енгізіледі. Құнсызданумен түсіндірілетін шығыстар жиынтық кіріс туралы жеке есепте жеке жолмен көрсетіледі.</w:t>
      </w:r>
    </w:p>
    <w:bookmarkStart w:name="z673" w:id="464"/>
    <w:p>
      <w:pPr>
        <w:spacing w:after="0"/>
        <w:ind w:left="0"/>
        <w:jc w:val="both"/>
      </w:pPr>
      <w:r>
        <w:rPr>
          <w:rFonts w:ascii="Times New Roman"/>
          <w:b w:val="false"/>
          <w:i w:val="false"/>
          <w:color w:val="000000"/>
          <w:sz w:val="28"/>
        </w:rPr>
        <w:t>
      Өтелуге дейін ұсталатын инвестициялар</w:t>
      </w:r>
    </w:p>
    <w:bookmarkEnd w:id="464"/>
    <w:p>
      <w:pPr>
        <w:spacing w:after="0"/>
        <w:ind w:left="0"/>
        <w:jc w:val="both"/>
      </w:pPr>
      <w:r>
        <w:rPr>
          <w:rFonts w:ascii="Times New Roman"/>
          <w:b w:val="false"/>
          <w:i w:val="false"/>
          <w:color w:val="000000"/>
          <w:sz w:val="28"/>
        </w:rPr>
        <w:t>
      Тіркелген немесе анықталған төлемдері немесе анықталатын төлемдері мен тіркелген өтеу мерзімі бар туынды емес қаржы активтері Қор оларды өтеу мерзіміне дейін ұстауға қатты ниетте болғанда және қабілетті болғанда өтелуге дейін ұсталатын инвестициялар ретінде жіктеледі. Өтелуге дейін ұсталатын инвестициялар бастапқы бағалағаннан кейін құнсыздану шығынын шегергенде тиімді пайыздық ставка әдісі пайдаланыла отырып анықталатын амортизациялық құн бойынша бағаланады. Амортизациялық құн сатып алу кезіндегі дисконттар мен сыйақыларды, сондай-ақ комиссиялық немесе тиімді пайыздық ставканың ажырамас бөлігі болып табылатын шығындардың құны ескеріле отырыцп есептеледі. Амортизация тиімді пайыздық ставканы пайдалану негізінде жиынтық кіріс туралы жеке есепте пайыздық кірістер құрамына енгізіледі. Құнсызданумен түсіндірілетін шығыстар жиынтық кіріс туралы жеке есепте жеке жолда көрсетіледі.</w:t>
      </w:r>
    </w:p>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bookmarkStart w:name="z672" w:id="465"/>
          <w:p>
            <w:pPr>
              <w:spacing w:after="20"/>
              <w:ind w:left="20"/>
              <w:jc w:val="both"/>
            </w:pPr>
            <w:r>
              <w:rPr>
                <w:rFonts w:ascii="Times New Roman"/>
                <w:b w:val="false"/>
                <w:i w:val="false"/>
                <w:color w:val="000000"/>
                <w:sz w:val="20"/>
              </w:rPr>
              <w:t xml:space="preserve">
Сату үшін қолда бар қаржы инвестициялары </w:t>
            </w:r>
          </w:p>
          <w:bookmarkEnd w:id="465"/>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Сату үшін қолда бар қаржы инвестициялары үлестік және борыштық бағалы қағаздарды қамтиды. Сату үшін қолда бар ретінде жіктелген үлестік инвестициялар, - бұлар сату үшын арналғандар ретінде де, пайда немесе шығын арқылы әділ құн бойынша қайта бағаланатын ретінде де жіктелмеген осындай инвестициялар. Осы санаттағы борыштық бағалы қағаздар – бұлар компания белгіленбеген уақыт кезеңі бойында ұстап тұрғысы келетін және өтімділікті қамтамасыз ету мақсаттары үшін немесе нарықтық жағдайлардың өзгерісіне жауап ретінде сатылуы мүмкін бағалы қағаздар.</w:t>
      </w:r>
    </w:p>
    <w:p>
      <w:pPr>
        <w:spacing w:after="0"/>
        <w:ind w:left="0"/>
        <w:jc w:val="both"/>
      </w:pPr>
      <w:r>
        <w:rPr>
          <w:rFonts w:ascii="Times New Roman"/>
          <w:b w:val="false"/>
          <w:i w:val="false"/>
          <w:color w:val="000000"/>
          <w:sz w:val="28"/>
        </w:rPr>
        <w:t>
      Бастапқы бағаланғаннан кейін сату үшін қолда бар қаржы инвестициялары әділ құн бойынша бағаланады, ал ол бойынша сатылмаған кірістер немесе шығыстар сату үшін қолда бар құралдар қорының құрамында өзге де жиынтық кіріс ретінде жинақталған кірістер немесе шығыстар сату үшін қолда бар құралдар қорынан жиынтық кіріс туралы жеке есептегі пайданың немесе шығынның құрамына қайта жіктелетін инвестицияларды тану тоқтатылған сәтке дейін танылады, немесе құнсыздану танылады, ал жинақталған шығын сату үшін қолда бар инвестицияларды қайта бағалау жөніндегі резервтен жиынтық кіріс туралы жеке есепте пайда немесе шығын құрамына қайта жіктеледі.</w:t>
      </w:r>
    </w:p>
    <w:bookmarkStart w:name="z671" w:id="466"/>
    <w:p>
      <w:pPr>
        <w:spacing w:after="0"/>
        <w:ind w:left="0"/>
        <w:jc w:val="both"/>
      </w:pPr>
      <w:r>
        <w:rPr>
          <w:rFonts w:ascii="Times New Roman"/>
          <w:b w:val="false"/>
          <w:i w:val="false"/>
          <w:color w:val="000000"/>
          <w:sz w:val="28"/>
        </w:rPr>
        <w:t>
      Әділ құнды анықтау</w:t>
      </w:r>
    </w:p>
    <w:bookmarkEnd w:id="466"/>
    <w:p>
      <w:pPr>
        <w:spacing w:after="0"/>
        <w:ind w:left="0"/>
        <w:jc w:val="both"/>
      </w:pPr>
      <w:r>
        <w:rPr>
          <w:rFonts w:ascii="Times New Roman"/>
          <w:b w:val="false"/>
          <w:i w:val="false"/>
          <w:color w:val="000000"/>
          <w:sz w:val="28"/>
        </w:rPr>
        <w:t>
      Олармен сауда есепті кезеңде белсенді нарықта жүзеге асырылатын қаржы құралдарының әділ құны мәміле жөніндегі шығындар шегерілместен нарықтық белгілеулер немесе дилерлердің белгілеулері негізінде анықталады (ұзын позициялар үшін сатып алуға арналған белгілеулер және қысқа позициялар үшін сатып алуға арналған белгілеулер).</w:t>
      </w:r>
    </w:p>
    <w:p>
      <w:pPr>
        <w:spacing w:after="0"/>
        <w:ind w:left="0"/>
        <w:jc w:val="both"/>
      </w:pPr>
      <w:r>
        <w:rPr>
          <w:rFonts w:ascii="Times New Roman"/>
          <w:b w:val="false"/>
          <w:i w:val="false"/>
          <w:color w:val="000000"/>
          <w:sz w:val="28"/>
        </w:rPr>
        <w:t>
      Олармен сауда есепті кезеңде белсенді нарықта жүзеге асырылмайтын өзге қаржы құралдарының әділ құны бағалау әдістемесі пайдаланылып анықталады. Бағалау әдістемесі таза келтірілген құн негізіндегі модельді, оларға қадағаланатын нарықта баға бар ұқсас құралдармен салыстыруды, опциондарды бағалау модельдері мен басқа да бағалау модельдерін қамтиды.</w:t>
      </w:r>
    </w:p>
    <w:bookmarkStart w:name="z670" w:id="467"/>
    <w:p>
      <w:pPr>
        <w:spacing w:after="0"/>
        <w:ind w:left="0"/>
        <w:jc w:val="both"/>
      </w:pPr>
      <w:r>
        <w:rPr>
          <w:rFonts w:ascii="Times New Roman"/>
          <w:b w:val="false"/>
          <w:i w:val="false"/>
          <w:color w:val="000000"/>
          <w:sz w:val="28"/>
        </w:rPr>
        <w:t xml:space="preserve">
      </w:t>
      </w:r>
      <w:r>
        <w:rPr>
          <w:rFonts w:ascii="Times New Roman"/>
          <w:b/>
          <w:i w:val="false"/>
          <w:color w:val="000000"/>
          <w:sz w:val="28"/>
        </w:rPr>
        <w:t>Тануды тоқтату</w:t>
      </w:r>
    </w:p>
    <w:bookmarkEnd w:id="467"/>
    <w:bookmarkStart w:name="z669" w:id="468"/>
    <w:p>
      <w:pPr>
        <w:spacing w:after="0"/>
        <w:ind w:left="0"/>
        <w:jc w:val="both"/>
      </w:pPr>
      <w:r>
        <w:rPr>
          <w:rFonts w:ascii="Times New Roman"/>
          <w:b w:val="false"/>
          <w:i w:val="false"/>
          <w:color w:val="000000"/>
          <w:sz w:val="28"/>
        </w:rPr>
        <w:t>
      Қаржы активтері</w:t>
      </w:r>
    </w:p>
    <w:bookmarkEnd w:id="468"/>
    <w:p>
      <w:pPr>
        <w:spacing w:after="0"/>
        <w:ind w:left="0"/>
        <w:jc w:val="both"/>
      </w:pPr>
      <w:r>
        <w:rPr>
          <w:rFonts w:ascii="Times New Roman"/>
          <w:b w:val="false"/>
          <w:i w:val="false"/>
          <w:color w:val="000000"/>
          <w:sz w:val="28"/>
        </w:rPr>
        <w:t>
      Қаржы активтері (немесе, қолданылуына қарай – қаржы активінің бөлігі немесе ұқсас қаржы активтері тобының бөлігі), егер:</w:t>
      </w:r>
    </w:p>
    <w:p>
      <w:pPr>
        <w:spacing w:after="0"/>
        <w:ind w:left="0"/>
        <w:jc w:val="both"/>
      </w:pPr>
      <w:r>
        <w:rPr>
          <w:rFonts w:ascii="Times New Roman"/>
          <w:b w:val="false"/>
          <w:i w:val="false"/>
          <w:color w:val="000000"/>
          <w:sz w:val="28"/>
        </w:rPr>
        <w:t>
      * активтен ақша ағындарын алу құқығының қолданылу мерзімі аяқталса;</w:t>
      </w:r>
    </w:p>
    <w:p>
      <w:pPr>
        <w:spacing w:after="0"/>
        <w:ind w:left="0"/>
        <w:jc w:val="both"/>
      </w:pPr>
      <w:r>
        <w:rPr>
          <w:rFonts w:ascii="Times New Roman"/>
          <w:b w:val="false"/>
          <w:i w:val="false"/>
          <w:color w:val="000000"/>
          <w:sz w:val="28"/>
        </w:rPr>
        <w:t>
      * Қор активтен ақша ағымын алу құқығын берсе не үшінші тарапқа алынатын ақша ағынын толық көлемде және елеулі кідіріссіз "транзит" келісімі бойынша төлеу міндеттемесін алса; не (а) Қор активтен барлық тәуекел мен пайданы берсе, не (б) Қор бермесе, бірақ активтен барлық тәуекел мен пайданы бермесе, бірақ осы активті бақылауды берсе теңгерімде тану тоқтатылады.</w:t>
      </w:r>
    </w:p>
    <w:p>
      <w:pPr>
        <w:spacing w:after="0"/>
        <w:ind w:left="0"/>
        <w:jc w:val="both"/>
      </w:pPr>
      <w:r>
        <w:rPr>
          <w:rFonts w:ascii="Times New Roman"/>
          <w:b w:val="false"/>
          <w:i w:val="false"/>
          <w:color w:val="000000"/>
          <w:sz w:val="28"/>
        </w:rPr>
        <w:t>
      Егер Қор активтен ақша ағынын алудың барлық құқығын берсе, не транзит келісімін жасасса және бұл ретте активтен барлық тәуекел мен пайданы бермесе және сақтамаса, сондай-ақ активті бақылауды бермесе, жаңа актив Қор берілген активке өз қатысуын жалғастыратындай дәрежеде танылады.</w:t>
      </w:r>
    </w:p>
    <w:p>
      <w:pPr>
        <w:spacing w:after="0"/>
        <w:ind w:left="0"/>
        <w:jc w:val="both"/>
      </w:pPr>
      <w:r>
        <w:rPr>
          <w:rFonts w:ascii="Times New Roman"/>
          <w:b w:val="false"/>
          <w:i w:val="false"/>
          <w:color w:val="000000"/>
          <w:sz w:val="28"/>
        </w:rPr>
        <w:t>
      Бұл жағдайда Қор тиісті міндеттемені де таниды. Берілген актив пен тиісті міндеттеме Қор сақтаған құқық пен міндеттемені көрсететін негізде бағаланады.</w:t>
      </w:r>
    </w:p>
    <w:p>
      <w:pPr>
        <w:spacing w:after="0"/>
        <w:ind w:left="0"/>
        <w:jc w:val="both"/>
      </w:pPr>
      <w:r>
        <w:rPr>
          <w:rFonts w:ascii="Times New Roman"/>
          <w:b w:val="false"/>
          <w:i w:val="false"/>
          <w:color w:val="000000"/>
          <w:sz w:val="28"/>
        </w:rPr>
        <w:t>
      Берілген актив бойынша кепіл нысанын қабылдайтын жалғасқан қатысу мынадай шамалардың ең азы бойынша танылады: активтің бастапқы теңгерімдік құны немесе төленуін Қор талап етуі мүмкін ең көп сома.</w:t>
      </w:r>
    </w:p>
    <w:bookmarkStart w:name="z668" w:id="469"/>
    <w:p>
      <w:pPr>
        <w:spacing w:after="0"/>
        <w:ind w:left="0"/>
        <w:jc w:val="both"/>
      </w:pPr>
      <w:r>
        <w:rPr>
          <w:rFonts w:ascii="Times New Roman"/>
          <w:b w:val="false"/>
          <w:i w:val="false"/>
          <w:color w:val="000000"/>
          <w:sz w:val="28"/>
        </w:rPr>
        <w:t>
      Қаржылық міндеттемелер</w:t>
      </w:r>
    </w:p>
    <w:bookmarkEnd w:id="469"/>
    <w:p>
      <w:pPr>
        <w:spacing w:after="0"/>
        <w:ind w:left="0"/>
        <w:jc w:val="both"/>
      </w:pP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танылуын тоқтатады.</w:t>
      </w:r>
    </w:p>
    <w:bookmarkStart w:name="z666" w:id="470"/>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активтерінің құнсыздануы</w:t>
      </w:r>
    </w:p>
    <w:bookmarkEnd w:id="470"/>
    <w:bookmarkStart w:name="z667" w:id="471"/>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Кредиттік мекемелердегі қаражат, клиенттерге қарыздар және банк депозиттері</w:t>
      </w:r>
    </w:p>
    <w:bookmarkEnd w:id="471"/>
    <w:p>
      <w:pPr>
        <w:spacing w:after="0"/>
        <w:ind w:left="0"/>
        <w:jc w:val="both"/>
      </w:pPr>
      <w:r>
        <w:rPr>
          <w:rFonts w:ascii="Times New Roman"/>
          <w:b w:val="false"/>
          <w:i w:val="false"/>
          <w:color w:val="000000"/>
          <w:sz w:val="28"/>
        </w:rPr>
        <w:t>
      Есепке алуы амортизациялық құн бойынша жүргізілетін кредиттік мекемелердегі қаражатқа, қарыздар мен банк депозиттеріне қатысты Қор бастапқыда жекелеген маңызды қаржы активтері үшін объективті белгілердің болуын жеке негізде және жеке маңызды болып табылатын қаржы активтері үшін жеке негізде немесе жиынтықта бағалайды. Егер Қор жеке негізде бағаланған қаржы активі бойынша оның маңызды болып табылатындығына қарамастан объективті құнсыздану белгілері жоқ деп анықтаса, Қор бұл активті кредит тәуекелінің ұқсас сипаттамалары бар қаржы активтері тобына қосады және оларды жиынтық негізде құнсыздану мәніне бағалайды. Оларға қатысты құнсыздану шығындары танылатын жеке негізде құнсыздану мәніне бағаланатын активтер құнсыздану мәніне жиынтық негізде бағаланбауға тиіс.</w:t>
      </w:r>
    </w:p>
    <w:p>
      <w:pPr>
        <w:spacing w:after="0"/>
        <w:ind w:left="0"/>
        <w:jc w:val="both"/>
      </w:pPr>
      <w:r>
        <w:rPr>
          <w:rFonts w:ascii="Times New Roman"/>
          <w:b w:val="false"/>
          <w:i w:val="false"/>
          <w:color w:val="000000"/>
          <w:sz w:val="28"/>
        </w:rPr>
        <w:t>
      Құнсыздану шығындарының пайда болуының объективтік куәліктері болған жағдайда шығынның сомасы активтің теңгерімдік құны мен болашақтағы ақша ағындарының бағаланған қаражатының келтірілген құны арасындағы айырманы білдіреді (әлі жұмсалмаған берілген қарыз бойынша болашақта күтілетін шығындарды ескермейтін).</w:t>
      </w:r>
    </w:p>
    <w:p>
      <w:pPr>
        <w:spacing w:after="0"/>
        <w:ind w:left="0"/>
        <w:jc w:val="both"/>
      </w:pPr>
      <w:r>
        <w:rPr>
          <w:rFonts w:ascii="Times New Roman"/>
          <w:b w:val="false"/>
          <w:i w:val="false"/>
          <w:color w:val="000000"/>
          <w:sz w:val="28"/>
        </w:rPr>
        <w:t>
      Болашақтағы есептік ақша ағындарының құны қаржы активі бойынша бастапқы тиімді пайыздық ставка бойынша дисконтталады. Егер қаржы активі жөніндегі пайыздық ставка ауыспалы болып табылса, құнсызданудан болатын шығынды бағалауға арналған дисконттау ставкасы пайыздың ағымдағы тиімді ставкасын білдіреді.</w:t>
      </w:r>
    </w:p>
    <w:p>
      <w:pPr>
        <w:spacing w:after="0"/>
        <w:ind w:left="0"/>
        <w:jc w:val="both"/>
      </w:pPr>
      <w:r>
        <w:rPr>
          <w:rFonts w:ascii="Times New Roman"/>
          <w:b w:val="false"/>
          <w:i w:val="false"/>
          <w:color w:val="000000"/>
          <w:sz w:val="28"/>
        </w:rPr>
        <w:t>
      Активтің теңгерімдік құны резерв шотын пайдалану арқылы төмендетіледі, ал шығын сомасы жиынтық кіріс туралы жеке есепте танылады. Актив бойынша бастапқы тиімді пайыздық ставканың негізінде төмендетілген теңгерімдік құн бойынша пайыздық кірісті есептеу жалғасады. Пайыздық кіріс жиынтық кіріс туралы есепте жеке жолда кірістің бөлігі ретінде көрсетіледі. Болашақта олардың орнын толтырудың шынайы перспективасы болмағанда, ал барлық қамтамасыз ету іске асырылған немесе Қорға берілген жағдайда, берілген қарыздар мен тиісті резерв есептен шығарылады. Егер келесі жылы құнсызданудан болатын шығындар танылғаннан кейін болған оқиғаға байланысты құнсызданудан болатын бағаланған шығындардың сомасы ұлғайса немесе азайсы, құнсызданудан болған шығындардың бұрын танылған сомасы резерв шотын түзету арқылы ұлғаяды немесе азаяды. Егер бұрын есептен шығарылған сомалар қалпына келтірілсе, онда қалпына келтіру сомасы жиынтық кіріс туралы жеке есепте пайдада және шығындарда көрсетіледі.</w:t>
      </w:r>
    </w:p>
    <w:tbl>
      <w:tblPr>
        <w:tblW w:w="0" w:type="auto"/>
        <w:tblCellSpacing w:w="0" w:type="auto"/>
        <w:tblBorders>
          <w:top w:val="none"/>
          <w:left w:val="none"/>
          <w:bottom w:val="none"/>
          <w:right w:val="none"/>
          <w:insideH w:val="none"/>
          <w:insideV w:val="none"/>
        </w:tblBorders>
      </w:tblPr>
      <w:tblGrid>
        <w:gridCol w:w="11076"/>
        <w:gridCol w:w="1224"/>
      </w:tblGrid>
      <w:tr>
        <w:trPr>
          <w:trHeight w:val="30" w:hRule="atLeast"/>
        </w:trPr>
        <w:tc>
          <w:tcPr>
            <w:tcW w:w="11076" w:type="dxa"/>
            <w:tcBorders/>
            <w:tcMar>
              <w:top w:w="15" w:type="dxa"/>
              <w:left w:w="15" w:type="dxa"/>
              <w:bottom w:w="15" w:type="dxa"/>
              <w:right w:w="15" w:type="dxa"/>
            </w:tcMar>
            <w:vAlign w:val="center"/>
          </w:tcPr>
          <w:bookmarkStart w:name="z665" w:id="472"/>
          <w:p>
            <w:pPr>
              <w:spacing w:after="20"/>
              <w:ind w:left="20"/>
              <w:jc w:val="both"/>
            </w:pPr>
            <w:r>
              <w:rPr>
                <w:rFonts w:ascii="Times New Roman"/>
                <w:b w:val="false"/>
                <w:i w:val="false"/>
                <w:color w:val="000000"/>
                <w:sz w:val="20"/>
              </w:rPr>
              <w:t xml:space="preserve">
Сату үшін қолда бар инвестициялар </w:t>
            </w:r>
          </w:p>
          <w:bookmarkEnd w:id="472"/>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Бастапқы құн өтелмеуі мүмкін екендігінің объективтік себептері болған жағдайда сату үшін қолда бар үлестік бағалы қағаз құнсызданған болып саналады. Құнсызданудың сапалық өлшемдеріне қосымша ретінде бастапқы құн өтелмеуі мүмкін екендігінің объективтік себептері әділ құнның бастапқы құн шамасынан елеулі түрде және ұзақ төмендеуін қамтиды.</w:t>
      </w:r>
    </w:p>
    <w:p>
      <w:pPr>
        <w:spacing w:after="0"/>
        <w:ind w:left="0"/>
        <w:jc w:val="both"/>
      </w:pPr>
      <w:r>
        <w:rPr>
          <w:rFonts w:ascii="Times New Roman"/>
          <w:b w:val="false"/>
          <w:i w:val="false"/>
          <w:color w:val="000000"/>
          <w:sz w:val="28"/>
        </w:rPr>
        <w:t>
      Егер сату үшін қолда бар үлестік бағалы қағаз Қор белгілеген сапалық немесе сандық өлшемдерге сәйкес құнсызданса, әділ құнның келесі есепті күндерде одан әрі төмендеуі құнсыздану ретінде танылады. Осылайша, әрбір есепті кезеңде Қордың құнсыздану өлшемдеріне сәйкес құнсыздануға ұшыраған ретінде анықталған үлестік бағалы қағазға қатысты құнсыздану бұрын танылған құнсыздануды шегергендегі әділ құн мен бастапқы құнның арасындағы айырма мөлшерінде танылады.</w:t>
      </w:r>
    </w:p>
    <w:bookmarkStart w:name="z664" w:id="473"/>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Акционерге беру үшін ұсталатын ретінде жіктелетін ұзақ мерзімді активтер</w:t>
      </w:r>
    </w:p>
    <w:bookmarkEnd w:id="473"/>
    <w:p>
      <w:pPr>
        <w:spacing w:after="0"/>
        <w:ind w:left="0"/>
        <w:jc w:val="both"/>
      </w:pPr>
      <w:r>
        <w:rPr>
          <w:rFonts w:ascii="Times New Roman"/>
          <w:b w:val="false"/>
          <w:i w:val="false"/>
          <w:color w:val="000000"/>
          <w:sz w:val="28"/>
        </w:rPr>
        <w:t>
      Егер активтер мынадай өлшемдерге сәйкес келсе, онда олар Акционерге беру үшін ұсталатын ұзақ мерзімді активтер ретінде жіктеледі:</w:t>
      </w:r>
    </w:p>
    <w:p>
      <w:pPr>
        <w:spacing w:after="0"/>
        <w:ind w:left="0"/>
        <w:jc w:val="both"/>
      </w:pPr>
      <w:r>
        <w:rPr>
          <w:rFonts w:ascii="Times New Roman"/>
          <w:b w:val="false"/>
          <w:i w:val="false"/>
          <w:color w:val="000000"/>
          <w:sz w:val="28"/>
        </w:rPr>
        <w:t>
      * Оларды ағымдағы жағдайында жедел беру үшін олар болса;</w:t>
      </w:r>
    </w:p>
    <w:p>
      <w:pPr>
        <w:spacing w:after="0"/>
        <w:ind w:left="0"/>
        <w:jc w:val="both"/>
      </w:pPr>
      <w:r>
        <w:rPr>
          <w:rFonts w:ascii="Times New Roman"/>
          <w:b w:val="false"/>
          <w:i w:val="false"/>
          <w:color w:val="000000"/>
          <w:sz w:val="28"/>
        </w:rPr>
        <w:t>
      * Жоспарлан ған беруді жүзеге асыруға қатты ниет бар болса;</w:t>
      </w:r>
    </w:p>
    <w:p>
      <w:pPr>
        <w:spacing w:after="0"/>
        <w:ind w:left="0"/>
        <w:jc w:val="both"/>
      </w:pPr>
      <w:r>
        <w:rPr>
          <w:rFonts w:ascii="Times New Roman"/>
          <w:b w:val="false"/>
          <w:i w:val="false"/>
          <w:color w:val="000000"/>
          <w:sz w:val="28"/>
        </w:rPr>
        <w:t>
      * Жоспарды ая қтау үшін белсенді әрекеттер қабылданса;</w:t>
      </w:r>
    </w:p>
    <w:p>
      <w:pPr>
        <w:spacing w:after="0"/>
        <w:ind w:left="0"/>
        <w:jc w:val="both"/>
      </w:pPr>
      <w:r>
        <w:rPr>
          <w:rFonts w:ascii="Times New Roman"/>
          <w:b w:val="false"/>
          <w:i w:val="false"/>
          <w:color w:val="000000"/>
          <w:sz w:val="28"/>
        </w:rPr>
        <w:t>
      * Беруді жүзеге асырудың жоғары мүмкіндігі болса, және беру жіктеу сәтінен бастап 1 (бір) жылдың ішінде аяқталады деп күтілсе.</w:t>
      </w:r>
    </w:p>
    <w:p>
      <w:pPr>
        <w:spacing w:after="0"/>
        <w:ind w:left="0"/>
        <w:jc w:val="both"/>
      </w:pPr>
      <w:r>
        <w:rPr>
          <w:rFonts w:ascii="Times New Roman"/>
          <w:b w:val="false"/>
          <w:i w:val="false"/>
          <w:color w:val="000000"/>
          <w:sz w:val="28"/>
        </w:rPr>
        <w:t>
      * Акционерге беру үшін ұсталатын ретінде жіктелетін ұзақ мерзімді активтер жеке қаржылық есептілікте жеке бухгалтерлік теңгерімдегі ағымдағы активтер санатында жеке ұсынылған.</w:t>
      </w:r>
    </w:p>
    <w:p>
      <w:pPr>
        <w:spacing w:after="0"/>
        <w:ind w:left="0"/>
        <w:jc w:val="both"/>
      </w:pPr>
      <w:r>
        <w:rPr>
          <w:rFonts w:ascii="Times New Roman"/>
          <w:b w:val="false"/>
          <w:i w:val="false"/>
          <w:color w:val="000000"/>
          <w:sz w:val="28"/>
        </w:rPr>
        <w:t>
      * Акционерге беру үшін ұсталатын ретінде жіктелетін ұзақ мерзімді активтер (және шығу топтары) беруге арналған шығындар шегеріле отырып, активтердің теңгерімдік құнының және әділ құнның ең азы ретінде ескеріледі.</w:t>
      </w:r>
    </w:p>
    <w:p>
      <w:pPr>
        <w:spacing w:after="0"/>
        <w:ind w:left="0"/>
        <w:jc w:val="both"/>
      </w:pPr>
      <w:r>
        <w:rPr>
          <w:rFonts w:ascii="Times New Roman"/>
          <w:b w:val="false"/>
          <w:i w:val="false"/>
          <w:color w:val="000000"/>
          <w:sz w:val="28"/>
        </w:rPr>
        <w:t>
      * Акционерге беру үшін ұсталатын ретінде жіктелуін тоқтатқан ұзақ мерзімді актив мыналардың ішінен ең аз мән бойынша:</w:t>
      </w:r>
    </w:p>
    <w:p>
      <w:pPr>
        <w:spacing w:after="0"/>
        <w:ind w:left="0"/>
        <w:jc w:val="both"/>
      </w:pPr>
      <w:r>
        <w:rPr>
          <w:rFonts w:ascii="Times New Roman"/>
          <w:b w:val="false"/>
          <w:i w:val="false"/>
          <w:color w:val="000000"/>
          <w:sz w:val="28"/>
        </w:rPr>
        <w:t>
      * егер осы актив (немесе шы ғарылу тобы) Акционерге беру үшін арналған ретінде жіктелмесе танылған кез келген амортизацияға немесе қайта бағалауға түзетіле отырып, актив (немесе шығарылу тобы) Акционерге беру үшін арналған ретінде жіктелгенге дейін оның теңгерімдік құнынан, және</w:t>
      </w:r>
    </w:p>
    <w:p>
      <w:pPr>
        <w:spacing w:after="0"/>
        <w:ind w:left="0"/>
        <w:jc w:val="both"/>
      </w:pPr>
      <w:r>
        <w:rPr>
          <w:rFonts w:ascii="Times New Roman"/>
          <w:b w:val="false"/>
          <w:i w:val="false"/>
          <w:color w:val="000000"/>
          <w:sz w:val="28"/>
        </w:rPr>
        <w:t>
      * беруден бас тарту туралы кейінгі шешім к үніндегі оның орнын толтыратын сомадан бағаланады.</w:t>
      </w:r>
    </w:p>
    <w:bookmarkStart w:name="z663" w:id="474"/>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 салығы (ҚҚС)</w:t>
      </w:r>
    </w:p>
    <w:bookmarkEnd w:id="474"/>
    <w:p>
      <w:pPr>
        <w:spacing w:after="0"/>
        <w:ind w:left="0"/>
        <w:jc w:val="both"/>
      </w:pPr>
      <w:r>
        <w:rPr>
          <w:rFonts w:ascii="Times New Roman"/>
          <w:b w:val="false"/>
          <w:i w:val="false"/>
          <w:color w:val="000000"/>
          <w:sz w:val="28"/>
        </w:rPr>
        <w:t>
      Салық органдары нетто негізде сату мен сатып алу бойынша ҚҚС өтеуді жүргізуге мүмкіндік береді. Өтелетін ҚҚС ішкі нарықта сату бойынша ҚҚС шегерілген ішкі нарықта сатып алу бойынша ҚҚС-ны білдіреді. Экспортқа арналған сату нөлдік ставкасы бойынша салынады.</w:t>
      </w:r>
    </w:p>
    <w:p>
      <w:pPr>
        <w:spacing w:after="0"/>
        <w:ind w:left="0"/>
        <w:jc w:val="both"/>
      </w:pPr>
      <w:r>
        <w:rPr>
          <w:rFonts w:ascii="Times New Roman"/>
          <w:b w:val="false"/>
          <w:i w:val="false"/>
          <w:color w:val="000000"/>
          <w:sz w:val="28"/>
        </w:rPr>
        <w:t>
      Ақша қаражаты және олардың баламалары</w:t>
      </w:r>
    </w:p>
    <w:p>
      <w:pPr>
        <w:spacing w:after="0"/>
        <w:ind w:left="0"/>
        <w:jc w:val="both"/>
      </w:pPr>
      <w:r>
        <w:rPr>
          <w:rFonts w:ascii="Times New Roman"/>
          <w:b w:val="false"/>
          <w:i w:val="false"/>
          <w:color w:val="000000"/>
          <w:sz w:val="28"/>
        </w:rPr>
        <w:t>
      Ақшалай қаражат және олардың баламалары 3 айдан аспайтын өтеудің бастапқы мерзімі бар өзге қысқа мерзімді жоғары өтімді инвестициялар талап етілгенге дейін салымдарда тұратын қаражаттар кассадағы қолма-қолдылықты қамтиды.</w:t>
      </w:r>
    </w:p>
    <w:bookmarkStart w:name="z662" w:id="475"/>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міндеттемелер</w:t>
      </w:r>
    </w:p>
    <w:bookmarkEnd w:id="475"/>
    <w:bookmarkStart w:name="z661" w:id="476"/>
    <w:p>
      <w:pPr>
        <w:spacing w:after="0"/>
        <w:ind w:left="0"/>
        <w:jc w:val="both"/>
      </w:pPr>
      <w:r>
        <w:rPr>
          <w:rFonts w:ascii="Times New Roman"/>
          <w:b w:val="false"/>
          <w:i w:val="false"/>
          <w:color w:val="000000"/>
          <w:sz w:val="28"/>
        </w:rPr>
        <w:t>
      Бастапқы тану және бағалау</w:t>
      </w:r>
    </w:p>
    <w:bookmarkEnd w:id="476"/>
    <w:p>
      <w:pPr>
        <w:spacing w:after="0"/>
        <w:ind w:left="0"/>
        <w:jc w:val="both"/>
      </w:pPr>
      <w:r>
        <w:rPr>
          <w:rFonts w:ascii="Times New Roman"/>
          <w:b w:val="false"/>
          <w:i w:val="false"/>
          <w:color w:val="000000"/>
          <w:sz w:val="28"/>
        </w:rPr>
        <w:t>
      ҚЕХС 39 қолданылу саласында тұрған қаржылық міндеттемелер тиісінше пайда немесе шығын арқылы әділ құн бойынша қайта бағаланатын қаржылық міндеттемелер және кредиттер мен қарыз берулер ретінде жіктеледі. Қор оларды бастапқы таныған кезде өзінің қаржылық міндеттемелерін жіктейді.</w:t>
      </w:r>
    </w:p>
    <w:p>
      <w:pPr>
        <w:spacing w:after="0"/>
        <w:ind w:left="0"/>
        <w:jc w:val="both"/>
      </w:pPr>
      <w:r>
        <w:rPr>
          <w:rFonts w:ascii="Times New Roman"/>
          <w:b w:val="false"/>
          <w:i w:val="false"/>
          <w:color w:val="000000"/>
          <w:sz w:val="28"/>
        </w:rPr>
        <w:t>
      Қаржылық міндеттемелер алдымен мәміле бойынша шығындардың олармен тікелей байланысты қарыздар мен кредиттер болған жағдайда ұлғайтылған әділ құн бойынша танылады. Қордың қаржылық міндеттемелері сауда және басқа кредиторлық берешекті, қарыздарды, Үкіметтің қаражатын, қаржылық кепілдік шарттарын және өзге міндеттемелерді қамтиды.</w:t>
      </w:r>
    </w:p>
    <w:bookmarkStart w:name="z660" w:id="477"/>
    <w:p>
      <w:pPr>
        <w:spacing w:after="0"/>
        <w:ind w:left="0"/>
        <w:jc w:val="both"/>
      </w:pPr>
      <w:r>
        <w:rPr>
          <w:rFonts w:ascii="Times New Roman"/>
          <w:b w:val="false"/>
          <w:i w:val="false"/>
          <w:color w:val="000000"/>
          <w:sz w:val="28"/>
        </w:rPr>
        <w:t>
      Кейіннен бағалау</w:t>
      </w:r>
    </w:p>
    <w:bookmarkEnd w:id="477"/>
    <w:p>
      <w:pPr>
        <w:spacing w:after="0"/>
        <w:ind w:left="0"/>
        <w:jc w:val="both"/>
      </w:pPr>
      <w:r>
        <w:rPr>
          <w:rFonts w:ascii="Times New Roman"/>
          <w:b w:val="false"/>
          <w:i w:val="false"/>
          <w:color w:val="000000"/>
          <w:sz w:val="28"/>
        </w:rPr>
        <w:t>
      Қаржылық міндеттемелерді кейіннен бағалау оларды мынадай үлгіде жіктеуге байланысты:</w:t>
      </w:r>
    </w:p>
    <w:bookmarkStart w:name="z659" w:id="478"/>
    <w:p>
      <w:pPr>
        <w:spacing w:after="0"/>
        <w:ind w:left="0"/>
        <w:jc w:val="both"/>
      </w:pPr>
      <w:r>
        <w:rPr>
          <w:rFonts w:ascii="Times New Roman"/>
          <w:b w:val="false"/>
          <w:i w:val="false"/>
          <w:color w:val="000000"/>
          <w:sz w:val="28"/>
        </w:rPr>
        <w:t>
      Үкіметтің қарыздары мен қаражаты</w:t>
      </w:r>
    </w:p>
    <w:bookmarkEnd w:id="478"/>
    <w:p>
      <w:pPr>
        <w:spacing w:after="0"/>
        <w:ind w:left="0"/>
        <w:jc w:val="both"/>
      </w:pPr>
      <w:r>
        <w:rPr>
          <w:rFonts w:ascii="Times New Roman"/>
          <w:b w:val="false"/>
          <w:i w:val="false"/>
          <w:color w:val="000000"/>
          <w:sz w:val="28"/>
        </w:rPr>
        <w:t>
      Пайыздық кредиттер мен қарыздар бастапқы танылғаннан кейін тиімді пайыздық ставка әдісін пайдалана отырып амортизацияланған құн бойынша бағаланады. Осындай қаржылық міндеттемелер бойынша кірістер мен шығыстар оларды тануды тоқтатқан кезде, сондай-ақ тиімді пайыздық ставканы пайдалана отырып амортизацияны есептеу қажеттілігіне қарай жиынтық кіріс туралы жеке есепте танылады. Амортизацияланған құн сатып алу кезінде дисконттар немесе сыйақыларды, сондай-ақ тиімді пайыздық ставканың ажырамас бөлігі болып табылатын комиссиялық немесе шығындарды ескере отырып есептеледі. Тиімді ставканы амортизациялау жиынтық кіріс туралы есептегі пайыздық шығыстардың құрамына кіреді.</w:t>
      </w:r>
    </w:p>
    <w:p>
      <w:pPr>
        <w:spacing w:after="0"/>
        <w:ind w:left="0"/>
        <w:jc w:val="both"/>
      </w:pPr>
      <w:r>
        <w:rPr>
          <w:rFonts w:ascii="Times New Roman"/>
          <w:b w:val="false"/>
          <w:i w:val="false"/>
          <w:color w:val="000000"/>
          <w:sz w:val="28"/>
        </w:rPr>
        <w:t>
      Шығарылған қаржылық аспаптар немесе олардың құрамдауыштары егер шарттық келісім нәтижесінде Қорда міндеттеме бар болса, не ақшалай қаражатты немесе қаржылық активті жеткізсе, не міндеттемені өзге үлгіде орындаса, тіркелген меншікті үлестік аспаптар санына ақшалай қаражат немесе басқа қаржылық активтердің тіркелген сомасын айырбастау арқылы міндеттемелер ретінде жіктеледі. Мұндай аспаптар Үкіметтің қаражатын және мәмілеге тікелей байланысты шығындарды шегергендегі алынған қаражаттың әділ құны бойынша ең алдымен ескерілген кредит мекемелерінен алынған қарыздарды қамтиды.</w:t>
      </w:r>
    </w:p>
    <w:p>
      <w:pPr>
        <w:spacing w:after="0"/>
        <w:ind w:left="0"/>
        <w:jc w:val="both"/>
      </w:pPr>
      <w:r>
        <w:rPr>
          <w:rFonts w:ascii="Times New Roman"/>
          <w:b w:val="false"/>
          <w:i w:val="false"/>
          <w:color w:val="000000"/>
          <w:sz w:val="28"/>
        </w:rPr>
        <w:t>
      Соңынан, алынған қаражат амортизацияланған құн бойынша көрсетіледі, және алынған қаражаттың таза шамасы мен өтеу құны арасындағы тиісті айырмашылық тиімді пайыздық ставка әдісін пайдалана отырып қарыз беру кезеңі ішінде жиынтық кіріс туралы жеке есепте танылады. Егер Қор өзінің меншікті борыштық міндеттемесін сатып алса, онда ол жеке бухгалтерлік теңгерімнен шығарылады, ал міндеттеменің теңгерімдік құны және мәміле бойынша төленген өтелім арасындағы айырмашылық таза пайыздық кіріспен енгізіледі.</w:t>
      </w:r>
    </w:p>
    <w:bookmarkStart w:name="z658" w:id="479"/>
    <w:p>
      <w:pPr>
        <w:spacing w:after="0"/>
        <w:ind w:left="0"/>
        <w:jc w:val="both"/>
      </w:pPr>
      <w:r>
        <w:rPr>
          <w:rFonts w:ascii="Times New Roman"/>
          <w:b w:val="false"/>
          <w:i w:val="false"/>
          <w:color w:val="000000"/>
          <w:sz w:val="28"/>
        </w:rPr>
        <w:t>
      Шығарылған борыштық бағалы қағаздар</w:t>
      </w:r>
    </w:p>
    <w:bookmarkEnd w:id="479"/>
    <w:p>
      <w:pPr>
        <w:spacing w:after="0"/>
        <w:ind w:left="0"/>
        <w:jc w:val="both"/>
      </w:pPr>
      <w:r>
        <w:rPr>
          <w:rFonts w:ascii="Times New Roman"/>
          <w:b w:val="false"/>
          <w:i w:val="false"/>
          <w:color w:val="000000"/>
          <w:sz w:val="28"/>
        </w:rPr>
        <w:t>
      Шығарылған борыштық бағалы қағаздар Үкіметтің қарыздарына да және қаражатына да, соған ұқсас қағидаттарына сәйкес есепте көрсетілген Қордың айналымға шығарылған облигацияларында берілген.</w:t>
      </w:r>
    </w:p>
    <w:bookmarkStart w:name="z657" w:id="480"/>
    <w:p>
      <w:pPr>
        <w:spacing w:after="0"/>
        <w:ind w:left="0"/>
        <w:jc w:val="both"/>
      </w:pPr>
      <w:r>
        <w:rPr>
          <w:rFonts w:ascii="Times New Roman"/>
          <w:b w:val="false"/>
          <w:i w:val="false"/>
          <w:color w:val="000000"/>
          <w:sz w:val="28"/>
        </w:rPr>
        <w:t>
      Қаржылық кепілдік шарттары</w:t>
      </w:r>
    </w:p>
    <w:bookmarkEnd w:id="480"/>
    <w:p>
      <w:pPr>
        <w:spacing w:after="0"/>
        <w:ind w:left="0"/>
        <w:jc w:val="both"/>
      </w:pPr>
      <w:r>
        <w:rPr>
          <w:rFonts w:ascii="Times New Roman"/>
          <w:b w:val="false"/>
          <w:i w:val="false"/>
          <w:color w:val="000000"/>
          <w:sz w:val="28"/>
        </w:rPr>
        <w:t>
      Қор шығарған қаржылық кепілдік шарттары борыштық аспаптың талаптарына сәйкес белгілі бір борышкердің уақтылы төлемді жүзеге асыру қабілетсіздігі салдарынан осы шарттың иесіне келтірілген шығындарды өтеуге төлемді жүзеге асыруды талап ететін шарттың өзін білдіреді. Қаржылық кепілдік шарттары ең алдымен кепілдік шығарылымымен тікелей байланысты мәміле бойынша шығындарды ескере отырып әділ құн бойынша міндеттеме ретінде танылады. Соңынан, міндеттеме мынадай шамалардан барынша көп бағаланады: есепті күнге арналған қолданыстағы міндеттемені өтеу үшін қажетті шығындардың ең жақсы бағасы және жинақталған амортизацияны шегергендегі міндеттеменің танылған сомасы.</w:t>
      </w:r>
    </w:p>
    <w:bookmarkStart w:name="z656" w:id="481"/>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Инвестицияларды сатып алу кезінде туындайтын опциондар</w:t>
      </w:r>
    </w:p>
    <w:bookmarkEnd w:id="481"/>
    <w:p>
      <w:pPr>
        <w:spacing w:after="0"/>
        <w:ind w:left="0"/>
        <w:jc w:val="both"/>
      </w:pPr>
      <w:r>
        <w:rPr>
          <w:rFonts w:ascii="Times New Roman"/>
          <w:b w:val="false"/>
          <w:i w:val="false"/>
          <w:color w:val="000000"/>
          <w:sz w:val="28"/>
        </w:rPr>
        <w:t>
      Егер инвестицияларды сатып алған кезде Қор кәсіпорындағы сатып алынған үлес бойынша коллды опционның үшінші тарапына бөлсе, Қор осындай үлеске меншік құқығымен байланысты пайдалар мен тәуекелдерге қолжетімділікті үшінші тараптың осындай опционына қатысуы бере ме екен.</w:t>
      </w:r>
    </w:p>
    <w:p>
      <w:pPr>
        <w:spacing w:after="0"/>
        <w:ind w:left="0"/>
        <w:jc w:val="both"/>
      </w:pPr>
      <w:r>
        <w:rPr>
          <w:rFonts w:ascii="Times New Roman"/>
          <w:b w:val="false"/>
          <w:i w:val="false"/>
          <w:color w:val="000000"/>
          <w:sz w:val="28"/>
        </w:rPr>
        <w:t>
      Сатып алынған үлес бойынша колл опционы бар болған жағдайда үлестік иеленудің пайдалары мен тәуекелдеріне үшінші тарапқа қолжетімділік бермейді, осы опцион Қордың елеулі ықпалы анықталған кезде ескерілмейді.</w:t>
      </w:r>
    </w:p>
    <w:p>
      <w:pPr>
        <w:spacing w:after="0"/>
        <w:ind w:left="0"/>
        <w:jc w:val="both"/>
      </w:pPr>
      <w:r>
        <w:rPr>
          <w:rFonts w:ascii="Times New Roman"/>
          <w:b w:val="false"/>
          <w:i w:val="false"/>
          <w:color w:val="000000"/>
          <w:sz w:val="28"/>
        </w:rPr>
        <w:t>
      Қор үшін опцион бойынша міндеттеменің әділ құны сатып алынған инвестициялар құнының бөлігі ретінде танылады. Соңынан, қаржылық міндеттеме 39 БЕХС талаптарына сәйкес бағаланады. Қаржылық міндеттеменің әділдік құнындағы өзгерістер, сондай-ақ кез келген осы опциондарды іске асыруға байланысты кірістер немесе шығыстар жиынтық кіріс туралы жеке есепте ескеріледі.</w:t>
      </w:r>
    </w:p>
    <w:bookmarkStart w:name="z655" w:id="482"/>
    <w:p>
      <w:pPr>
        <w:spacing w:after="0"/>
        <w:ind w:left="0"/>
        <w:jc w:val="both"/>
      </w:pPr>
      <w:r>
        <w:rPr>
          <w:rFonts w:ascii="Times New Roman"/>
          <w:b w:val="false"/>
          <w:i w:val="false"/>
          <w:color w:val="000000"/>
          <w:sz w:val="28"/>
        </w:rPr>
        <w:t xml:space="preserve">
      </w:t>
      </w:r>
      <w:r>
        <w:rPr>
          <w:rFonts w:ascii="Times New Roman"/>
          <w:b/>
          <w:i w:val="false"/>
          <w:color w:val="000000"/>
          <w:sz w:val="28"/>
        </w:rPr>
        <w:t>Туынды қаржылық құралдар</w:t>
      </w:r>
    </w:p>
    <w:bookmarkEnd w:id="482"/>
    <w:p>
      <w:pPr>
        <w:spacing w:after="0"/>
        <w:ind w:left="0"/>
        <w:jc w:val="both"/>
      </w:pPr>
      <w:r>
        <w:rPr>
          <w:rFonts w:ascii="Times New Roman"/>
          <w:b w:val="false"/>
          <w:i w:val="false"/>
          <w:color w:val="000000"/>
          <w:sz w:val="28"/>
        </w:rPr>
        <w:t>
      Алдымен туынды құралдар туынды келісімшартты жасаған күндегі әділ құн бойынша танылады және соның салдарынан әрбір есепті күнде олардың әділ құнына дейін қайта бағаланады. Жиынтық пайда немесе шығын егер туынды құрал хеджирлеу құралы ретінде танылмаса және жарамсыз болса, жиынтық кіріс туралы жеке есепте танылады, бұл жағдайда жиынтық кіріс туралы жеке есептегі тану мерзімі хеджирлеу қатынастарының сипатына байланысты.</w:t>
      </w:r>
    </w:p>
    <w:p>
      <w:pPr>
        <w:spacing w:after="0"/>
        <w:ind w:left="0"/>
        <w:jc w:val="both"/>
      </w:pPr>
      <w:r>
        <w:rPr>
          <w:rFonts w:ascii="Times New Roman"/>
          <w:b w:val="false"/>
          <w:i w:val="false"/>
          <w:color w:val="000000"/>
          <w:sz w:val="28"/>
        </w:rPr>
        <w:t>
      Оң әділ құны бар туынды құрал қаржылық актив ретінде, ал теріс әділ құны бар туынды құрал - қаржылық міндеттеме ретінде танылады. Туынды құрал егер құралды қолданудың қалған мерзімі 12 айдан асқан және оны сату немесе өтеу таяу арадағы 12 айдың іші деп болжанбаған жағдайда ұзақ мерзімді актив немесе ұзақ мерзімді міндеттеме деп көрсетіледі. Өзге туынды құралдар қысқа мерзімді активтер немесе қысқа мерзімді міндеттемелерге енгізіледі.</w:t>
      </w:r>
    </w:p>
    <w:bookmarkStart w:name="z654" w:id="483"/>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Кірісті тану</w:t>
      </w:r>
    </w:p>
    <w:bookmarkEnd w:id="483"/>
    <w:p>
      <w:pPr>
        <w:spacing w:after="0"/>
        <w:ind w:left="0"/>
        <w:jc w:val="both"/>
      </w:pPr>
      <w:r>
        <w:rPr>
          <w:rFonts w:ascii="Times New Roman"/>
          <w:b w:val="false"/>
          <w:i w:val="false"/>
          <w:color w:val="000000"/>
          <w:sz w:val="28"/>
        </w:rPr>
        <w:t>
      Кірістер Қор операциямен байланысты экономикалық пайдаларды алатын ықтималдық бар болған кезде танылады және кіріс сомасы дұрыс белгіленуі мүмкін</w:t>
      </w:r>
    </w:p>
    <w:bookmarkStart w:name="z653" w:id="484"/>
    <w:p>
      <w:pPr>
        <w:spacing w:after="0"/>
        <w:ind w:left="0"/>
        <w:jc w:val="both"/>
      </w:pPr>
      <w:r>
        <w:rPr>
          <w:rFonts w:ascii="Times New Roman"/>
          <w:b w:val="false"/>
          <w:i w:val="false"/>
          <w:color w:val="000000"/>
          <w:sz w:val="28"/>
        </w:rPr>
        <w:t>
      Пайыздық және ұқсас кірістер мен шығыстар</w:t>
      </w:r>
    </w:p>
    <w:bookmarkEnd w:id="484"/>
    <w:p>
      <w:pPr>
        <w:spacing w:after="0"/>
        <w:ind w:left="0"/>
        <w:jc w:val="both"/>
      </w:pPr>
      <w:r>
        <w:rPr>
          <w:rFonts w:ascii="Times New Roman"/>
          <w:b w:val="false"/>
          <w:i w:val="false"/>
          <w:color w:val="000000"/>
          <w:sz w:val="28"/>
        </w:rPr>
        <w:t>
      Уақытша бос ақша қаражатын орналастырудан болатын пайыздық кірісті қоспағанда, барлық қаржылық құралдар бойынша пайыздық кірістер Қордың негізгі қызметінен алынатын кірістерді білдіреді және пайыздық кірістердің құрамында ашып көрсетіледі. Уақытша бос ақша қаражатын орналастырудан болатын пайыздық кірістер қаржылық кірістердің құрамында ашып көрсетіледі.</w:t>
      </w:r>
    </w:p>
    <w:p>
      <w:pPr>
        <w:spacing w:after="0"/>
        <w:ind w:left="0"/>
        <w:jc w:val="both"/>
      </w:pPr>
      <w:r>
        <w:rPr>
          <w:rFonts w:ascii="Times New Roman"/>
          <w:b w:val="false"/>
          <w:i w:val="false"/>
          <w:color w:val="000000"/>
          <w:sz w:val="28"/>
        </w:rPr>
        <w:t>
      Амортизациялық құн бойынша барлық қаржылық құралдар және сату үшін қолда бар инвестициялар ретінде топтастырылған пайыздық қаржылық құралдар бойынша пайыздық кірістер немесе шығыстар тиімді пайыздық ставка бойынша көрсетіледі, ол бойынша күтілетін болашақтағы ақшалай төлемдер немесе түсімдерді дисконттау кезінде қаржылық құралды пайдаланудың ұсынылатын мерзімі ұзақтығында немесе өте қысқа уақыт кезеңі ішінде, мұнда бұл қаржылық активтің немесе қаржылық міндеттеменің таза теңгерімдік құнына дәлме-дәл келтіріледі. Есептеу кезінде қаржылық құрал бойынша барлық шартты талаптар (мысалы, мерзімінен бұрын өтеу құқығы) және комиссиялық немесе тиімді пайыздық ставканың ажырамайтын бөлігі болып табылатын құралмен тікелей байланысты қосымша шығыстар ескеріледі, бірақ та кредиттер бойынша шығындар есептелінбейді.</w:t>
      </w:r>
    </w:p>
    <w:p>
      <w:pPr>
        <w:spacing w:after="0"/>
        <w:ind w:left="0"/>
        <w:jc w:val="both"/>
      </w:pPr>
      <w:r>
        <w:rPr>
          <w:rFonts w:ascii="Times New Roman"/>
          <w:b w:val="false"/>
          <w:i w:val="false"/>
          <w:color w:val="000000"/>
          <w:sz w:val="28"/>
        </w:rPr>
        <w:t>
      Қаржылық активтің немесе қаржылық міндеттеменің теңгерімдік құны Қор төлемдер немесе түсімдер бағаларын қайта қараған жағдайда түзетіледі. Түзетілген теңгерімдік құн бастапқы тиімді пайыздық ставка негізінде есептелінеді, ал теңгерімдік құнның өзгеруі пайыздық кіріс немесе шығыс түрінде көрсетіледі.</w:t>
      </w:r>
    </w:p>
    <w:p>
      <w:pPr>
        <w:spacing w:after="0"/>
        <w:ind w:left="0"/>
        <w:jc w:val="both"/>
      </w:pPr>
      <w:r>
        <w:rPr>
          <w:rFonts w:ascii="Times New Roman"/>
          <w:b w:val="false"/>
          <w:i w:val="false"/>
          <w:color w:val="000000"/>
          <w:sz w:val="28"/>
        </w:rPr>
        <w:t>
      Құнсыздану салдарынан қаржылық есептілікте көрсетілген қаржылық активтің немесе ұқсас қаржылық активтердің топтарының құны төмендеген жағдайда пайыздық кірістер жаңа теңгерімдік құн негізінде бастапқы тиімді пайыздық ставка бойынша танылуы жалғасуда.</w:t>
      </w:r>
    </w:p>
    <w:p>
      <w:pPr>
        <w:spacing w:after="0"/>
        <w:ind w:left="0"/>
        <w:jc w:val="both"/>
      </w:pPr>
      <w:r>
        <w:rPr>
          <w:rFonts w:ascii="Times New Roman"/>
          <w:b w:val="false"/>
          <w:i w:val="false"/>
          <w:color w:val="000000"/>
          <w:sz w:val="28"/>
        </w:rPr>
        <w:t>
      Дивидендтар</w:t>
      </w:r>
    </w:p>
    <w:p>
      <w:pPr>
        <w:spacing w:after="0"/>
        <w:ind w:left="0"/>
        <w:jc w:val="both"/>
      </w:pPr>
      <w:r>
        <w:rPr>
          <w:rFonts w:ascii="Times New Roman"/>
          <w:b w:val="false"/>
          <w:i w:val="false"/>
          <w:color w:val="000000"/>
          <w:sz w:val="28"/>
        </w:rPr>
        <w:t>
      Кірістер бойынша дивидендтер Қордың төлемді алу құқығы белгіленгенде танылады.</w:t>
      </w:r>
    </w:p>
    <w:bookmarkStart w:name="z652" w:id="485"/>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Шығыстарды тану</w:t>
      </w:r>
    </w:p>
    <w:bookmarkEnd w:id="485"/>
    <w:p>
      <w:pPr>
        <w:spacing w:after="0"/>
        <w:ind w:left="0"/>
        <w:jc w:val="both"/>
      </w:pPr>
      <w:r>
        <w:rPr>
          <w:rFonts w:ascii="Times New Roman"/>
          <w:b w:val="false"/>
          <w:i w:val="false"/>
          <w:color w:val="000000"/>
          <w:sz w:val="28"/>
        </w:rPr>
        <w:t>
      Шығыстар пайда болу шамасына қарай ескеріледі және олар есептеу әдісінің негізіне жатқызылған сол кезеңде жеке қаржылық есептілікте көрсетіледі.</w:t>
      </w:r>
    </w:p>
    <w:bookmarkStart w:name="z651" w:id="486"/>
    <w:p>
      <w:pPr>
        <w:spacing w:after="0"/>
        <w:ind w:left="0"/>
        <w:jc w:val="both"/>
      </w:pPr>
      <w:r>
        <w:rPr>
          <w:rFonts w:ascii="Times New Roman"/>
          <w:b w:val="false"/>
          <w:i w:val="false"/>
          <w:color w:val="000000"/>
          <w:sz w:val="28"/>
        </w:rPr>
        <w:t xml:space="preserve">
      </w:t>
      </w:r>
      <w:r>
        <w:rPr>
          <w:rFonts w:ascii="Times New Roman"/>
          <w:b/>
          <w:i w:val="false"/>
          <w:color w:val="000000"/>
          <w:sz w:val="28"/>
        </w:rPr>
        <w:t>Табыс салығы</w:t>
      </w:r>
    </w:p>
    <w:bookmarkEnd w:id="486"/>
    <w:p>
      <w:pPr>
        <w:spacing w:after="0"/>
        <w:ind w:left="0"/>
        <w:jc w:val="both"/>
      </w:pPr>
      <w:r>
        <w:rPr>
          <w:rFonts w:ascii="Times New Roman"/>
          <w:b w:val="false"/>
          <w:i w:val="false"/>
          <w:color w:val="000000"/>
          <w:sz w:val="28"/>
        </w:rPr>
        <w:t>
      Жыл ішіндегі табыс салығы ағымдағы және кейінге қалдырылған салықты қамтиды. Табыс салығы ол меншікті капиталға тікелей жатқызылған баптардағы көлемді қоспағанда жиынтық кіріс туралы жеке есепте көрсетіледі және бұл жағдайда ол капиталда танылады.</w:t>
      </w:r>
    </w:p>
    <w:p>
      <w:pPr>
        <w:spacing w:after="0"/>
        <w:ind w:left="0"/>
        <w:jc w:val="both"/>
      </w:pPr>
      <w:r>
        <w:rPr>
          <w:rFonts w:ascii="Times New Roman"/>
          <w:b w:val="false"/>
          <w:i w:val="false"/>
          <w:color w:val="000000"/>
          <w:sz w:val="28"/>
        </w:rPr>
        <w:t>
      Салық бойынша ағымдағы шығыстар жыл ішінде салынатын салық кірісі бойынша төлеуге күтілетін салықты және алдағы жылдар қатынасында төленетін салық қатынасында кез келген түзетулерді білдіреді.</w:t>
      </w:r>
    </w:p>
    <w:p>
      <w:pPr>
        <w:spacing w:after="0"/>
        <w:ind w:left="0"/>
        <w:jc w:val="both"/>
      </w:pPr>
      <w:r>
        <w:rPr>
          <w:rFonts w:ascii="Times New Roman"/>
          <w:b w:val="false"/>
          <w:i w:val="false"/>
          <w:color w:val="000000"/>
          <w:sz w:val="28"/>
        </w:rPr>
        <w:t>
      Кейінге қалдырылған салықтық активтер мен міндеттемелер теңгерімдік әдісті пайдалана отырып барлық уақытша айырмашылықтар қатынасында есептеледі. Кейінге қалдырылған салықтар компаниялардың біріктірушісі болып табылмайтын және оны жасау сәтінде бухгалтерлік кіріске немесе салық салынатын кіріс пен шығынға әсерін тигізбейтін мәміле бойынша гудвилдің, активтің немесе міндеттеменің бастапқы танылу нәтижесінде кейінге қалдырылған табыс салығы туындайтын жағдайды қоспағанда, активтер мен міндеттемелердің салық базасы және қаржылық есептіліктегі олардың теңгерімдік құны арасындағы барлық уақытша айырмалар бойынша анықталады.</w:t>
      </w:r>
    </w:p>
    <w:p>
      <w:pPr>
        <w:spacing w:after="0"/>
        <w:ind w:left="0"/>
        <w:jc w:val="both"/>
      </w:pPr>
      <w:r>
        <w:rPr>
          <w:rFonts w:ascii="Times New Roman"/>
          <w:b w:val="false"/>
          <w:i w:val="false"/>
          <w:color w:val="000000"/>
          <w:sz w:val="28"/>
        </w:rPr>
        <w:t>
      Кейінге қалдырылған салық шегерілетін уақытша айырмалар сомасына төмендетілетін салық салынатын кірісті алудың елеулі ықтималдығы бар қандай да бір дәрежеде ғана танылады. Кейінге қалдырылған салық есепті күнде қолданыстағы немесе жарияланған (іс жүзінде қабылданған) саллық ставкалары негізінде оларды қолдану активті іске асыру немесе міндеттемелерді өтеу кезеңінде күтілетін активтері мен міндеттемелері салық ставкалары бойынша есептеледі.</w:t>
      </w:r>
    </w:p>
    <w:bookmarkStart w:name="z650" w:id="487"/>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w:t>
      </w:r>
    </w:p>
    <w:bookmarkEnd w:id="487"/>
    <w:bookmarkStart w:name="z649" w:id="488"/>
    <w:p>
      <w:pPr>
        <w:spacing w:after="0"/>
        <w:ind w:left="0"/>
        <w:jc w:val="both"/>
      </w:pPr>
      <w:r>
        <w:rPr>
          <w:rFonts w:ascii="Times New Roman"/>
          <w:b w:val="false"/>
          <w:i w:val="false"/>
          <w:color w:val="000000"/>
          <w:sz w:val="28"/>
        </w:rPr>
        <w:t>
      Жарғылық капитал</w:t>
      </w:r>
    </w:p>
    <w:bookmarkEnd w:id="488"/>
    <w:p>
      <w:pPr>
        <w:spacing w:after="0"/>
        <w:ind w:left="0"/>
        <w:jc w:val="both"/>
      </w:pPr>
      <w:r>
        <w:rPr>
          <w:rFonts w:ascii="Times New Roman"/>
          <w:b w:val="false"/>
          <w:i w:val="false"/>
          <w:color w:val="000000"/>
          <w:sz w:val="28"/>
        </w:rPr>
        <w:t>
      Жай акциялар капитал ретінде жіктеледі. Үшінші тараптарға жаңа акциялар шығарылымына тікелей байланысты қызметтерді төлеуге арналған шығындар, кәсіпорындарды біріктіру жағдайларын қоспағанда, осы эмиссия нәтижесінде алынған соманы төмендету ретінде капитал құрамында көрсетіледі. Шығарылған акциялардың номиналды құны үстінен алынған қаражаттың әділ құнының шегінен шығу сомасы үлестірілмеген пайдаға жатады.</w:t>
      </w:r>
    </w:p>
    <w:bookmarkStart w:name="z648" w:id="489"/>
    <w:p>
      <w:pPr>
        <w:spacing w:after="0"/>
        <w:ind w:left="0"/>
        <w:jc w:val="both"/>
      </w:pPr>
      <w:r>
        <w:rPr>
          <w:rFonts w:ascii="Times New Roman"/>
          <w:b w:val="false"/>
          <w:i w:val="false"/>
          <w:color w:val="000000"/>
          <w:sz w:val="28"/>
        </w:rPr>
        <w:t>
      Дивидендтер</w:t>
      </w:r>
    </w:p>
    <w:bookmarkEnd w:id="489"/>
    <w:p>
      <w:pPr>
        <w:spacing w:after="0"/>
        <w:ind w:left="0"/>
        <w:jc w:val="both"/>
      </w:pPr>
      <w:r>
        <w:rPr>
          <w:rFonts w:ascii="Times New Roman"/>
          <w:b w:val="false"/>
          <w:i w:val="false"/>
          <w:color w:val="000000"/>
          <w:sz w:val="28"/>
        </w:rPr>
        <w:t>
      Дивидендтер міндеттемелер ретінде танылады және егер олар есепті күнге дейінгі күнді қоса алғанда жарияланған жағдайда ғана есепті күнге капиталдың сомасынан есептелінеді. Дивидендтер туралы ақпарат егер ол есепті күнге дейін ұсынылса, сондай-ақ есепті күннен кейін, бірақ шығарылымға жеке қаржылық есептілікті бекіткен күнге дейін ұсынылған немесе жарияланған болса, есептілікте ашылады.</w:t>
      </w:r>
    </w:p>
    <w:bookmarkStart w:name="z647" w:id="490"/>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міндеттемелер және шартты активтер</w:t>
      </w:r>
    </w:p>
    <w:bookmarkEnd w:id="490"/>
    <w:p>
      <w:pPr>
        <w:spacing w:after="0"/>
        <w:ind w:left="0"/>
        <w:jc w:val="both"/>
      </w:pPr>
      <w:r>
        <w:rPr>
          <w:rFonts w:ascii="Times New Roman"/>
          <w:b w:val="false"/>
          <w:i w:val="false"/>
          <w:color w:val="000000"/>
          <w:sz w:val="28"/>
        </w:rPr>
        <w:t>
      Шартты міндеттемелер жеке қаржылық есептілікте ескерілмейді. Олар егер ресурстардың ағыны мен экономикалық пайдалар мүмкіндігі шамалы ықтимал болып табылмағанда ғана ашылады.</w:t>
      </w:r>
    </w:p>
    <w:p>
      <w:pPr>
        <w:spacing w:after="0"/>
        <w:ind w:left="0"/>
        <w:jc w:val="both"/>
      </w:pPr>
      <w:r>
        <w:rPr>
          <w:rFonts w:ascii="Times New Roman"/>
          <w:b w:val="false"/>
          <w:i w:val="false"/>
          <w:color w:val="000000"/>
          <w:sz w:val="28"/>
        </w:rPr>
        <w:t>
      Шартты активтер жеке қаржылық есептілікте ескерілмейді. Олар экономикалық пайдалардың түсімі ықтимал болғанда ашылады.</w:t>
      </w:r>
    </w:p>
    <w:bookmarkStart w:name="z646" w:id="491"/>
    <w:p>
      <w:pPr>
        <w:spacing w:after="0"/>
        <w:ind w:left="0"/>
        <w:jc w:val="both"/>
      </w:pPr>
      <w:r>
        <w:rPr>
          <w:rFonts w:ascii="Times New Roman"/>
          <w:b w:val="false"/>
          <w:i w:val="false"/>
          <w:color w:val="000000"/>
          <w:sz w:val="28"/>
        </w:rPr>
        <w:t xml:space="preserve">
      </w:t>
      </w:r>
      <w:r>
        <w:rPr>
          <w:rFonts w:ascii="Times New Roman"/>
          <w:b/>
          <w:i w:val="false"/>
          <w:color w:val="000000"/>
          <w:sz w:val="28"/>
        </w:rPr>
        <w:t>Өзара есепке алу</w:t>
      </w:r>
    </w:p>
    <w:bookmarkEnd w:id="491"/>
    <w:p>
      <w:pPr>
        <w:spacing w:after="0"/>
        <w:ind w:left="0"/>
        <w:jc w:val="both"/>
      </w:pPr>
      <w:r>
        <w:rPr>
          <w:rFonts w:ascii="Times New Roman"/>
          <w:b w:val="false"/>
          <w:i w:val="false"/>
          <w:color w:val="000000"/>
          <w:sz w:val="28"/>
        </w:rPr>
        <w:t>
      Активтер мен міндеттемелер өзара жоққа шығарады, және нетто сомасы бухгалтерлік теңгерімде ескерілген соманы есептеу құқығы заңды қорғалғанда және нетто-негізде немесе активті бір уақытта сату және міндеттемені өтеуді реттеу ниеті болғанда көрсетіледі.</w:t>
      </w:r>
    </w:p>
    <w:bookmarkStart w:name="z645" w:id="492"/>
    <w:p>
      <w:pPr>
        <w:spacing w:after="0"/>
        <w:ind w:left="0"/>
        <w:jc w:val="both"/>
      </w:pPr>
      <w:r>
        <w:rPr>
          <w:rFonts w:ascii="Times New Roman"/>
          <w:b w:val="false"/>
          <w:i w:val="false"/>
          <w:color w:val="000000"/>
          <w:sz w:val="28"/>
        </w:rPr>
        <w:t xml:space="preserve">
      </w:t>
      </w:r>
      <w:r>
        <w:rPr>
          <w:rFonts w:ascii="Times New Roman"/>
          <w:b/>
          <w:i w:val="false"/>
          <w:color w:val="000000"/>
          <w:sz w:val="28"/>
        </w:rPr>
        <w:t>Кейінгі оқиғалар</w:t>
      </w:r>
    </w:p>
    <w:bookmarkEnd w:id="492"/>
    <w:p>
      <w:pPr>
        <w:spacing w:after="0"/>
        <w:ind w:left="0"/>
        <w:jc w:val="both"/>
      </w:pPr>
      <w:r>
        <w:rPr>
          <w:rFonts w:ascii="Times New Roman"/>
          <w:b w:val="false"/>
          <w:i w:val="false"/>
          <w:color w:val="000000"/>
          <w:sz w:val="28"/>
        </w:rPr>
        <w:t>
      Есепті күнге Қордың жеке қаржылық жағдайы туралы қосымша ақпаратты ұсынатын есепті кезең аяқталғаннан кейін болған оқиғалар (түзету оқиғалары) жеке қаржылық есептілікте көрсетіледі. Түзетуші оқиғалар болып табылмайтын есепті кезең аяқталғаннан кейінгі болған оқиғалар олардың маңыздылығы болған кезде ескертпелерде ашылады.</w:t>
      </w:r>
    </w:p>
    <w:bookmarkStart w:name="z156" w:id="493"/>
    <w:p>
      <w:pPr>
        <w:spacing w:after="0"/>
        <w:ind w:left="0"/>
        <w:jc w:val="left"/>
      </w:pPr>
      <w:r>
        <w:rPr>
          <w:rFonts w:ascii="Times New Roman"/>
          <w:b/>
          <w:i w:val="false"/>
          <w:color w:val="000000"/>
        </w:rPr>
        <w:t xml:space="preserve"> 4. ЕЛЕУЛІ БУХГАЛТЕРЛІК ПІКІРЛЕР, БАҒАЛАУЛАР МЕН ЖОЛ БЕРУЛЕР</w:t>
      </w:r>
    </w:p>
    <w:bookmarkEnd w:id="493"/>
    <w:p>
      <w:pPr>
        <w:spacing w:after="0"/>
        <w:ind w:left="0"/>
        <w:jc w:val="both"/>
      </w:pPr>
      <w:r>
        <w:rPr>
          <w:rFonts w:ascii="Times New Roman"/>
          <w:b w:val="false"/>
          <w:i w:val="false"/>
          <w:color w:val="000000"/>
          <w:sz w:val="28"/>
        </w:rPr>
        <w:t>
      Қордың жеке қаржылық есептілігін дайындау оның басшылығына пікірлерді шығаруды, бағалау мәндері мен пайда, шығыстар, активтер мен міндеттемелер сомасы есептілігінде көрсетілетіндерге әсер ететін жол берулерді айқындауды, сондай-ақ есепті күнге шартты міндеттемелер туралы ақпаратты ашуды талап етеді. Алайда осы жол берулер мен бағалау мәндеріне қатысты белгісіздік болашақта жасалынатын осыған ұқсас жол берулер мен бағалаулар қатынасында активтің немесе міндеттемелердің теңгерімдік құнына қатысты елеулі түзетулерді талап ететін нәтижелерге алып келуі мүмкін.</w:t>
      </w:r>
    </w:p>
    <w:p>
      <w:pPr>
        <w:spacing w:after="0"/>
        <w:ind w:left="0"/>
        <w:jc w:val="both"/>
      </w:pPr>
      <w:r>
        <w:rPr>
          <w:rFonts w:ascii="Times New Roman"/>
          <w:b w:val="false"/>
          <w:i w:val="false"/>
          <w:color w:val="000000"/>
          <w:sz w:val="28"/>
        </w:rPr>
        <w:t>
      Есепті күнге арналған бағалаулардағы болашақ туралы негізгі жол берулер және белгісіздіктің басқа да негізгі көздері келесі қаржылық жыл ішіндегі активтер мен міндеттемелердің теңгерімдік құнының елеулі түзетулерінің себебі ретінде қызмеет етеді, төменде қарастырылады:</w:t>
      </w:r>
    </w:p>
    <w:bookmarkStart w:name="z644" w:id="494"/>
    <w:p>
      <w:pPr>
        <w:spacing w:after="0"/>
        <w:ind w:left="0"/>
        <w:jc w:val="both"/>
      </w:pPr>
      <w:r>
        <w:rPr>
          <w:rFonts w:ascii="Times New Roman"/>
          <w:b w:val="false"/>
          <w:i w:val="false"/>
          <w:color w:val="000000"/>
          <w:sz w:val="28"/>
        </w:rPr>
        <w:t>
      Қаржылық құралдардың әділ құны</w:t>
      </w:r>
    </w:p>
    <w:bookmarkEnd w:id="494"/>
    <w:p>
      <w:pPr>
        <w:spacing w:after="0"/>
        <w:ind w:left="0"/>
        <w:jc w:val="both"/>
      </w:pPr>
      <w:r>
        <w:rPr>
          <w:rFonts w:ascii="Times New Roman"/>
          <w:b w:val="false"/>
          <w:i w:val="false"/>
          <w:color w:val="000000"/>
          <w:sz w:val="28"/>
        </w:rPr>
        <w:t>
      Жеке бухгалтерлік теңгерімде танылған қаржылық құралдар мен қаржылық міндеттемелердің әділ құны болған жағдайларда осы активті нарықтардың негізінде айқындау мүмкін емес, ол дисконтталған ақшалай ағындардың моделін қоса алғанда, бағалау әдістерін пайдалана отырып айқындалады. Мүмкіндігіне қарай осы модельдер үшін бастапқы деректер ретінде, алайда, бұл іс жүзінде жүзеге асыру мүмкін болмаған жағдайларда, бақылаушы нарықтардан түсетін ақпарат пайдаланылады, әділ құнды белгілеу үшін пікірдің белгілі бір үлесі талап етіледі. Пікірлер өтімділік тәуекелі, кредиттік тәуекел және өзгермелілік сияқты осындай бастапқы деректердің есепке алынуын қамтиды. Осы факторларға салыстырмалы жол берулердегі өзгерістер жеке қаржылық есептілікте көрсетілген қаржылық құралдардың әділ құнына әсерін тигізуі мүмкін.</w:t>
      </w:r>
    </w:p>
    <w:bookmarkStart w:name="z643" w:id="495"/>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 беру мекемелеріндегі берілген қарыздар мен қаражаттың құнсыздануға арналған резерві</w:t>
      </w:r>
    </w:p>
    <w:bookmarkEnd w:id="495"/>
    <w:p>
      <w:pPr>
        <w:spacing w:after="0"/>
        <w:ind w:left="0"/>
        <w:jc w:val="both"/>
      </w:pPr>
      <w:r>
        <w:rPr>
          <w:rFonts w:ascii="Times New Roman"/>
          <w:b w:val="false"/>
          <w:i w:val="false"/>
          <w:color w:val="000000"/>
          <w:sz w:val="28"/>
        </w:rPr>
        <w:t>
      Әрбір есепті күнге Қор кредиттік мекемелерде өздерінің елеулі қарыздарына талдау жүргізеді, оны бағалау үшін құнсызданудан залал болатынын пайдалар мен шығындарда ескеруі керек. Атап айтқанда, басшылықтың пікірлері құнсызданудан болған шығынды анықтау кезінде болашақ ақшалай ағындардың сомалары мен мерзімдерін бағалауда талап етіледі. Осындай ақшалай ағындарды бағалау кезінде Қор қарыз алушының қаржылық жай-күйі және қамтамасыз етуді сатудың таза құны туралы пікір шығарады. Бұл бағалаулар бірқатар факторлар бойынша жол берулерге негізделген және іс жүзінде нәтижелер өзгеше болуы мүмкін, бұл резервте болашақта өзгерістерге әкеледі.</w:t>
      </w:r>
    </w:p>
    <w:p>
      <w:pPr>
        <w:spacing w:after="0"/>
        <w:ind w:left="0"/>
        <w:jc w:val="both"/>
      </w:pPr>
      <w:r>
        <w:rPr>
          <w:rFonts w:ascii="Times New Roman"/>
          <w:b w:val="false"/>
          <w:i w:val="false"/>
          <w:color w:val="000000"/>
          <w:sz w:val="28"/>
        </w:rPr>
        <w:t>
      2011 жылдың ішінде "БТА Банк" АҚ өтімді қаражатындағы шектеулікке қатысты қаржылық жай-күйінің нашарлауына және теріс қаржылық нәтижесіне байланысты Қор кредиттік мекемелер мен банктік депозиттердегі 36.999 миллион теңге және тиісінше 2011 жылғы 31 желтоқсандағы жағдай бойынша осы банкте орналастырылған 245.068 миллион теңге мөлшеріндегі қаражаттың құнсыздануынан болған шығынды таныды</w:t>
      </w:r>
      <w:r>
        <w:rPr>
          <w:rFonts w:ascii="Times New Roman"/>
          <w:b w:val="false"/>
          <w:i/>
          <w:color w:val="000000"/>
          <w:sz w:val="28"/>
        </w:rPr>
        <w:t xml:space="preserve">. </w:t>
      </w:r>
      <w:r>
        <w:rPr>
          <w:rFonts w:ascii="Times New Roman"/>
          <w:b w:val="false"/>
          <w:i w:val="false"/>
          <w:color w:val="000000"/>
          <w:sz w:val="28"/>
        </w:rPr>
        <w:t>2012 жылы Қор БТА міндеттемелерін екінші қайта құрылымдауды жүзеге асыруға және оның қаржылық жай-күйін жақсартуға байланысты осы активтер (</w:t>
      </w:r>
      <w:r>
        <w:rPr>
          <w:rFonts w:ascii="Times New Roman"/>
          <w:b w:val="false"/>
          <w:i/>
          <w:color w:val="000000"/>
          <w:sz w:val="28"/>
        </w:rPr>
        <w:t xml:space="preserve">5.3-ескертпе) </w:t>
      </w:r>
      <w:r>
        <w:rPr>
          <w:rFonts w:ascii="Times New Roman"/>
          <w:b w:val="false"/>
          <w:i w:val="false"/>
          <w:color w:val="000000"/>
          <w:sz w:val="28"/>
        </w:rPr>
        <w:t>бойынша жинақталған құнсыздануға толығымен түзету жасады.</w:t>
      </w:r>
    </w:p>
    <w:bookmarkStart w:name="z642" w:id="496"/>
    <w:p>
      <w:pPr>
        <w:spacing w:after="0"/>
        <w:ind w:left="0"/>
        <w:jc w:val="both"/>
      </w:pPr>
      <w:r>
        <w:rPr>
          <w:rFonts w:ascii="Times New Roman"/>
          <w:b w:val="false"/>
          <w:i w:val="false"/>
          <w:color w:val="000000"/>
          <w:sz w:val="28"/>
        </w:rPr>
        <w:t>
      Салық салу</w:t>
      </w:r>
    </w:p>
    <w:bookmarkEnd w:id="496"/>
    <w:p>
      <w:pPr>
        <w:spacing w:after="0"/>
        <w:ind w:left="0"/>
        <w:jc w:val="both"/>
      </w:pPr>
      <w:r>
        <w:rPr>
          <w:rFonts w:ascii="Times New Roman"/>
          <w:b w:val="false"/>
          <w:i w:val="false"/>
          <w:color w:val="000000"/>
          <w:sz w:val="28"/>
        </w:rPr>
        <w:t>
      Салық тәуекелдерін бағалау кезінде, басшылық Қор даулай алмайтын немесе есептей алмайтын салық заңнамасын сақтамауды мүмкін болатын саласы ретінде қарайды, ол егер қосымша салықтар салық органдарында есептелінетін болса табысты түрде шағымдана алады. Осындай анықтама елеулі пікірлер шығаруды талап етеді және салықтық тексерулерде күтілетін өз шешімі бойынша күтілетін нәтижелерді және салық органдары жүзеге асыратын сәйкестікке тексеру нәтижесін анықтау салық заңнамасындағы өзгерістер мен нормативтік-құқықтық актілер нәтижесінде өзгертілуі мүмкін. Салық салуға жатқызылған белгісіздіктер 9-</w:t>
      </w:r>
      <w:r>
        <w:rPr>
          <w:rFonts w:ascii="Times New Roman"/>
          <w:b w:val="false"/>
          <w:i/>
          <w:color w:val="000000"/>
          <w:sz w:val="28"/>
        </w:rPr>
        <w:t>ескертпеде</w:t>
      </w:r>
      <w:r>
        <w:rPr>
          <w:rFonts w:ascii="Times New Roman"/>
          <w:b w:val="false"/>
          <w:i w:val="false"/>
          <w:color w:val="000000"/>
          <w:sz w:val="28"/>
        </w:rPr>
        <w:t xml:space="preserve"> ашып көрсетілген.</w:t>
      </w:r>
    </w:p>
    <w:bookmarkStart w:name="z641" w:id="497"/>
    <w:p>
      <w:pPr>
        <w:spacing w:after="0"/>
        <w:ind w:left="0"/>
        <w:jc w:val="both"/>
      </w:pPr>
      <w:r>
        <w:rPr>
          <w:rFonts w:ascii="Times New Roman"/>
          <w:b w:val="false"/>
          <w:i w:val="false"/>
          <w:color w:val="000000"/>
          <w:sz w:val="28"/>
        </w:rPr>
        <w:t>
      Мерзімі ұзартылған салық бойынша активтер</w:t>
      </w:r>
    </w:p>
    <w:bookmarkEnd w:id="497"/>
    <w:p>
      <w:pPr>
        <w:spacing w:after="0"/>
        <w:ind w:left="0"/>
        <w:jc w:val="both"/>
      </w:pPr>
      <w:r>
        <w:rPr>
          <w:rFonts w:ascii="Times New Roman"/>
          <w:b w:val="false"/>
          <w:i w:val="false"/>
          <w:color w:val="000000"/>
          <w:sz w:val="28"/>
        </w:rPr>
        <w:t>
      Мерзімі ұзартылған салық бойынша активтер күмәнді берешектері және мынадай ықтималдық дәрежесінде басқа міндеттемелері бойынша барлық резервтерге сәйкес танылады, бұл салық салынатын уақытша айырмашылықтар мен осындай шығыстардың коммерциялық сипатына, сондай-ақ салықтық жоспарлау стратегиясын табысты қолдануға негізделетін болады. 2013 жылғы 31 желтоқсандағы мерзімі ұзартылған салық бойынша танылған активтердің сомасы 6.651 миллион теңгені (2012: 5.561 миллион теңгені) құрады.</w:t>
      </w:r>
    </w:p>
    <w:bookmarkStart w:name="z640" w:id="498"/>
    <w:p>
      <w:pPr>
        <w:spacing w:after="0"/>
        <w:ind w:left="0"/>
        <w:jc w:val="both"/>
      </w:pPr>
      <w:r>
        <w:rPr>
          <w:rFonts w:ascii="Times New Roman"/>
          <w:b w:val="false"/>
          <w:i w:val="false"/>
          <w:color w:val="000000"/>
          <w:sz w:val="28"/>
        </w:rPr>
        <w:t>
      Еншілес ұйымдардағы инвестициялардың құнсыздануы</w:t>
      </w:r>
    </w:p>
    <w:bookmarkEnd w:id="498"/>
    <w:p>
      <w:pPr>
        <w:spacing w:after="0"/>
        <w:ind w:left="0"/>
        <w:jc w:val="both"/>
      </w:pPr>
      <w:r>
        <w:rPr>
          <w:rFonts w:ascii="Times New Roman"/>
          <w:b w:val="false"/>
          <w:i w:val="false"/>
          <w:color w:val="000000"/>
          <w:sz w:val="28"/>
        </w:rPr>
        <w:t xml:space="preserve">
      Құнсыздану егер еншілес ұйымдағы инвестициялардың теңгерімдік құны оның өтелетін құнынан асып кеткен жағдайда, ол мынадай шамалардың барынша үлкені болып табылады: сатуға арналған шығынды шегергендегі әділ құн және пайдаланудан құндылық. Сатуға арналған шығындарды шегергендегі әділ құнды есептеу кірістерді капиталдандыру әдісіне негізделген. 2013 жылы Қор 71.717 миллион теңге (2012: 154.287 миллион теңге) жалпы сомасында еншілес ұйымдардағы инвестициялардың құнсыздануын таныды </w:t>
      </w:r>
      <w:r>
        <w:rPr>
          <w:rFonts w:ascii="Times New Roman"/>
          <w:b w:val="false"/>
          <w:i/>
          <w:color w:val="000000"/>
          <w:sz w:val="28"/>
        </w:rPr>
        <w:t>(5.4-ескертпе)</w:t>
      </w:r>
      <w:r>
        <w:rPr>
          <w:rFonts w:ascii="Times New Roman"/>
          <w:b w:val="false"/>
          <w:i w:val="false"/>
          <w:color w:val="000000"/>
          <w:sz w:val="28"/>
        </w:rPr>
        <w:t>.</w:t>
      </w:r>
    </w:p>
    <w:bookmarkStart w:name="z639" w:id="499"/>
    <w:p>
      <w:pPr>
        <w:spacing w:after="0"/>
        <w:ind w:left="0"/>
        <w:jc w:val="both"/>
      </w:pPr>
      <w:r>
        <w:rPr>
          <w:rFonts w:ascii="Times New Roman"/>
          <w:b w:val="false"/>
          <w:i w:val="false"/>
          <w:color w:val="000000"/>
          <w:sz w:val="28"/>
        </w:rPr>
        <w:t xml:space="preserve">
      </w:t>
      </w:r>
      <w:r>
        <w:rPr>
          <w:rFonts w:ascii="Times New Roman"/>
          <w:b w:val="false"/>
          <w:i/>
          <w:color w:val="000000"/>
          <w:sz w:val="28"/>
        </w:rPr>
        <w:t>Сатуға арналған ретінде жіктелген активтердің құнсыздануы</w:t>
      </w:r>
    </w:p>
    <w:bookmarkEnd w:id="499"/>
    <w:p>
      <w:pPr>
        <w:spacing w:after="0"/>
        <w:ind w:left="0"/>
        <w:jc w:val="both"/>
      </w:pPr>
      <w:r>
        <w:rPr>
          <w:rFonts w:ascii="Times New Roman"/>
          <w:b w:val="false"/>
          <w:i w:val="false"/>
          <w:color w:val="000000"/>
          <w:sz w:val="28"/>
        </w:rPr>
        <w:t>
      Сатуға арналған ретінде жіктелген айналымнан тыс актив мынадай ең аз шамалар бойынша бағалануға тиіс: теңгерімдік құн немесе сатуға арналған шығындарды шегергендегі әділ құн. Әділ құн активке айырбасталуы немесе міндеттеме тараптар осындай мәмілені жүргізуге ниет білдірген хабардар етіп жүргізген коммерциялық мәміле шеңберінде өтелуі мүмкін сома ретінде айқындалады. Сатуға арналған шығындар қаржыландыруға және пайда салығына арналған шығындарды қоспағанда, активтің істен шығуына тікелей байланысты қосымша шығындар ретінде белгіленеді.</w:t>
      </w:r>
    </w:p>
    <w:p>
      <w:pPr>
        <w:spacing w:after="0"/>
        <w:ind w:left="0"/>
        <w:jc w:val="both"/>
      </w:pPr>
      <w:r>
        <w:rPr>
          <w:rFonts w:ascii="Times New Roman"/>
          <w:b w:val="false"/>
          <w:i w:val="false"/>
          <w:color w:val="000000"/>
          <w:sz w:val="28"/>
        </w:rPr>
        <w:t>
      2013 жылы Қор сатуға арналған ретінде жіктелген активтердің құнсыздануын 147.421 миллион теңге (2012: нөл) мөлшеріндегі шығынды таныды (</w:t>
      </w:r>
      <w:r>
        <w:rPr>
          <w:rFonts w:ascii="Times New Roman"/>
          <w:b w:val="false"/>
          <w:i/>
          <w:color w:val="000000"/>
          <w:sz w:val="28"/>
        </w:rPr>
        <w:t>5.4-ескертпе</w:t>
      </w:r>
      <w:r>
        <w:rPr>
          <w:rFonts w:ascii="Times New Roman"/>
          <w:b w:val="false"/>
          <w:i w:val="false"/>
          <w:color w:val="000000"/>
          <w:sz w:val="28"/>
        </w:rPr>
        <w:t>).</w:t>
      </w:r>
    </w:p>
    <w:bookmarkStart w:name="z157" w:id="500"/>
    <w:p>
      <w:pPr>
        <w:spacing w:after="0"/>
        <w:ind w:left="0"/>
        <w:jc w:val="left"/>
      </w:pPr>
      <w:r>
        <w:rPr>
          <w:rFonts w:ascii="Times New Roman"/>
          <w:b/>
          <w:i w:val="false"/>
          <w:color w:val="000000"/>
        </w:rPr>
        <w:t xml:space="preserve"> 5. БУХГАЛТЕРЛІК ТЕҢГЕРІМ</w:t>
      </w:r>
    </w:p>
    <w:bookmarkEnd w:id="500"/>
    <w:bookmarkStart w:name="z158" w:id="501"/>
    <w:p>
      <w:pPr>
        <w:spacing w:after="0"/>
        <w:ind w:left="0"/>
        <w:jc w:val="both"/>
      </w:pPr>
      <w:r>
        <w:rPr>
          <w:rFonts w:ascii="Times New Roman"/>
          <w:b w:val="false"/>
          <w:i w:val="false"/>
          <w:color w:val="000000"/>
          <w:sz w:val="28"/>
        </w:rPr>
        <w:t xml:space="preserve">
      5.1 </w:t>
      </w:r>
      <w:r>
        <w:rPr>
          <w:rFonts w:ascii="Times New Roman"/>
          <w:b/>
          <w:i w:val="false"/>
          <w:color w:val="000000"/>
          <w:sz w:val="28"/>
        </w:rPr>
        <w:t>Ақша қаражаты және олардың баламалары</w:t>
      </w:r>
    </w:p>
    <w:bookmarkEnd w:id="501"/>
    <w:p>
      <w:pPr>
        <w:spacing w:after="0"/>
        <w:ind w:left="0"/>
        <w:jc w:val="both"/>
      </w:pPr>
      <w:r>
        <w:rPr>
          <w:rFonts w:ascii="Times New Roman"/>
          <w:b w:val="false"/>
          <w:i w:val="false"/>
          <w:color w:val="000000"/>
          <w:sz w:val="28"/>
        </w:rPr>
        <w:t>
      31 желтоқсанда ақша қаражаты және олардың баламалары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5333"/>
        <w:gridCol w:w="5333"/>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берілген банктердегі ағымдағы шоттар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58.863.001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301.829.428</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 берілген банктердегі ағымдағы шоттар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1.946.022</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29.997.843</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Еурода берілген банктердегі ағымдағы шоттар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1.154.005</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601.644</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берілген банктердегі мерзімді депозиттер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41.545.016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100.543.566</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103.508.044</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432.972.481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желтоқсандағы жағдай бойынша қазақстандық банктерде орналастырылған ағымдағы шоттардың көпшілігі бойынша орташа өлшенген пайыздық ставка 0,001% (2012: 0,1%) құрайды. Мерзімді депозиттер қолма-қол ақша қаражатымен қордың қажеттілігіне байланысты 1 (бір) күннен бастан 3 (үш) айға дейінгі әртүрлі мерзімдерге орналастырылған. 2013 жылғы 31 желтоқсандағы банктердегі мерзімді депозиттер бойынша орташа өлшенген пайыздық ставка 4,01% (2012: 0,77%) құрады.</w:t>
      </w:r>
    </w:p>
    <w:p>
      <w:pPr>
        <w:spacing w:after="0"/>
        <w:ind w:left="0"/>
        <w:jc w:val="both"/>
      </w:pPr>
      <w:r>
        <w:rPr>
          <w:rFonts w:ascii="Times New Roman"/>
          <w:b w:val="false"/>
          <w:i w:val="false"/>
          <w:color w:val="000000"/>
          <w:sz w:val="28"/>
        </w:rPr>
        <w:t>
      Банктердің шоттарында Қордың ақша қаражатының жалпы сомасында Үкіметтің нысаналы бағдарламалары бойынша Республикалық бюджеттен және Ұлттық қордан алынған қаражат бар. 2013 жылғы 31 желтоқсандағы жағдай бойынша осы ақша қаражаты Ұлттық банктің шоттарында шоғырландырылады және 85 миллиард теңгені (2012: 395 миллиард теңге) құрайды, оның ішінде:</w:t>
      </w:r>
    </w:p>
    <w:p>
      <w:pPr>
        <w:spacing w:after="0"/>
        <w:ind w:left="0"/>
        <w:jc w:val="both"/>
      </w:pPr>
      <w:r>
        <w:rPr>
          <w:rFonts w:ascii="Times New Roman"/>
          <w:b w:val="false"/>
          <w:i w:val="false"/>
          <w:color w:val="000000"/>
          <w:sz w:val="28"/>
        </w:rPr>
        <w:t>
      - Тұрақтандыру жоспарын іске асыру шеңберінде алынған Ұлттық қордың қаражаты 54 миллиард теңге (2012: 247 миллиард теңге);</w:t>
      </w:r>
    </w:p>
    <w:p>
      <w:pPr>
        <w:spacing w:after="0"/>
        <w:ind w:left="0"/>
        <w:jc w:val="both"/>
      </w:pPr>
      <w:r>
        <w:rPr>
          <w:rFonts w:ascii="Times New Roman"/>
          <w:b w:val="false"/>
          <w:i w:val="false"/>
          <w:color w:val="000000"/>
          <w:sz w:val="28"/>
        </w:rPr>
        <w:t>
      – Қор іске асыратын жобаларды қаржыландыру мақсатында Республикалық бюджеттен алынған қаражат 2 миллиард теңге (2012: 6 миллиард теңге);</w:t>
      </w:r>
    </w:p>
    <w:p>
      <w:pPr>
        <w:spacing w:after="0"/>
        <w:ind w:left="0"/>
        <w:jc w:val="both"/>
      </w:pPr>
      <w:r>
        <w:rPr>
          <w:rFonts w:ascii="Times New Roman"/>
          <w:b w:val="false"/>
          <w:i w:val="false"/>
          <w:color w:val="000000"/>
          <w:sz w:val="28"/>
        </w:rPr>
        <w:t>
      - операциялық және инвестициялық қызметті жүзеге асыру үшін қажетті Қордың ақша қаражатының қалдығы 29 миллиард теңге (2012: 142 миллиард теңге).</w:t>
      </w:r>
    </w:p>
    <w:bookmarkStart w:name="z159" w:id="502"/>
    <w:p>
      <w:pPr>
        <w:spacing w:after="0"/>
        <w:ind w:left="0"/>
        <w:jc w:val="both"/>
      </w:pPr>
      <w:r>
        <w:rPr>
          <w:rFonts w:ascii="Times New Roman"/>
          <w:b w:val="false"/>
          <w:i w:val="false"/>
          <w:color w:val="000000"/>
          <w:sz w:val="28"/>
        </w:rPr>
        <w:t xml:space="preserve">
      </w:t>
      </w:r>
      <w:r>
        <w:rPr>
          <w:rFonts w:ascii="Times New Roman"/>
          <w:b/>
          <w:i w:val="false"/>
          <w:color w:val="000000"/>
          <w:sz w:val="28"/>
        </w:rPr>
        <w:t>5.2 Сату үшін қолда бар қаржы активтері және өтеуге дейін ұсталатын қаржы активтері</w:t>
      </w:r>
    </w:p>
    <w:bookmarkEnd w:id="502"/>
    <w:p>
      <w:pPr>
        <w:spacing w:after="0"/>
        <w:ind w:left="0"/>
        <w:jc w:val="both"/>
      </w:pPr>
      <w:r>
        <w:rPr>
          <w:rFonts w:ascii="Times New Roman"/>
          <w:b w:val="false"/>
          <w:i w:val="false"/>
          <w:color w:val="000000"/>
          <w:sz w:val="28"/>
        </w:rPr>
        <w:t>
      31 желтоқсандағы сату үшін қолда бар қаржы активтері және өтеуге дейін ұсталатын қаржы активтері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3693"/>
        <w:gridCol w:w="3694"/>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инвестициялар: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АҚ үлестік бағалы қағаздары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23.236.965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24.827.586</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халық банкі" АҚ үлестік бағалы қағаздары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1.025.246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1.028.300</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Kazakhmys Plc үлестік бағалы қағаздары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111.924.783</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Борыштық бағалы қағаздар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12.467.031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12.537.175</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активтерінің жалпы сомасы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36.729.242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150.317.844</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бөлігі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(24.557.826)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(26.123.503)</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12.171.416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124.194.341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 және негізгі акционерлер ҚКБ және "Қазақстанның халық банкі" АҚ арасында жасалған опциондық келісімдерге сәйкес 2009 жылы акцияларды сатып алу кезінде негізгі акционерлер Қордың банктердің акцияларын сатып алу күнінен бірінші жылдығында басталатын және бесінші жылдығында аяқталатын кезең ішінде орындалуы мүмкін Қор осы банктердің акцияларын сатып алуға арналған опциондарын (колл опциондарын) алды. Осы опциондар бойынша орындау мерзімі 2010 жылдың бірінші жартыжылдығында басталады, бұл Қордың банктерге елеулі ықпал жасауын жоғалтуға әкеп соқтырды. Тиісінше, Қор осы қауымдасқан компанияларға елеулі ықпалын жоғалтты және сату үшін қолда бар қаржылық активтер санатына инвестицияларды қайта жіктеді.</w:t>
      </w:r>
    </w:p>
    <w:p>
      <w:pPr>
        <w:spacing w:after="0"/>
        <w:ind w:left="0"/>
        <w:jc w:val="both"/>
      </w:pPr>
      <w:r>
        <w:rPr>
          <w:rFonts w:ascii="Times New Roman"/>
          <w:b w:val="false"/>
          <w:i w:val="false"/>
          <w:color w:val="000000"/>
          <w:sz w:val="28"/>
        </w:rPr>
        <w:t>
      2012 жылғы 28 мамырда "АЛМЭКС" холдингілік тобы" АҚ және "Қазақстанның халық банкі" АҚ "Қазақстанның халық банкі" АҚ артықшылықты акцияларына қатысты опциондық келісім бойынша құқықтарға жол беру туралы келісім жасасты.</w:t>
      </w:r>
    </w:p>
    <w:p>
      <w:pPr>
        <w:spacing w:after="0"/>
        <w:ind w:left="0"/>
        <w:jc w:val="both"/>
      </w:pPr>
      <w:r>
        <w:rPr>
          <w:rFonts w:ascii="Times New Roman"/>
          <w:b w:val="false"/>
          <w:i w:val="false"/>
          <w:color w:val="000000"/>
          <w:sz w:val="28"/>
        </w:rPr>
        <w:t>
      Осы келісімге сәйкес, 2012 жылы 29 маусымда және 2012 жылы 5 шілдеде "Қазақстанның халық банкі" АҚ опционды орындауға арналған өз құқығын ішінара сатты және бір акциясы үшін 179,94 теңге және 180,21 теңге бағасы бойынша 150.000.000 және 40.000.000 өзінің артықшылықты акциясын сатып алуды жүзеге асырды. Сатудың жалпы құны 34.199 миллион теңгені құрады</w:t>
      </w:r>
    </w:p>
    <w:p>
      <w:pPr>
        <w:spacing w:after="0"/>
        <w:ind w:left="0"/>
        <w:jc w:val="both"/>
      </w:pPr>
      <w:r>
        <w:rPr>
          <w:rFonts w:ascii="Times New Roman"/>
          <w:b w:val="false"/>
          <w:i w:val="false"/>
          <w:color w:val="000000"/>
          <w:sz w:val="28"/>
        </w:rPr>
        <w:t>
      "Қазақстанның халық банкі" АҚ артықшылықты акцияларын 34. 273 миллион теңге мөлшерінде сату күніндегі әділ құнмен сатқаннан кейін Қор сату күнінде олардың әділ құны 3.509 миллион теңгені құрайтын артықшылықты акцияларды сатып алуға опцион бойынша тиісті міндеттемелерді тануды тоқтатты.</w:t>
      </w:r>
    </w:p>
    <w:p>
      <w:pPr>
        <w:spacing w:after="0"/>
        <w:ind w:left="0"/>
        <w:jc w:val="both"/>
      </w:pPr>
      <w:r>
        <w:rPr>
          <w:rFonts w:ascii="Times New Roman"/>
          <w:b w:val="false"/>
          <w:i w:val="false"/>
          <w:color w:val="000000"/>
          <w:sz w:val="28"/>
        </w:rPr>
        <w:t>
      Сондай-ақ "Қазақстанның халық банкі" АҚ артықшылықты акциялары бойынша сату үшін қолда бар инвестицияларды қайта бағалау бойынша 1.395 миллион теңге мөлшеріндегі сатылмаған кіріс кезең ішіндегі таза пайданы сату үшін қолда бар инвестицияларды қайта бағалау резервінен қайта жіктелді. Қаржылық активтердің шығуынан алынған таза кіріс жиынтық кіріс туралы жеке есепте 4.830 миллион теңге мөлшерінде көрсетілген.</w:t>
      </w:r>
    </w:p>
    <w:p>
      <w:pPr>
        <w:spacing w:after="0"/>
        <w:ind w:left="0"/>
        <w:jc w:val="both"/>
      </w:pPr>
      <w:r>
        <w:rPr>
          <w:rFonts w:ascii="Times New Roman"/>
          <w:b w:val="false"/>
          <w:i w:val="false"/>
          <w:color w:val="000000"/>
          <w:sz w:val="28"/>
        </w:rPr>
        <w:t>
      2012 жылы Қор Kazakhmys Plc және ҚКБ үлестік бағалы қағаздары бойынша құнсызданудан 86.103 миллион теңге және тиісінше 60.745 миллион теңге мөлшерінде (2013: нөл) шығынды таныды.</w:t>
      </w:r>
    </w:p>
    <w:p>
      <w:pPr>
        <w:spacing w:after="0"/>
        <w:ind w:left="0"/>
        <w:jc w:val="both"/>
      </w:pPr>
      <w:r>
        <w:rPr>
          <w:rFonts w:ascii="Times New Roman"/>
          <w:b w:val="false"/>
          <w:i w:val="false"/>
          <w:color w:val="000000"/>
          <w:sz w:val="28"/>
        </w:rPr>
        <w:t>
      2013 жылғы 6 маусымда Қор Қазақстан Республикасы Үкіметінің 2013 жылғы 28 мамырдағы № 521 қбпү қаулысына сәйкес Қазақстан Республикасы Қаржы министрлігінің Мемлекеттік мүлік және жекешелендіру комитетіне оларды беру жолымен Қордың иелігінде бар Kazakhmys Plc (58.876.793 акция) барлық жай акцияларын республикалық меншікке өтеусіз беруді жүзеге асырды.</w:t>
      </w:r>
    </w:p>
    <w:p>
      <w:pPr>
        <w:spacing w:after="0"/>
        <w:ind w:left="0"/>
        <w:jc w:val="both"/>
      </w:pPr>
      <w:r>
        <w:rPr>
          <w:rFonts w:ascii="Times New Roman"/>
          <w:b w:val="false"/>
          <w:i w:val="false"/>
          <w:color w:val="000000"/>
          <w:sz w:val="28"/>
        </w:rPr>
        <w:t>
      2013 жылғы 31 желтоқсандағы және 2012 жылғы 31 желтоқсандағы жағдай бойынша "Қазақстанның халық банкі" АҚ және ҚКБ үлестік бағалы қағаздарының әділ құны активті нарықта жарияланған түзетпелер негізінде айқындалған.</w:t>
      </w:r>
    </w:p>
    <w:bookmarkStart w:name="z160" w:id="503"/>
    <w:p>
      <w:pPr>
        <w:spacing w:after="0"/>
        <w:ind w:left="0"/>
        <w:jc w:val="both"/>
      </w:pPr>
      <w:r>
        <w:rPr>
          <w:rFonts w:ascii="Times New Roman"/>
          <w:b w:val="false"/>
          <w:i w:val="false"/>
          <w:color w:val="000000"/>
          <w:sz w:val="28"/>
        </w:rPr>
        <w:t xml:space="preserve">
      </w:t>
      </w:r>
      <w:r>
        <w:rPr>
          <w:rFonts w:ascii="Times New Roman"/>
          <w:b/>
          <w:i w:val="false"/>
          <w:color w:val="000000"/>
          <w:sz w:val="28"/>
        </w:rPr>
        <w:t>5.3 Өзге қаржы активтері</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5730"/>
        <w:gridCol w:w="573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805.418.534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767.481.000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387.312.000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депозиттер</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518.414.771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364.476.000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депозиттер</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46.375.870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47.428.237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1.757.521.175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1.573.925.237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қарыздар</w:t>
      </w:r>
    </w:p>
    <w:p>
      <w:pPr>
        <w:spacing w:after="0"/>
        <w:ind w:left="0"/>
        <w:jc w:val="both"/>
      </w:pPr>
      <w:r>
        <w:rPr>
          <w:rFonts w:ascii="Times New Roman"/>
          <w:b w:val="false"/>
          <w:i w:val="false"/>
          <w:color w:val="000000"/>
          <w:sz w:val="28"/>
        </w:rPr>
        <w:t>
      31 желтоқсандағы берілген қарыздар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5412"/>
        <w:gridCol w:w="5412"/>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Жақтас және байланысты компаниялар берген қарыздар</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516.587.249</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505.584.000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 берген қарыздар</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280.170.030</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254.513.000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Жақтас және байланысты тараптар шығарған облигациялар</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19.108.982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18.690.000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(12.127.228)</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жалпы сомасы</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805.418.534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767.481.000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бөлігі</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(193.787.619)</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(110.081.000)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611.630.915</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желтоқсандағы мерзімдер бөлінісінде берілген қарыздарды талдау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8"/>
        <w:gridCol w:w="4056"/>
        <w:gridCol w:w="4056"/>
      </w:tblGrid>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белгілері анықталмаған қарыздар: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Мерзімі өтпеген және құнсызданбаған</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803.295.000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766.159.000</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бірақ құнсызданбаған:</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- 90-нан 180 күнге дейін мерзімі өткен</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732.000</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- 180-нен 360 күнге дейін мерзімі өткен</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1.533.534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- 360 күннен астам мерзімі өткен</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қарыздардың жиынтығы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2.123.534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жиынтығы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805.418.534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767.481.000</w:t>
            </w:r>
          </w:p>
        </w:tc>
      </w:tr>
    </w:tbl>
    <w:p>
      <w:pPr>
        <w:spacing w:after="0"/>
        <w:ind w:left="0"/>
        <w:jc w:val="left"/>
      </w:pPr>
      <w:r>
        <w:br/>
      </w:r>
      <w:r>
        <w:rPr>
          <w:rFonts w:ascii="Times New Roman"/>
          <w:b w:val="false"/>
          <w:i w:val="false"/>
          <w:color w:val="000000"/>
          <w:sz w:val="28"/>
        </w:rPr>
        <w:t>
</w:t>
      </w:r>
    </w:p>
    <w:bookmarkStart w:name="z638" w:id="504"/>
    <w:p>
      <w:pPr>
        <w:spacing w:after="0"/>
        <w:ind w:left="0"/>
        <w:jc w:val="both"/>
      </w:pPr>
      <w:r>
        <w:rPr>
          <w:rFonts w:ascii="Times New Roman"/>
          <w:b w:val="false"/>
          <w:i w:val="false"/>
          <w:color w:val="000000"/>
          <w:sz w:val="28"/>
        </w:rPr>
        <w:t xml:space="preserve">
      </w:t>
      </w:r>
      <w:r>
        <w:rPr>
          <w:rFonts w:ascii="Times New Roman"/>
          <w:b/>
          <w:i w:val="false"/>
          <w:color w:val="000000"/>
          <w:sz w:val="28"/>
        </w:rPr>
        <w:t>Жақтас және байланысты ұйымдар берген қарыздар</w:t>
      </w:r>
    </w:p>
    <w:bookmarkEnd w:id="504"/>
    <w:bookmarkStart w:name="z637" w:id="505"/>
    <w:p>
      <w:pPr>
        <w:spacing w:after="0"/>
        <w:ind w:left="0"/>
        <w:jc w:val="both"/>
      </w:pPr>
      <w:r>
        <w:rPr>
          <w:rFonts w:ascii="Times New Roman"/>
          <w:b w:val="false"/>
          <w:i w:val="false"/>
          <w:color w:val="000000"/>
          <w:sz w:val="28"/>
        </w:rPr>
        <w:t>
      Kazakhmys Finance Plc</w:t>
      </w:r>
    </w:p>
    <w:bookmarkEnd w:id="505"/>
    <w:p>
      <w:pPr>
        <w:spacing w:after="0"/>
        <w:ind w:left="0"/>
        <w:jc w:val="both"/>
      </w:pPr>
      <w:r>
        <w:rPr>
          <w:rFonts w:ascii="Times New Roman"/>
          <w:b w:val="false"/>
          <w:i w:val="false"/>
          <w:color w:val="000000"/>
          <w:sz w:val="28"/>
        </w:rPr>
        <w:t>
      2013 жылғы 24 қаңтарда Қор 12 (он екі) жыл өтеу мерзімімен Kazakhmys Finance Plc 200 миллион АҚШ доллары (2013 жылғы 31 желтоқсандағы бағам бойынша 30.812 миллион теңгеге барабар) мөлшерінде қарыз берді. Қарыз бойынша жылдық пайыздық ставка ЛИБОР алты айлық ставкасына тең базалық ставкадан және 4,80% мөлшеріндегі маржадан тұрады. Осы қарыз Жомарт мыс кен орнын өндіру үшін берілді. Қарыз 2013 жылғы қаңтарда Қытайдың Мемлекеттік даму банкімен кредиттік желі шеңберінде алынған қаражаттан берілді (</w:t>
      </w:r>
      <w:r>
        <w:rPr>
          <w:rFonts w:ascii="Times New Roman"/>
          <w:b w:val="false"/>
          <w:i/>
          <w:color w:val="000000"/>
          <w:sz w:val="28"/>
        </w:rPr>
        <w:t>5.5-ескертпе</w:t>
      </w:r>
      <w:r>
        <w:rPr>
          <w:rFonts w:ascii="Times New Roman"/>
          <w:b w:val="false"/>
          <w:i w:val="false"/>
          <w:color w:val="000000"/>
          <w:sz w:val="28"/>
        </w:rPr>
        <w:t>).</w:t>
      </w:r>
    </w:p>
    <w:bookmarkStart w:name="z636" w:id="506"/>
    <w:p>
      <w:pPr>
        <w:spacing w:after="0"/>
        <w:ind w:left="0"/>
        <w:jc w:val="both"/>
      </w:pPr>
      <w:r>
        <w:rPr>
          <w:rFonts w:ascii="Times New Roman"/>
          <w:b w:val="false"/>
          <w:i w:val="false"/>
          <w:color w:val="000000"/>
          <w:sz w:val="28"/>
        </w:rPr>
        <w:t>
      "Елорда Даму" ЖШС</w:t>
      </w:r>
    </w:p>
    <w:bookmarkEnd w:id="506"/>
    <w:p>
      <w:pPr>
        <w:spacing w:after="0"/>
        <w:ind w:left="0"/>
        <w:jc w:val="both"/>
      </w:pPr>
      <w:r>
        <w:rPr>
          <w:rFonts w:ascii="Times New Roman"/>
          <w:b w:val="false"/>
          <w:i w:val="false"/>
          <w:color w:val="000000"/>
          <w:sz w:val="28"/>
        </w:rPr>
        <w:t>
      2013 жылғы 25 желтоқсанда "Елорда Даму" ЖШС 2012 жылы 20.000 миллион теңге мөлшерінде берген қарызды мерзімінен бұрын өтеуді жүзеге асырды.</w:t>
      </w:r>
    </w:p>
    <w:bookmarkStart w:name="z635" w:id="507"/>
    <w:p>
      <w:pPr>
        <w:spacing w:after="0"/>
        <w:ind w:left="0"/>
        <w:jc w:val="both"/>
      </w:pPr>
      <w:r>
        <w:rPr>
          <w:rFonts w:ascii="Times New Roman"/>
          <w:b w:val="false"/>
          <w:i w:val="false"/>
          <w:color w:val="000000"/>
          <w:sz w:val="28"/>
        </w:rPr>
        <w:t xml:space="preserve">
      </w:t>
      </w:r>
      <w:r>
        <w:rPr>
          <w:rFonts w:ascii="Times New Roman"/>
          <w:b/>
          <w:i w:val="false"/>
          <w:color w:val="000000"/>
          <w:sz w:val="28"/>
        </w:rPr>
        <w:t>Еншілес ұйымдар берген қарыздар</w:t>
      </w:r>
    </w:p>
    <w:bookmarkEnd w:id="507"/>
    <w:bookmarkStart w:name="z634" w:id="508"/>
    <w:p>
      <w:pPr>
        <w:spacing w:after="0"/>
        <w:ind w:left="0"/>
        <w:jc w:val="both"/>
      </w:pPr>
      <w:r>
        <w:rPr>
          <w:rFonts w:ascii="Times New Roman"/>
          <w:b w:val="false"/>
          <w:i w:val="false"/>
          <w:color w:val="000000"/>
          <w:sz w:val="28"/>
        </w:rPr>
        <w:t>
      "Қазақстан темір жолы" ұлттық компаниясы" АҚ</w:t>
      </w:r>
    </w:p>
    <w:bookmarkEnd w:id="508"/>
    <w:p>
      <w:pPr>
        <w:spacing w:after="0"/>
        <w:ind w:left="0"/>
        <w:jc w:val="both"/>
      </w:pPr>
      <w:r>
        <w:rPr>
          <w:rFonts w:ascii="Times New Roman"/>
          <w:b w:val="false"/>
          <w:i w:val="false"/>
          <w:color w:val="000000"/>
          <w:sz w:val="28"/>
        </w:rPr>
        <w:t>
      2013 жылғы 31 қаңтарда Қор "Қазақстан темір жолы" ұлттық компаниясы" АҚ-мен қарыз шартын жасасты, осыған сәйкес Қор 2062 жылға дейін өтеу мерзімі және 0,1% сыйақы ставкасы бар 118.346 миллион теңге мөлшерінде қарыз берді. Осы қарыз "Жезқазған-Бейнеу" және "Арқалық-Шұбаркөл" темір жолдарын салуды қаржыландыру үшін берілді.</w:t>
      </w:r>
    </w:p>
    <w:p>
      <w:pPr>
        <w:spacing w:after="0"/>
        <w:ind w:left="0"/>
        <w:jc w:val="both"/>
      </w:pPr>
      <w:r>
        <w:rPr>
          <w:rFonts w:ascii="Times New Roman"/>
          <w:b w:val="false"/>
          <w:i w:val="false"/>
          <w:color w:val="000000"/>
          <w:sz w:val="28"/>
        </w:rPr>
        <w:t>
      2013 жылғы 7 наурызда Қор "Қазақстан темір жолы" ұлттық компаниясы" АҚ-мен қарыз шартын жасасты, осыған сәйкес Қор "Жолаушылар тасымалы" АҚ теміржол жолаушы вагондарының жылжымалы құрамы паркін жаңартуды қаржыландыру үшін 2038 жылға дейін өтеу мерзімі және 0,75% сыйақы ставкасы бар 24.673 миллион теңге мөлшерінде қарыз берді.</w:t>
      </w:r>
    </w:p>
    <w:p>
      <w:pPr>
        <w:spacing w:after="0"/>
        <w:ind w:left="0"/>
        <w:jc w:val="both"/>
      </w:pPr>
      <w:r>
        <w:rPr>
          <w:rFonts w:ascii="Times New Roman"/>
          <w:b w:val="false"/>
          <w:i w:val="false"/>
          <w:color w:val="000000"/>
          <w:sz w:val="28"/>
        </w:rPr>
        <w:t>
      2013 жылғы 23 шілдеде және 2013 жылғы 28 желтоқсанда Қор "Қазақстан темір жолы" ұлттық компаниясы" АҚ-мен қарыз шартын жасасты, осыған сәйкес Қор "Жезқазған-Бейнеу" теміржолын салуды қаржыландыру үшін 2062 жылға дейін өтеу мерзімі және 0,1% сыйақы ставкасы бар 51.298 миллион теңге және тиісінше 8.166 миллион теңге мөлшерінде қарыз берді.</w:t>
      </w:r>
    </w:p>
    <w:p>
      <w:pPr>
        <w:spacing w:after="0"/>
        <w:ind w:left="0"/>
        <w:jc w:val="both"/>
      </w:pPr>
      <w:r>
        <w:rPr>
          <w:rFonts w:ascii="Times New Roman"/>
          <w:b w:val="false"/>
          <w:i w:val="false"/>
          <w:color w:val="000000"/>
          <w:sz w:val="28"/>
        </w:rPr>
        <w:t xml:space="preserve">
      Осы қарыздарды қаржыландыру Қазақстан Республикасы экономикасын жаңғырту мәселелері жөніндегі мемлекеттік комиссия отырыстарының 2012 жылғы 5 сәуірдегі № 17-5/И-380 және 2013 жылғы 30 қаңтардағы № 17-5/11-10 хаттамаларына сәйкес дағдарысқа қарсы қаражатты қайта пайдалану есебінен жүзеге асырылды. Бастапқы тану кезінде осы қарыздар сыйақының тиісті нарықтық ставкаларын пайдалана отырып, 15.908 миллион теңгені құрайтын әділ құн бойынша бағаланды. Қарыздардың номиналды құны мен олардың әділ құны арасындағы 186.575 миллион теңге мөлшеріндегі айырмашылық "Қазақстан темір жолы" ұлттық компаниясы" АҚ-ға инвестиицяларды ұлғайту ретінде танылды </w:t>
      </w:r>
      <w:r>
        <w:rPr>
          <w:rFonts w:ascii="Times New Roman"/>
          <w:b w:val="false"/>
          <w:i/>
          <w:color w:val="000000"/>
          <w:sz w:val="28"/>
        </w:rPr>
        <w:t>(5.4-ескертпе).</w:t>
      </w:r>
    </w:p>
    <w:bookmarkStart w:name="z633" w:id="509"/>
    <w:p>
      <w:pPr>
        <w:spacing w:after="0"/>
        <w:ind w:left="0"/>
        <w:jc w:val="both"/>
      </w:pPr>
      <w:r>
        <w:rPr>
          <w:rFonts w:ascii="Times New Roman"/>
          <w:b w:val="false"/>
          <w:i w:val="false"/>
          <w:color w:val="000000"/>
          <w:sz w:val="28"/>
        </w:rPr>
        <w:t>
      "Самұрық-Қазына" жылжымайтын мүлік қоры" АҚ</w:t>
      </w:r>
    </w:p>
    <w:bookmarkEnd w:id="509"/>
    <w:p>
      <w:pPr>
        <w:spacing w:after="0"/>
        <w:ind w:left="0"/>
        <w:jc w:val="both"/>
      </w:pPr>
      <w:r>
        <w:rPr>
          <w:rFonts w:ascii="Times New Roman"/>
          <w:b w:val="false"/>
          <w:i w:val="false"/>
          <w:color w:val="000000"/>
          <w:sz w:val="28"/>
        </w:rPr>
        <w:t xml:space="preserve">
      2012 жылы Қор "Самұрық-Қазына" жылжымайтын мүлік қоры" АҚ-мен жаңартылатын кредиттік желі шартын (99.053 миллион теңге мөлшеріндегі желі лимитімен) жасасты, осыған сәйкес 2013 жылы Қор "Самұрық-Қазына" жылжымайтын мүлік қоры" АҚ-ға Қазақстан Республикасы Үкіметінің 2012 жылғы 21 маусымдағы № 821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"Қолжетімді тұрғын үй-2020" бағдарламасы шеңберінде тұрғын үй құрылысы жобаларын қаржыландыру үшін 2022 жылғы 31 шілдеге дейін өтеу мерзімімен жалпы сомасы 28.100 миллион теңгеге қосымша транш берді. Осы қарыздар Қазақстан Республикасы экономикасын жаңғырту мәселелері жөніндегі мемлекеттік комиссия отырысының 2012 жылғы 5 сәуірдегі № 17-5/И-380 хаттамасына сәйкес және Қазақстан Республикасы экономикасын жаңғырту мәселелері жөніндегі мемлекеттік комиссия отырысының 2013 жылғы 30 қаңтардағы № 17-5/11-10 хаттамасына сәйкес қаражатты қайта бөлуді есепке ала отырып, Ұлттық қордың қаражаты есебінен берілді.</w:t>
      </w:r>
    </w:p>
    <w:p>
      <w:pPr>
        <w:spacing w:after="0"/>
        <w:ind w:left="0"/>
        <w:jc w:val="both"/>
      </w:pPr>
      <w:r>
        <w:rPr>
          <w:rFonts w:ascii="Times New Roman"/>
          <w:b w:val="false"/>
          <w:i w:val="false"/>
          <w:color w:val="000000"/>
          <w:sz w:val="28"/>
        </w:rPr>
        <w:t>
      Кредиттік желінің талаптарына сәйкес Қор кез келген уақытта "Самұрық-Қазына" жылжымайтын мүлік қоры" АҚ-дан қарыздардың немесе олардың бөліктерін ұзақ мерзімді өтеуді талап етуге құқылы, ал "Самұрық-Қазына" жылжымайтын мүлік қоры" АҚ Қор талап еткен жағдайда өтеуді жүргізуге міндеттенеді. Осы талапқа байланысты Қор осы кредиттік желі шеңберінде берілген барлық қарыздарды, қысқа мерзімді ретінде жіктейді.</w:t>
      </w:r>
    </w:p>
    <w:p>
      <w:pPr>
        <w:spacing w:after="0"/>
        <w:ind w:left="0"/>
        <w:jc w:val="both"/>
      </w:pPr>
      <w:r>
        <w:rPr>
          <w:rFonts w:ascii="Times New Roman"/>
          <w:b w:val="false"/>
          <w:i w:val="false"/>
          <w:color w:val="000000"/>
          <w:sz w:val="28"/>
        </w:rPr>
        <w:t>
      2013 жылы "Самұрық-Қазына" жылжымайтын мүлік қоры" АҚ 4.335 миллион теңге сомаға қарыздардың ішінара мерзімінен бұрын өтелуін жүзеге асырды.</w:t>
      </w:r>
    </w:p>
    <w:bookmarkStart w:name="z632" w:id="510"/>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Кредиттік мекемелердегі қаражат</w:t>
      </w:r>
    </w:p>
    <w:bookmarkEnd w:id="510"/>
    <w:p>
      <w:pPr>
        <w:spacing w:after="0"/>
        <w:ind w:left="0"/>
        <w:jc w:val="both"/>
      </w:pPr>
      <w:r>
        <w:rPr>
          <w:rFonts w:ascii="Times New Roman"/>
          <w:b w:val="false"/>
          <w:i w:val="false"/>
          <w:color w:val="000000"/>
          <w:sz w:val="28"/>
        </w:rPr>
        <w:t>
      31 желтоқсандағы кредиттік мекемелердегі қаражат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5154"/>
        <w:gridCol w:w="5154"/>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ірі жергілікті банк</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268.195.000</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266.215.000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жергілікті кредиттік мекемелер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110.793.000</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123.172.000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8.324.000</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5.153.000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мекемелердегі қаражаттың жалпы сомасы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387.312.000</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394.540.000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бөлігі</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(41.160.000)</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(32.760.000)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346.152.000</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5"/>
        <w:gridCol w:w="4682"/>
        <w:gridCol w:w="4683"/>
      </w:tblGrid>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 -тен жоғары рейтинг</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23.454.000</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23.531.000</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ВВ- ға дейінгі рейтинг</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109.253.000</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118.380.000</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рейтингі</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9.940.000</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12.825.000</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рейтинг</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163.114.000</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141.767.000</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жоқ</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81.551.000</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98.037.000</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387.312.000</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және 2012 жылдардың 31 желтоқсанында Қордан кредиттік мекемелердегі мерзімі өткен және құнсызданған қаражат жоқ.</w:t>
      </w:r>
    </w:p>
    <w:p>
      <w:pPr>
        <w:spacing w:after="0"/>
        <w:ind w:left="0"/>
        <w:jc w:val="both"/>
      </w:pPr>
      <w:r>
        <w:rPr>
          <w:rFonts w:ascii="Times New Roman"/>
          <w:b w:val="false"/>
          <w:i w:val="false"/>
          <w:color w:val="000000"/>
          <w:sz w:val="28"/>
        </w:rPr>
        <w:t>
      Кредиттік мекемелердегі қаражат, негізінен, Тұрақтандыру жоспары шеңберінде іс-шараларды қаржыландыру мақсатында банктерге және басқа да қаржылық ұйымдарға орналастырылған қаражатты білдіреді.</w:t>
      </w:r>
    </w:p>
    <w:p>
      <w:pPr>
        <w:spacing w:after="0"/>
        <w:ind w:left="0"/>
        <w:jc w:val="both"/>
      </w:pPr>
      <w:r>
        <w:rPr>
          <w:rFonts w:ascii="Times New Roman"/>
          <w:b w:val="false"/>
          <w:i w:val="false"/>
          <w:color w:val="000000"/>
          <w:sz w:val="28"/>
        </w:rPr>
        <w:t>
      2013 жыл ішіндегі қаражаттың қайтарудың жалпы сомасы "Даму" кәсіпкерлікті дамыту қоры" АҚ 20.778 миллион теңге (2012: 49.730 миллион теңге және тиісінше 42.892 миллион теңге) мөлшеріндегі қайтарымды қоса алғанда, 28.989 миллион теңгені құрады.</w:t>
      </w:r>
    </w:p>
    <w:p>
      <w:pPr>
        <w:spacing w:after="0"/>
        <w:ind w:left="0"/>
        <w:jc w:val="both"/>
      </w:pPr>
      <w:r>
        <w:rPr>
          <w:rFonts w:ascii="Times New Roman"/>
          <w:b w:val="false"/>
          <w:i w:val="false"/>
          <w:color w:val="000000"/>
          <w:sz w:val="28"/>
        </w:rPr>
        <w:t>
      2013 жылғы 31 желтоқсандағы кредиттік мекемелердегі қаражат негізінен мынадай қаржылық ұйымдарға берілген қарыздар көрсетілген:</w:t>
      </w:r>
    </w:p>
    <w:p>
      <w:pPr>
        <w:spacing w:after="0"/>
        <w:ind w:left="0"/>
        <w:jc w:val="both"/>
      </w:pPr>
      <w:r>
        <w:rPr>
          <w:rFonts w:ascii="Times New Roman"/>
          <w:b w:val="false"/>
          <w:i w:val="false"/>
          <w:color w:val="000000"/>
          <w:sz w:val="28"/>
        </w:rPr>
        <w:t>
      * "Даму" к әсіпкерлікті дамыту қоры" АҚ 55.170 миллион теңге сомаға (2012: 72.638 миллион теңге) шағын және орта бизнес субъектілерін қаржыландыру мақсаттары үшін, олардың ішінде 32.360 миллион теңгесі (2012: 44.690 миллион теңге) Тұрақтандыру жоспары шеңберінде орналастырылған қаражатты көрсетті (</w:t>
      </w:r>
      <w:r>
        <w:rPr>
          <w:rFonts w:ascii="Times New Roman"/>
          <w:b w:val="false"/>
          <w:i/>
          <w:color w:val="000000"/>
          <w:sz w:val="28"/>
        </w:rPr>
        <w:t>1-ескертпе)</w:t>
      </w:r>
      <w:r>
        <w:rPr>
          <w:rFonts w:ascii="Times New Roman"/>
          <w:b w:val="false"/>
          <w:i w:val="false"/>
          <w:color w:val="000000"/>
          <w:sz w:val="28"/>
        </w:rPr>
        <w:t>. Осы қарыздар бойынша пайыздар жылдық 4,51%-дан 7%-ға дейін есептелді;</w:t>
      </w:r>
    </w:p>
    <w:p>
      <w:pPr>
        <w:spacing w:after="0"/>
        <w:ind w:left="0"/>
        <w:jc w:val="both"/>
      </w:pPr>
      <w:r>
        <w:rPr>
          <w:rFonts w:ascii="Times New Roman"/>
          <w:b w:val="false"/>
          <w:i w:val="false"/>
          <w:color w:val="000000"/>
          <w:sz w:val="28"/>
        </w:rPr>
        <w:t>
      * "Қазақстанның Даму Банкі" АҚ экономиканың басым салаларында инвестициялық жобалардың ставкасын төмендету, қаржылық лизингке қор жасау құнын азайту және 2.850 миллион теңге, 17.301 миллион теңге және тиісінше 3.304 миллион теңге (2012: 2.659 миллион теңге, 16.542 миллион теңге және тиісінше нөл теңге) мөлшерінде қазақстандық локомотивтердің экспортын ынталандыруға арналған.</w:t>
      </w:r>
    </w:p>
    <w:p>
      <w:pPr>
        <w:spacing w:after="0"/>
        <w:ind w:left="0"/>
        <w:jc w:val="both"/>
      </w:pPr>
      <w:r>
        <w:rPr>
          <w:rFonts w:ascii="Times New Roman"/>
          <w:b w:val="false"/>
          <w:i w:val="false"/>
          <w:color w:val="000000"/>
          <w:sz w:val="28"/>
        </w:rPr>
        <w:t>
      * Екінші де ңгейдегі банктерге ипотекалық қарыздарды қайта қаржыландыруға, Астана және Алматы қалаларында тұрғын үй объектілерін салуға және 109.310 миллион теңге (2012: 116.346 миллион теңге), 53.366 миллион теңге (2012:53.661 миллион теңге) және тиісінше 26.381 миллион теңге (2012: 25.399 миллион теңге) мөлшерінде аралық тұрғын үй қарыздарын беру. Астана және Алматы қалаларында тұрғын үй салуға және ипотекалық қарыздарды қайта қаржыландыруға екінші деңгейдегі банктерге ұсынылған 162.676 миллион теңге (2012: 170.007 миллион теңге) мөлшеріндегі қаражаттың бір бөлігі Тұрақтандыру жоспары шеңберінде орналастырылған қаражат болып табылады. Осы қарыздар бойынша сыйақы жылдық 3,74%-дан 7,28% -ға дейін есептелді.</w:t>
      </w:r>
    </w:p>
    <w:bookmarkStart w:name="z631" w:id="511"/>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511"/>
    <w:bookmarkStart w:name="z630" w:id="512"/>
    <w:p>
      <w:pPr>
        <w:spacing w:after="0"/>
        <w:ind w:left="0"/>
        <w:jc w:val="both"/>
      </w:pPr>
      <w:r>
        <w:rPr>
          <w:rFonts w:ascii="Times New Roman"/>
          <w:b w:val="false"/>
          <w:i w:val="false"/>
          <w:color w:val="000000"/>
          <w:sz w:val="28"/>
        </w:rPr>
        <w:t>
      "БТА Банк" АҚ</w:t>
      </w:r>
    </w:p>
    <w:bookmarkEnd w:id="512"/>
    <w:p>
      <w:pPr>
        <w:spacing w:after="0"/>
        <w:ind w:left="0"/>
        <w:jc w:val="both"/>
      </w:pPr>
      <w:r>
        <w:rPr>
          <w:rFonts w:ascii="Times New Roman"/>
          <w:b w:val="false"/>
          <w:i w:val="false"/>
          <w:color w:val="000000"/>
          <w:sz w:val="28"/>
        </w:rPr>
        <w:t>
      2012 жылғы 19 желтоқсанда Қор БТА-мен қарыз шартын жасасты, осыған сәйкес Қор 2024 жылға дейінгі өтеу мерзімі және 4% сыйақы ставкасы бар 239.771 миллион теңге мөлшерінде қарыз берді. Осы қарыз Ақпараттық меморандумда жазылған тәртіппен төлеуге жататын өтемақы сомаларында қолма-қол ақшаның үлесін төлеу үшін және БТА міндеттемелерін қайта құрылымдау шеңберінде жалпы банктік мақсаттар үшін берілді. Қарызды қаржыландыру 143.196 миллион теңге мөлшерінде облигацияларды (</w:t>
      </w:r>
      <w:r>
        <w:rPr>
          <w:rFonts w:ascii="Times New Roman"/>
          <w:b w:val="false"/>
          <w:i/>
          <w:color w:val="000000"/>
          <w:sz w:val="28"/>
        </w:rPr>
        <w:t>5.5-ескертпе</w:t>
      </w:r>
      <w:r>
        <w:rPr>
          <w:rFonts w:ascii="Times New Roman"/>
          <w:b w:val="false"/>
          <w:i w:val="false"/>
          <w:color w:val="000000"/>
          <w:sz w:val="28"/>
        </w:rPr>
        <w:t>) және 96.575 миллион теңге мөлшерінде Қордың өз қаражатын шығару есебінен жүзеге асырылды.</w:t>
      </w:r>
    </w:p>
    <w:p>
      <w:pPr>
        <w:spacing w:after="0"/>
        <w:ind w:left="0"/>
        <w:jc w:val="both"/>
      </w:pPr>
      <w:r>
        <w:rPr>
          <w:rFonts w:ascii="Times New Roman"/>
          <w:b w:val="false"/>
          <w:i w:val="false"/>
          <w:color w:val="000000"/>
          <w:sz w:val="28"/>
        </w:rPr>
        <w:t>
      Бастапқы тану кезінде осы қарыз сыйақының тиісті нарықтық ставкаларын пайдалана отырып, 105.672 миллион теңгені құрайтын әділ құн бойынша бағаланды. Қарыздардың номиналдық құны және олардың 134.099 миллион теңге мөлшерінде әділ құны арасындағы айырмашылық БТА-дағы инвестицияларды ұлғайту ретінде танылды</w:t>
      </w:r>
    </w:p>
    <w:bookmarkStart w:name="z629" w:id="513"/>
    <w:p>
      <w:pPr>
        <w:spacing w:after="0"/>
        <w:ind w:left="0"/>
        <w:jc w:val="both"/>
      </w:pPr>
      <w:r>
        <w:rPr>
          <w:rFonts w:ascii="Times New Roman"/>
          <w:b w:val="false"/>
          <w:i w:val="false"/>
          <w:color w:val="000000"/>
          <w:sz w:val="28"/>
        </w:rPr>
        <w:t>
      Кредиттік мекемелердегі қаражаттың құнсыздануы</w:t>
      </w:r>
    </w:p>
    <w:bookmarkEnd w:id="513"/>
    <w:p>
      <w:pPr>
        <w:spacing w:after="0"/>
        <w:ind w:left="0"/>
        <w:jc w:val="both"/>
      </w:pPr>
      <w:r>
        <w:rPr>
          <w:rFonts w:ascii="Times New Roman"/>
          <w:b w:val="false"/>
          <w:i w:val="false"/>
          <w:color w:val="000000"/>
          <w:sz w:val="28"/>
        </w:rPr>
        <w:t>
      2011 жыл ішінде қаржылық жай-күйінің нашарлауына, өтімді қаражатта салыстырмалы шектеулігіне және БТА теріс қаржылық нәтижесіне байланысты Қор 2011 жылғы 31 желтоқсандағы жағдай бойынша осы банкке орналастырылған 36.999 миллион теңге мөлшеріндегі кредиттік мекемелердегі қаражаттың құнсыздануынан болған шығынды таныды. 2012 жылы Қор БТА міндеттемелерін екінші қайта құрылымдауды жүзеге асыруға және оның қаржылық жай-күйін жақсартуға байланысты осы активтер бойынша жинақталған құнсыздануды толығымен түзетпе жасады.</w:t>
      </w:r>
    </w:p>
    <w:bookmarkStart w:name="z628" w:id="514"/>
    <w:p>
      <w:pPr>
        <w:spacing w:after="0"/>
        <w:ind w:left="0"/>
        <w:jc w:val="both"/>
      </w:pPr>
      <w:r>
        <w:rPr>
          <w:rFonts w:ascii="Times New Roman"/>
          <w:b w:val="false"/>
          <w:i w:val="false"/>
          <w:color w:val="000000"/>
          <w:sz w:val="28"/>
        </w:rPr>
        <w:t xml:space="preserve">
      </w:t>
      </w:r>
      <w:r>
        <w:rPr>
          <w:rFonts w:ascii="Times New Roman"/>
          <w:b/>
          <w:i w:val="false"/>
          <w:color w:val="000000"/>
          <w:sz w:val="28"/>
        </w:rPr>
        <w:t>Банктік депозиттер</w:t>
      </w:r>
    </w:p>
    <w:bookmarkEnd w:id="514"/>
    <w:p>
      <w:pPr>
        <w:spacing w:after="0"/>
        <w:ind w:left="0"/>
        <w:jc w:val="both"/>
      </w:pPr>
      <w:r>
        <w:rPr>
          <w:rFonts w:ascii="Times New Roman"/>
          <w:b w:val="false"/>
          <w:i w:val="false"/>
          <w:color w:val="000000"/>
          <w:sz w:val="28"/>
        </w:rPr>
        <w:t>
      31 желтоқсандағы банктік депозиттер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5223"/>
        <w:gridCol w:w="5224"/>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ірі жергілікті банктер</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399.736.507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284.155.000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жергілікті кредиттік мекемелер</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113.100.000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73.198.000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5.578.264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депозиттердің жалпы сомасы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518.414.771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364.476.000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бөлігі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(321.735.000)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(159.923.000)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196.679.771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204.553.000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4883"/>
        <w:gridCol w:w="4884"/>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 жоғары рейтингілер</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20.302.466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29.957.000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және В-дан ВВ-ға дейін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244.698.765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190.012.000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рейтингі</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99.076.221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54.115.000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төмен рейтингі</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152.624.977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89.894.000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жоқ</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1.712.342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518.414.771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364.476.000</w:t>
            </w:r>
          </w:p>
        </w:tc>
      </w:tr>
    </w:tbl>
    <w:p>
      <w:pPr>
        <w:spacing w:after="0"/>
        <w:ind w:left="0"/>
        <w:jc w:val="left"/>
      </w:pPr>
      <w:r>
        <w:br/>
      </w:r>
      <w:r>
        <w:rPr>
          <w:rFonts w:ascii="Times New Roman"/>
          <w:b w:val="false"/>
          <w:i w:val="false"/>
          <w:color w:val="000000"/>
          <w:sz w:val="28"/>
        </w:rPr>
        <w:t>
</w:t>
      </w:r>
    </w:p>
    <w:bookmarkStart w:name="z627" w:id="515"/>
    <w:p>
      <w:pPr>
        <w:spacing w:after="0"/>
        <w:ind w:left="0"/>
        <w:jc w:val="both"/>
      </w:pPr>
      <w:r>
        <w:rPr>
          <w:rFonts w:ascii="Times New Roman"/>
          <w:b w:val="false"/>
          <w:i w:val="false"/>
          <w:color w:val="000000"/>
          <w:sz w:val="28"/>
        </w:rPr>
        <w:t>
      Уақытша бос ақша қаражатын орналастыру</w:t>
      </w:r>
    </w:p>
    <w:bookmarkEnd w:id="515"/>
    <w:p>
      <w:pPr>
        <w:spacing w:after="0"/>
        <w:ind w:left="0"/>
        <w:jc w:val="both"/>
      </w:pPr>
      <w:r>
        <w:rPr>
          <w:rFonts w:ascii="Times New Roman"/>
          <w:b w:val="false"/>
          <w:i w:val="false"/>
          <w:color w:val="000000"/>
          <w:sz w:val="28"/>
        </w:rPr>
        <w:t>
      Уақытша бос ақша қаражатын басқару жөніндегі саясат шеңберінде Қор ірі қазақстандық екінші деңгейдегі банктерде депозиттерді орналастырады.</w:t>
      </w:r>
    </w:p>
    <w:p>
      <w:pPr>
        <w:spacing w:after="0"/>
        <w:ind w:left="0"/>
        <w:jc w:val="both"/>
      </w:pPr>
      <w:r>
        <w:rPr>
          <w:rFonts w:ascii="Times New Roman"/>
          <w:b w:val="false"/>
          <w:i w:val="false"/>
          <w:color w:val="000000"/>
          <w:sz w:val="28"/>
        </w:rPr>
        <w:t>
      2013 жылғы 31 желтоқсандағы жағдай бойынша ұзақ мерзімді банктік депозиттер бойынша орташа өлшенген ставка жылдық 8,03%-ды (2012 жылғы 31 желтоқсандағы: 7,81%) құрады, қысқа мерзімді банктік депозиттер бойынша орташа өлшенген ставка жылдық 7,88 %-ды (2012 жылғы 31 желтоқсандағы: 7,74%) құрады.</w:t>
      </w:r>
    </w:p>
    <w:bookmarkStart w:name="z626" w:id="516"/>
    <w:p>
      <w:pPr>
        <w:spacing w:after="0"/>
        <w:ind w:left="0"/>
        <w:jc w:val="both"/>
      </w:pPr>
      <w:r>
        <w:rPr>
          <w:rFonts w:ascii="Times New Roman"/>
          <w:b w:val="false"/>
          <w:i w:val="false"/>
          <w:color w:val="000000"/>
          <w:sz w:val="28"/>
        </w:rPr>
        <w:t>
      "БТА Банк" АҚ-дағы депозиттердің құнсыздануы</w:t>
      </w:r>
    </w:p>
    <w:bookmarkEnd w:id="516"/>
    <w:p>
      <w:pPr>
        <w:spacing w:after="0"/>
        <w:ind w:left="0"/>
        <w:jc w:val="both"/>
      </w:pPr>
      <w:r>
        <w:rPr>
          <w:rFonts w:ascii="Times New Roman"/>
          <w:b w:val="false"/>
          <w:i w:val="false"/>
          <w:color w:val="000000"/>
          <w:sz w:val="28"/>
        </w:rPr>
        <w:t>
      Өтемді қаражатқа шектеуге және 2011 жыл ішіндегі "БТА Банк" АҚ-ның жағымсыз қаржылық нәтижелеріне қатысты қаржылық жағдайдың нашарлауына байланысты Қор 2011 жылғы 31 желтоқсандағы жағдай бойынша осы банкте орналастырылған 245.068 миллион теңге мөлшеріндегі банктік депозиттердің құнсыздануынан шығынды таныды. 2012 жылы Қор БТА міндеттемелерін екінші рет қайта құрылымдауды жүзеге асыруға және оның қаржылық жағдайының жақсаруына байланысты осы активтер бойынша жинақталған құнсыздануды толықтай түзетті.</w:t>
      </w:r>
    </w:p>
    <w:bookmarkStart w:name="z162" w:id="517"/>
    <w:p>
      <w:pPr>
        <w:spacing w:after="0"/>
        <w:ind w:left="0"/>
        <w:jc w:val="both"/>
      </w:pPr>
      <w:r>
        <w:rPr>
          <w:rFonts w:ascii="Times New Roman"/>
          <w:b w:val="false"/>
          <w:i w:val="false"/>
          <w:color w:val="000000"/>
          <w:sz w:val="28"/>
        </w:rPr>
        <w:t xml:space="preserve">
      </w:t>
      </w:r>
      <w:r>
        <w:rPr>
          <w:rFonts w:ascii="Times New Roman"/>
          <w:b/>
          <w:i w:val="false"/>
          <w:color w:val="000000"/>
          <w:sz w:val="28"/>
        </w:rPr>
        <w:t>5.4 Өзге ұзақ мерзімді активтер</w:t>
      </w:r>
    </w:p>
    <w:bookmarkEnd w:id="517"/>
    <w:p>
      <w:pPr>
        <w:spacing w:after="0"/>
        <w:ind w:left="0"/>
        <w:jc w:val="both"/>
      </w:pPr>
      <w:r>
        <w:rPr>
          <w:rFonts w:ascii="Times New Roman"/>
          <w:b w:val="false"/>
          <w:i w:val="false"/>
          <w:color w:val="000000"/>
          <w:sz w:val="28"/>
        </w:rPr>
        <w:t>
      31 желтоқсандағы өзге ұзақ мерзімді активтер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5623"/>
        <w:gridCol w:w="5623"/>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ұйымдардағы инвестициялар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2.993.877.516</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3.231.412.000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компаниялардағы инвестициялар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18.455.077</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53.548</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3.012.386.141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3.250.068.330</w:t>
            </w:r>
          </w:p>
        </w:tc>
      </w:tr>
    </w:tbl>
    <w:p>
      <w:pPr>
        <w:spacing w:after="0"/>
        <w:ind w:left="0"/>
        <w:jc w:val="left"/>
      </w:pPr>
      <w:r>
        <w:br/>
      </w:r>
      <w:r>
        <w:rPr>
          <w:rFonts w:ascii="Times New Roman"/>
          <w:b w:val="false"/>
          <w:i w:val="false"/>
          <w:color w:val="000000"/>
          <w:sz w:val="28"/>
        </w:rPr>
        <w:t>
</w:t>
      </w:r>
    </w:p>
    <w:bookmarkStart w:name="z625" w:id="518"/>
    <w:p>
      <w:pPr>
        <w:spacing w:after="0"/>
        <w:ind w:left="0"/>
        <w:jc w:val="both"/>
      </w:pPr>
      <w:r>
        <w:rPr>
          <w:rFonts w:ascii="Times New Roman"/>
          <w:b w:val="false"/>
          <w:i w:val="false"/>
          <w:color w:val="000000"/>
          <w:sz w:val="28"/>
        </w:rPr>
        <w:t xml:space="preserve">
      </w:t>
      </w:r>
      <w:r>
        <w:rPr>
          <w:rFonts w:ascii="Times New Roman"/>
          <w:b/>
          <w:i w:val="false"/>
          <w:color w:val="000000"/>
          <w:sz w:val="28"/>
        </w:rPr>
        <w:t>Еншілес ұйымдардағы инвестициялар</w:t>
      </w:r>
    </w:p>
    <w:bookmarkEnd w:id="518"/>
    <w:p>
      <w:pPr>
        <w:spacing w:after="0"/>
        <w:ind w:left="0"/>
        <w:jc w:val="both"/>
      </w:pPr>
      <w:r>
        <w:rPr>
          <w:rFonts w:ascii="Times New Roman"/>
          <w:b w:val="false"/>
          <w:i w:val="false"/>
          <w:color w:val="000000"/>
          <w:sz w:val="28"/>
        </w:rPr>
        <w:t>
      Мына кестеде еншілес ұйымдардағы инвестициялар, олардың қызметі, тіркеу елі немесе орналасқан жері, сондай-ақ Қордың осы еншілес ұйымдардағы үлесі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923"/>
        <w:gridCol w:w="194"/>
        <w:gridCol w:w="2981"/>
        <w:gridCol w:w="2616"/>
        <w:gridCol w:w="2012"/>
        <w:gridCol w:w="20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жолаушылар темір жол тасымалдары</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1.078.596.000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835.476.000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өнеркәсібі</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947.531.000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928.806.000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және электр энергиясын өндіру және тасымалдау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263.651.000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254.652.000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ҰТК"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тау-кен саласын дамыту</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211.546.000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Банк"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142.075.000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142.075.000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қазақстандық компания"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113.532.000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113.129.000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қызметтері</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химия компаниясы" ЖШС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химия саласын дамыту</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жылжымайтын мүлік қоры" АҚ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нарығын тұрақтандыру</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және қаржылық қызметтер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және қорғаныс саласы</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авиатасымалдары</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халықаралық әуежайы"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Инвест" ЖШС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бойынша кәсіптік қызметтер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әуежайы"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Келісімшарт" ЖШС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халықаралық әуежайы"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"Академик Ш.Ш. Шөкин атындағы Энергетика ҚазҒЗИ" АҚ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"КОРЭМ" 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нарығының операторы</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"Қарағандыгипрошахт және К" ЖШС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790"/>
        <w:gridCol w:w="213"/>
        <w:gridCol w:w="2020"/>
        <w:gridCol w:w="2238"/>
        <w:gridCol w:w="1364"/>
        <w:gridCol w:w="13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IM</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 аралдары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Management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 аралдары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SLP</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 аралдары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1.320.026.000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қызмет</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312.614.000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"Kazyna Capital Management" АҚ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құру</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кәсіпкерлікті дамыту</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дамыту стратегиясын іске асыруға жәрдемдесу</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33.268.000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"ҚазЭкспортГарант" экспорттық-кредиттік сақтандыру корпорациясы" АҚ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қызметтері</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қызметтері</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өңірлік энергетика компаниясы" АҚ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"СҚ-Фармация" ЖШС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кепілдендірілген медициналық көмек шеңберінде дәрілік заттарды сатып алу</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(135.827.484)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(1.252.864.000)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2.993.877.516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3.231.412.000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1 ақпанда Қор жалпы сомасы 248.838 миллион теңгеге (әр компанияның құны 82.946 миллион теңгені құрады) "Қазцинк" ЖШС-ның 9,9407% қатысу үлестерін иеленетін "Logic Business" ЖШС, "Logic Invest Capital" ЖШС және "Дана" инвестициялық үйі" ЖШС жарғылық какпиталдарына қатысу үлестерінің 100% сатып алу жолымен "Қазцинк" ЖШС жарғылық капиталына 29,8221% қатысу үлестерін сатып алуды жүзеге асырды. Сатып алу Қор облигацияларын сатудан алынған қаражат есебінен жүргізілді (</w:t>
      </w:r>
      <w:r>
        <w:rPr>
          <w:rFonts w:ascii="Times New Roman"/>
          <w:b w:val="false"/>
          <w:i/>
          <w:color w:val="000000"/>
          <w:sz w:val="28"/>
        </w:rPr>
        <w:t xml:space="preserve">5.5-ескертпе). </w:t>
      </w:r>
      <w:r>
        <w:rPr>
          <w:rFonts w:ascii="Times New Roman"/>
          <w:b w:val="false"/>
          <w:i w:val="false"/>
          <w:color w:val="000000"/>
          <w:sz w:val="28"/>
        </w:rPr>
        <w:t>2013 жылғы тамызда Қор осы компаниялардағы "Тау-кен Самұрық" ҰТК" АҚ жарғылық капиталына қатысу үлесін беруді жүргізді.</w:t>
      </w:r>
    </w:p>
    <w:p>
      <w:pPr>
        <w:spacing w:after="0"/>
        <w:ind w:left="0"/>
        <w:jc w:val="both"/>
      </w:pPr>
      <w:r>
        <w:rPr>
          <w:rFonts w:ascii="Times New Roman"/>
          <w:b w:val="false"/>
          <w:i w:val="false"/>
          <w:color w:val="000000"/>
          <w:sz w:val="28"/>
        </w:rPr>
        <w:t>
      2013 жылғы 14 наурызда Қор "Самұрық-Энерго" АҚ жарғылық капиталына теңгерімдік құны 7.723 миллион теңгемен "Шығыс Қазақстан өңірлік энергетика компаниясы" АҚ-ға акциялардың 100%-ын беруді жүзеге асырды.</w:t>
      </w:r>
    </w:p>
    <w:p>
      <w:pPr>
        <w:spacing w:after="0"/>
        <w:ind w:left="0"/>
        <w:jc w:val="both"/>
      </w:pPr>
      <w:r>
        <w:rPr>
          <w:rFonts w:ascii="Times New Roman"/>
          <w:b w:val="false"/>
          <w:i w:val="false"/>
          <w:color w:val="000000"/>
          <w:sz w:val="28"/>
        </w:rPr>
        <w:t>
      2013 жылғы 12 желтоқсанда Қор "Қазақстан темір жолы" ұлттық компаниясы" АҚ жарғылық капиталына теңгерімдік құны 26.234 миллон теңгемен "Ақтау халықаралық теңіз сауда порты" ұлттық компаниясы" АҚ-ға акцияларының 100%-ын беруді жүзеге асырды (</w:t>
      </w:r>
      <w:r>
        <w:rPr>
          <w:rFonts w:ascii="Times New Roman"/>
          <w:b w:val="false"/>
          <w:i/>
          <w:color w:val="000000"/>
          <w:sz w:val="28"/>
        </w:rPr>
        <w:t>5.7-ескертпе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2013 жылы Қор жарғылық капиталған мынадай салымдарды жүзеге асырды:</w:t>
      </w:r>
    </w:p>
    <w:p>
      <w:pPr>
        <w:spacing w:after="0"/>
        <w:ind w:left="0"/>
        <w:jc w:val="both"/>
      </w:pPr>
      <w:r>
        <w:rPr>
          <w:rFonts w:ascii="Times New Roman"/>
          <w:b w:val="false"/>
          <w:i w:val="false"/>
          <w:color w:val="000000"/>
          <w:sz w:val="28"/>
        </w:rPr>
        <w:t>
      * "Қазақстан темір жолы" ұлттық компаниясы" АҚ 30.311 миллион теңге мөлшерінде. Салымдар Республикалық бюджеттен алынған 30.000 миллион теңге мөлшеріндегі қаражат есебінен ақшалай нысанда және тиісінше 311 миллион теңге мөлшерінде мүліктік салым нысанында жүзеге асырылды, (</w:t>
      </w:r>
      <w:r>
        <w:rPr>
          <w:rFonts w:ascii="Times New Roman"/>
          <w:b w:val="false"/>
          <w:i/>
          <w:color w:val="000000"/>
          <w:sz w:val="28"/>
        </w:rPr>
        <w:t>5.7-ескертпе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 "ҚазМұнайГаз" ұлттық компаниясы" АҚ (бұдан әрі "ҚМГ ҰК") 18.725 миллион теңге мөлшерінде, оның ішінде Республикалық бюджеттен алынған 8.917 миллион теңге мөлшеріндегі қаражат есебінен ақшалай нысанда және 9.808 миллион теңге мөлшерінде мүліктік салым нысанында жүзеге асырылды (</w:t>
      </w:r>
      <w:r>
        <w:rPr>
          <w:rFonts w:ascii="Times New Roman"/>
          <w:b w:val="false"/>
          <w:i/>
          <w:color w:val="000000"/>
          <w:sz w:val="28"/>
        </w:rPr>
        <w:t>5.7-ескертпе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 "Біріккен химия компаниясы" ЖШС 21.937 миллион те ңге мөлшерінде. Салымдар Ұлттық қорды басқару жөніндегі мемлекеттік комиссия отырысының 2012 жылғы 5 сәуірдегі №17-5/И-380, 2013 жылғы 7 қазандағы №17-5/И-788 хаттамаларына сәйкес Үкіметтің Тұрақтандыру жоспарында көзделген қаражат есебінен ақшалай нысанда, оның ішінде 17.062 миллион теңге мөлшерінде жүзеге асырылды. Жарғылық капиталға салым үшін 4.875 миллион теңге мөлшеріндегі ақша қаражаты Қордың өз қаражаты есебінен бөлінді;</w:t>
      </w:r>
    </w:p>
    <w:p>
      <w:pPr>
        <w:spacing w:after="0"/>
        <w:ind w:left="0"/>
        <w:jc w:val="both"/>
      </w:pPr>
      <w:r>
        <w:rPr>
          <w:rFonts w:ascii="Times New Roman"/>
          <w:b w:val="false"/>
          <w:i w:val="false"/>
          <w:color w:val="000000"/>
          <w:sz w:val="28"/>
        </w:rPr>
        <w:t>
      * "Тау-кен Сам ұрық" ұлттық тау-кен компаниясы" АҚ, "Самұрық-Қазына Инвест" ЖШС, "Қазпочта" АҚ, "Самұрық-Қазына Келісімшарт" ЖШС және "Электр желілерін басқару жөніндегі қазақстандық компания" АҚ жалпы сомасы 15.331 миллион теңгеге. Барлық салымдар ақшалай нысанда жүзеге асырылған болатын.</w:t>
      </w:r>
    </w:p>
    <w:p>
      <w:pPr>
        <w:spacing w:after="0"/>
        <w:ind w:left="0"/>
        <w:jc w:val="both"/>
      </w:pPr>
      <w:r>
        <w:rPr>
          <w:rFonts w:ascii="Times New Roman"/>
          <w:b w:val="false"/>
          <w:i w:val="false"/>
          <w:color w:val="000000"/>
          <w:sz w:val="28"/>
        </w:rPr>
        <w:t>
      2013 жылы Қор осы қарыздардың әділ құны және олардың номиналды құны арасындағы айырма ретінде есептелген дисконты 186.578 миллион теңге мөлшерінде нарықтағыдан төмен (</w:t>
      </w:r>
      <w:r>
        <w:rPr>
          <w:rFonts w:ascii="Times New Roman"/>
          <w:b w:val="false"/>
          <w:i/>
          <w:color w:val="000000"/>
          <w:sz w:val="28"/>
        </w:rPr>
        <w:t xml:space="preserve">5.3-ескертпе) </w:t>
      </w:r>
      <w:r>
        <w:rPr>
          <w:rFonts w:ascii="Times New Roman"/>
          <w:b w:val="false"/>
          <w:i w:val="false"/>
          <w:color w:val="000000"/>
          <w:sz w:val="28"/>
        </w:rPr>
        <w:t>ставкалармен "Қазақстан темір жолы" ұлттық компаниясы" АҚ-ға қарыз берді, ол еншілес ұйымға инвестицияларды ұлғайту ретінде танылды.</w:t>
      </w:r>
    </w:p>
    <w:p>
      <w:pPr>
        <w:spacing w:after="0"/>
        <w:ind w:left="0"/>
        <w:jc w:val="both"/>
      </w:pPr>
      <w:r>
        <w:rPr>
          <w:rFonts w:ascii="Times New Roman"/>
          <w:b w:val="false"/>
          <w:i w:val="false"/>
          <w:color w:val="000000"/>
          <w:sz w:val="28"/>
        </w:rPr>
        <w:t>
      2013 жылы Қор "Самұрық-Энерго" АҚ және "Қазақстанның Даму банкі" АҚ кредиторларының пайдасына қаржылық кепілдіктерді таныды. Қаржылық кепілдіктердің әділ құны 1.212 миллион теңгені және тиісінше 808 миллион теңгені құрады және міндеттемелерде танылды және осы еншілес ұйымдардағы инвестицияларды ұлғайтты.</w:t>
      </w:r>
    </w:p>
    <w:p>
      <w:pPr>
        <w:spacing w:after="0"/>
        <w:ind w:left="0"/>
        <w:jc w:val="both"/>
      </w:pPr>
      <w:r>
        <w:rPr>
          <w:rFonts w:ascii="Times New Roman"/>
          <w:b w:val="false"/>
          <w:i w:val="false"/>
          <w:color w:val="000000"/>
          <w:sz w:val="28"/>
        </w:rPr>
        <w:t>
      Қазақстан Республикасы Президентінің қатысуымен өткен кеңестің "Қазақстан Республикасының 2012 жылғы әлеуметтік-экономикалық даму қорытындылары және "Қазақстан-2050" стратегиясын іске асыру жөніндегі міндеттемелер туралы" 2013 жылғы 23 қаңтардағы №01-7.1 хаттамасына сәйкес Қазақстан Республикасының Үкіметіне даму институттары мен қаржы ұйымдарын ("Қазақстанның Даму Банк" АҚ, "Kazyna Capital Management" АҚ, "ҚазЭкспортГарант" экспорттық-кредиттік сақтандыру корпорациясы" АҚ, "Даму" кәсіпкерлікті дамыту қоры" АҚ, "Қазақстанның инвестициялық қоры" АҚ) Үкімет акцияларының 100% иесі болып табылатын "Бәйтерек" ұлттық басқарушы холдингі" АҚ-ға беру және "СҚ-Фармация" ЖШС-ны Қазақстан Республикасы Денсаулық министрлігінің иелігіне беру тапсырылды.</w:t>
      </w:r>
    </w:p>
    <w:bookmarkStart w:name="z624" w:id="519"/>
    <w:p>
      <w:pPr>
        <w:spacing w:after="0"/>
        <w:ind w:left="0"/>
        <w:jc w:val="both"/>
      </w:pPr>
      <w:r>
        <w:rPr>
          <w:rFonts w:ascii="Times New Roman"/>
          <w:b w:val="false"/>
          <w:i w:val="false"/>
          <w:color w:val="000000"/>
          <w:sz w:val="28"/>
        </w:rPr>
        <w:t>
      Еншілес ұйымдардағы инвестицияларға өзгерістер</w:t>
      </w:r>
    </w:p>
    <w:bookmarkEnd w:id="519"/>
    <w:p>
      <w:pPr>
        <w:spacing w:after="0"/>
        <w:ind w:left="0"/>
        <w:jc w:val="both"/>
      </w:pPr>
      <w:r>
        <w:rPr>
          <w:rFonts w:ascii="Times New Roman"/>
          <w:b w:val="false"/>
          <w:i w:val="false"/>
          <w:color w:val="000000"/>
          <w:sz w:val="28"/>
        </w:rPr>
        <w:t xml:space="preserve">
      2013 жылдың сәуірінде Қор толық бақылау құқығымен сенімгерлік басқару шарттарына сәйкес мынадай мемлекеттік мекемелерге осы еншілес ұйымдардың акциялар пакеттерін берді: Қазақстан Республикасы Өңірлік даму министрлігіне – "Даму" кәсіпкерлікті дамыту қоры" АҚ, Қазақстан Республикасы Индустрия және жаңа технологиялар министрлігіне – "Қазақстанның Даму Банкі" АҚ, "Kazyna Capital Management" АҚ, "ҚазЭкспортГарант" экспорттық-кредиттік сақтандыру корпорациясы" АҚ, "Қазақстанның инвестициялық қоры" АҚ, Қазақстан Республикасы Денсаулық сақтау министрлігіне – "СҚ-Фармация" ЖШС. Осылайша, Қор 2013 жылдың 10 сәуірінде ("Даму" кәсіпкерлікті дамыту қоры" АҚ, "Қазақстанның Даму Банкі" АҚ, "Kazyna Capital Management" АҚ, "ҚазЭкспортГарант" экспорттық-кредиттік сақтандыру корпорациясы" АҚ, "Қазақстанның инвестициялық қоры" АҚ) және 2013 жылғы 30 сәуір ("СҚ-Фармация" ЖШС үшін) еншілес ұйымдардың үстінен бақылауды жоғалтудың тиімді күндері ретінде белгіледі. 2013 жылғы мамырда мемлекеттік мекемелердің сенімгерлік басқаруының жоғарыда көрсетілген шарттары күшін жойды және даму институттары мен қаржы ұйымдарының акцияларын айырбастау шарты негізінде Қор Қазақстан Республикасы Қаржы министрлігінің Мемлекеттік мүлік және жекешелендіру комитетінің меншігіне берді, ол кейіннен оларды "Бәйтерек" ұлттық басқарушы холдингі" АҚ-ға берді </w:t>
      </w:r>
      <w:r>
        <w:rPr>
          <w:rFonts w:ascii="Times New Roman"/>
          <w:b w:val="false"/>
          <w:i/>
          <w:color w:val="000000"/>
          <w:sz w:val="28"/>
        </w:rPr>
        <w:t>(1-ескертпе)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Бұдан басқа, Қор мен Акционердің арасындағы айырбас шарты негізінде 2013 жылдың тамызында Қор республикалық меншікке "Қазгеология" ұлттық геологиялық барлау компаниясы" АҚ-дағы акцияларының 100%-ын беруді жүзеге асырды. Бақылауды жоғалту күнінде еншілес ұйымдардағы жоғарыда аталған инвестициялардың теңгерімдік құны 411.142 миллион теңгені құрады.</w:t>
      </w:r>
    </w:p>
    <w:p>
      <w:pPr>
        <w:spacing w:after="0"/>
        <w:ind w:left="0"/>
        <w:jc w:val="both"/>
      </w:pPr>
      <w:r>
        <w:rPr>
          <w:rFonts w:ascii="Times New Roman"/>
          <w:b w:val="false"/>
          <w:i w:val="false"/>
          <w:color w:val="000000"/>
          <w:sz w:val="28"/>
        </w:rPr>
        <w:t>
      Қор еншілес ұйымдардағы инвестициялардың істен шығуының жалпы құнында капиталдағы өзгерістер туралы жеке есепте Акционермен операциялар ретінде осы еншілес ұйымдардың істен шығуын көрсетті және тануды тоқтатты (</w:t>
      </w:r>
      <w:r>
        <w:rPr>
          <w:rFonts w:ascii="Times New Roman"/>
          <w:b w:val="false"/>
          <w:i/>
          <w:color w:val="000000"/>
          <w:sz w:val="28"/>
        </w:rPr>
        <w:t>5.7-ескертпе</w:t>
      </w:r>
      <w:r>
        <w:rPr>
          <w:rFonts w:ascii="Times New Roman"/>
          <w:b w:val="false"/>
          <w:i w:val="false"/>
          <w:color w:val="000000"/>
          <w:sz w:val="28"/>
        </w:rPr>
        <w:t>)</w:t>
      </w:r>
      <w:r>
        <w:rPr>
          <w:rFonts w:ascii="Times New Roman"/>
          <w:b w:val="false"/>
          <w:i/>
          <w:color w:val="000000"/>
          <w:sz w:val="28"/>
        </w:rPr>
        <w:t>.</w:t>
      </w:r>
    </w:p>
    <w:p>
      <w:pPr>
        <w:spacing w:after="0"/>
        <w:ind w:left="0"/>
        <w:jc w:val="both"/>
      </w:pPr>
      <w:r>
        <w:rPr>
          <w:rFonts w:ascii="Times New Roman"/>
          <w:b w:val="false"/>
          <w:i w:val="false"/>
          <w:color w:val="000000"/>
          <w:sz w:val="28"/>
        </w:rPr>
        <w:t>
      Осыған байланысты, акцияларды сатып алу-сату шарттарына сәйкес 2014 жыл бойы Қорға тиесілі БТА және Темірбанктегі қатысу үлестерін сатуды жоспарлауда, Қор қайта жіктеу күнінде 279.509 миллион теңге және тиісінше 23.488 миллион теңге теңгерімдік құнмен сатуға арналған активтер ретінде осы банктерге инвестицияларды жіктеді (</w:t>
      </w:r>
      <w:r>
        <w:rPr>
          <w:rFonts w:ascii="Times New Roman"/>
          <w:b w:val="false"/>
          <w:i/>
          <w:color w:val="000000"/>
          <w:sz w:val="28"/>
        </w:rPr>
        <w:t>1-ескертпе).</w:t>
      </w:r>
    </w:p>
    <w:bookmarkStart w:name="z623" w:id="520"/>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520"/>
    <w:bookmarkStart w:name="z622" w:id="521"/>
    <w:p>
      <w:pPr>
        <w:spacing w:after="0"/>
        <w:ind w:left="0"/>
        <w:jc w:val="both"/>
      </w:pPr>
      <w:r>
        <w:rPr>
          <w:rFonts w:ascii="Times New Roman"/>
          <w:b w:val="false"/>
          <w:i w:val="false"/>
          <w:color w:val="000000"/>
          <w:sz w:val="28"/>
        </w:rPr>
        <w:t>
      Қарашығанақ жобасына инвестициялар</w:t>
      </w:r>
    </w:p>
    <w:bookmarkEnd w:id="521"/>
    <w:p>
      <w:pPr>
        <w:spacing w:after="0"/>
        <w:ind w:left="0"/>
        <w:jc w:val="both"/>
      </w:pPr>
      <w:r>
        <w:rPr>
          <w:rFonts w:ascii="Times New Roman"/>
          <w:b w:val="false"/>
          <w:i w:val="false"/>
          <w:color w:val="000000"/>
          <w:sz w:val="28"/>
        </w:rPr>
        <w:t>
      2012 жылғы 28 маусымда Қазақстан Республикасы Мұнай газ министрлігі мен Қаржы министрлігінің Мемлекеттік мүлік және жекешелендіру комитетінің тұлғасында Үкімет және Қарашығанақ жобасына қатысушылар (бұдан әрі – "Консорциум" немесе "ҚПО") шартқа қол қойды, оған сәйкес Үкімет ҚПО-дағы үлестің 10% сатып алды. Сатып алынған 10%-дық үлестің әділ құны 2 миллиард АҚШ доллары (300.000 миллион теңге) мөлшерінде бағаланды, оның 150.000 миллион теңгесін Үкімет ақша қаражатымен төледі, ал қалған бөлігі салық бойынша міндеттемелер есебіне есептелді. Үкімет "Өнімді бөлу туралы түпкілікті келісімдегі үлесті басқару жөніндегі компания" жаңа кәсіпорнын (бұдан әрі – "ӨБТКҮБК") құрды және жобаның сатып алынған 10%-дық үлесін ӨБТКҮБК капиталына беруді жүзеге асырды. Одан әрі Үкіметтің 2012 жылғы 3 мамырдағы №570 қаулысына сәйкес 2012 жылғы 28 маусымда ӨБТКҮБК үлесінің 100% мемлекеттік пакеті Қорға берілді, оның әділ құны беру күнінде 300.070 миллион теңгені құрады (</w:t>
      </w:r>
      <w:r>
        <w:rPr>
          <w:rFonts w:ascii="Times New Roman"/>
          <w:b w:val="false"/>
          <w:i/>
          <w:color w:val="000000"/>
          <w:sz w:val="28"/>
        </w:rPr>
        <w:t>5 және 13-ескертпелер)</w:t>
      </w:r>
      <w:r>
        <w:rPr>
          <w:rFonts w:ascii="Times New Roman"/>
          <w:b w:val="false"/>
          <w:i w:val="false"/>
          <w:color w:val="000000"/>
          <w:sz w:val="28"/>
        </w:rPr>
        <w:t>.</w:t>
      </w:r>
    </w:p>
    <w:p>
      <w:pPr>
        <w:spacing w:after="0"/>
        <w:ind w:left="0"/>
        <w:jc w:val="both"/>
      </w:pPr>
      <w:r>
        <w:rPr>
          <w:rFonts w:ascii="Times New Roman"/>
          <w:b w:val="false"/>
          <w:i w:val="false"/>
          <w:color w:val="000000"/>
          <w:sz w:val="28"/>
        </w:rPr>
        <w:t>
      2012 жылғы 29 маусымда Қор ӨБТКҮБК–ны "ҚазМұнайГаз" ұлттық компаниясы" АҚ-қа (бұдан әрі мәтін бойынша "ҚМГ ҰК") ҚМГ ҰК 150.035 миллион теңге мөлшеріндегі акцияларға және 150.035 миллион теңге мөлшеріндегі ақшалай сыйақыға айырбасқа берді, ол 1 миллиард АҚШ доллары мөлшеріндегі қарыз арқылы қаржыландырылды. Қарыз шартына сәйкес жылдық пайыздық ставка 1,25 көбейтілген ЛИБОР плюс 3%-ды құрады және негізгі борыш 3 (үш) жыл бойына жобадан ақша ағындары есебінен ай сайын тең үлестермен төлеуге жатады. Қарыз бойынша келісімге сәйкес қамтамасыз ету ретінде ҚМГ ҰК Консорциумға жобадағы қатысу үлесінің 5%-ын берді. Сондай-ақ Қор осы қарыз бойынша кепілдік берді.</w:t>
      </w:r>
    </w:p>
    <w:p>
      <w:pPr>
        <w:spacing w:after="0"/>
        <w:ind w:left="0"/>
        <w:jc w:val="both"/>
      </w:pPr>
      <w:r>
        <w:rPr>
          <w:rFonts w:ascii="Times New Roman"/>
          <w:b w:val="false"/>
          <w:i w:val="false"/>
          <w:color w:val="000000"/>
          <w:sz w:val="28"/>
        </w:rPr>
        <w:t>
      2012 жылғы 28 маусымда Қор Жалғыз акционерге 159.113 миллион теңге мөлшерінде дивидендтер төледі. 150.035 миллион теңге сомасындағы дивидендтердің бір бөлігін Үкімет жоғарыда айтылған КПО-да қатысу үлесін сатып алуды қаржыландыру үшін пайдаланды.</w:t>
      </w:r>
    </w:p>
    <w:bookmarkStart w:name="z621" w:id="522"/>
    <w:p>
      <w:pPr>
        <w:spacing w:after="0"/>
        <w:ind w:left="0"/>
        <w:jc w:val="both"/>
      </w:pPr>
      <w:r>
        <w:rPr>
          <w:rFonts w:ascii="Times New Roman"/>
          <w:b w:val="false"/>
          <w:i w:val="false"/>
          <w:color w:val="000000"/>
          <w:sz w:val="28"/>
        </w:rPr>
        <w:t>
      Құнсыздану</w:t>
      </w:r>
    </w:p>
    <w:bookmarkEnd w:id="522"/>
    <w:p>
      <w:pPr>
        <w:spacing w:after="0"/>
        <w:ind w:left="0"/>
        <w:jc w:val="both"/>
      </w:pPr>
      <w:r>
        <w:rPr>
          <w:rFonts w:ascii="Times New Roman"/>
          <w:b w:val="false"/>
          <w:i w:val="false"/>
          <w:color w:val="000000"/>
          <w:sz w:val="28"/>
        </w:rPr>
        <w:t>
      2013 жылы Қор "Logic Business" ЖШС, "Logic Invest Capital" ЖШС және "Дана" инвестициялық үйі" ЖШС-да жалпы сомасы 55.344 миллион теңге болатын инвестициялардың құнсыздануын болған шығынды таныды. Осы инвестициялардың өтелетін құны пайдаланудан құндылық әдісі негізінде анықталды.</w:t>
      </w:r>
    </w:p>
    <w:p>
      <w:pPr>
        <w:spacing w:after="0"/>
        <w:ind w:left="0"/>
        <w:jc w:val="both"/>
      </w:pPr>
      <w:r>
        <w:rPr>
          <w:rFonts w:ascii="Times New Roman"/>
          <w:b w:val="false"/>
          <w:i w:val="false"/>
          <w:color w:val="000000"/>
          <w:sz w:val="28"/>
        </w:rPr>
        <w:t>
      Сондай-ақ 2013 жылы Қор БТА, Альянс Банкте тиісінше 14.830 миллион теңге және 1.543 миллион теңге (2012: тиісінше 134.596 миллион теңге және 12.175 миллион теңге) мөлшерінде инвестициялардың құнсыздануын болған шығынды таныды.</w:t>
      </w:r>
    </w:p>
    <w:p>
      <w:pPr>
        <w:spacing w:after="0"/>
        <w:ind w:left="0"/>
        <w:jc w:val="both"/>
      </w:pPr>
      <w:r>
        <w:rPr>
          <w:rFonts w:ascii="Times New Roman"/>
          <w:b w:val="false"/>
          <w:i w:val="false"/>
          <w:color w:val="000000"/>
          <w:sz w:val="28"/>
        </w:rPr>
        <w:t>
      Бұдан басқа, сатуға арналған активтер құрамына БТА-дағы инвестицияларды қайта жіктегеннен кейін Қор сатып алу-сату шартының талаптарына сәйкес осы инвестицияларға өтем алуға күтілетін әділ құнға дейін осы инвестициялардың теңгерім құнын келтіруге байланысты 147.421 миллион теңге мөлшерінде шығынды таныды (</w:t>
      </w:r>
      <w:r>
        <w:rPr>
          <w:rFonts w:ascii="Times New Roman"/>
          <w:b w:val="false"/>
          <w:i/>
          <w:color w:val="000000"/>
          <w:sz w:val="28"/>
        </w:rPr>
        <w:t>1-ескертпе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БТА және Альянс Банктегі инвестициялардың өтелетін құны сату бойынша шығындар шегерілген әділ құн негізінде анықталды.</w:t>
      </w:r>
    </w:p>
    <w:p>
      <w:pPr>
        <w:spacing w:after="0"/>
        <w:ind w:left="0"/>
        <w:jc w:val="both"/>
      </w:pPr>
      <w:r>
        <w:rPr>
          <w:rFonts w:ascii="Times New Roman"/>
          <w:b w:val="false"/>
          <w:i w:val="false"/>
          <w:color w:val="000000"/>
          <w:sz w:val="28"/>
        </w:rPr>
        <w:t>
      2013 жылғы 31 желтоқсандағы және 2012 жылғы 31 желтоқсандағы жағдай бойынша компаниялар бөлінісінде еншілес ұйымдардағы инвестициялардың құнсыздануы бойынша ақпарат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4912"/>
        <w:gridCol w:w="5597"/>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Банк" АҚ</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135.827.484</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134.285.000</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1.025.686.000</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78.554.000</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АҚ</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14.339.000</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Құнсыздануға резерв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135.827.484</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1.252.864.000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Қауымдасқан компанияларға инвестициялар</w:t>
      </w:r>
    </w:p>
    <w:p>
      <w:pPr>
        <w:spacing w:after="0"/>
        <w:ind w:left="0"/>
        <w:jc w:val="both"/>
      </w:pPr>
      <w:r>
        <w:rPr>
          <w:rFonts w:ascii="Times New Roman"/>
          <w:b w:val="false"/>
          <w:i w:val="false"/>
          <w:color w:val="000000"/>
          <w:sz w:val="28"/>
        </w:rPr>
        <w:t>
      31 желтоқсанда қауымдасқан компанияларға инвестициялар былайша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5222"/>
        <w:gridCol w:w="5222"/>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тысячах теңге</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Шекербанк</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18.174.565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18.174.565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"Астана-Финанс" АҚ</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6.515.875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6.515.875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"Майқайыңалтын" АҚ</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резерв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(6.515.875)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(6.515.875)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18.455.077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18.455.077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желтоқсандағы жағдай бойынша қауымдасқан компаниялардың қызметі, олардың орналасқан елі және осы ұйымдардағы Қордың үлесі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718"/>
        <w:gridCol w:w="441"/>
        <w:gridCol w:w="4578"/>
        <w:gridCol w:w="45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31 желтоқсан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Шекербанк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"Астана-Финанс" АҚ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ұйым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"Майқайыңалтын" АҚ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өндіру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bookmarkStart w:name="z620" w:id="523"/>
    <w:p>
      <w:pPr>
        <w:spacing w:after="0"/>
        <w:ind w:left="0"/>
        <w:jc w:val="both"/>
      </w:pPr>
      <w:r>
        <w:rPr>
          <w:rFonts w:ascii="Times New Roman"/>
          <w:b w:val="false"/>
          <w:i w:val="false"/>
          <w:color w:val="000000"/>
          <w:sz w:val="28"/>
        </w:rPr>
        <w:t>
      Шекербанктегі қатысу үлесін сатып алу</w:t>
      </w:r>
    </w:p>
    <w:bookmarkEnd w:id="523"/>
    <w:p>
      <w:pPr>
        <w:spacing w:after="0"/>
        <w:ind w:left="0"/>
        <w:jc w:val="both"/>
      </w:pPr>
      <w:r>
        <w:rPr>
          <w:rFonts w:ascii="Times New Roman"/>
          <w:b w:val="false"/>
          <w:i w:val="false"/>
          <w:color w:val="000000"/>
          <w:sz w:val="28"/>
        </w:rPr>
        <w:t>
      2012 жылы 16 наурызда Қор "БТА Секьюритис" АҚ-дан ("БТА Банк" АҚ еншілес ұйымы) "Шекербанк" түрік банкінің 222.148.406 акциясын (22,1%) сатып алды.</w:t>
      </w:r>
    </w:p>
    <w:bookmarkStart w:name="z619" w:id="524"/>
    <w:p>
      <w:pPr>
        <w:spacing w:after="0"/>
        <w:ind w:left="0"/>
        <w:jc w:val="both"/>
      </w:pPr>
      <w:r>
        <w:rPr>
          <w:rFonts w:ascii="Times New Roman"/>
          <w:b w:val="false"/>
          <w:i w:val="false"/>
          <w:color w:val="000000"/>
          <w:sz w:val="28"/>
        </w:rPr>
        <w:t xml:space="preserve">
      </w:t>
      </w:r>
      <w:r>
        <w:rPr>
          <w:rFonts w:ascii="Times New Roman"/>
          <w:b w:val="false"/>
          <w:i/>
          <w:color w:val="000000"/>
          <w:sz w:val="28"/>
        </w:rPr>
        <w:t>"Астана-Финанс" АҚ-дағы қатысу үлесіндегі өзгерістер</w:t>
      </w:r>
    </w:p>
    <w:bookmarkEnd w:id="524"/>
    <w:p>
      <w:pPr>
        <w:spacing w:after="0"/>
        <w:ind w:left="0"/>
        <w:jc w:val="both"/>
      </w:pPr>
      <w:r>
        <w:rPr>
          <w:rFonts w:ascii="Times New Roman"/>
          <w:b w:val="false"/>
          <w:i w:val="false"/>
          <w:color w:val="000000"/>
          <w:sz w:val="28"/>
        </w:rPr>
        <w:t>
      2013 жылы "Астана-Финанс" АҚ-дағы Қордың қатысу үлесі 2013 жылғы 17 қаңтарда жүзеге асырылған осы компания акцияларының қосымша эмиссиясына байланысты 1,63%-ға дейін азайды.</w:t>
      </w:r>
    </w:p>
    <w:bookmarkStart w:name="z618" w:id="525"/>
    <w:p>
      <w:pPr>
        <w:spacing w:after="0"/>
        <w:ind w:left="0"/>
        <w:jc w:val="both"/>
      </w:pPr>
      <w:r>
        <w:rPr>
          <w:rFonts w:ascii="Times New Roman"/>
          <w:b w:val="false"/>
          <w:i w:val="false"/>
          <w:color w:val="000000"/>
          <w:sz w:val="28"/>
        </w:rPr>
        <w:t xml:space="preserve">
      </w:t>
      </w:r>
      <w:r>
        <w:rPr>
          <w:rFonts w:ascii="Times New Roman"/>
          <w:b/>
          <w:i w:val="false"/>
          <w:color w:val="000000"/>
          <w:sz w:val="28"/>
        </w:rPr>
        <w:t>Өзге де ағымдағы активтер</w:t>
      </w:r>
    </w:p>
    <w:bookmarkEnd w:id="525"/>
    <w:p>
      <w:pPr>
        <w:spacing w:after="0"/>
        <w:ind w:left="0"/>
        <w:jc w:val="both"/>
      </w:pPr>
      <w:r>
        <w:rPr>
          <w:rFonts w:ascii="Times New Roman"/>
          <w:b w:val="false"/>
          <w:i w:val="false"/>
          <w:color w:val="000000"/>
          <w:sz w:val="28"/>
        </w:rPr>
        <w:t>
      31 желтоқсандағы өзге де ағымдағы активтер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5507"/>
        <w:gridCol w:w="5507"/>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дивидендтер</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14.680.970</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23.996.300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7.694.608</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6.074.813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1.277.569</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1.487.027</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резерв</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(3.750.714)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(3.618.717)</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19.902.433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27.939.423</w:t>
            </w:r>
          </w:p>
        </w:tc>
      </w:tr>
    </w:tbl>
    <w:p>
      <w:pPr>
        <w:spacing w:after="0"/>
        <w:ind w:left="0"/>
        <w:jc w:val="left"/>
      </w:pPr>
      <w:r>
        <w:br/>
      </w:r>
      <w:r>
        <w:rPr>
          <w:rFonts w:ascii="Times New Roman"/>
          <w:b w:val="false"/>
          <w:i w:val="false"/>
          <w:color w:val="000000"/>
          <w:sz w:val="28"/>
        </w:rPr>
        <w:t>
</w:t>
      </w:r>
    </w:p>
    <w:bookmarkStart w:name="z163" w:id="526"/>
    <w:p>
      <w:pPr>
        <w:spacing w:after="0"/>
        <w:ind w:left="0"/>
        <w:jc w:val="both"/>
      </w:pPr>
      <w:r>
        <w:rPr>
          <w:rFonts w:ascii="Times New Roman"/>
          <w:b w:val="false"/>
          <w:i w:val="false"/>
          <w:color w:val="000000"/>
          <w:sz w:val="28"/>
        </w:rPr>
        <w:t xml:space="preserve">
      </w:t>
      </w:r>
      <w:r>
        <w:rPr>
          <w:rFonts w:ascii="Times New Roman"/>
          <w:b/>
          <w:i w:val="false"/>
          <w:color w:val="000000"/>
          <w:sz w:val="28"/>
        </w:rPr>
        <w:t>5.5 Қарыздар</w:t>
      </w:r>
    </w:p>
    <w:bookmarkEnd w:id="526"/>
    <w:p>
      <w:pPr>
        <w:spacing w:after="0"/>
        <w:ind w:left="0"/>
        <w:jc w:val="both"/>
      </w:pPr>
      <w:r>
        <w:rPr>
          <w:rFonts w:ascii="Times New Roman"/>
          <w:b w:val="false"/>
          <w:i w:val="false"/>
          <w:color w:val="000000"/>
          <w:sz w:val="28"/>
        </w:rPr>
        <w:t>
      31 желтоқсандағы қарыздар, оның ішінде есептелген сыйақы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4894"/>
        <w:gridCol w:w="4895"/>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 сатып алған шығарылған облигациялар:</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"БТА Банк" АҚ</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656.322.000</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652.978.333</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"Альянс Банк" АҚ</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106.820.000</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106.260.000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"ҚазМұнайГаз" ұлттық компаниясы" АҚ</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41.811.000</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41.599.948</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"Темiрбанк" АҚ</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3.048.000</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3.047.610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"Самұрық-Энерго" АҚ</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223.000</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ұйымдар сатып алған шығарылған облигациялар</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150.942.337</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150.440.195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403.524.321</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422.445.000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қаражаты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197.547.347</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185.902.557</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жалпы сомасы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1.560.238.005</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1.562.673.643</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ішінде өтеуге жататын сома шегерілген сома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(107.043.383)</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(81.962.499)</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кейін өтеуге жататын сома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1.453.194.622</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1.480.711.144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желтоқсандағы қарыздар, оның ішінде есептелген сыйақы мынадай валютада көрсетілді: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5730"/>
        <w:gridCol w:w="573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көрсетілген қарыздар</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1.156.713.684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1.140.228.643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АҚШдолларында көрсетілген қарыздар</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403.524.321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422.445.000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1.560.238.005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1.562.673.643</w:t>
            </w:r>
          </w:p>
        </w:tc>
      </w:tr>
    </w:tbl>
    <w:p>
      <w:pPr>
        <w:spacing w:after="0"/>
        <w:ind w:left="0"/>
        <w:jc w:val="left"/>
      </w:pPr>
      <w:r>
        <w:br/>
      </w:r>
      <w:r>
        <w:rPr>
          <w:rFonts w:ascii="Times New Roman"/>
          <w:b w:val="false"/>
          <w:i w:val="false"/>
          <w:color w:val="000000"/>
          <w:sz w:val="28"/>
        </w:rPr>
        <w:t>
</w:t>
      </w:r>
    </w:p>
    <w:bookmarkStart w:name="z617" w:id="527"/>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облигациялар</w:t>
      </w:r>
    </w:p>
    <w:bookmarkEnd w:id="527"/>
    <w:p>
      <w:pPr>
        <w:spacing w:after="0"/>
        <w:ind w:left="0"/>
        <w:jc w:val="both"/>
      </w:pPr>
      <w:r>
        <w:rPr>
          <w:rFonts w:ascii="Times New Roman"/>
          <w:b w:val="false"/>
          <w:i w:val="false"/>
          <w:color w:val="000000"/>
          <w:sz w:val="28"/>
        </w:rPr>
        <w:t>
      2013 жылы "Қазақстанның Даму Банкі" АҚ жалпы сомасы 21.600 миллион теңгеге Қордың облигацияларын сатып алды. Облигациялардың өтеу мерзімі жылдық 0,01% купон ставкасымен 50 жыл. Облигацияларды бастапқы тану кезінде тиісті нарықтық пайыз ставкасын пайдалана отырып, 648 миллион теңгені құрайтын әділ құн бойынша бағаланды. Осындай өтеуге осындай талаптарда "Қазақстанның Даму Банкі" АҚ облигацияларын бір уақытта сатып ала отырып, сату жүргізілді.</w:t>
      </w:r>
    </w:p>
    <w:p>
      <w:pPr>
        <w:spacing w:after="0"/>
        <w:ind w:left="0"/>
        <w:jc w:val="both"/>
      </w:pPr>
      <w:r>
        <w:rPr>
          <w:rFonts w:ascii="Times New Roman"/>
          <w:b w:val="false"/>
          <w:i w:val="false"/>
          <w:color w:val="000000"/>
          <w:sz w:val="28"/>
        </w:rPr>
        <w:t>
      2012 жылы БТА және Альянс Банк сатып алған Қордың бұрын шығарылған облигациялары бойынша проспектідегі өзгерістерге байланысты купон ставкасы 4%-дан 6%-ға дейін ұлғайтылды. ҚЕХС 39 сәйкес Қор жалпы теңгерім құны 612.267 миллион теңге болатын бұрын көрсетілген облигацияларды есептен шығарды және 750.000 миллион теңге мөлшеріндегі әділ құн бойынша жаңа облигацияларды таныды. 137.733 миллиона теңге сомасындағы айырма осы еншілес ұйымдарға инвестицияларды ұлғайту ретінде танылды.</w:t>
      </w:r>
    </w:p>
    <w:bookmarkStart w:name="z616" w:id="528"/>
    <w:p>
      <w:pPr>
        <w:spacing w:after="0"/>
        <w:ind w:left="0"/>
        <w:jc w:val="both"/>
      </w:pPr>
      <w:r>
        <w:rPr>
          <w:rFonts w:ascii="Times New Roman"/>
          <w:b w:val="false"/>
          <w:i w:val="false"/>
          <w:color w:val="000000"/>
          <w:sz w:val="28"/>
        </w:rPr>
        <w:t xml:space="preserve">
      </w:t>
      </w:r>
      <w:r>
        <w:rPr>
          <w:rFonts w:ascii="Times New Roman"/>
          <w:b/>
          <w:i w:val="false"/>
          <w:color w:val="000000"/>
          <w:sz w:val="28"/>
        </w:rPr>
        <w:t>Алынған қарыздар</w:t>
      </w:r>
    </w:p>
    <w:bookmarkEnd w:id="528"/>
    <w:p>
      <w:pPr>
        <w:spacing w:after="0"/>
        <w:ind w:left="0"/>
        <w:jc w:val="both"/>
      </w:pPr>
      <w:r>
        <w:rPr>
          <w:rFonts w:ascii="Times New Roman"/>
          <w:b w:val="false"/>
          <w:i w:val="false"/>
          <w:color w:val="000000"/>
          <w:sz w:val="28"/>
        </w:rPr>
        <w:t>
      Қытай Мемлекеттік Даму Банкінің кредит желісі</w:t>
      </w:r>
    </w:p>
    <w:p>
      <w:pPr>
        <w:spacing w:after="0"/>
        <w:ind w:left="0"/>
        <w:jc w:val="both"/>
      </w:pPr>
      <w:r>
        <w:rPr>
          <w:rFonts w:ascii="Times New Roman"/>
          <w:b w:val="false"/>
          <w:i w:val="false"/>
          <w:color w:val="000000"/>
          <w:sz w:val="28"/>
        </w:rPr>
        <w:t>
      2009 жылғы 22 маусымда Қор, Қытай Мемлекеттік Даму Банкі және оператор ретінде шыққан Қазақстанның Даму Бану арасында 3 миллиард АҚШ доллары сомасына кредит желісін ашуға негіздемелік қаржылық келісімге қол қойылды. Осы келісімге сәйкес Қытай Мемлекетттік Даму Банкі Қорға алты айлық ЛИБОР плюс 4,3% тең пайыздық ставкамен жалпы сомасы 3 миллиард АҚШ долларына дейін болатын АҚШ долларында ұзақ мерзімді қарыз берді. Қарыздар Қытай мен Қазақстан арасында өнеркәсіп өндірісін және өзге де экономика салаларын қолдауға және дамытуға жіберіледі. Осы кредит желісі шеңберінде 2013 жылы Қор 200 миллион АҚШ доллары сомасына транш алды, ол алған күнгі 30.144 миллион теңгеге баламалы (2012: тиісінше 1.200 миллион АҚШ доллары және 179.305 миллион теңге). 2013 жылы алынған транш Жамрт мыс кенорнын игеруге Kazakhmys Finance Plc қарыз беруге арналды (</w:t>
      </w:r>
      <w:r>
        <w:rPr>
          <w:rFonts w:ascii="Times New Roman"/>
          <w:b w:val="false"/>
          <w:i/>
          <w:color w:val="000000"/>
          <w:sz w:val="28"/>
        </w:rPr>
        <w:t>5.3-ескертпе)</w:t>
      </w:r>
      <w:r>
        <w:rPr>
          <w:rFonts w:ascii="Times New Roman"/>
          <w:b w:val="false"/>
          <w:i w:val="false"/>
          <w:color w:val="000000"/>
          <w:sz w:val="28"/>
        </w:rPr>
        <w:t>. 2013 жылғы 31 желтоқсандағы жағдай бойынша осы кредит желісінің шеңберінде Қытай Мемлекеттік Даму Банкінің алдындағы жалпы ағымдағы берешек құны 403.524 миллион теңгені (2012: 422.445 миллион теңге) құрады.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Үкіметтің қаражаты</w:t>
      </w:r>
    </w:p>
    <w:p>
      <w:pPr>
        <w:spacing w:after="0"/>
        <w:ind w:left="0"/>
        <w:jc w:val="both"/>
      </w:pPr>
      <w:r>
        <w:rPr>
          <w:rFonts w:ascii="Times New Roman"/>
          <w:b w:val="false"/>
          <w:i w:val="false"/>
          <w:color w:val="000000"/>
          <w:sz w:val="28"/>
        </w:rPr>
        <w:t xml:space="preserve">
      31 желтоқсандағы Үкіметтің қаражаты мыналарды қамтыды: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845"/>
        <w:gridCol w:w="484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қаражаты есебінен Қазақстан Республикасының Ұлттық Банкі сатып алған облигациялар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71.302.000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63.055.814</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сатып алған облигациялар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59.867.000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59.207.504</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Үкіметтен алынған өзге де қарыздар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66.378.347</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63.639.239</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197.547.347</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185.902.557</w:t>
            </w:r>
          </w:p>
        </w:tc>
      </w:tr>
    </w:tbl>
    <w:p>
      <w:pPr>
        <w:spacing w:after="0"/>
        <w:ind w:left="0"/>
        <w:jc w:val="left"/>
      </w:pPr>
      <w:r>
        <w:br/>
      </w:r>
      <w:r>
        <w:rPr>
          <w:rFonts w:ascii="Times New Roman"/>
          <w:b w:val="false"/>
          <w:i w:val="false"/>
          <w:color w:val="000000"/>
          <w:sz w:val="28"/>
        </w:rPr>
        <w:t>
</w:t>
      </w:r>
    </w:p>
    <w:bookmarkStart w:name="z615" w:id="529"/>
    <w:p>
      <w:pPr>
        <w:spacing w:after="0"/>
        <w:ind w:left="0"/>
        <w:jc w:val="both"/>
      </w:pPr>
      <w:r>
        <w:rPr>
          <w:rFonts w:ascii="Times New Roman"/>
          <w:b w:val="false"/>
          <w:i w:val="false"/>
          <w:color w:val="000000"/>
          <w:sz w:val="28"/>
        </w:rPr>
        <w:t xml:space="preserve">
      </w:t>
      </w:r>
      <w:r>
        <w:rPr>
          <w:rFonts w:ascii="Times New Roman"/>
          <w:b/>
          <w:i w:val="false"/>
          <w:color w:val="000000"/>
          <w:sz w:val="28"/>
        </w:rPr>
        <w:t>2013</w:t>
      </w:r>
    </w:p>
    <w:bookmarkEnd w:id="529"/>
    <w:p>
      <w:pPr>
        <w:spacing w:after="0"/>
        <w:ind w:left="0"/>
        <w:jc w:val="both"/>
      </w:pPr>
      <w:r>
        <w:rPr>
          <w:rFonts w:ascii="Times New Roman"/>
          <w:b w:val="false"/>
          <w:i w:val="false"/>
          <w:color w:val="000000"/>
          <w:sz w:val="28"/>
        </w:rPr>
        <w:t>
      2013 жылғы қаңтарда Қор айналым мерзімі 50 жылдық және жылдық 0,01% мөлшерінде купондық сыйақысымен жалпы сомасы 255.000 миллион теңгені құрайтын бір облигацияға номинал құны 1.000 теңге болатын 255.000.000 купондық облигацияны орналастырды.</w:t>
      </w:r>
    </w:p>
    <w:p>
      <w:pPr>
        <w:spacing w:after="0"/>
        <w:ind w:left="0"/>
        <w:jc w:val="both"/>
      </w:pPr>
      <w:r>
        <w:rPr>
          <w:rFonts w:ascii="Times New Roman"/>
          <w:b w:val="false"/>
          <w:i w:val="false"/>
          <w:color w:val="000000"/>
          <w:sz w:val="28"/>
        </w:rPr>
        <w:t>
      Барлық облигацияларды сенімгерлік басқару құқығында Қазақстан Республикасы Ұлттық Қорының қаражаты есебінен Қазақстан Республикасының Ұлттық Банкі сатып алды. Облигациялар шығару күнгі Қорға қолданылатын нарықтық пайыз ставкасын пайдалана отырып есептелген әділ құн бойынша осы облигациялар бастапқыда көрсетілді және оның салдарынан амортизациялық құн бойынша ескеріледі. 249.828 миллион теңге мөлшеріндегі облигациялардың номинал құны мен олардың әділ құны арасындағы айырма капиталдағы өзгерістер туралы жеке есепте танылған.</w:t>
      </w:r>
    </w:p>
    <w:p>
      <w:pPr>
        <w:spacing w:after="0"/>
        <w:ind w:left="0"/>
        <w:jc w:val="both"/>
      </w:pPr>
      <w:r>
        <w:rPr>
          <w:rFonts w:ascii="Times New Roman"/>
          <w:b w:val="false"/>
          <w:i w:val="false"/>
          <w:color w:val="000000"/>
          <w:sz w:val="28"/>
        </w:rPr>
        <w:t>
      Осы облигацияларды өткізуден алынған қаражат "Қазмырыш" ЖШС-ға 29,8221% қатысу үлесін сатып алу үшін пайдаланылды (</w:t>
      </w:r>
      <w:r>
        <w:rPr>
          <w:rFonts w:ascii="Times New Roman"/>
          <w:b w:val="false"/>
          <w:i/>
          <w:color w:val="000000"/>
          <w:sz w:val="28"/>
        </w:rPr>
        <w:t>5.4-ескертпе</w:t>
      </w:r>
      <w:r>
        <w:rPr>
          <w:rFonts w:ascii="Times New Roman"/>
          <w:b w:val="false"/>
          <w:i w:val="false"/>
          <w:color w:val="000000"/>
          <w:sz w:val="28"/>
        </w:rPr>
        <w:t xml:space="preserve">). </w:t>
      </w:r>
    </w:p>
    <w:bookmarkStart w:name="z614" w:id="530"/>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530"/>
    <w:p>
      <w:pPr>
        <w:spacing w:after="0"/>
        <w:ind w:left="0"/>
        <w:jc w:val="both"/>
      </w:pPr>
      <w:r>
        <w:rPr>
          <w:rFonts w:ascii="Times New Roman"/>
          <w:b w:val="false"/>
          <w:i w:val="false"/>
          <w:color w:val="000000"/>
          <w:sz w:val="28"/>
        </w:rPr>
        <w:t>
      2012 жылы Қор тиісінше жалпы сомасы 73.000 миллион теңге және 70.196 миллион теңге болатын бір облигацияға номинал құны 1.000 теңге болатын 73.000.000 және 70.196.000 купон облигациясын орналастырды. Облигациялардың айналым мерзімі төлем мерзімі – жылына екі рет болатын купондық сыйықысы жылдық 0,01% және жылдық 4% мөлшерінде 50 жылды және 12 жылды құрайды. Осы облигацияларды Қазақстан Республикасының Ұлттық Банкі сатып алды, оларың 73.000 миллион теңге сомаға облигациялары сенімгерлік басқару құқығында Қазақстан Республикасы Ұлттық Қорының қаражаты есебінен сатып алынды. Барлық облигациялар бастапқыда облигацияларды шығару күнгі Қорға қолданылатын нарықтық пайыз ставкасын пайдалана отырып есептелген әділ құн бойынша көрсетілді және оның салдарынан амортизациялық құн бойынша ескеріледі. 82.646 миллион теңге мөлшеріндегі қарыздардың номинал құны мен олардың әділ құны арасындағы айырма капиталдағы өзгерістер туралы жеке есепте танылған.</w:t>
      </w:r>
    </w:p>
    <w:p>
      <w:pPr>
        <w:spacing w:after="0"/>
        <w:ind w:left="0"/>
        <w:jc w:val="both"/>
      </w:pPr>
      <w:r>
        <w:rPr>
          <w:rFonts w:ascii="Times New Roman"/>
          <w:b w:val="false"/>
          <w:i w:val="false"/>
          <w:color w:val="000000"/>
          <w:sz w:val="28"/>
        </w:rPr>
        <w:t>
      Осы облигацияларды өткізуден алынған қаражат осы міндеттемелерді қайта құрылымдау шеңберінде БТА қарыз беру үшін пайдаланылды (</w:t>
      </w:r>
      <w:r>
        <w:rPr>
          <w:rFonts w:ascii="Times New Roman"/>
          <w:b w:val="false"/>
          <w:i/>
          <w:color w:val="000000"/>
          <w:sz w:val="28"/>
        </w:rPr>
        <w:t>5.3-ескертпе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2012 жылы Қор 2009 және 2010 жылдары орналастырған номинал құны 850 миллиард теңге болатын облигациялар бойынша проспектілерге өзгерістер мен толықтырулар тіркелді. Осы өзгерістерге сәйкес осы облигациялар бойынша айналым мерзімі 2062 жылға дейін ұзартылды және сыйақы ставкасы 0,01%-ға дейін төмендетілді. Проспектіге өзгерістер облигацияларды орналастырудың бастапқы талаптарында болмашы өзгерістерге және тиісінше бастапқы міндеттемені тануды тоқтату мен ҚЕХС 39 сәйкес жаңа міндеттемені тануға әкелді. Өзгерістер енгізген күнгі жаңа міндеттеменің әділ құны мен бастапқы міндеттеменің теңгерім құны арасындағы 304.650 миллион теңге мөлшеріндегі айырма капиталдағы өзгерістер туралы жеке есепте танылған.</w:t>
      </w:r>
    </w:p>
    <w:p>
      <w:pPr>
        <w:spacing w:after="0"/>
        <w:ind w:left="0"/>
        <w:jc w:val="both"/>
      </w:pPr>
      <w:r>
        <w:rPr>
          <w:rFonts w:ascii="Times New Roman"/>
          <w:b w:val="false"/>
          <w:i w:val="false"/>
          <w:color w:val="000000"/>
          <w:sz w:val="28"/>
        </w:rPr>
        <w:t>
      "2012-2014 жылдарға арналған республикалық бюджет туралы" 2011 жылғы 24 қарашадағы Қазақстан Республикасының Заңына сәйкес 2012 жылғы 13 тамызда және 2012 жылғы 22 қарашада Қор Қазақстан Республикасы Қаржы министрлігінен қарыз алды. Қарыздардың жалпы сомасы 0,15%-дан 0,5%-ға дейінгі пайыздық ставкамен 15.285 миллион теңгені құрады. Қарыздар 10 – 25 жыл мерзімге алдынды және мынадай нысаналы мақсаты бар:</w:t>
      </w:r>
    </w:p>
    <w:p>
      <w:pPr>
        <w:spacing w:after="0"/>
        <w:ind w:left="0"/>
        <w:jc w:val="both"/>
      </w:pPr>
      <w:r>
        <w:rPr>
          <w:rFonts w:ascii="Times New Roman"/>
          <w:b w:val="false"/>
          <w:i w:val="false"/>
          <w:color w:val="000000"/>
          <w:sz w:val="28"/>
        </w:rPr>
        <w:t>
      * 2.155 миллион те ңге мөлшерінде "Қазақстан Темір Жолы" ұлттық компаниясы" АҚ қарыз беру</w:t>
      </w:r>
      <w:r>
        <w:rPr>
          <w:rFonts w:ascii="Times New Roman"/>
          <w:b w:val="false"/>
          <w:i/>
          <w:color w:val="000000"/>
          <w:sz w:val="28"/>
        </w:rPr>
        <w:t xml:space="preserve">. </w:t>
      </w:r>
      <w:r>
        <w:rPr>
          <w:rFonts w:ascii="Times New Roman"/>
          <w:b w:val="false"/>
          <w:i w:val="false"/>
          <w:color w:val="000000"/>
          <w:sz w:val="28"/>
        </w:rPr>
        <w:t>Осы қарыз бойынша сыйақы ставкасы жылдық 0,75% аспауы қажет.</w:t>
      </w:r>
    </w:p>
    <w:p>
      <w:pPr>
        <w:spacing w:after="0"/>
        <w:ind w:left="0"/>
        <w:jc w:val="both"/>
      </w:pPr>
      <w:r>
        <w:rPr>
          <w:rFonts w:ascii="Times New Roman"/>
          <w:b w:val="false"/>
          <w:i w:val="false"/>
          <w:color w:val="000000"/>
          <w:sz w:val="28"/>
        </w:rPr>
        <w:t>
      * 3.130 миллион те ңге мөлшерінде "Досжан темір жолы" АҚ қарыз беру</w:t>
      </w:r>
      <w:r>
        <w:rPr>
          <w:rFonts w:ascii="Times New Roman"/>
          <w:b w:val="false"/>
          <w:i/>
          <w:color w:val="000000"/>
          <w:sz w:val="28"/>
        </w:rPr>
        <w:t xml:space="preserve">. </w:t>
      </w:r>
      <w:r>
        <w:rPr>
          <w:rFonts w:ascii="Times New Roman"/>
          <w:b w:val="false"/>
          <w:i w:val="false"/>
          <w:color w:val="000000"/>
          <w:sz w:val="28"/>
        </w:rPr>
        <w:t xml:space="preserve">Осы қарыз бойынша сыйақы ставкасы жылдық 0,5% аспауы қажет. </w:t>
      </w:r>
    </w:p>
    <w:p>
      <w:pPr>
        <w:spacing w:after="0"/>
        <w:ind w:left="0"/>
        <w:jc w:val="both"/>
      </w:pPr>
      <w:r>
        <w:rPr>
          <w:rFonts w:ascii="Times New Roman"/>
          <w:b w:val="false"/>
          <w:i w:val="false"/>
          <w:color w:val="000000"/>
          <w:sz w:val="28"/>
        </w:rPr>
        <w:t>
      * 10.000 миллион те ңге мөлшерінде "Қазақстанның Даму Банкі" АҚ қарыз беру</w:t>
      </w:r>
      <w:r>
        <w:rPr>
          <w:rFonts w:ascii="Times New Roman"/>
          <w:b w:val="false"/>
          <w:i/>
          <w:color w:val="000000"/>
          <w:sz w:val="28"/>
        </w:rPr>
        <w:t xml:space="preserve">. </w:t>
      </w:r>
      <w:r>
        <w:rPr>
          <w:rFonts w:ascii="Times New Roman"/>
          <w:b w:val="false"/>
          <w:i w:val="false"/>
          <w:color w:val="000000"/>
          <w:sz w:val="28"/>
        </w:rPr>
        <w:t>Осы қарыз бойынша сыйақы ставкасы жылдық 0,2% аспауы қажет.</w:t>
      </w:r>
    </w:p>
    <w:p>
      <w:pPr>
        <w:spacing w:after="0"/>
        <w:ind w:left="0"/>
        <w:jc w:val="both"/>
      </w:pPr>
      <w:r>
        <w:rPr>
          <w:rFonts w:ascii="Times New Roman"/>
          <w:b w:val="false"/>
          <w:i w:val="false"/>
          <w:color w:val="000000"/>
          <w:sz w:val="28"/>
        </w:rPr>
        <w:t>
      Осы қарыздарды бастапқы тану кезінде тиісті нарықтық сыйақы ставкасын пайдалана отырып, 8.314 миллион теңгені құрайтын әділ құн бойынша бағаланды және оның салдарынан амортизациялық құн бойынша ескеріледі. 6.971 миллион теңге мөлшеріндегі қарыздардың номинал құны мен олардың әділ құны арасындағы айырма капиталдағы өзгерістер туралы жеке есепте танылған.</w:t>
      </w:r>
    </w:p>
    <w:bookmarkStart w:name="z613" w:id="531"/>
    <w:p>
      <w:pPr>
        <w:spacing w:after="0"/>
        <w:ind w:left="0"/>
        <w:jc w:val="both"/>
      </w:pPr>
      <w:r>
        <w:rPr>
          <w:rFonts w:ascii="Times New Roman"/>
          <w:b w:val="false"/>
          <w:i w:val="false"/>
          <w:color w:val="000000"/>
          <w:sz w:val="28"/>
        </w:rPr>
        <w:t xml:space="preserve">
      </w:t>
      </w:r>
      <w:r>
        <w:rPr>
          <w:rFonts w:ascii="Times New Roman"/>
          <w:b/>
          <w:i w:val="false"/>
          <w:color w:val="000000"/>
          <w:sz w:val="28"/>
        </w:rPr>
        <w:t>5.6 Өзге де қаржылық міндеттемелер</w:t>
      </w:r>
    </w:p>
    <w:bookmarkEnd w:id="531"/>
    <w:p>
      <w:pPr>
        <w:spacing w:after="0"/>
        <w:ind w:left="0"/>
        <w:jc w:val="both"/>
      </w:pPr>
      <w:r>
        <w:rPr>
          <w:rFonts w:ascii="Times New Roman"/>
          <w:b w:val="false"/>
          <w:i w:val="false"/>
          <w:color w:val="000000"/>
          <w:sz w:val="28"/>
        </w:rPr>
        <w:t>
      Өзге де қаржылық міндеттемелерқаржылық кепілдіктер бойынша міндеттемелерде берілген. Қаржы кепілдіктері бойынша міндеттемелердегі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5288"/>
        <w:gridCol w:w="5289"/>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37.680.190</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28.936.000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берілген кепілдіктер</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4.170.200</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12.982.000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кепілдіктері бойынша міндеттемелердің амортизациясы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(5.626.900)</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(4.717.418)</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бағамдары өзгерісінің әсері</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922.000</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479.000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желтоқсанда</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37.145.490</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37.679.582</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бөлік</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(6.420.029)</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(5.956.029)</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бөлік</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30.725.461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31.723.553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кепілдіктер бойынша міндеттемелер қызметті қаржыландыру үшін қаржылық мекемелерге берілген кепілдіктер бойынша Қор міндеттемелерін және өзінің еншілес ұйымдарының елеулі келісімшарттарын (</w:t>
      </w:r>
      <w:r>
        <w:rPr>
          <w:rFonts w:ascii="Times New Roman"/>
          <w:b w:val="false"/>
          <w:i/>
          <w:color w:val="000000"/>
          <w:sz w:val="28"/>
        </w:rPr>
        <w:t>5.4-ескертпе</w:t>
      </w:r>
      <w:r>
        <w:rPr>
          <w:rFonts w:ascii="Times New Roman"/>
          <w:b w:val="false"/>
          <w:i w:val="false"/>
          <w:color w:val="000000"/>
          <w:sz w:val="28"/>
        </w:rPr>
        <w:t>). Кепілдік шарттарының негізгі бөлігі Қорға өтемақының болмауы талабында жасалды. Берешектің жалпы кепілдік берілген сомасы 2013 жылғы 31 желтоқсанда 2.658 миллион АҚШ долларын, 13.703 миллион теңгені және 2.485 миллион ресей рублін (2012: тиісінше 3.261 миллион АҚШ долларын, 10.613 миллион теңгені және 2.130 миллион ресей рублін) құрайды.</w:t>
      </w:r>
    </w:p>
    <w:bookmarkStart w:name="z165" w:id="532"/>
    <w:p>
      <w:pPr>
        <w:spacing w:after="0"/>
        <w:ind w:left="0"/>
        <w:jc w:val="both"/>
      </w:pPr>
      <w:r>
        <w:rPr>
          <w:rFonts w:ascii="Times New Roman"/>
          <w:b w:val="false"/>
          <w:i w:val="false"/>
          <w:color w:val="000000"/>
          <w:sz w:val="28"/>
        </w:rPr>
        <w:t xml:space="preserve">
      </w:t>
      </w:r>
      <w:r>
        <w:rPr>
          <w:rFonts w:ascii="Times New Roman"/>
          <w:b/>
          <w:i w:val="false"/>
          <w:color w:val="000000"/>
          <w:sz w:val="28"/>
        </w:rPr>
        <w:t>5.7 Капитал</w:t>
      </w:r>
    </w:p>
    <w:bookmarkEnd w:id="532"/>
    <w:bookmarkStart w:name="z612" w:id="533"/>
    <w:p>
      <w:pPr>
        <w:spacing w:after="0"/>
        <w:ind w:left="0"/>
        <w:jc w:val="both"/>
      </w:pPr>
      <w:r>
        <w:rPr>
          <w:rFonts w:ascii="Times New Roman"/>
          <w:b w:val="false"/>
          <w:i w:val="false"/>
          <w:color w:val="000000"/>
          <w:sz w:val="28"/>
        </w:rPr>
        <w:t xml:space="preserve">
      </w:t>
      </w:r>
      <w:r>
        <w:rPr>
          <w:rFonts w:ascii="Times New Roman"/>
          <w:b/>
          <w:i w:val="false"/>
          <w:color w:val="000000"/>
          <w:sz w:val="28"/>
        </w:rPr>
        <w:t>Жарғылық капитал</w:t>
      </w:r>
    </w:p>
    <w:bookmarkEnd w:id="533"/>
    <w:p>
      <w:pPr>
        <w:spacing w:after="0"/>
        <w:ind w:left="0"/>
        <w:jc w:val="both"/>
      </w:pPr>
      <w:r>
        <w:rPr>
          <w:rFonts w:ascii="Times New Roman"/>
          <w:b w:val="false"/>
          <w:i w:val="false"/>
          <w:color w:val="000000"/>
          <w:sz w:val="28"/>
        </w:rPr>
        <w:t>
      2013 және 2012 жылдары Қор жай акциялардың эмиссиясын жүргізді, оның төлемі былайша жүзеге асырылды: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2072"/>
        <w:gridCol w:w="6756"/>
        <w:gridCol w:w="2073"/>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төлеу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рұқсат етілген және шығарылған акциялардың саны</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 құны, теңгемен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мың теңгемен</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31 желтоқсанға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3.480.637.455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4.050.382.510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пакеттерімен берілетін жарналар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40.600; 46.000; 100.000; 282.174; 1.000.000;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311.903.168</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 берілетін жарналар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23.156; 72.800; 80.000; 90.092; 93.549; 100.000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35.027.977</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қаражатымен берілетін жарналар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желтоқсанға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4.409.313.655</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қаражатымен берілетін жарналар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901.000; 1.000.000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39.319.901</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пакеттерімен берілетін жарналар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1.000.000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26.233.840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 берілетін жарналар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422.451;</w:t>
            </w:r>
          </w:p>
          <w:p>
            <w:pPr>
              <w:spacing w:after="20"/>
              <w:ind w:left="20"/>
              <w:jc w:val="both"/>
            </w:pPr>
            <w:r>
              <w:rPr>
                <w:rFonts w:ascii="Times New Roman"/>
                <w:b w:val="false"/>
                <w:i w:val="false"/>
                <w:color w:val="000000"/>
                <w:sz w:val="20"/>
              </w:rPr>
              <w:t>
615.921;</w:t>
            </w:r>
          </w:p>
          <w:p>
            <w:pPr>
              <w:spacing w:after="20"/>
              <w:ind w:left="20"/>
              <w:jc w:val="both"/>
            </w:pPr>
            <w:r>
              <w:rPr>
                <w:rFonts w:ascii="Times New Roman"/>
                <w:b w:val="false"/>
                <w:i w:val="false"/>
                <w:color w:val="000000"/>
                <w:sz w:val="20"/>
              </w:rPr>
              <w:t>
1.000.000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9.808.038</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желтоқсанға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4.484.675.434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3.481.602.341 акция толығымен төленді (2012: 3.481.526.139 акция).</w:t>
      </w:r>
    </w:p>
    <w:bookmarkStart w:name="z611" w:id="534"/>
    <w:p>
      <w:pPr>
        <w:spacing w:after="0"/>
        <w:ind w:left="0"/>
        <w:jc w:val="both"/>
      </w:pPr>
      <w:r>
        <w:rPr>
          <w:rFonts w:ascii="Times New Roman"/>
          <w:b w:val="false"/>
          <w:i w:val="false"/>
          <w:color w:val="000000"/>
          <w:sz w:val="28"/>
        </w:rPr>
        <w:t xml:space="preserve">
      </w:t>
      </w:r>
      <w:r>
        <w:rPr>
          <w:rFonts w:ascii="Times New Roman"/>
          <w:b/>
          <w:i w:val="false"/>
          <w:color w:val="000000"/>
          <w:sz w:val="28"/>
        </w:rPr>
        <w:t>2012</w:t>
      </w:r>
    </w:p>
    <w:bookmarkEnd w:id="534"/>
    <w:p>
      <w:pPr>
        <w:spacing w:after="0"/>
        <w:ind w:left="0"/>
        <w:jc w:val="both"/>
      </w:pPr>
      <w:r>
        <w:rPr>
          <w:rFonts w:ascii="Times New Roman"/>
          <w:b w:val="false"/>
          <w:i w:val="false"/>
          <w:color w:val="000000"/>
          <w:sz w:val="28"/>
        </w:rPr>
        <w:t>
      "2012-2014 жылдарға арналған республикалық бюджет туралы" 2011 жылғы 24 қарашадағы Қазақстан Республикасының Заңына сәйкес 2012 жылы Акционер Қордың жарғылық капиталына 12.000 миллион теңге сомасында ақшалай жарнаны жүзеге асырды. Осы қаражат еншілес ұйымдар жүзеге асыратын жобаларды қаржыландыруға арналған.</w:t>
      </w:r>
    </w:p>
    <w:p>
      <w:pPr>
        <w:spacing w:after="0"/>
        <w:ind w:left="0"/>
        <w:jc w:val="both"/>
      </w:pPr>
      <w:r>
        <w:rPr>
          <w:rFonts w:ascii="Times New Roman"/>
          <w:b w:val="false"/>
          <w:i w:val="false"/>
          <w:color w:val="000000"/>
          <w:sz w:val="28"/>
        </w:rPr>
        <w:t>
      Үкіметтің 2012 жылғы 3 мамырдағы №570 қаулысына сәйкес 2012 жылы 28 маусымда Қорға ӨБТКҮБК-ге (КУДОСРП) 100% қатысу үлесі берілді, оның алу күнгі әділ құны 300.070 миллион теңгені құрады.</w:t>
      </w:r>
    </w:p>
    <w:p>
      <w:pPr>
        <w:spacing w:after="0"/>
        <w:ind w:left="0"/>
        <w:jc w:val="both"/>
      </w:pPr>
      <w:r>
        <w:rPr>
          <w:rFonts w:ascii="Times New Roman"/>
          <w:b w:val="false"/>
          <w:i w:val="false"/>
          <w:color w:val="000000"/>
          <w:sz w:val="28"/>
        </w:rPr>
        <w:t>
      Үкіметтің 2011 жылғы 18 шілдегі № 822 қаулысына сәйкес 2012 жылғы 19 сәуірде Қорға "Арқагаз" АҚ акцияларының мемлекеттік пакеті берілді, оның алу күнгі әділ құны 4.110 миллион теңгені құрайды.</w:t>
      </w:r>
    </w:p>
    <w:p>
      <w:pPr>
        <w:spacing w:after="0"/>
        <w:ind w:left="0"/>
        <w:jc w:val="both"/>
      </w:pPr>
      <w:r>
        <w:rPr>
          <w:rFonts w:ascii="Times New Roman"/>
          <w:b w:val="false"/>
          <w:i w:val="false"/>
          <w:color w:val="000000"/>
          <w:sz w:val="28"/>
        </w:rPr>
        <w:t>
      Үкіметтің 2012 жылғы 28 сәуірдегі № 543 қаулысына сәйкес 2012 жылғы 20 желтоқсанда Қорға "Шығыс Қазақстан өңірлік энергетикалық компаниясы" АҚ-ның 100% үлесті мемлекеттік пакеті берілді, оның беру күнгі әділ құны 7.723 миллион теңгені құрайды.</w:t>
      </w:r>
    </w:p>
    <w:p>
      <w:pPr>
        <w:spacing w:after="0"/>
        <w:ind w:left="0"/>
        <w:jc w:val="both"/>
      </w:pPr>
      <w:r>
        <w:rPr>
          <w:rFonts w:ascii="Times New Roman"/>
          <w:b w:val="false"/>
          <w:i w:val="false"/>
          <w:color w:val="000000"/>
          <w:sz w:val="28"/>
        </w:rPr>
        <w:t>
      2012 жылы Акционер "Мемлекеттік меншіктің кейбір мәселелері туралы" Үкіметтің 2010 жылғы 14 қыркүйектегі №939 қаулысына және "Алматы қаласын және Алматы облысын энергиямен жабдықтаудың кейбір мәселелері" Үкіметтің 2007 жылғы 6 тамыздағы №660 қаулысына сәйкес жалпы сомасы 35.028 миллион теңгеге Қордың жарғылық капиталына мүлікпен жарна жүзеге асырылды.</w:t>
      </w:r>
    </w:p>
    <w:bookmarkStart w:name="z610" w:id="535"/>
    <w:p>
      <w:pPr>
        <w:spacing w:after="0"/>
        <w:ind w:left="0"/>
        <w:jc w:val="both"/>
      </w:pPr>
      <w:r>
        <w:rPr>
          <w:rFonts w:ascii="Times New Roman"/>
          <w:b w:val="false"/>
          <w:i w:val="false"/>
          <w:color w:val="000000"/>
          <w:sz w:val="28"/>
        </w:rPr>
        <w:t xml:space="preserve">
      </w:t>
      </w:r>
      <w:r>
        <w:rPr>
          <w:rFonts w:ascii="Times New Roman"/>
          <w:b/>
          <w:i w:val="false"/>
          <w:color w:val="000000"/>
          <w:sz w:val="28"/>
        </w:rPr>
        <w:t>2013</w:t>
      </w:r>
    </w:p>
    <w:bookmarkEnd w:id="535"/>
    <w:p>
      <w:pPr>
        <w:spacing w:after="0"/>
        <w:ind w:left="0"/>
        <w:jc w:val="both"/>
      </w:pPr>
      <w:r>
        <w:rPr>
          <w:rFonts w:ascii="Times New Roman"/>
          <w:b w:val="false"/>
          <w:i w:val="false"/>
          <w:color w:val="000000"/>
          <w:sz w:val="28"/>
        </w:rPr>
        <w:t xml:space="preserve">
      "2013-2015 жылдарға арналған республикалық бюджет туралы" 2013 жылғы 29 қарашадағы № 146-V Қазақстан Республикасының Заңындағы өзгерістер ескерілген "2013-2015 жылдарға арналған республикалық бюджет туралы" 2012 жылғы 23 қарашадағы № 54-V Қазақстан Республикасының Заңына сәйкес 2013 жылы Акционер Қордың жарғылық капиталына 39.320 миллион теңге мөлшерінде ақша қаражатымен жарнаны жүзеге асырды. Осы қаражат Қордың еншілес ұйымдары жүзеге асыратын жобаларды қаржыландыруға арналған </w:t>
      </w:r>
      <w:r>
        <w:rPr>
          <w:rFonts w:ascii="Times New Roman"/>
          <w:b w:val="false"/>
          <w:i/>
          <w:color w:val="000000"/>
          <w:sz w:val="28"/>
        </w:rPr>
        <w:t>(5.4-ескертпе).</w:t>
      </w:r>
    </w:p>
    <w:p>
      <w:pPr>
        <w:spacing w:after="0"/>
        <w:ind w:left="0"/>
        <w:jc w:val="both"/>
      </w:pPr>
      <w:r>
        <w:rPr>
          <w:rFonts w:ascii="Times New Roman"/>
          <w:b w:val="false"/>
          <w:i w:val="false"/>
          <w:color w:val="000000"/>
          <w:sz w:val="28"/>
        </w:rPr>
        <w:t xml:space="preserve">
      Үкіметтің 2012 жылғы 4 желтоқсандағы №1539 қаулысына сәйкес 2013 жылғы 18 шілдеде Қорға "Ақтау халықаралық теңіз сауда порты" ұлттық компаниясы" АҚ-дағы акциялар пакетінің 100%-ы берілді, оның беру күнгі әділ құны 26.234 миллион теңгені құрайды </w:t>
      </w:r>
      <w:r>
        <w:rPr>
          <w:rFonts w:ascii="Times New Roman"/>
          <w:b w:val="false"/>
          <w:i/>
          <w:color w:val="000000"/>
          <w:sz w:val="28"/>
        </w:rPr>
        <w:t>(5.4-ескертпе)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2013 жылы "Мемлекеттік меншіктің кейбір мәселелері туралы" Үкіметтің 2010 жылғы 14 қыркүйектегі № 939 қаулысына сәйкес Акционер Қордың жарғылық капиталына жалпы сомасы 9.808 миллион теңгеге мүлікпен жарнаны жүзеге асырды </w:t>
      </w:r>
      <w:r>
        <w:rPr>
          <w:rFonts w:ascii="Times New Roman"/>
          <w:b w:val="false"/>
          <w:i/>
          <w:color w:val="000000"/>
          <w:sz w:val="28"/>
        </w:rPr>
        <w:t>(5.4-ескертпе</w:t>
      </w:r>
    </w:p>
    <w:bookmarkStart w:name="z609" w:id="536"/>
    <w:p>
      <w:pPr>
        <w:spacing w:after="0"/>
        <w:ind w:left="0"/>
        <w:jc w:val="both"/>
      </w:pPr>
      <w:r>
        <w:rPr>
          <w:rFonts w:ascii="Times New Roman"/>
          <w:b w:val="false"/>
          <w:i w:val="false"/>
          <w:color w:val="000000"/>
          <w:sz w:val="28"/>
        </w:rPr>
        <w:t>
      Акционермен болатын операциялар</w:t>
      </w:r>
    </w:p>
    <w:bookmarkEnd w:id="536"/>
    <w:p>
      <w:pPr>
        <w:spacing w:after="0"/>
        <w:ind w:left="0"/>
        <w:jc w:val="both"/>
      </w:pPr>
      <w:r>
        <w:rPr>
          <w:rFonts w:ascii="Times New Roman"/>
          <w:b w:val="false"/>
          <w:i w:val="false"/>
          <w:color w:val="000000"/>
          <w:sz w:val="28"/>
        </w:rPr>
        <w:t xml:space="preserve">
      Қаулыға және Қор мен Қазақстан Республикасы Қаржы министрлігінің Мемлекеттік мүлік және жекешелендіру комитеті арасында жасалған айырбастау шартына сәйкес 2013 жылы Қор еншілес ұйымдарының ("Қазақстан Даму Банкі" АҚ, "Kazyna Capital Management" АҚ, "ҚазЭкспортГарант" экспорттық-кредиттік сақтандыру корпорациясы" АҚ, "Даму" кәсіпкерлікті дамыту қоры" АҚ, "Қазақстанның инвестициялық қоры" АҚ, "СҚ-Фармация" ЖШС, "Қазгеология" ұлттық геологиялық барлау компаниясы" АҚ) акциялар пакеті мен қатысу үлестерін республикалық меншікке берді. Акциялар пакеті мен қатысу үлестерін беру "2012 жылғы Қазақстан Республикасы әлеуметтік-экономикалық даму қорытындылары және "Қазақстан-2050" стратегиясын іске асыру бойынша міндеттері туралы" Қазақстан Республикасы Президентінің қатысуымен өткен 2013 жылғы 23 қаңтардағы №01-7.1 хаттамада көзделген тапсырмаларға сәйкес жүзеге асырылды </w:t>
      </w:r>
      <w:r>
        <w:rPr>
          <w:rFonts w:ascii="Times New Roman"/>
          <w:b w:val="false"/>
          <w:i/>
          <w:color w:val="000000"/>
          <w:sz w:val="28"/>
        </w:rPr>
        <w:t>(5.4-ескертпе).</w:t>
      </w:r>
    </w:p>
    <w:p>
      <w:pPr>
        <w:spacing w:after="0"/>
        <w:ind w:left="0"/>
        <w:jc w:val="both"/>
      </w:pPr>
      <w:r>
        <w:rPr>
          <w:rFonts w:ascii="Times New Roman"/>
          <w:b w:val="false"/>
          <w:i w:val="false"/>
          <w:color w:val="000000"/>
          <w:sz w:val="28"/>
        </w:rPr>
        <w:t>
      Еншілес ұйымдарға берілген инвестициялардың теңгерім құны істен шығу күні 411.568 миллион теңгені құрады.</w:t>
      </w:r>
    </w:p>
    <w:p>
      <w:pPr>
        <w:spacing w:after="0"/>
        <w:ind w:left="0"/>
        <w:jc w:val="both"/>
      </w:pPr>
      <w:r>
        <w:rPr>
          <w:rFonts w:ascii="Times New Roman"/>
          <w:b w:val="false"/>
          <w:i w:val="false"/>
          <w:color w:val="000000"/>
          <w:sz w:val="28"/>
        </w:rPr>
        <w:t>
      Бұдан басқа, 2010 және 2011 жылдары Акцонер мен Қор арасында жасалған өзге де айырбастау шарттарына сәйкес 2013 жылы Акционер Қорға әділ құны 426 миллион теңге (2012: 1.630 миллион теңге) болатын мүлікті берді.</w:t>
      </w:r>
    </w:p>
    <w:p>
      <w:pPr>
        <w:spacing w:after="0"/>
        <w:ind w:left="0"/>
        <w:jc w:val="both"/>
      </w:pPr>
      <w:r>
        <w:rPr>
          <w:rFonts w:ascii="Times New Roman"/>
          <w:b w:val="false"/>
          <w:i w:val="false"/>
          <w:color w:val="000000"/>
          <w:sz w:val="28"/>
        </w:rPr>
        <w:t>
      2013 жылы жоғарыда көрсетілген операциялар нәтижесінде Қор тікелей капиталдағы өзгерістер туралы жеке есепте жалпы сомасы 411.142 миллион теңгеге Акционермен болатын операцияларды таныды (2012: 1.630 миллион теңге).</w:t>
      </w:r>
    </w:p>
    <w:bookmarkStart w:name="z608" w:id="537"/>
    <w:p>
      <w:pPr>
        <w:spacing w:after="0"/>
        <w:ind w:left="0"/>
        <w:jc w:val="both"/>
      </w:pPr>
      <w:r>
        <w:rPr>
          <w:rFonts w:ascii="Times New Roman"/>
          <w:b w:val="false"/>
          <w:i w:val="false"/>
          <w:color w:val="000000"/>
          <w:sz w:val="28"/>
        </w:rPr>
        <w:t>
      Акционерге өзге де бөлу</w:t>
      </w:r>
    </w:p>
    <w:bookmarkEnd w:id="537"/>
    <w:p>
      <w:pPr>
        <w:spacing w:after="0"/>
        <w:ind w:left="0"/>
        <w:jc w:val="both"/>
      </w:pPr>
      <w:r>
        <w:rPr>
          <w:rFonts w:ascii="Times New Roman"/>
          <w:b w:val="false"/>
          <w:i w:val="false"/>
          <w:color w:val="000000"/>
          <w:sz w:val="28"/>
        </w:rPr>
        <w:t>
      2013 жылғы 6 маусымда Қор Қазақстан Республикасы Қаржы министрлігінің Мемлекеттік мүлік және жекешелендіру комитетіне беру арқылы республикалық меншікке Қордың иелігіндегі барлық Kazakhmys PLC жай акцияларын (58.876.793 акциялар) тегін беру жүзеге асырылды (</w:t>
      </w:r>
      <w:r>
        <w:rPr>
          <w:rFonts w:ascii="Times New Roman"/>
          <w:b w:val="false"/>
          <w:i/>
          <w:color w:val="000000"/>
          <w:sz w:val="28"/>
        </w:rPr>
        <w:t xml:space="preserve">5.2-ескертпе </w:t>
      </w:r>
      <w:r>
        <w:rPr>
          <w:rFonts w:ascii="Times New Roman"/>
          <w:b w:val="false"/>
          <w:i w:val="false"/>
          <w:color w:val="000000"/>
          <w:sz w:val="28"/>
        </w:rPr>
        <w:t>). Осы қаржы активтерінің істен шығуы капиталдағы өзгерістер туралы жеке есепте 111.925 миллион теңге мөлшерінде Акционерге бөлу ретінде көрсетілді.</w:t>
      </w:r>
    </w:p>
    <w:p>
      <w:pPr>
        <w:spacing w:after="0"/>
        <w:ind w:left="0"/>
        <w:jc w:val="both"/>
      </w:pPr>
      <w:r>
        <w:rPr>
          <w:rFonts w:ascii="Times New Roman"/>
          <w:b w:val="false"/>
          <w:i w:val="false"/>
          <w:color w:val="000000"/>
          <w:sz w:val="28"/>
        </w:rPr>
        <w:t>
      2013 жылы Акционердің өкімдеріне сәйкес Қор жалпы сомасы 8.008 миллион теңге (2012 жылы: 9.126 миллион теңге) болатын әртүрлі әлеуметтік жобаларды қаржыландыруды жүзеге асырды.</w:t>
      </w:r>
    </w:p>
    <w:bookmarkStart w:name="z607" w:id="538"/>
    <w:p>
      <w:pPr>
        <w:spacing w:after="0"/>
        <w:ind w:left="0"/>
        <w:jc w:val="both"/>
      </w:pPr>
      <w:r>
        <w:rPr>
          <w:rFonts w:ascii="Times New Roman"/>
          <w:b w:val="false"/>
          <w:i w:val="false"/>
          <w:color w:val="000000"/>
          <w:sz w:val="28"/>
        </w:rPr>
        <w:t>
      Акционерге дивидендтер</w:t>
      </w:r>
    </w:p>
    <w:bookmarkEnd w:id="538"/>
    <w:p>
      <w:pPr>
        <w:spacing w:after="0"/>
        <w:ind w:left="0"/>
        <w:jc w:val="both"/>
      </w:pPr>
      <w:r>
        <w:rPr>
          <w:rFonts w:ascii="Times New Roman"/>
          <w:b w:val="false"/>
          <w:i w:val="false"/>
          <w:color w:val="000000"/>
          <w:sz w:val="28"/>
        </w:rPr>
        <w:t>
      2013 жылғы 16 қазанда Қор Үкіметтің 2013 жылғы 5 қазандағы № 1060 қаулысына сәйкес 2012 жылдың қорытындылары бойынша 9.077 миллион теңге мөлшерінде Акционерге дивидендтер төлеуді жүзеге асырды (2012 жылы: 159.113 миллион теңге).</w:t>
      </w:r>
    </w:p>
    <w:bookmarkStart w:name="z606" w:id="539"/>
    <w:p>
      <w:pPr>
        <w:spacing w:after="0"/>
        <w:ind w:left="0"/>
        <w:jc w:val="both"/>
      </w:pPr>
      <w:r>
        <w:rPr>
          <w:rFonts w:ascii="Times New Roman"/>
          <w:b w:val="false"/>
          <w:i w:val="false"/>
          <w:color w:val="000000"/>
          <w:sz w:val="28"/>
        </w:rPr>
        <w:t>
      Акциялардың теңгерім құны</w:t>
      </w:r>
    </w:p>
    <w:bookmarkEnd w:id="539"/>
    <w:p>
      <w:pPr>
        <w:spacing w:after="0"/>
        <w:ind w:left="0"/>
        <w:jc w:val="both"/>
      </w:pPr>
      <w:r>
        <w:rPr>
          <w:rFonts w:ascii="Times New Roman"/>
          <w:b w:val="false"/>
          <w:i w:val="false"/>
          <w:color w:val="000000"/>
          <w:sz w:val="28"/>
        </w:rPr>
        <w:t>
      "Қазақстандық биржа қоры" АҚ Биржалық кеңесінің 2010 жылғы 4 қазандағы шешіміне сәйкес қаржылық есептілікте ҚБҚ-ның бекітілген қағидаларына сәйкес есептелген есептік күнгі бір акцияның (жай және артықшылықты) теңгерім құны туралы деректер болуы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5228"/>
        <w:gridCol w:w="5229"/>
      </w:tblGrid>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5.109.990.909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5.453.393.241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(588.023)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(931.146)</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(1.599.419.847)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(1.602.663.089)</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акцияларға таза активтер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3.509.983.039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3.849.799.006</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желтоқсандағы жай акциялардың саны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жай акцияның теңгерім құны, теңге</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bl>
    <w:p>
      <w:pPr>
        <w:spacing w:after="0"/>
        <w:ind w:left="0"/>
        <w:jc w:val="left"/>
      </w:pPr>
      <w:r>
        <w:br/>
      </w:r>
      <w:r>
        <w:rPr>
          <w:rFonts w:ascii="Times New Roman"/>
          <w:b w:val="false"/>
          <w:i w:val="false"/>
          <w:color w:val="000000"/>
          <w:sz w:val="28"/>
        </w:rPr>
        <w:t>
</w:t>
      </w:r>
    </w:p>
    <w:bookmarkStart w:name="z605" w:id="540"/>
    <w:p>
      <w:pPr>
        <w:spacing w:after="0"/>
        <w:ind w:left="0"/>
        <w:jc w:val="left"/>
      </w:pPr>
      <w:r>
        <w:rPr>
          <w:rFonts w:ascii="Times New Roman"/>
          <w:b/>
          <w:i w:val="false"/>
          <w:color w:val="000000"/>
        </w:rPr>
        <w:t xml:space="preserve"> 6. ПАЙДАЛАР МЕН ШЫҒЫНДАР ТУРАЛЫ ЕСЕП</w:t>
      </w:r>
    </w:p>
    <w:bookmarkEnd w:id="540"/>
    <w:bookmarkStart w:name="z604" w:id="541"/>
    <w:p>
      <w:pPr>
        <w:spacing w:after="0"/>
        <w:ind w:left="0"/>
        <w:jc w:val="both"/>
      </w:pPr>
      <w:r>
        <w:rPr>
          <w:rFonts w:ascii="Times New Roman"/>
          <w:b w:val="false"/>
          <w:i w:val="false"/>
          <w:color w:val="000000"/>
          <w:sz w:val="28"/>
        </w:rPr>
        <w:t xml:space="preserve">
      </w:t>
      </w:r>
      <w:r>
        <w:rPr>
          <w:rFonts w:ascii="Times New Roman"/>
          <w:b/>
          <w:i w:val="false"/>
          <w:color w:val="000000"/>
          <w:sz w:val="28"/>
        </w:rPr>
        <w:t>Түсім</w:t>
      </w:r>
    </w:p>
    <w:bookmarkEnd w:id="541"/>
    <w:p>
      <w:pPr>
        <w:spacing w:after="0"/>
        <w:ind w:left="0"/>
        <w:jc w:val="both"/>
      </w:pPr>
      <w:r>
        <w:rPr>
          <w:rFonts w:ascii="Times New Roman"/>
          <w:b w:val="false"/>
          <w:i w:val="false"/>
          <w:color w:val="000000"/>
          <w:sz w:val="28"/>
        </w:rPr>
        <w:t xml:space="preserve">
      31 желтоқсанда аяқталған жылдарға түсім, мынаны қамтиды: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5442"/>
        <w:gridCol w:w="5443"/>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63.733.651</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47.455.833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дисконттың амортизациясы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17.938.986</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14.047.538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сыйақы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1.986.481</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89.716.111</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341.520.394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173.375.229</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403.030.595</w:t>
            </w:r>
          </w:p>
        </w:tc>
      </w:tr>
    </w:tbl>
    <w:p>
      <w:pPr>
        <w:spacing w:after="0"/>
        <w:ind w:left="0"/>
        <w:jc w:val="left"/>
      </w:pPr>
      <w:r>
        <w:br/>
      </w:r>
      <w:r>
        <w:rPr>
          <w:rFonts w:ascii="Times New Roman"/>
          <w:b w:val="false"/>
          <w:i w:val="false"/>
          <w:color w:val="000000"/>
          <w:sz w:val="28"/>
        </w:rPr>
        <w:t>
</w:t>
      </w:r>
    </w:p>
    <w:bookmarkStart w:name="z603" w:id="542"/>
    <w:p>
      <w:pPr>
        <w:spacing w:after="0"/>
        <w:ind w:left="0"/>
        <w:jc w:val="both"/>
      </w:pPr>
      <w:r>
        <w:rPr>
          <w:rFonts w:ascii="Times New Roman"/>
          <w:b w:val="false"/>
          <w:i w:val="false"/>
          <w:color w:val="000000"/>
          <w:sz w:val="28"/>
        </w:rPr>
        <w:t xml:space="preserve">
      </w:t>
      </w:r>
      <w:r>
        <w:rPr>
          <w:rFonts w:ascii="Times New Roman"/>
          <w:b/>
          <w:i w:val="false"/>
          <w:color w:val="000000"/>
          <w:sz w:val="28"/>
        </w:rPr>
        <w:t>Өткізілген тауарлар мен қызметтердің өзіндік құны</w:t>
      </w:r>
    </w:p>
    <w:bookmarkEnd w:id="542"/>
    <w:p>
      <w:pPr>
        <w:spacing w:after="0"/>
        <w:ind w:left="0"/>
        <w:jc w:val="both"/>
      </w:pPr>
      <w:r>
        <w:rPr>
          <w:rFonts w:ascii="Times New Roman"/>
          <w:b w:val="false"/>
          <w:i w:val="false"/>
          <w:color w:val="000000"/>
          <w:sz w:val="28"/>
        </w:rPr>
        <w:t>
      31 желтоқсанда аяқталған жылдарға өткізілген тауарлар мен қызметтердің өзіндік құны,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5041"/>
        <w:gridCol w:w="5041"/>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сыйақы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61.667.267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45.684.317</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бойынша сыйақы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20.323.184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20.772.971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бойынша дисконттың амортизациясы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7.319.030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23.828.802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тану кезінде қаржы активтерін дисконттаудан болатын шығын</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584.287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1.137.383</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89.893.768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91.423.473</w:t>
            </w:r>
          </w:p>
        </w:tc>
      </w:tr>
    </w:tbl>
    <w:p>
      <w:pPr>
        <w:spacing w:after="0"/>
        <w:ind w:left="0"/>
        <w:jc w:val="left"/>
      </w:pPr>
      <w:r>
        <w:br/>
      </w:r>
      <w:r>
        <w:rPr>
          <w:rFonts w:ascii="Times New Roman"/>
          <w:b w:val="false"/>
          <w:i w:val="false"/>
          <w:color w:val="000000"/>
          <w:sz w:val="28"/>
        </w:rPr>
        <w:t>
</w:t>
      </w:r>
    </w:p>
    <w:bookmarkStart w:name="z602" w:id="543"/>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және әкімшілік шығыстар</w:t>
      </w:r>
    </w:p>
    <w:bookmarkEnd w:id="543"/>
    <w:p>
      <w:pPr>
        <w:spacing w:after="0"/>
        <w:ind w:left="0"/>
        <w:jc w:val="both"/>
      </w:pPr>
      <w:r>
        <w:rPr>
          <w:rFonts w:ascii="Times New Roman"/>
          <w:b w:val="false"/>
          <w:i w:val="false"/>
          <w:color w:val="000000"/>
          <w:sz w:val="28"/>
        </w:rPr>
        <w:t>
      31 желтоқсанда аяқталған жылдарға жалпы және әкімшілік шығыстар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5503"/>
        <w:gridCol w:w="5503"/>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қайырымдылық көмек</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13.671.792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6.834.971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шығыстар</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3.328.978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2.047.358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қабылданбаған ҚҚС</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513.276</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4.624.973</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3.719.754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23.823.828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15.966.705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жылы Қор 2013 жылға арналған демеушілік және қайырымдылық көмек көрсету жөніндегі Қордың жалпы іс-шаралар жоспарына (бұдан әрі "Жоспар") сәйкес демеушілік көмек ұсынды. Демейшілік көмек Жоспарда бекітілген кейбір спорт түрлерін және кейбір жобаларды дамыту мақсатында спорттық федерацияларды қаржыландыру бойынша оператор болып табылатын "СҚ-Астана" корпоративтік қоры арқылы іске асырылатын бірқатар жобаларды қаржыландыру үшін берілді. Бұдан басқа, демеушілік көмек Жоспарда бекітілген жобаларды қаржыландыру мақсатында өзге ұйымдар үшін берілді.</w:t>
      </w:r>
    </w:p>
    <w:bookmarkStart w:name="z600" w:id="544"/>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Қаржыландыру бойынша кірістер</w:t>
      </w:r>
    </w:p>
    <w:bookmarkEnd w:id="544"/>
    <w:p>
      <w:pPr>
        <w:spacing w:after="0"/>
        <w:ind w:left="0"/>
        <w:jc w:val="both"/>
      </w:pPr>
      <w:r>
        <w:rPr>
          <w:rFonts w:ascii="Times New Roman"/>
          <w:b w:val="false"/>
          <w:i w:val="false"/>
          <w:color w:val="000000"/>
          <w:sz w:val="28"/>
        </w:rPr>
        <w:t>
      31 желтоқсанда аяқталған жылдарға қаржыландыру бойынша кірістер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5379"/>
        <w:gridCol w:w="5380"/>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депозиттер бойынша сыйақы</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34.586.000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44.643.647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кепілдіктері бойынша кірістер</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6.442.070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12.666.040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банктік шоттар бойынша сыйақы</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950.187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42.527.190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58.666.745</w:t>
            </w:r>
          </w:p>
        </w:tc>
      </w:tr>
    </w:tbl>
    <w:p>
      <w:pPr>
        <w:spacing w:after="0"/>
        <w:ind w:left="0"/>
        <w:jc w:val="left"/>
      </w:pPr>
      <w:r>
        <w:br/>
      </w:r>
      <w:r>
        <w:rPr>
          <w:rFonts w:ascii="Times New Roman"/>
          <w:b w:val="false"/>
          <w:i w:val="false"/>
          <w:color w:val="000000"/>
          <w:sz w:val="28"/>
        </w:rPr>
        <w:t>
</w:t>
      </w:r>
    </w:p>
    <w:bookmarkStart w:name="z601" w:id="545"/>
    <w:p>
      <w:pPr>
        <w:spacing w:after="0"/>
        <w:ind w:left="0"/>
        <w:jc w:val="both"/>
      </w:pPr>
      <w:r>
        <w:rPr>
          <w:rFonts w:ascii="Times New Roman"/>
          <w:b w:val="false"/>
          <w:i w:val="false"/>
          <w:color w:val="000000"/>
          <w:sz w:val="28"/>
        </w:rPr>
        <w:t xml:space="preserve">
      </w:t>
      </w:r>
      <w:r>
        <w:rPr>
          <w:rFonts w:ascii="Times New Roman"/>
          <w:b/>
          <w:i w:val="false"/>
          <w:color w:val="000000"/>
          <w:sz w:val="28"/>
        </w:rPr>
        <w:t>Табыс салығы бойынша шығыстар</w:t>
      </w:r>
    </w:p>
    <w:bookmarkEnd w:id="545"/>
    <w:p>
      <w:pPr>
        <w:spacing w:after="0"/>
        <w:ind w:left="0"/>
        <w:jc w:val="both"/>
      </w:pPr>
      <w:r>
        <w:rPr>
          <w:rFonts w:ascii="Times New Roman"/>
          <w:b w:val="false"/>
          <w:i w:val="false"/>
          <w:color w:val="000000"/>
          <w:sz w:val="28"/>
        </w:rPr>
        <w:t>
      31 желтоқсанда аяқталған жылдарға табыс салығы бойынша шығыстар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5480"/>
        <w:gridCol w:w="5302"/>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салық</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10.214.311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10.825.397</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ұзартылған салық бойынша үнем</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(6.083.000)</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(336.527)</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4.131.311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10.488.870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желтоқсандағы жағдай бойынша Қорға 20% (2012 жылғы 31 желтоқсанда: 20%) қолданыстағы ресми ставка бойынша корпоративтік табыс салығы салынды.</w:t>
      </w:r>
    </w:p>
    <w:p>
      <w:pPr>
        <w:spacing w:after="0"/>
        <w:ind w:left="0"/>
        <w:jc w:val="both"/>
      </w:pPr>
      <w:r>
        <w:rPr>
          <w:rFonts w:ascii="Times New Roman"/>
          <w:b w:val="false"/>
          <w:i w:val="false"/>
          <w:color w:val="000000"/>
          <w:sz w:val="28"/>
        </w:rPr>
        <w:t>
      Табыс салығы бойынша шығыстарға табыс салығының нормативтік ставкасы бойынша бухгалтерлік шығыннан/пайдадан табыс салығын есептегенге дейін есептелген табыс салығы бойынша шығыстарды салыстыру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5130"/>
        <w:gridCol w:w="471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есептегенге дейінгі (шығын)/пайда</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(119.502.178)</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табыс салығының ставкасы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(теориялық үнем)/теориялық шығыстар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(23.900.436)</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танылмаған салық активтеріндегі өзгеріс</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1.090.038</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айырмалардан салық нәтижесі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26.941.709</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Дивидендтерден салық салынбайтын кіріс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(17.710.407)</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(67.349.262)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қаражаттың және банктік депозиттердің құнсыздануынан шығынды қалпына келтіруден кіріс</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ретінде сыныпталған активтердің құнсыздануы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29.483.558</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ұйымдарға инвестициядарды құнсыздандыру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14.342.563</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30.857.462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инвестициялардың құнсыздануы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Опциондардың құнын өзгертуден шығын/(кіріс), нетто</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213.469</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 мен міндеттемелері бойынша дисконттау және дисконтты амортизациялау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(1.576.974)</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көмекке шығыстар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2.512.484</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кепілдіктер бойынша кірістер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(1.125.483)</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айырмалар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802.499</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 туралы бөлек есепте берілген корпоративтік табыс салығы бойынша шығыстар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4.131.311</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10.488.870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Есептік күндері қолданылған заңмен белгіленген салық ставкасын қолдану арқылы есептелген кейінге қалдырылған табыс салығының активтер мен міндеттемелердің есебі үшін негіз бен жеке қаржылық есептілікте көрсетілген сома арасындағы уақытша айырмаларға сальдо мынаны қамтиды: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176"/>
        <w:gridCol w:w="5177"/>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активтер</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3.041.825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2.947.401</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қарыздар</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6.152.063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179.815</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активтер</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9.193.888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3.127.216</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міндеттемелер</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(90.539)</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міндеттемелер</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(90.539)</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таза активтер</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9.119.936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3.036.677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Кейінге қалдырылған салық активі болашақта салық салынатын кірістің болу ықтималдығы бар сол деңгейде ғана танылады, оған қарай актив пайдаланылуы мүмкін. Кейінге қалдырылған салық активтері олармен байланысты салық жеңілдіктері іске асырылатын ықтималдық бұдан әрі болмайтын сол деңгейде азайтылады.</w:t>
      </w:r>
    </w:p>
    <w:bookmarkStart w:name="z167" w:id="546"/>
    <w:p>
      <w:pPr>
        <w:spacing w:after="0"/>
        <w:ind w:left="0"/>
        <w:jc w:val="left"/>
      </w:pPr>
      <w:r>
        <w:rPr>
          <w:rFonts w:ascii="Times New Roman"/>
          <w:b/>
          <w:i w:val="false"/>
          <w:color w:val="000000"/>
        </w:rPr>
        <w:t xml:space="preserve"> 7. БАЙЛАНЫСТЫ ТАРАПТАРМЕН МӘМІЛЕЛЕР</w:t>
      </w:r>
    </w:p>
    <w:bookmarkEnd w:id="546"/>
    <w:p>
      <w:pPr>
        <w:spacing w:after="0"/>
        <w:ind w:left="0"/>
        <w:jc w:val="both"/>
      </w:pPr>
      <w:r>
        <w:rPr>
          <w:rFonts w:ascii="Times New Roman"/>
          <w:b w:val="false"/>
          <w:i w:val="false"/>
          <w:color w:val="000000"/>
          <w:sz w:val="28"/>
        </w:rPr>
        <w:t>
      Байланысты тараптар Қор тобының компанияларын және Үкімет бақылайтын өзге де компанияларды, Қордың негізгі басқарушы персоналын, өзге де байланысты тараптарды қамтиды. Байланысты тараптармен мәмілелер тараптар арасында келісілген талаптарда жүргізілді, ол кейбір реттелетін қызметтерді қоспағанда, нарықтық ставкалар бойынша міндетті түрде жүзеге асырылған жоқ, ол байланысты және үшінші тараптарға қолданылатын тарифтер талаптарында беріледі.</w:t>
      </w:r>
    </w:p>
    <w:p>
      <w:pPr>
        <w:spacing w:after="0"/>
        <w:ind w:left="0"/>
        <w:jc w:val="both"/>
      </w:pPr>
      <w:r>
        <w:rPr>
          <w:rFonts w:ascii="Times New Roman"/>
          <w:b w:val="false"/>
          <w:i w:val="false"/>
          <w:color w:val="000000"/>
          <w:sz w:val="28"/>
        </w:rPr>
        <w:t>
      Мына кестелерде 2013 және 2012 жылдар ішінде байланысты тараптармен жасалған мәмілелердің жалпы сомасы және 2013 және 2012 жылдардың 31 желтоқсанындағы тиісті сальдо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2285"/>
        <w:gridCol w:w="3021"/>
        <w:gridCol w:w="2972"/>
        <w:gridCol w:w="29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тараптардың берешегі </w:t>
            </w:r>
            <w:r>
              <w:rPr>
                <w:rFonts w:ascii="Times New Roman"/>
                <w:b w:val="false"/>
                <w:i/>
                <w:color w:val="000000"/>
                <w:sz w:val="20"/>
              </w:rPr>
              <w:t>(5.3, 5.4-ескертпе-лер)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тараптарға берешек 5.</w:t>
            </w:r>
            <w:r>
              <w:rPr>
                <w:rFonts w:ascii="Times New Roman"/>
                <w:b w:val="false"/>
                <w:i/>
                <w:color w:val="000000"/>
                <w:sz w:val="20"/>
              </w:rPr>
              <w:t>5-ескертпе)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тараптарда орналастырылған ақша қаражаты және депозиттер</w:t>
            </w:r>
          </w:p>
          <w:p>
            <w:pPr>
              <w:spacing w:after="20"/>
              <w:ind w:left="20"/>
              <w:jc w:val="both"/>
            </w:pPr>
            <w:r>
              <w:rPr>
                <w:rFonts w:ascii="Times New Roman"/>
                <w:b w:val="false"/>
                <w:i w:val="false"/>
                <w:color w:val="000000"/>
                <w:sz w:val="20"/>
              </w:rPr>
              <w:t>
(5.3, 5.1-ескертпелер)</w:t>
            </w:r>
          </w:p>
        </w:tc>
      </w:tr>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өзге де кәсіпорындар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112.577.000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84.979.000</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49.417.000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188.676.000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395.060.970</w:t>
            </w:r>
          </w:p>
        </w:tc>
      </w:tr>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469.797.000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808.362.000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219.354.000</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536.373.000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849.911.003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211.877.000</w:t>
            </w:r>
          </w:p>
        </w:tc>
      </w:tr>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қауымдасқан компаниялары мен біріккен кәсіпорындары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16.115.000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9.472.788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209"/>
        <w:gridCol w:w="2720"/>
        <w:gridCol w:w="2470"/>
        <w:gridCol w:w="2470"/>
        <w:gridCol w:w="24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дивидендтер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тараптардан сатып алу </w:t>
            </w:r>
          </w:p>
          <w:p>
            <w:pPr>
              <w:spacing w:after="20"/>
              <w:ind w:left="20"/>
              <w:jc w:val="both"/>
            </w:pPr>
            <w:r>
              <w:rPr>
                <w:rFonts w:ascii="Times New Roman"/>
                <w:b w:val="false"/>
                <w:i w:val="false"/>
                <w:color w:val="000000"/>
                <w:sz w:val="20"/>
              </w:rPr>
              <w:t>
(5.4-ескертпе)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тараптардан алынған сыйақы </w:t>
            </w:r>
          </w:p>
          <w:p>
            <w:pPr>
              <w:spacing w:after="20"/>
              <w:ind w:left="20"/>
              <w:jc w:val="both"/>
            </w:pPr>
            <w:r>
              <w:rPr>
                <w:rFonts w:ascii="Times New Roman"/>
                <w:b w:val="false"/>
                <w:i w:val="false"/>
                <w:color w:val="000000"/>
                <w:sz w:val="20"/>
              </w:rPr>
              <w:t>
(6-ескертпе)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тараптарға есептелген сыйақы </w:t>
            </w:r>
          </w:p>
          <w:p>
            <w:pPr>
              <w:spacing w:after="20"/>
              <w:ind w:left="20"/>
              <w:jc w:val="both"/>
            </w:pPr>
            <w:r>
              <w:rPr>
                <w:rFonts w:ascii="Times New Roman"/>
                <w:b w:val="false"/>
                <w:i w:val="false"/>
                <w:color w:val="000000"/>
                <w:sz w:val="20"/>
              </w:rPr>
              <w:t>
(6-ескертпе)</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өзге де кәсіпорындар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8.396.686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13.326.344</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17.954.691</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88.933.380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55.844.310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49.915.112</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336.885.000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75.835.000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50.134.823</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қауымдасқан компаниялары мен біріккен кәсіпорындары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байланысты тараптар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2012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және 2012 жылдар ішінде байланысты тараптармен жасалған мәмілелердің табиғаты бөлек қаржылық есептілікке тиісті ескертпелерде көрсетілген.</w:t>
      </w:r>
    </w:p>
    <w:p>
      <w:pPr>
        <w:spacing w:after="0"/>
        <w:ind w:left="0"/>
        <w:jc w:val="both"/>
      </w:pPr>
      <w:r>
        <w:rPr>
          <w:rFonts w:ascii="Times New Roman"/>
          <w:b w:val="false"/>
          <w:i w:val="false"/>
          <w:color w:val="000000"/>
          <w:sz w:val="28"/>
        </w:rPr>
        <w:t>
      Қоса берілген жиынтық кіріс туралы жеке есепте жалпы және әкімшілік шығыстарға қосылған негізгі басқарушы персоналға төленген жалпы сйыақы сомасытиісінше 2012 және 2012 жылдардағы 31 желтоқсанда аяқталған жылдарға 643 миллион теңгені және 437 миллион теңгені құрайды. Негізгі басқарушы персоналға төленген сыйақы келісімшарттарда және операциялық нәтижелерге негізделген сыйлықтармен белгіленген жалақы бойынша шығыстардан басым тұрады.</w:t>
      </w:r>
    </w:p>
    <w:bookmarkStart w:name="z168" w:id="547"/>
    <w:p>
      <w:pPr>
        <w:spacing w:after="0"/>
        <w:ind w:left="0"/>
        <w:jc w:val="left"/>
      </w:pPr>
      <w:r>
        <w:rPr>
          <w:rFonts w:ascii="Times New Roman"/>
          <w:b/>
          <w:i w:val="false"/>
          <w:color w:val="000000"/>
        </w:rPr>
        <w:t xml:space="preserve"> 8. ҚАРЖЫ ТӘУЕКЕЛДЕРІН БАСҚАРУ МАҚСАТЫ ЖӘНЕ САЯСАТЫ</w:t>
      </w:r>
    </w:p>
    <w:bookmarkEnd w:id="547"/>
    <w:p>
      <w:pPr>
        <w:spacing w:after="0"/>
        <w:ind w:left="0"/>
        <w:jc w:val="both"/>
      </w:pPr>
      <w:r>
        <w:rPr>
          <w:rFonts w:ascii="Times New Roman"/>
          <w:b w:val="false"/>
          <w:i w:val="false"/>
          <w:color w:val="000000"/>
          <w:sz w:val="28"/>
        </w:rPr>
        <w:t>
      Қордың негізгі қаржылық міндеттемелерінің құрамына кредит мекемелерінен және Үкіметтен алынған қарыздар, шығарылған облигациялар, қаржылық кепілдіктер және өзге де кредиторлық берешек кіреді. Көрсетілген қаржылық инструменттер, негізінен, Қордың операцияларын қаржыландыруға тарту үшін пайдаланылады. Қордың қаржылық активтерінің құрамына еншілес ұйымдар мен кредит мекемелері берген қарыздар, банктік депозиттер, өзге де қаржылық активтер, өзге де дебиторлық берешек, сатып алынған облигациялар мен мемлекеттік бағалы қағаздар, оның тікелей операциялық қызметі нәтижесінде пайда болатын ақша және олардың баламалары кіреді.</w:t>
      </w:r>
    </w:p>
    <w:p>
      <w:pPr>
        <w:spacing w:after="0"/>
        <w:ind w:left="0"/>
        <w:jc w:val="both"/>
      </w:pPr>
      <w:r>
        <w:rPr>
          <w:rFonts w:ascii="Times New Roman"/>
          <w:b w:val="false"/>
          <w:i w:val="false"/>
          <w:color w:val="000000"/>
          <w:sz w:val="28"/>
        </w:rPr>
        <w:t>
      Қор нарық тәуекеліне, пайыздық ставкаларға байланысты тәуекелге, кредит тәуекеліне, валюта тәуекеліне және өтімділік тәуекеліне ұшырады.</w:t>
      </w:r>
    </w:p>
    <w:bookmarkStart w:name="z599" w:id="548"/>
    <w:p>
      <w:pPr>
        <w:spacing w:after="0"/>
        <w:ind w:left="0"/>
        <w:jc w:val="both"/>
      </w:pPr>
      <w:r>
        <w:rPr>
          <w:rFonts w:ascii="Times New Roman"/>
          <w:b w:val="false"/>
          <w:i w:val="false"/>
          <w:color w:val="000000"/>
          <w:sz w:val="28"/>
        </w:rPr>
        <w:t xml:space="preserve">
      </w:t>
      </w:r>
      <w:r>
        <w:rPr>
          <w:rFonts w:ascii="Times New Roman"/>
          <w:b/>
          <w:i w:val="false"/>
          <w:color w:val="000000"/>
          <w:sz w:val="28"/>
        </w:rPr>
        <w:t>Пайыздық ставкаларға байланысты тәуекел</w:t>
      </w:r>
    </w:p>
    <w:bookmarkEnd w:id="548"/>
    <w:p>
      <w:pPr>
        <w:spacing w:after="0"/>
        <w:ind w:left="0"/>
        <w:jc w:val="both"/>
      </w:pPr>
      <w:r>
        <w:rPr>
          <w:rFonts w:ascii="Times New Roman"/>
          <w:b w:val="false"/>
          <w:i w:val="false"/>
          <w:color w:val="000000"/>
          <w:sz w:val="28"/>
        </w:rPr>
        <w:t>
      Сыйақы ставкаларына байланысты тәуекел нарықта сыйақы ставкаларының өзгеруі нәтижесінде қаржылық инструмент құнының ауытқу тәуекелін білдіреді.</w:t>
      </w:r>
    </w:p>
    <w:p>
      <w:pPr>
        <w:spacing w:after="0"/>
        <w:ind w:left="0"/>
        <w:jc w:val="both"/>
      </w:pPr>
      <w:r>
        <w:rPr>
          <w:rFonts w:ascii="Times New Roman"/>
          <w:b w:val="false"/>
          <w:i w:val="false"/>
          <w:color w:val="000000"/>
          <w:sz w:val="28"/>
        </w:rPr>
        <w:t>
      Қордың сыйақы ставкаларына байланысты тәуекелге ұшырауы негізінен өзгермелі пайыз ставкасымен алынған Қордың қарызына жатқызылады (</w:t>
      </w:r>
      <w:r>
        <w:rPr>
          <w:rFonts w:ascii="Times New Roman"/>
          <w:b w:val="false"/>
          <w:i/>
          <w:color w:val="000000"/>
          <w:sz w:val="28"/>
        </w:rPr>
        <w:t>5.5-ескертпе</w:t>
      </w:r>
      <w:r>
        <w:rPr>
          <w:rFonts w:ascii="Times New Roman"/>
          <w:b w:val="false"/>
          <w:i w:val="false"/>
          <w:color w:val="000000"/>
          <w:sz w:val="28"/>
        </w:rPr>
        <w:t xml:space="preserve">). Сонымен қатар, пайыз ставкаларындағы ықтимал өзгерістерге табыс салығына дейін Қор пайдасының сезімталдығы (қарыздар бойынша өзгермелі пайыз ставкасына ықпал арқылы) ұқсас талаппен және ұқсас сомада өзгермелі пайыз ставкасымен берілген қарыздардың болуына байланысты болмашы ғана </w:t>
      </w:r>
      <w:r>
        <w:rPr>
          <w:rFonts w:ascii="Times New Roman"/>
          <w:b w:val="false"/>
          <w:i/>
          <w:color w:val="000000"/>
          <w:sz w:val="28"/>
        </w:rPr>
        <w:t>(5.3-ескертпе)</w:t>
      </w:r>
      <w:r>
        <w:rPr>
          <w:rFonts w:ascii="Times New Roman"/>
          <w:b w:val="false"/>
          <w:i w:val="false"/>
          <w:color w:val="000000"/>
          <w:sz w:val="28"/>
        </w:rPr>
        <w:t>. Қор капиталына әсері жоқ.</w:t>
      </w:r>
    </w:p>
    <w:bookmarkStart w:name="z598" w:id="549"/>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 тәуекелі</w:t>
      </w:r>
    </w:p>
    <w:bookmarkEnd w:id="549"/>
    <w:p>
      <w:pPr>
        <w:spacing w:after="0"/>
        <w:ind w:left="0"/>
        <w:jc w:val="both"/>
      </w:pPr>
      <w:r>
        <w:rPr>
          <w:rFonts w:ascii="Times New Roman"/>
          <w:b w:val="false"/>
          <w:i w:val="false"/>
          <w:color w:val="000000"/>
          <w:sz w:val="28"/>
        </w:rPr>
        <w:t xml:space="preserve">
      Қордың қаржылық инструменттерімен болған шарттардың талаптарын контрагенттердің орындамауы нәтижесінде пайда болған кредит тәуекелі, әдетте, контрагенттер міндеттемелерінің шамасы осы контрагенттердің алдындағы Қордың міндеттемелеріне асып кеткен осындай жағдайлар болған кезде, сомамен шектеледі. Қордың саясаты кредитке қабілетті контрагенттермен қатар қаржы инструменттерімен болатын операцияларды жасауды көздейді. Кредит тәуекеліне ұшыраудың ең жоғары шамасы әрбір қаржы активінің теңгерім құнына тең. Қор өзінің ең жоғары тәуекел шамасын есепті күні көрсетілген құнсыздануға резервтер шегерілген берілген қарыздар сомасында </w:t>
      </w:r>
      <w:r>
        <w:rPr>
          <w:rFonts w:ascii="Times New Roman"/>
          <w:b w:val="false"/>
          <w:i/>
          <w:color w:val="000000"/>
          <w:sz w:val="28"/>
        </w:rPr>
        <w:t>(5.3-ескретпе)</w:t>
      </w:r>
      <w:r>
        <w:rPr>
          <w:rFonts w:ascii="Times New Roman"/>
          <w:b w:val="false"/>
          <w:i w:val="false"/>
          <w:color w:val="000000"/>
          <w:sz w:val="28"/>
        </w:rPr>
        <w:t xml:space="preserve">, кредит мекемелеріндегі қаражатта </w:t>
      </w:r>
      <w:r>
        <w:rPr>
          <w:rFonts w:ascii="Times New Roman"/>
          <w:b w:val="false"/>
          <w:i/>
          <w:color w:val="000000"/>
          <w:sz w:val="28"/>
        </w:rPr>
        <w:t>(5.3-ескертпе)</w:t>
      </w:r>
      <w:r>
        <w:rPr>
          <w:rFonts w:ascii="Times New Roman"/>
          <w:b w:val="false"/>
          <w:i w:val="false"/>
          <w:color w:val="000000"/>
          <w:sz w:val="28"/>
        </w:rPr>
        <w:t xml:space="preserve">, сатуға қолда бар қаржы активтері мен өтегенге дейін ұсталатын қаржы активтерінде </w:t>
      </w:r>
      <w:r>
        <w:rPr>
          <w:rFonts w:ascii="Times New Roman"/>
          <w:b w:val="false"/>
          <w:i/>
          <w:color w:val="000000"/>
          <w:sz w:val="28"/>
        </w:rPr>
        <w:t>(5.2-ескертпе)</w:t>
      </w:r>
      <w:r>
        <w:rPr>
          <w:rFonts w:ascii="Times New Roman"/>
          <w:b w:val="false"/>
          <w:i w:val="false"/>
          <w:color w:val="000000"/>
          <w:sz w:val="28"/>
        </w:rPr>
        <w:t xml:space="preserve">, банктік депозиттерде </w:t>
      </w:r>
      <w:r>
        <w:rPr>
          <w:rFonts w:ascii="Times New Roman"/>
          <w:b w:val="false"/>
          <w:i/>
          <w:color w:val="000000"/>
          <w:sz w:val="28"/>
        </w:rPr>
        <w:t>(5.3-ескертпе),</w:t>
      </w:r>
      <w:r>
        <w:rPr>
          <w:rFonts w:ascii="Times New Roman"/>
          <w:b w:val="false"/>
          <w:i w:val="false"/>
          <w:color w:val="000000"/>
          <w:sz w:val="28"/>
        </w:rPr>
        <w:t xml:space="preserve"> өзге де ағымдағы активтерде </w:t>
      </w:r>
      <w:r>
        <w:rPr>
          <w:rFonts w:ascii="Times New Roman"/>
          <w:b w:val="false"/>
          <w:i/>
          <w:color w:val="000000"/>
          <w:sz w:val="28"/>
        </w:rPr>
        <w:t>(5.4-ескертпе)</w:t>
      </w:r>
      <w:r>
        <w:rPr>
          <w:rFonts w:ascii="Times New Roman"/>
          <w:b w:val="false"/>
          <w:i w:val="false"/>
          <w:color w:val="000000"/>
          <w:sz w:val="28"/>
        </w:rPr>
        <w:t xml:space="preserve"> және ақша қаражаты мен оның баламаларында</w:t>
      </w:r>
      <w:r>
        <w:rPr>
          <w:rFonts w:ascii="Times New Roman"/>
          <w:b w:val="false"/>
          <w:i/>
          <w:color w:val="000000"/>
          <w:sz w:val="28"/>
        </w:rPr>
        <w:t xml:space="preserve"> (5.1-ескертпе) </w:t>
      </w:r>
      <w:r>
        <w:rPr>
          <w:rFonts w:ascii="Times New Roman"/>
          <w:b w:val="false"/>
          <w:i w:val="false"/>
          <w:color w:val="000000"/>
          <w:sz w:val="28"/>
        </w:rPr>
        <w:t>көрсетіледі деп санайды.</w:t>
      </w:r>
    </w:p>
    <w:p>
      <w:pPr>
        <w:spacing w:after="0"/>
        <w:ind w:left="0"/>
        <w:jc w:val="both"/>
      </w:pPr>
      <w:r>
        <w:rPr>
          <w:rFonts w:ascii="Times New Roman"/>
          <w:b w:val="false"/>
          <w:i w:val="false"/>
          <w:color w:val="000000"/>
          <w:sz w:val="28"/>
        </w:rPr>
        <w:t>
      Кредит тәуекелінің шоғырлануы бір қарыз алушыдан немесе қызмет талаптары ұқсас қарыз алушылардың тобынан берешектің бірнеше сомасы болған кезде пайда болуы мүмкін, оған қатысты экономикалық талаптарды өзгерту немесе өзге мән-жайлар олардың өздерінің міндеттемелерін орындауға қабілетіне ықпал етуі мүмкін екенін күтуге негіздеме бар.</w:t>
      </w:r>
    </w:p>
    <w:bookmarkStart w:name="z597" w:id="550"/>
    <w:p>
      <w:pPr>
        <w:spacing w:after="0"/>
        <w:ind w:left="0"/>
        <w:jc w:val="both"/>
      </w:pPr>
      <w:r>
        <w:rPr>
          <w:rFonts w:ascii="Times New Roman"/>
          <w:b w:val="false"/>
          <w:i w:val="false"/>
          <w:color w:val="000000"/>
          <w:sz w:val="28"/>
        </w:rPr>
        <w:t xml:space="preserve">
      </w:t>
      </w:r>
      <w:r>
        <w:rPr>
          <w:rFonts w:ascii="Times New Roman"/>
          <w:b/>
          <w:i w:val="false"/>
          <w:color w:val="000000"/>
          <w:sz w:val="28"/>
        </w:rPr>
        <w:t>Өтімділік тәуекелі</w:t>
      </w:r>
    </w:p>
    <w:bookmarkEnd w:id="550"/>
    <w:p>
      <w:pPr>
        <w:spacing w:after="0"/>
        <w:ind w:left="0"/>
        <w:jc w:val="both"/>
      </w:pPr>
      <w:r>
        <w:rPr>
          <w:rFonts w:ascii="Times New Roman"/>
          <w:b w:val="false"/>
          <w:i w:val="false"/>
          <w:color w:val="000000"/>
          <w:sz w:val="28"/>
        </w:rPr>
        <w:t>
      Өтімділік тәуекелі Қордың өзінің қаржылық міндеттемелерін орындау үшін қаражат тарту кезіндегі қиындықтарға жолығу мүмкіндігіне байланысты. Өтімділік тәуекелі оның әділ құнына жуық құны бойынша қаржы активін шұғыл өткізу мүмкіндігінің болмауы нәтижесінде пайда болуы мүмкін.</w:t>
      </w:r>
    </w:p>
    <w:p>
      <w:pPr>
        <w:spacing w:after="0"/>
        <w:ind w:left="0"/>
        <w:jc w:val="both"/>
      </w:pPr>
      <w:r>
        <w:rPr>
          <w:rFonts w:ascii="Times New Roman"/>
          <w:b w:val="false"/>
          <w:i w:val="false"/>
          <w:color w:val="000000"/>
          <w:sz w:val="28"/>
        </w:rPr>
        <w:t>
      Өтімділікке қойылатын талаптар тұрақты түрде бақыланып отырады және Қордың басшылығы олардың пайда болу шамасына қарай міндеттемелерді орындау үшін жеткілікті көлемде қаражаттың болуын қадағалап отырады.</w:t>
      </w:r>
    </w:p>
    <w:p>
      <w:pPr>
        <w:spacing w:after="0"/>
        <w:ind w:left="0"/>
        <w:jc w:val="both"/>
      </w:pPr>
      <w:r>
        <w:rPr>
          <w:rFonts w:ascii="Times New Roman"/>
          <w:b w:val="false"/>
          <w:i w:val="false"/>
          <w:color w:val="000000"/>
          <w:sz w:val="28"/>
        </w:rPr>
        <w:t>
      Мына кестеде 2013 және 2012 жылдардағы 31 желтоқсандағы жағдай бойынша осы міндеттемелерді өтеу мерзімдері бөлінісінде Қордың қаржылық міндеттемелері бойынша шартты дисконтталмаған төлемдер туралы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648"/>
        <w:gridCol w:w="1649"/>
        <w:gridCol w:w="1649"/>
        <w:gridCol w:w="1816"/>
        <w:gridCol w:w="2070"/>
        <w:gridCol w:w="2071"/>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жыл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76.266.711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27.151.988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49.497.871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472.533.532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1.705.985.549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2.331.435.651</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қаражаты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3.402.767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19.386.320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1.373.641.792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1.396.454.879</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ағымдағы міндеттемелер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76.266.711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27.175.988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52.900.638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491.919.852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3.079.627.341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3.727.890.530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648"/>
        <w:gridCol w:w="1649"/>
        <w:gridCol w:w="1649"/>
        <w:gridCol w:w="1816"/>
        <w:gridCol w:w="2070"/>
        <w:gridCol w:w="2071"/>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жыл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53.337.990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22.654.246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53.663.835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465.649.961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1.757.999.630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2.353.305.662</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қаражаты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3.245.551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19.866.376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1.120.445.605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1.143.581.532</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ағымдағы міндеттемелер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2.278.000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53.337.990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24.956.246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56.909.386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485.516.337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2.878.445.235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3.499.165.194</w:t>
            </w:r>
          </w:p>
        </w:tc>
      </w:tr>
    </w:tbl>
    <w:p>
      <w:pPr>
        <w:spacing w:after="0"/>
        <w:ind w:left="0"/>
        <w:jc w:val="left"/>
      </w:pPr>
      <w:r>
        <w:br/>
      </w:r>
      <w:r>
        <w:rPr>
          <w:rFonts w:ascii="Times New Roman"/>
          <w:b w:val="false"/>
          <w:i w:val="false"/>
          <w:color w:val="000000"/>
          <w:sz w:val="28"/>
        </w:rPr>
        <w:t>
</w:t>
      </w:r>
    </w:p>
    <w:bookmarkStart w:name="z596" w:id="551"/>
    <w:p>
      <w:pPr>
        <w:spacing w:after="0"/>
        <w:ind w:left="0"/>
        <w:jc w:val="both"/>
      </w:pPr>
      <w:r>
        <w:rPr>
          <w:rFonts w:ascii="Times New Roman"/>
          <w:b w:val="false"/>
          <w:i w:val="false"/>
          <w:color w:val="000000"/>
          <w:sz w:val="28"/>
        </w:rPr>
        <w:t xml:space="preserve">
      </w:t>
      </w:r>
      <w:r>
        <w:rPr>
          <w:rFonts w:ascii="Times New Roman"/>
          <w:b/>
          <w:i w:val="false"/>
          <w:color w:val="000000"/>
          <w:sz w:val="28"/>
        </w:rPr>
        <w:t>Валюта тәуекелі</w:t>
      </w:r>
    </w:p>
    <w:bookmarkEnd w:id="551"/>
    <w:p>
      <w:pPr>
        <w:spacing w:after="0"/>
        <w:ind w:left="0"/>
        <w:jc w:val="both"/>
      </w:pPr>
      <w:r>
        <w:rPr>
          <w:rFonts w:ascii="Times New Roman"/>
          <w:b w:val="false"/>
          <w:i w:val="false"/>
          <w:color w:val="000000"/>
          <w:sz w:val="28"/>
        </w:rPr>
        <w:t>
      Шетел валютасындағы банктердегі ағымдағы шоттардан басқа, Қор шетелдік валютада ұзақ мерзімді кредиттер мен қарыздардың біршама сомасын тартады әрі береді және сондықтан, валюта тәуекеліне ұшырады.</w:t>
      </w:r>
    </w:p>
    <w:p>
      <w:pPr>
        <w:spacing w:after="0"/>
        <w:ind w:left="0"/>
        <w:jc w:val="both"/>
      </w:pPr>
      <w:r>
        <w:rPr>
          <w:rFonts w:ascii="Times New Roman"/>
          <w:b w:val="false"/>
          <w:i w:val="false"/>
          <w:color w:val="000000"/>
          <w:sz w:val="28"/>
        </w:rPr>
        <w:t>
      Мына кестеде барлық өзге де параметрлердің өзгермеуі талабымен шетел валютасына айырбастау бағамындағы ықтимал өзгерістерге табыс салығын есептегенге дейінгі Қор шығынының/пайдасының сезімталдығына талдау берілген (ақша активтері мен міндеттемелердің әділ құнындағы ықтимал өзгерістердің салдары). Қордың капиталына ықпалы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4300"/>
        <w:gridCol w:w="5253"/>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бағамдарындағы ұлғаю / (кему)</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есептегенге дейінгі пайдаға ықпал ету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11.413.000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5.706.000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172.077</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(172.077)</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1.707.877</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(1.707.877)</w:t>
            </w:r>
          </w:p>
        </w:tc>
      </w:tr>
    </w:tbl>
    <w:p>
      <w:pPr>
        <w:spacing w:after="0"/>
        <w:ind w:left="0"/>
        <w:jc w:val="left"/>
      </w:pPr>
      <w:r>
        <w:br/>
      </w:r>
      <w:r>
        <w:rPr>
          <w:rFonts w:ascii="Times New Roman"/>
          <w:b w:val="false"/>
          <w:i w:val="false"/>
          <w:color w:val="000000"/>
          <w:sz w:val="28"/>
        </w:rPr>
        <w:t>
</w:t>
      </w:r>
    </w:p>
    <w:bookmarkStart w:name="z595" w:id="552"/>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Капиталды басқару</w:t>
      </w:r>
    </w:p>
    <w:bookmarkEnd w:id="552"/>
    <w:p>
      <w:pPr>
        <w:spacing w:after="0"/>
        <w:ind w:left="0"/>
        <w:jc w:val="both"/>
      </w:pPr>
      <w:r>
        <w:rPr>
          <w:rFonts w:ascii="Times New Roman"/>
          <w:b w:val="false"/>
          <w:i w:val="false"/>
          <w:color w:val="000000"/>
          <w:sz w:val="28"/>
        </w:rPr>
        <w:t>
      Капиталды басқарудың негізгі мақсаты үздіксіз қызмет үшін капиталдың қалыпты деңгейінің жеткілікті болуы мен тұрақты кредитке қабілеттілігін және мүдделі тараптар үшін пайданы көбейтуді қамтамасыз ету болып табылады. Қор капиталды басқарады және экономикалық талаптарға өзгерістерді ескере отырып, оның құрылымы мен көлеміне өзгерістер енгізеді. Капиталдың оңтайлы құрылымын қолдау үшін Қор акциялар шығаруы және қарыз қаражатын тартуы мүмкін.</w:t>
      </w:r>
    </w:p>
    <w:p>
      <w:pPr>
        <w:spacing w:after="0"/>
        <w:ind w:left="0"/>
        <w:jc w:val="both"/>
      </w:pPr>
      <w:r>
        <w:rPr>
          <w:rFonts w:ascii="Times New Roman"/>
          <w:b w:val="false"/>
          <w:i w:val="false"/>
          <w:color w:val="000000"/>
          <w:sz w:val="28"/>
        </w:rPr>
        <w:t>
      Қорда капиталды басқару қызметті кейіннен қаржыландыру үшін оңтайлы пайдалы жағдайларға ақша ресурстарын тарту, сондай-ақ Қордың алдына қойылған стратегиялық міндеттерді шешу үшін оларды инвестициялау арқылы жүзеге асырылады. Капиталды басқару үдерісі капитал нарығында ағымдағы жағдайларға тұрақты түрде мониторинг жасауды, қарыз капиталының құнын және капиталдың әрбір класына байланысты тәуекелдерді де қамтиды.</w:t>
      </w:r>
    </w:p>
    <w:p>
      <w:pPr>
        <w:spacing w:after="0"/>
        <w:ind w:left="0"/>
        <w:jc w:val="both"/>
      </w:pPr>
      <w:r>
        <w:rPr>
          <w:rFonts w:ascii="Times New Roman"/>
          <w:b w:val="false"/>
          <w:i w:val="false"/>
          <w:color w:val="000000"/>
          <w:sz w:val="28"/>
        </w:rPr>
        <w:t>
      Қор капиталына қатысты сыртқы кредиторлар қарыз қаражатын тартуы үдерісінде коэффициент – меншік капиталға қарыз капиталының қатынасы белгіленді, оның мәні 4:1 пропорциядан аспауы қажет. Осы коэффициент есепті кезең ішінде және есепті күнгі жағдай бойынша орындалады.</w:t>
      </w:r>
    </w:p>
    <w:p>
      <w:pPr>
        <w:spacing w:after="0"/>
        <w:ind w:left="0"/>
        <w:jc w:val="both"/>
      </w:pPr>
      <w:r>
        <w:rPr>
          <w:rFonts w:ascii="Times New Roman"/>
          <w:b w:val="false"/>
          <w:i w:val="false"/>
          <w:color w:val="000000"/>
          <w:sz w:val="28"/>
        </w:rPr>
        <w:t>
      Кестеде 31 желтоқсандағы меншік капиталға қарыз капиталы қатынасының мәні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5520"/>
        <w:gridCol w:w="5521"/>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4.484.675.434</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4.409.313.655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(2.159.510)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шығын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(971.944.862)</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(557.988.416)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3.510.571.062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3.850.730.152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жиыны</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1.599.419.847</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1.602.663.089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5.109.990.909</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5.453.393.241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капиталға қарыз капиталының қатынасы</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bl>
    <w:p>
      <w:pPr>
        <w:spacing w:after="0"/>
        <w:ind w:left="0"/>
        <w:jc w:val="left"/>
      </w:pPr>
      <w:r>
        <w:br/>
      </w:r>
      <w:r>
        <w:rPr>
          <w:rFonts w:ascii="Times New Roman"/>
          <w:b w:val="false"/>
          <w:i w:val="false"/>
          <w:color w:val="000000"/>
          <w:sz w:val="28"/>
        </w:rPr>
        <w:t>
</w:t>
      </w:r>
    </w:p>
    <w:bookmarkStart w:name="z594" w:id="553"/>
    <w:p>
      <w:pPr>
        <w:spacing w:after="0"/>
        <w:ind w:left="0"/>
        <w:jc w:val="both"/>
      </w:pPr>
      <w:r>
        <w:rPr>
          <w:rFonts w:ascii="Times New Roman"/>
          <w:b w:val="false"/>
          <w:i w:val="false"/>
          <w:color w:val="000000"/>
          <w:sz w:val="28"/>
        </w:rPr>
        <w:t xml:space="preserve">
      </w:t>
      </w:r>
      <w:r>
        <w:rPr>
          <w:rFonts w:ascii="Times New Roman"/>
          <w:b/>
          <w:i w:val="false"/>
          <w:color w:val="000000"/>
          <w:sz w:val="28"/>
        </w:rPr>
        <w:t>Әділ құн бағасы көздерінің иерархиясы</w:t>
      </w:r>
    </w:p>
    <w:bookmarkEnd w:id="553"/>
    <w:p>
      <w:pPr>
        <w:spacing w:after="0"/>
        <w:ind w:left="0"/>
        <w:jc w:val="both"/>
      </w:pPr>
      <w:r>
        <w:rPr>
          <w:rFonts w:ascii="Times New Roman"/>
          <w:b w:val="false"/>
          <w:i w:val="false"/>
          <w:color w:val="000000"/>
          <w:sz w:val="28"/>
        </w:rPr>
        <w:t>
      Қор модельді бағалау бөлінісінде қаржылық инструменттердің әділ құнын анықтау және ол туралы ақпаратты ашу үшін мына иерархияны пайдаланады:</w:t>
      </w:r>
    </w:p>
    <w:p>
      <w:pPr>
        <w:spacing w:after="0"/>
        <w:ind w:left="0"/>
        <w:jc w:val="both"/>
      </w:pPr>
      <w:r>
        <w:rPr>
          <w:rFonts w:ascii="Times New Roman"/>
          <w:b w:val="false"/>
          <w:i w:val="false"/>
          <w:color w:val="000000"/>
          <w:sz w:val="28"/>
        </w:rPr>
        <w:t>
      1-ші деңгей: ұқсас активтер немесе міндеттемелер бойынша белсенді нарықтардағы бағалар (қандай-да бір түзетулерсіз).</w:t>
      </w:r>
    </w:p>
    <w:p>
      <w:pPr>
        <w:spacing w:after="0"/>
        <w:ind w:left="0"/>
        <w:jc w:val="both"/>
      </w:pPr>
      <w:r>
        <w:rPr>
          <w:rFonts w:ascii="Times New Roman"/>
          <w:b w:val="false"/>
          <w:i w:val="false"/>
          <w:color w:val="000000"/>
          <w:sz w:val="28"/>
        </w:rPr>
        <w:t>
      2-ші деңгей: көрсетілетін әділ құнға біршама әсер ететін басқа әдістер, барлық бастапқы деректер нарықта не тікелей не тікелей емес байқалады.</w:t>
      </w:r>
    </w:p>
    <w:p>
      <w:pPr>
        <w:spacing w:after="0"/>
        <w:ind w:left="0"/>
        <w:jc w:val="both"/>
      </w:pPr>
      <w:r>
        <w:rPr>
          <w:rFonts w:ascii="Times New Roman"/>
          <w:b w:val="false"/>
          <w:i w:val="false"/>
          <w:color w:val="000000"/>
          <w:sz w:val="28"/>
        </w:rPr>
        <w:t>
      3-ші деңгей: көрсетілетін әділ құнға біршама әсер ететін бастапқы деректерде пайдаланылатын әдістер, олар байқалатын нарықтық ақпаратқа негізделмейді.</w:t>
      </w:r>
    </w:p>
    <w:p>
      <w:pPr>
        <w:spacing w:after="0"/>
        <w:ind w:left="0"/>
        <w:jc w:val="both"/>
      </w:pPr>
      <w:r>
        <w:rPr>
          <w:rFonts w:ascii="Times New Roman"/>
          <w:b w:val="false"/>
          <w:i w:val="false"/>
          <w:color w:val="000000"/>
          <w:sz w:val="28"/>
        </w:rPr>
        <w:t>
      Бұдан әрі Қордың барлық қаржылық инструменттерінің теңгерім құны мен әділ құны санаттары бойынша салыстыру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3524"/>
        <w:gridCol w:w="3525"/>
        <w:gridCol w:w="3200"/>
        <w:gridCol w:w="971"/>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деңгей</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деңгей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деңгей</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ескерілетін активтер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36.729.242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36.729.242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колл/пут опциондармен байланысты активтер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46.375.870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46.375.870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 міндеттемелер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Колл/пут опциондар бойынша міндеттемелер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деңгей</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деңгей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деңгей</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ескерілетін активтер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150.317.844</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150.317.844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колл/пут опциондармен байланысты активтер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47.428.965</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47.428.965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 міндеттемелер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3" w:id="554"/>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инструменттердің әділ құны</w:t>
      </w:r>
    </w:p>
    <w:bookmarkEnd w:id="554"/>
    <w:p>
      <w:pPr>
        <w:spacing w:after="0"/>
        <w:ind w:left="0"/>
        <w:jc w:val="both"/>
      </w:pPr>
      <w:r>
        <w:rPr>
          <w:rFonts w:ascii="Times New Roman"/>
          <w:b w:val="false"/>
          <w:i w:val="false"/>
          <w:color w:val="000000"/>
          <w:sz w:val="28"/>
        </w:rPr>
        <w:t>
      2013 және 2012 жылдардағы 31 желтоқсандағы жағдай бойынша Қордың қаржылық инструменттерінің ағымдағы құны төменде көрсетілген қаржы инструтрументтерін қоспағанда, олардың әділ құнына негіздемеленген жақындау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2961"/>
        <w:gridCol w:w="2961"/>
        <w:gridCol w:w="928"/>
        <w:gridCol w:w="2963"/>
        <w:gridCol w:w="12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пайдалана отырып, әділ құнды бағалау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нарықтағы котировкалар</w:t>
            </w:r>
          </w:p>
          <w:p>
            <w:pPr>
              <w:spacing w:after="20"/>
              <w:ind w:left="20"/>
              <w:jc w:val="both"/>
            </w:pPr>
            <w:r>
              <w:rPr>
                <w:rFonts w:ascii="Times New Roman"/>
                <w:b w:val="false"/>
                <w:i w:val="false"/>
                <w:color w:val="000000"/>
                <w:sz w:val="20"/>
              </w:rPr>
              <w:t>
(1-деңгей)</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бақыланатын бастапқы деректер </w:t>
            </w:r>
          </w:p>
          <w:p>
            <w:pPr>
              <w:spacing w:after="20"/>
              <w:ind w:left="20"/>
              <w:jc w:val="both"/>
            </w:pPr>
            <w:r>
              <w:rPr>
                <w:rFonts w:ascii="Times New Roman"/>
                <w:b w:val="false"/>
                <w:i w:val="false"/>
                <w:color w:val="000000"/>
                <w:sz w:val="20"/>
              </w:rPr>
              <w:t>
(2-деңгей)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бақыланатын бастапқы деректер(3-деңгей)</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активтер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387.312.000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390.143.883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390.143.883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тіркелген ставкасы бар қарыздар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401.498.262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394.964.052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394.964.052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міндеттемелер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тіркелген ставкасы бар алынған қарыздар /шығарылған облигациялар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(959.166.337)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(989.542.852)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(989.542.852)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және Ұлттық Банктің қаражаты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(197.547.347)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(157.358.884)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(157.358.884)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кепілдіктері бойынша міндеттеме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(37.145.490)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(33.227.110)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(33.227.110)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2848"/>
        <w:gridCol w:w="2848"/>
        <w:gridCol w:w="1246"/>
        <w:gridCol w:w="2849"/>
        <w:gridCol w:w="13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пайдалана отырып, әділ құнды бағалау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нарықтағы котировкалар (1-деңгей)</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бақыланатын бастапқы деректер (2-деңгей)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бақыланатын бастапқы деректер (3-деңгей)</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активтер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394.540.000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385.649.000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385.649.000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тіркелген ставкасы бар қарыздар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383.614.000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374.635.000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374.635.000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міндеттемелер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(954.325.000)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(967.531.000)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(967.531.000)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тіркелген ставкасы бар алынған қарыздар /шығарылған облигациялар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(185.902.557)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(140.382.000)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(140.382.000)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және Ұлттық Банктің қаражаты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(37.679.582)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көрсетілген қаржылық инструменттердің әділ құны басым пайыздық ставкалар бойынша ақша қаражатының күтілетін болашақтағы ағындарын дисконттау арқылы есептелді.</w:t>
      </w:r>
    </w:p>
    <w:bookmarkStart w:name="z169" w:id="555"/>
    <w:p>
      <w:pPr>
        <w:spacing w:after="0"/>
        <w:ind w:left="0"/>
        <w:jc w:val="left"/>
      </w:pPr>
      <w:r>
        <w:rPr>
          <w:rFonts w:ascii="Times New Roman"/>
          <w:b/>
          <w:i w:val="false"/>
          <w:color w:val="000000"/>
        </w:rPr>
        <w:t xml:space="preserve"> 9. ҚАРЖЫЛЫҚ ЖӘНЕ ШАРТТЫ МІНДЕТТЕМЕЛЕР</w:t>
      </w:r>
    </w:p>
    <w:bookmarkEnd w:id="555"/>
    <w:bookmarkStart w:name="z592" w:id="556"/>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міндеттемелер</w:t>
      </w:r>
    </w:p>
    <w:bookmarkEnd w:id="556"/>
    <w:p>
      <w:pPr>
        <w:spacing w:after="0"/>
        <w:ind w:left="0"/>
        <w:jc w:val="both"/>
      </w:pPr>
      <w:r>
        <w:rPr>
          <w:rFonts w:ascii="Times New Roman"/>
          <w:b w:val="false"/>
          <w:i w:val="false"/>
          <w:color w:val="000000"/>
          <w:sz w:val="28"/>
        </w:rPr>
        <w:t>
      Қор елеулі міндеттемелердің пайда болу ықтималдығының деңгейін бағалайды және міндеттемелердің пайда болуына әкелетін оқиғалар болатын жеткілікті ықтималдық болған, ал тиісті міндеттемелердің сомасы дұрыс анықталуы мүмкін жағдайда ғана өзінің жеке қаржылық есептілігінде тиісті резервті көрсетеді. Осы жеке қаржылық есептілікте қандай-да бір шартты міндеттемелер бойынша резерв құрылмаған.</w:t>
      </w:r>
    </w:p>
    <w:bookmarkStart w:name="z591" w:id="557"/>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салу</w:t>
      </w:r>
    </w:p>
    <w:bookmarkEnd w:id="557"/>
    <w:p>
      <w:pPr>
        <w:spacing w:after="0"/>
        <w:ind w:left="0"/>
        <w:jc w:val="both"/>
      </w:pPr>
      <w:r>
        <w:rPr>
          <w:rFonts w:ascii="Times New Roman"/>
          <w:b w:val="false"/>
          <w:i w:val="false"/>
          <w:color w:val="000000"/>
          <w:sz w:val="28"/>
        </w:rPr>
        <w:t>
      Қазақстандық салық заңнамасы және нормативтік-құқықтық актілер тұрақты өзгерістер мен әртүрлі түсіндірулер мәні болып табылады. Жергілікті, өңірлік және республикалық салық органдары арасындағы пікірлерде алшақтық жағдайлары жиі кездеседі. Қазақстан қолданыстағы заңдардың негізінде анықталған құқықтық бұзушылықтар үшін айыппұлдар мен өсімақылар біршама болуы мүмкін. Айыппұл санкциялары айыппұлдарды қамтиды, әдетте, 2,5-ке көбейтілген Қазақстан Республикасының Ұлттық Банкі белгілеген қайта қаржыландыру ставкасы бойынша есептелген өсімақылар мен қосымша есептелген салықтар сомасының 50% мөлшерінде. Нәтижесінде, айыппұл санкциялары мен өсімақылардың сомасы қосып есептеуге тиесілі салықтар сомасынан бірнеше есе артуы мүмкін. Қаржылық кезеңдер тексеру жүргізілетін жылдың алдындағы 5 (бес) күнтізбелік жыл ішінде салық органдары тексеру үшін ашық болып қалады. Белгілі бір мән-жайларда тексеру біршама ұзақ кезеңдерді қамтуы мүмкін. Қазақстан салық жүйесіне байланысты екіұштылық нәтижесінде, егер мұндайлар болса, салықтардың, айыппұлдардың және өсімақылардың түпкілікті сомасы қазіргі уақыт бойынша шығыстарға жатқызылған және 2013 жылғы 31 желтоқсанда есептелген сомадан асып кетуі мүмкін. Басшылық 2013 жылғы 31 желтоқсанда қолданылатын заңнамадағы оның түсіндірілуі сәйкес келетін болып табылады әрі Қордың салық бойынша ұстанымы расталатын ықтималдық болады деп санайды.</w:t>
      </w:r>
    </w:p>
    <w:bookmarkStart w:name="z590" w:id="558"/>
    <w:p>
      <w:pPr>
        <w:spacing w:after="0"/>
        <w:ind w:left="0"/>
        <w:jc w:val="both"/>
      </w:pPr>
      <w:r>
        <w:rPr>
          <w:rFonts w:ascii="Times New Roman"/>
          <w:b w:val="false"/>
          <w:i w:val="false"/>
          <w:color w:val="000000"/>
          <w:sz w:val="28"/>
        </w:rPr>
        <w:t xml:space="preserve">
      </w:t>
      </w:r>
      <w:r>
        <w:rPr>
          <w:rFonts w:ascii="Times New Roman"/>
          <w:b/>
          <w:i w:val="false"/>
          <w:color w:val="000000"/>
          <w:sz w:val="28"/>
        </w:rPr>
        <w:t>"БТА Банк" АҚ-ға орналастырылған активтерге қатысты провизиялар</w:t>
      </w:r>
    </w:p>
    <w:bookmarkEnd w:id="558"/>
    <w:p>
      <w:pPr>
        <w:spacing w:after="0"/>
        <w:ind w:left="0"/>
        <w:jc w:val="both"/>
      </w:pPr>
      <w:r>
        <w:rPr>
          <w:rFonts w:ascii="Times New Roman"/>
          <w:b w:val="false"/>
          <w:i w:val="false"/>
          <w:color w:val="000000"/>
          <w:sz w:val="28"/>
        </w:rPr>
        <w:t>
      2010 жылғы қыркүйекте Қазақстан Республикасы Қаржы министрлігінің Салық комитеті 2009 жылғы Қордың қызметіне кешенді салық тексеруін жүргізуге бастамашылық жасады. Салық тексеруінің қорытындылары бойынша салық органдары 2009 жылғы корпоративтік табыс салығын есептеу мақсаты үшін провизияларды шегеру заңсыз деп санайды. Қор салық тексеруінің қорытындыларына келіспейді, жеке қаржылық есептілік шыққан күнгі Салық комитетіне шағымдану құжаттары жіберілді.</w:t>
      </w:r>
    </w:p>
    <w:p>
      <w:pPr>
        <w:spacing w:after="0"/>
        <w:ind w:left="0"/>
        <w:jc w:val="both"/>
      </w:pPr>
      <w:r>
        <w:rPr>
          <w:rFonts w:ascii="Times New Roman"/>
          <w:b w:val="false"/>
          <w:i w:val="false"/>
          <w:color w:val="000000"/>
          <w:sz w:val="28"/>
        </w:rPr>
        <w:t>
      Үкіметтің 2009 жылғы 30 желтоқсандағы №2275 қаулысымен "Ұлттық басқарушы холдингтің, сондай-ақ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қарсы провизиялар (резервтер) құру жөніндегі шығыстар сомасын шегеруге құқығы бар заңды тұлғалардың активтер мен шартты міндеттемелерді күмәнді және үмітсіз санатқа жатқызу ережесі" ("Ереже") бекітілді.</w:t>
      </w:r>
    </w:p>
    <w:p>
      <w:pPr>
        <w:spacing w:after="0"/>
        <w:ind w:left="0"/>
        <w:jc w:val="both"/>
      </w:pPr>
      <w:r>
        <w:rPr>
          <w:rFonts w:ascii="Times New Roman"/>
          <w:b w:val="false"/>
          <w:i w:val="false"/>
          <w:color w:val="000000"/>
          <w:sz w:val="28"/>
        </w:rPr>
        <w:t>
      Ережеге сәйкес Қор 177,352 миллион теңге сомаға "БТА Банк" АҚ-ға орналастырылған активтерге қатысты провизияларды (бұдан әрі - "провизиялар") құрып, корпоративтік табыс салығының есебі мақсатында шегерімге жатқызды.</w:t>
      </w:r>
    </w:p>
    <w:p>
      <w:pPr>
        <w:spacing w:after="0"/>
        <w:ind w:left="0"/>
        <w:jc w:val="both"/>
      </w:pPr>
      <w:r>
        <w:rPr>
          <w:rFonts w:ascii="Times New Roman"/>
          <w:b w:val="false"/>
          <w:i w:val="false"/>
          <w:color w:val="000000"/>
          <w:sz w:val="28"/>
        </w:rPr>
        <w:t>
      Қордың басшылығы 2013 жылғы 31 желтоқсанда қолданылатын заңнамада (Ережені қоса алғанда) оны түсіндіру сәйкес келетін болып табылады және осы провизияларды шегерімге жатқызуға қатысты Қордың ұстанымы расталатын болады деп санайды. Тиісінше, Қор осы жеке қаржылық есептілікте салық тексеруі қорытындылары бойынша ықтимал үстеме есептеулерге байланысты қандай-да бір резервтерді таныған жоқ.</w:t>
      </w:r>
    </w:p>
    <w:p>
      <w:pPr>
        <w:spacing w:after="0"/>
        <w:ind w:left="0"/>
        <w:jc w:val="both"/>
      </w:pPr>
      <w:r>
        <w:rPr>
          <w:rFonts w:ascii="Times New Roman"/>
          <w:b w:val="false"/>
          <w:i w:val="false"/>
          <w:color w:val="000000"/>
          <w:sz w:val="28"/>
        </w:rPr>
        <w:t>
      Дағдарысқа қарсы қаражатты қайталама пайдалану бойынша міндеттемелер</w:t>
      </w:r>
    </w:p>
    <w:p>
      <w:pPr>
        <w:spacing w:after="0"/>
        <w:ind w:left="0"/>
        <w:jc w:val="both"/>
      </w:pPr>
      <w:r>
        <w:rPr>
          <w:rFonts w:ascii="Times New Roman"/>
          <w:b w:val="false"/>
          <w:i w:val="false"/>
          <w:color w:val="000000"/>
          <w:sz w:val="28"/>
        </w:rPr>
        <w:t xml:space="preserve">
      Қазақстан Республикасы Экономикасын жаңғырту мәселелері жөніндегі мемлекеттік комиссия отырысының 2012 жылғы 5 сәуірдегі №17-5/И-380, 2013 жылғы 30 қаңтардағы №17-5/11-10 және 2013 жылғы 7 қазандағы </w:t>
      </w:r>
    </w:p>
    <w:p>
      <w:pPr>
        <w:spacing w:after="0"/>
        <w:ind w:left="0"/>
        <w:jc w:val="both"/>
      </w:pPr>
      <w:r>
        <w:rPr>
          <w:rFonts w:ascii="Times New Roman"/>
          <w:b w:val="false"/>
          <w:i w:val="false"/>
          <w:color w:val="000000"/>
          <w:sz w:val="28"/>
        </w:rPr>
        <w:t>
      № 17-5/И-788 хаттамаларына сәйкес Қор 2012-2014 жылдар ішінде жалпы сомасы 540.752 миллион теңгеге бірқатар инвестициялық жобаларды қаржыландыруды жүзеге асыруы тиіс. 2012 - 2013 жылдары игерілген қаражатты ескере отырып, 2014 жылғы игеруге 2013 жылғы 31 желтоқсандағы жағдай бойынша Қордың міндеттемелері 193.714 миллион теңгені (2012 жылғы 31 желтоқсан: 415.324 миллион теңге), құрайды, оның ішінде мына жобалар бойынша:</w:t>
      </w:r>
    </w:p>
    <w:bookmarkStart w:name="z589" w:id="559"/>
    <w:p>
      <w:pPr>
        <w:spacing w:after="0"/>
        <w:ind w:left="0"/>
        <w:jc w:val="both"/>
      </w:pPr>
      <w:r>
        <w:rPr>
          <w:rFonts w:ascii="Times New Roman"/>
          <w:b w:val="false"/>
          <w:i w:val="false"/>
          <w:color w:val="000000"/>
          <w:sz w:val="28"/>
        </w:rPr>
        <w:t xml:space="preserve">
      </w:t>
      </w:r>
      <w:r>
        <w:rPr>
          <w:rFonts w:ascii="Times New Roman"/>
          <w:b w:val="false"/>
          <w:i/>
          <w:color w:val="000000"/>
          <w:sz w:val="28"/>
        </w:rPr>
        <w:t>Тұрғын үй құрылысы бағдарламасын қаржыландыру және "Қол жетімді тұрғын үй" бағдарламасын іске асыру</w:t>
      </w:r>
    </w:p>
    <w:bookmarkEnd w:id="559"/>
    <w:p>
      <w:pPr>
        <w:spacing w:after="0"/>
        <w:ind w:left="0"/>
        <w:jc w:val="both"/>
      </w:pPr>
      <w:r>
        <w:rPr>
          <w:rFonts w:ascii="Times New Roman"/>
          <w:b w:val="false"/>
          <w:i w:val="false"/>
          <w:color w:val="000000"/>
          <w:sz w:val="28"/>
        </w:rPr>
        <w:t>
      Үкіметтің 2012 жылғы 21 маусымдағы № 821 қаулысына сәйкес "Самұрық-Қазына" жылжымайтын мүлік қоры" АҚ арқылы тұрғын үй салуға Қордан қаражатты және Ұлттық қордан қаржатты пайдалану көзделеді. Қазақстан Республикасы Экономикасын жаңғырту мәселелері жөніндегі мемлекеттік комиссия отырысының 2013 жылғы 30 қаңтардағы №17-5/11-10 хаттамасына сәйкес Қор "Қол жетімді тұрғын үй-2020" бағдарламасын қаржыландыруға көзделген қаражаттың 56.615 миллион теңгесі мөлшеріндегі қаражаты "Батыс-Солтүстік-Орталық магистралдық газ құбырын салу" (Қарталы – Тобыл – Көкшетау - Астана) инвестициялық жобасын қаржыландыруға қайта бөлінді. 2013 жылғы 31 желтоқсандағы жағдай бойынша қайта бөлінген қаражатты ескере отырып, "Қол жетімді тұрғын үй-2020" бағдарламасын қаржыландыру бойынша Қордың міндеттемесі 8.100 миллион теңгені (2012 жылғы 31 желтоқсанда: 36.200 миллион теңгені) құрайды.</w:t>
      </w:r>
    </w:p>
    <w:bookmarkStart w:name="z588" w:id="560"/>
    <w:p>
      <w:pPr>
        <w:spacing w:after="0"/>
        <w:ind w:left="0"/>
        <w:jc w:val="both"/>
      </w:pPr>
      <w:r>
        <w:rPr>
          <w:rFonts w:ascii="Times New Roman"/>
          <w:b w:val="false"/>
          <w:i w:val="false"/>
          <w:color w:val="000000"/>
          <w:sz w:val="28"/>
        </w:rPr>
        <w:t xml:space="preserve">
      </w:t>
      </w:r>
      <w:r>
        <w:rPr>
          <w:rFonts w:ascii="Times New Roman"/>
          <w:b w:val="false"/>
          <w:i/>
          <w:color w:val="000000"/>
          <w:sz w:val="28"/>
        </w:rPr>
        <w:t>Қордың өзге де инвестициялық жобаларын іске асыру</w:t>
      </w:r>
    </w:p>
    <w:bookmarkEnd w:id="560"/>
    <w:p>
      <w:pPr>
        <w:spacing w:after="0"/>
        <w:ind w:left="0"/>
        <w:jc w:val="both"/>
      </w:pPr>
      <w:r>
        <w:rPr>
          <w:rFonts w:ascii="Times New Roman"/>
          <w:b w:val="false"/>
          <w:i w:val="false"/>
          <w:color w:val="000000"/>
          <w:sz w:val="28"/>
        </w:rPr>
        <w:t>
      2013 жылғы 31 желтоқсандағы жағдай бойынша өзге инвестициялық жобаларды қаржыландыру бойынша Қордың міндеттемесі 185.614 миллион теңгені (2012 жылғы 31 желтоқсанда: 379.124 миллион теңге) құрайды.</w:t>
      </w:r>
    </w:p>
    <w:p>
      <w:pPr>
        <w:spacing w:after="0"/>
        <w:ind w:left="0"/>
        <w:jc w:val="both"/>
      </w:pPr>
      <w:r>
        <w:rPr>
          <w:rFonts w:ascii="Times New Roman"/>
          <w:b w:val="false"/>
          <w:i w:val="false"/>
          <w:color w:val="000000"/>
          <w:sz w:val="28"/>
        </w:rPr>
        <w:t>
      Бұдан басқа, Қазақстан Республикасы Экономикасын жаңғырту мәселелері жөніндегі мемлекеттік комиссия отырысының 2013 жылғы 30 қаңтардағы №17-5/11-10 хаттамасына сәйкес 2013 жылы Қорға Қордың және/немесе ҚМГ" ҰК меншік қаражаты есебінен 60.000 миллион теңге мөлшерінде "Батыс-Солтүстік-Орталық магистралдық газ құбырын салу" (Қарталы – Тобыл – Көкшетау - Астана) инвестициялық жобасын қаржыландыруды жүзеге асыру тапсырылған, оның ішінде 20.000 миллион теңге ҚМГ ҰК қаражаты есебінен бөлу жоспарланып отыр.</w:t>
      </w:r>
    </w:p>
    <w:p>
      <w:pPr>
        <w:spacing w:after="0"/>
        <w:ind w:left="0"/>
        <w:jc w:val="both"/>
      </w:pPr>
      <w:r>
        <w:rPr>
          <w:rFonts w:ascii="Times New Roman"/>
          <w:b w:val="false"/>
          <w:i w:val="false"/>
          <w:color w:val="000000"/>
          <w:sz w:val="28"/>
        </w:rPr>
        <w:t>
      Мұнай-газ және энергетика салаларын дамыту жөніндегі ведомствоаралық комиссия отырысының 2013 жылғы 19 сәуірдегі № 17-5/07-145 хаттамасына сәйкес жоғарыда көрсетілген жобаны іске асыру 1 (бір) жыл мерзімге тоқтатылды.</w:t>
      </w:r>
    </w:p>
    <w:p>
      <w:pPr>
        <w:spacing w:after="0"/>
        <w:ind w:left="0"/>
        <w:jc w:val="both"/>
      </w:pPr>
      <w:r>
        <w:rPr>
          <w:rFonts w:ascii="Times New Roman"/>
          <w:b w:val="false"/>
          <w:i w:val="false"/>
          <w:color w:val="000000"/>
          <w:sz w:val="28"/>
        </w:rPr>
        <w:t>
      Сонымен қатар, осы қаражатты және "Қол жетімді тұрғын үй-2020" бағдарламасынан қайта бөлінген қаражатты Қордың жарғылық капиталын 122.707 миллион теңге мөлшерінде ұлғайтуға қаражатты 2014 жылы Республикалық бюджеттен бөлу арқылы өтеу жоспарланып отыр.</w:t>
      </w:r>
    </w:p>
    <w:bookmarkStart w:name="z587" w:id="561"/>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бюджет қаражаты есебінен инвестициялық жобалар бойынша міндеттемелер</w:t>
      </w:r>
    </w:p>
    <w:bookmarkEnd w:id="561"/>
    <w:p>
      <w:pPr>
        <w:spacing w:after="0"/>
        <w:ind w:left="0"/>
        <w:jc w:val="both"/>
      </w:pPr>
      <w:r>
        <w:rPr>
          <w:rFonts w:ascii="Times New Roman"/>
          <w:b w:val="false"/>
          <w:i w:val="false"/>
          <w:color w:val="000000"/>
          <w:sz w:val="28"/>
        </w:rPr>
        <w:t>
      2013 жылғы 31 желтоқсандағы Қордың Республикалық бюджет қаражаты есебінен инвестициялық жобаларды іске асыру бойынша міндеттемелері 2.030 миллион теңгені (2012 жылғы 31 желтоқсанда: 6.030 миллион теңгені) құрады.</w:t>
      </w:r>
    </w:p>
    <w:bookmarkStart w:name="z586" w:id="562"/>
    <w:p>
      <w:pPr>
        <w:spacing w:after="0"/>
        <w:ind w:left="0"/>
        <w:jc w:val="both"/>
      </w:pPr>
      <w:r>
        <w:rPr>
          <w:rFonts w:ascii="Times New Roman"/>
          <w:b w:val="false"/>
          <w:i w:val="false"/>
          <w:color w:val="000000"/>
          <w:sz w:val="28"/>
        </w:rPr>
        <w:t xml:space="preserve">
      </w:t>
      </w:r>
      <w:r>
        <w:rPr>
          <w:rFonts w:ascii="Times New Roman"/>
          <w:b/>
          <w:i w:val="false"/>
          <w:color w:val="000000"/>
          <w:sz w:val="28"/>
        </w:rPr>
        <w:t>Шекербанктің акцияларын сатып алуға шарттық міндеттеме</w:t>
      </w:r>
    </w:p>
    <w:bookmarkEnd w:id="562"/>
    <w:p>
      <w:pPr>
        <w:spacing w:after="0"/>
        <w:ind w:left="0"/>
        <w:jc w:val="both"/>
      </w:pPr>
      <w:r>
        <w:rPr>
          <w:rFonts w:ascii="Times New Roman"/>
          <w:b w:val="false"/>
          <w:i w:val="false"/>
          <w:color w:val="000000"/>
          <w:sz w:val="28"/>
        </w:rPr>
        <w:t xml:space="preserve">
      2012 жылғы 25 қаңтарда Қор "БТА Секьюритис" АҚ-дан ("БТА Банк" АҚ-ның еншілес ұйымы) "Шекербанк" түрік банкінің 339.787.080 дана акциясын (33,98%) сатып алу шартын жасасты. 2013 жылғы 31 желтоқсанда Қор 219.310.353 акцияны (21,93%) иеленді </w:t>
      </w:r>
      <w:r>
        <w:rPr>
          <w:rFonts w:ascii="Times New Roman"/>
          <w:b w:val="false"/>
          <w:i/>
          <w:color w:val="000000"/>
          <w:sz w:val="28"/>
        </w:rPr>
        <w:t>(5.4-ескертпе)</w:t>
      </w:r>
      <w:r>
        <w:rPr>
          <w:rFonts w:ascii="Times New Roman"/>
          <w:b w:val="false"/>
          <w:i w:val="false"/>
          <w:color w:val="000000"/>
          <w:sz w:val="28"/>
        </w:rPr>
        <w:t>. Қазіргі уақытта "БТА Секьритис" АҚ-ға тиесілі "Шекербанк" банкінің акцияларының қалған пакетін сатып алу "БТА Банк" АҚ-ға берілген Turkiye Vakiflar Bankasi T.A.O. талап-арызы бойынша көрсетілген акцияларға қамақ қойылуына байланысты мүмкін болмай отыр.</w:t>
      </w:r>
    </w:p>
    <w:bookmarkStart w:name="z170" w:id="563"/>
    <w:p>
      <w:pPr>
        <w:spacing w:after="0"/>
        <w:ind w:left="0"/>
        <w:jc w:val="left"/>
      </w:pPr>
      <w:r>
        <w:rPr>
          <w:rFonts w:ascii="Times New Roman"/>
          <w:b/>
          <w:i w:val="false"/>
          <w:color w:val="000000"/>
        </w:rPr>
        <w:t xml:space="preserve"> 10. ЕСЕПТІ КҮННЕН КЕЙІНГІ ОҚИҒАЛАР</w:t>
      </w:r>
    </w:p>
    <w:bookmarkEnd w:id="563"/>
    <w:bookmarkStart w:name="z584" w:id="564"/>
    <w:p>
      <w:pPr>
        <w:spacing w:after="0"/>
        <w:ind w:left="0"/>
        <w:jc w:val="both"/>
      </w:pPr>
      <w:r>
        <w:rPr>
          <w:rFonts w:ascii="Times New Roman"/>
          <w:b w:val="false"/>
          <w:i w:val="false"/>
          <w:color w:val="000000"/>
          <w:sz w:val="28"/>
        </w:rPr>
        <w:t>
      БТА акцияларын сату</w:t>
      </w:r>
    </w:p>
    <w:bookmarkEnd w:id="564"/>
    <w:p>
      <w:pPr>
        <w:spacing w:after="0"/>
        <w:ind w:left="0"/>
        <w:jc w:val="both"/>
      </w:pPr>
      <w:r>
        <w:rPr>
          <w:rFonts w:ascii="Times New Roman"/>
          <w:b w:val="false"/>
          <w:i w:val="false"/>
          <w:color w:val="000000"/>
          <w:sz w:val="28"/>
        </w:rPr>
        <w:t xml:space="preserve">
      2014 жылғы 31 қаңтарда Қор мен екі сатып алушы – ККБ мен Рақышев мырза арасында БТА акциялар пакетін иеліктен шығару туралы келісімге қол қойды. Мәміле тараптар бірқатар кейінге қалдырылатын талаптарды орындағанға дейін аяқталған деп саналмайтын болады </w:t>
      </w:r>
      <w:r>
        <w:rPr>
          <w:rFonts w:ascii="Times New Roman"/>
          <w:b w:val="false"/>
          <w:i/>
          <w:color w:val="000000"/>
          <w:sz w:val="28"/>
        </w:rPr>
        <w:t>(1-ескертпе)</w:t>
      </w:r>
      <w:r>
        <w:rPr>
          <w:rFonts w:ascii="Times New Roman"/>
          <w:b w:val="false"/>
          <w:i w:val="false"/>
          <w:color w:val="000000"/>
          <w:sz w:val="28"/>
        </w:rPr>
        <w:t>.</w:t>
      </w:r>
    </w:p>
    <w:bookmarkStart w:name="z585" w:id="565"/>
    <w:p>
      <w:pPr>
        <w:spacing w:after="0"/>
        <w:ind w:left="0"/>
        <w:jc w:val="both"/>
      </w:pPr>
      <w:r>
        <w:rPr>
          <w:rFonts w:ascii="Times New Roman"/>
          <w:b w:val="false"/>
          <w:i w:val="false"/>
          <w:color w:val="000000"/>
          <w:sz w:val="28"/>
        </w:rPr>
        <w:t>
      Темірбанк және Альянс банк акцияларын сату</w:t>
      </w:r>
    </w:p>
    <w:bookmarkEnd w:id="565"/>
    <w:p>
      <w:pPr>
        <w:spacing w:after="0"/>
        <w:ind w:left="0"/>
        <w:jc w:val="both"/>
      </w:pPr>
      <w:r>
        <w:rPr>
          <w:rFonts w:ascii="Times New Roman"/>
          <w:b w:val="false"/>
          <w:i w:val="false"/>
          <w:color w:val="000000"/>
          <w:sz w:val="28"/>
        </w:rPr>
        <w:t xml:space="preserve">
      2014 жылғы 5 наурызда Темірбанк және Альянс банк акциялар пакетін иеліктен шығару жөніндегі Үкіметтің қаулысына қол қойылды, осылайша, мәмілені жабуға Қордың кейінге қалдырылған талаптарының бірі орындалды </w:t>
      </w:r>
      <w:r>
        <w:rPr>
          <w:rFonts w:ascii="Times New Roman"/>
          <w:b w:val="false"/>
          <w:i/>
          <w:color w:val="000000"/>
          <w:sz w:val="28"/>
        </w:rPr>
        <w:t>(1-ескертпе)</w:t>
      </w:r>
      <w:r>
        <w:rPr>
          <w:rFonts w:ascii="Times New Roman"/>
          <w:b w:val="false"/>
          <w:i w:val="false"/>
          <w:color w:val="000000"/>
          <w:sz w:val="28"/>
        </w:rPr>
        <w:t>.</w:t>
      </w:r>
    </w:p>
    <w:bookmarkStart w:name="z583" w:id="566"/>
    <w:p>
      <w:pPr>
        <w:spacing w:after="0"/>
        <w:ind w:left="0"/>
        <w:jc w:val="both"/>
      </w:pPr>
      <w:r>
        <w:rPr>
          <w:rFonts w:ascii="Times New Roman"/>
          <w:b w:val="false"/>
          <w:i w:val="false"/>
          <w:color w:val="000000"/>
          <w:sz w:val="28"/>
        </w:rPr>
        <w:t xml:space="preserve">
      </w:t>
      </w:r>
      <w:r>
        <w:rPr>
          <w:rFonts w:ascii="Times New Roman"/>
          <w:b w:val="false"/>
          <w:i/>
          <w:color w:val="000000"/>
          <w:sz w:val="28"/>
        </w:rPr>
        <w:t>Еншілес ұйымдарға инвестициялардағы өзге де өзгерістер</w:t>
      </w:r>
    </w:p>
    <w:bookmarkEnd w:id="566"/>
    <w:p>
      <w:pPr>
        <w:spacing w:after="0"/>
        <w:ind w:left="0"/>
        <w:jc w:val="both"/>
      </w:pPr>
      <w:r>
        <w:rPr>
          <w:rFonts w:ascii="Times New Roman"/>
          <w:b w:val="false"/>
          <w:i w:val="false"/>
          <w:color w:val="000000"/>
          <w:sz w:val="28"/>
        </w:rPr>
        <w:t>
      2014 жылғы алғашқы төрт ай ішінде Қор 86.028 миллион теңге сомаға еншілес ұйымдардың жарғылық капиталдарына қосымша ақшалай жарналарды жүзеге асырды.</w:t>
      </w:r>
    </w:p>
    <w:bookmarkStart w:name="z582" w:id="567"/>
    <w:p>
      <w:pPr>
        <w:spacing w:after="0"/>
        <w:ind w:left="0"/>
        <w:jc w:val="both"/>
      </w:pPr>
      <w:r>
        <w:rPr>
          <w:rFonts w:ascii="Times New Roman"/>
          <w:b w:val="false"/>
          <w:i w:val="false"/>
          <w:color w:val="000000"/>
          <w:sz w:val="28"/>
        </w:rPr>
        <w:t>
      Берілген қарыздар</w:t>
      </w:r>
    </w:p>
    <w:bookmarkEnd w:id="567"/>
    <w:p>
      <w:pPr>
        <w:spacing w:after="0"/>
        <w:ind w:left="0"/>
        <w:jc w:val="both"/>
      </w:pPr>
      <w:r>
        <w:rPr>
          <w:rFonts w:ascii="Times New Roman"/>
          <w:b w:val="false"/>
          <w:i w:val="false"/>
          <w:color w:val="000000"/>
          <w:sz w:val="28"/>
        </w:rPr>
        <w:t>
      2014 жылғы 16 қаңтарда Қор "Самұрық-энерго" АҚ-мен қарыз шартын жасасты, оған сәйкес Қор "Екібастұз МАЭС-1" ЖШС-ның 50% қатысу үлесін және "Қазгидротехэнерго" ЖШС-ның 100% қатысу үлесін сатып алуды қаржыландыру үшін 200.000 миллион теңге мөлшерінде қарыз берді. Қаржыландыру Қазақстан Республикасының Ұлттық қорын басқару жөніндегі 2013 жылғы 11 сәуірдегі № 01-7.9 хаттамаға сәйкес Ұлттық қордың қаражаты есебінен жүзеге асырылды.</w:t>
      </w:r>
    </w:p>
    <w:p>
      <w:pPr>
        <w:spacing w:after="0"/>
        <w:ind w:left="0"/>
        <w:jc w:val="both"/>
      </w:pPr>
      <w:r>
        <w:rPr>
          <w:rFonts w:ascii="Times New Roman"/>
          <w:b w:val="false"/>
          <w:i w:val="false"/>
          <w:color w:val="000000"/>
          <w:sz w:val="28"/>
        </w:rPr>
        <w:t>
      2014 жылғы 9 сәуірде Қор Қазақстан Республикасы Үкіметінің 2012 жылғы 21 маусымдағы №821 қаулысымен бекітілген "Қол жетімді тұрғын үй-2020" бағдарламасының шеңберінде тұрғын үй салу жобаларын қаржыландыру үшін 5.000 миллион теңге мөлшерінде "Самұрық-Қазына" жылжымайтын мүлік қоры" АҚ-ға қосымша транш берді. Қазақстан Республикасы Экономикасын жаңғырту мәселелері жөніндегі мемлекеттік комиссия отырысының 2012 жылғы 5 сәуірдегі №17-5/И-380 хаттамасына сәйкес Ұлттық қордың қаражаты есебінен қаржыландыру жүзеге асырылды.</w:t>
      </w:r>
    </w:p>
    <w:p>
      <w:pPr>
        <w:spacing w:after="0"/>
        <w:ind w:left="0"/>
        <w:jc w:val="both"/>
      </w:pPr>
      <w:r>
        <w:rPr>
          <w:rFonts w:ascii="Times New Roman"/>
          <w:b w:val="false"/>
          <w:i w:val="false"/>
          <w:color w:val="000000"/>
          <w:sz w:val="28"/>
        </w:rPr>
        <w:t>
      2014 жылғы қаңтарда Kazakhmys Finance Plc Жомарт және Ақбастау/Қосмұрын мыс кен орындарын әзірлеу жобалары бойынша 400 миллион АҚШ доллары (төлем күнгі бағам бойынша 61.808 миллион теңгеге баламалы) мөлшерінде мерзімінен бұрын қарызды өтеуді жүзеге асырды.</w:t>
      </w:r>
    </w:p>
    <w:bookmarkStart w:name="z581" w:id="568"/>
    <w:p>
      <w:pPr>
        <w:spacing w:after="0"/>
        <w:ind w:left="0"/>
        <w:jc w:val="both"/>
      </w:pPr>
      <w:r>
        <w:rPr>
          <w:rFonts w:ascii="Times New Roman"/>
          <w:b w:val="false"/>
          <w:i w:val="false"/>
          <w:color w:val="000000"/>
          <w:sz w:val="28"/>
        </w:rPr>
        <w:t>
      Үкіметтің қаражаты</w:t>
      </w:r>
    </w:p>
    <w:bookmarkEnd w:id="568"/>
    <w:p>
      <w:pPr>
        <w:spacing w:after="0"/>
        <w:ind w:left="0"/>
        <w:jc w:val="both"/>
      </w:pPr>
      <w:r>
        <w:rPr>
          <w:rFonts w:ascii="Times New Roman"/>
          <w:b w:val="false"/>
          <w:i w:val="false"/>
          <w:color w:val="000000"/>
          <w:sz w:val="28"/>
        </w:rPr>
        <w:t>
      2014 жылғы қаңтарда Қор бір облигацияға номинал құны 1.000 теңгеге 15 жыл облигациялардың айналым мерзімімен және жылдық 3% мөлшеріндегі купондық сыйақымен жалпы сомасы 300.000 миллион теңге болатын 300.000.000 купондық облигацияларды орналастырды. Облигацияларды Қазақстан Республикасының Ұлттық Банкі сатып алды. 200.000 миллион теңге мөлшеріндегі осы облигацияларды сатудан алынған қаражат "Екібастұз МАЭС-1" ЖШС-ның 50% қатысу үлесін және "Казгидротехэнерго" ЖШС-ның 100% қатысу үлесін сатып алуды қаржыландыру мақсатында "Самұрық-энерго" АҚ қарызын беру үшін пайдаланылды.</w:t>
      </w:r>
    </w:p>
    <w:bookmarkStart w:name="z580" w:id="569"/>
    <w:p>
      <w:pPr>
        <w:spacing w:after="0"/>
        <w:ind w:left="0"/>
        <w:jc w:val="both"/>
      </w:pPr>
      <w:r>
        <w:rPr>
          <w:rFonts w:ascii="Times New Roman"/>
          <w:b w:val="false"/>
          <w:i w:val="false"/>
          <w:color w:val="000000"/>
          <w:sz w:val="28"/>
        </w:rPr>
        <w:t>
      Алынған қарыздар</w:t>
      </w:r>
    </w:p>
    <w:bookmarkEnd w:id="569"/>
    <w:p>
      <w:pPr>
        <w:spacing w:after="0"/>
        <w:ind w:left="0"/>
        <w:jc w:val="both"/>
      </w:pPr>
      <w:r>
        <w:rPr>
          <w:rFonts w:ascii="Times New Roman"/>
          <w:b w:val="false"/>
          <w:i w:val="false"/>
          <w:color w:val="000000"/>
          <w:sz w:val="28"/>
        </w:rPr>
        <w:t>
      2014 жылғы қаңтарда Қор Жомарт және Ақбастау/ҚКосмұрын мыс кен орындарын әзірлеу жобалары бойынша 400 миллион АҚШ доллары (төлем күнгі бағам бойынша 61.904 миллион теңгеге баламалы) мөлшерінде Қытай Мемлекеттік даму банкі алдындағы қарыздарды ішінара мерзімінен бұрын өтеуді жүзеге асырды.</w:t>
      </w:r>
    </w:p>
    <w:bookmarkStart w:name="z579" w:id="570"/>
    <w:p>
      <w:pPr>
        <w:spacing w:after="0"/>
        <w:ind w:left="0"/>
        <w:jc w:val="both"/>
      </w:pPr>
      <w:r>
        <w:rPr>
          <w:rFonts w:ascii="Times New Roman"/>
          <w:b w:val="false"/>
          <w:i w:val="false"/>
          <w:color w:val="000000"/>
          <w:sz w:val="28"/>
        </w:rPr>
        <w:t>
      Теңгенің девальвациялануы</w:t>
      </w:r>
    </w:p>
    <w:bookmarkEnd w:id="570"/>
    <w:p>
      <w:pPr>
        <w:spacing w:after="0"/>
        <w:ind w:left="0"/>
        <w:jc w:val="both"/>
      </w:pPr>
      <w:r>
        <w:rPr>
          <w:rFonts w:ascii="Times New Roman"/>
          <w:b w:val="false"/>
          <w:i w:val="false"/>
          <w:color w:val="000000"/>
          <w:sz w:val="28"/>
        </w:rPr>
        <w:t xml:space="preserve">
      2014 жылғы 11 ақпанда теңге АҚШ доллары мен басқа негізгі валюталарға қатысты девальвацияланды және девальвацияға дейін және кейін тиісінше 1 АҚШ долларына 155,56 теңгені және 1 АҚШ долларына 184,5 теңгені құрады, ол теңгенің 19%-ға жуық құнсыздануы. АҚШ долларына қатысты айырбастау бағамдарындағы ықтимал өзгерістерге табыс салығын есепке алғанға дейінгі Қордың таза пайдасының сезімталдығы </w:t>
      </w:r>
      <w:r>
        <w:rPr>
          <w:rFonts w:ascii="Times New Roman"/>
          <w:b w:val="false"/>
          <w:i/>
          <w:color w:val="000000"/>
          <w:sz w:val="28"/>
        </w:rPr>
        <w:t xml:space="preserve">8-ескертпеде </w:t>
      </w:r>
      <w:r>
        <w:rPr>
          <w:rFonts w:ascii="Times New Roman"/>
          <w:b w:val="false"/>
          <w:i w:val="false"/>
          <w:color w:val="000000"/>
          <w:sz w:val="28"/>
        </w:rPr>
        <w:t>ашылған. Сезімталдықтың осы талдауы бұл 2013 жылғы 31 желтоқсандағы жағдай бойынша болса, әрі барлық параметрлер өзгермейтін шама ретінде қабылданған талаппен ғана девальвацияның ықтимал әсерін көрсетеді.</w:t>
      </w:r>
    </w:p>
    <w:bookmarkStart w:name="z578" w:id="571"/>
    <w:p>
      <w:pPr>
        <w:spacing w:after="0"/>
        <w:ind w:left="0"/>
        <w:jc w:val="both"/>
      </w:pPr>
      <w:r>
        <w:rPr>
          <w:rFonts w:ascii="Times New Roman"/>
          <w:b w:val="false"/>
          <w:i w:val="false"/>
          <w:color w:val="000000"/>
          <w:sz w:val="28"/>
        </w:rPr>
        <w:t>
      Жарғылық капиталға жарналар</w:t>
      </w:r>
    </w:p>
    <w:bookmarkEnd w:id="571"/>
    <w:p>
      <w:pPr>
        <w:spacing w:after="0"/>
        <w:ind w:left="0"/>
        <w:jc w:val="both"/>
      </w:pPr>
      <w:r>
        <w:rPr>
          <w:rFonts w:ascii="Times New Roman"/>
          <w:b w:val="false"/>
          <w:i w:val="false"/>
          <w:color w:val="000000"/>
          <w:sz w:val="28"/>
        </w:rPr>
        <w:t>
      2014 жылғы сәуірде Акционер 54.500 миллион теңге мөлшерінде Қордың жарғылық капиталына ақшалай жарнаны жүзеге асырды.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қазандағы</w:t>
            </w:r>
            <w:r>
              <w:br/>
            </w:r>
            <w:r>
              <w:rPr>
                <w:rFonts w:ascii="Times New Roman"/>
                <w:b w:val="false"/>
                <w:i w:val="false"/>
                <w:color w:val="000000"/>
                <w:sz w:val="20"/>
              </w:rPr>
              <w:t>№ 1121 қаулысымен</w:t>
            </w:r>
            <w:r>
              <w:br/>
            </w:r>
            <w:r>
              <w:rPr>
                <w:rFonts w:ascii="Times New Roman"/>
                <w:b w:val="false"/>
                <w:i w:val="false"/>
                <w:color w:val="000000"/>
                <w:sz w:val="20"/>
              </w:rPr>
              <w:t>бекітілген</w:t>
            </w:r>
          </w:p>
        </w:tc>
      </w:tr>
    </w:tbl>
    <w:bookmarkStart w:name="z269" w:id="572"/>
    <w:p>
      <w:pPr>
        <w:spacing w:after="0"/>
        <w:ind w:left="0"/>
        <w:jc w:val="both"/>
      </w:pPr>
      <w:r>
        <w:rPr>
          <w:rFonts w:ascii="Times New Roman"/>
          <w:b w:val="false"/>
          <w:i w:val="false"/>
          <w:color w:val="000000"/>
          <w:sz w:val="28"/>
        </w:rPr>
        <w:t>
      "Самұрық-Қазына" ұлттық әл-ауқат қоры" АҚ</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министрлігінің</w:t>
            </w:r>
            <w:r>
              <w:br/>
            </w:r>
            <w:r>
              <w:rPr>
                <w:rFonts w:ascii="Times New Roman"/>
                <w:b w:val="false"/>
                <w:i w:val="false"/>
                <w:color w:val="000000"/>
                <w:sz w:val="20"/>
              </w:rPr>
              <w:t>2010 жылғы 20 тамыздағы № 422 бұйрығына сәйкес</w:t>
            </w:r>
          </w:p>
        </w:tc>
      </w:tr>
    </w:tbl>
    <w:p>
      <w:pPr>
        <w:spacing w:after="0"/>
        <w:ind w:left="0"/>
        <w:jc w:val="both"/>
      </w:pPr>
      <w:r>
        <w:rPr>
          <w:rFonts w:ascii="Times New Roman"/>
          <w:b w:val="false"/>
          <w:i w:val="false"/>
          <w:color w:val="000000"/>
          <w:sz w:val="28"/>
        </w:rPr>
        <w:t>
      дайындалған қаржылық есептіліктің нысандары</w:t>
      </w:r>
    </w:p>
    <w:p>
      <w:pPr>
        <w:spacing w:after="0"/>
        <w:ind w:left="0"/>
        <w:jc w:val="both"/>
      </w:pPr>
      <w:r>
        <w:rPr>
          <w:rFonts w:ascii="Times New Roman"/>
          <w:b w:val="false"/>
          <w:i w:val="false"/>
          <w:color w:val="000000"/>
          <w:sz w:val="28"/>
        </w:rPr>
        <w:t>
      2013 жылғы 31 желтоқсанда аяқталатын жыл үшін,</w:t>
      </w:r>
    </w:p>
    <w:p>
      <w:pPr>
        <w:spacing w:after="0"/>
        <w:ind w:left="0"/>
        <w:jc w:val="both"/>
      </w:pPr>
      <w:r>
        <w:rPr>
          <w:rFonts w:ascii="Times New Roman"/>
          <w:b w:val="false"/>
          <w:i w:val="false"/>
          <w:color w:val="000000"/>
          <w:sz w:val="28"/>
        </w:rPr>
        <w:t>
      арнайы тапсырыс бойынша тәуелсіз аудиторлардың қорытындысымен</w:t>
      </w:r>
    </w:p>
    <w:bookmarkStart w:name="z270" w:id="573"/>
    <w:p>
      <w:pPr>
        <w:spacing w:after="0"/>
        <w:ind w:left="0"/>
        <w:jc w:val="both"/>
      </w:pPr>
      <w:r>
        <w:rPr>
          <w:rFonts w:ascii="Times New Roman"/>
          <w:b w:val="false"/>
          <w:i w:val="false"/>
          <w:color w:val="000000"/>
          <w:sz w:val="28"/>
        </w:rPr>
        <w:t>
      Тәуелсіз аудиторлардың есебі</w:t>
      </w:r>
    </w:p>
    <w:bookmarkEnd w:id="573"/>
    <w:bookmarkStart w:name="z271" w:id="574"/>
    <w:p>
      <w:pPr>
        <w:spacing w:after="0"/>
        <w:ind w:left="0"/>
        <w:jc w:val="both"/>
      </w:pPr>
      <w:r>
        <w:rPr>
          <w:rFonts w:ascii="Times New Roman"/>
          <w:b w:val="false"/>
          <w:i w:val="false"/>
          <w:color w:val="000000"/>
          <w:sz w:val="28"/>
        </w:rPr>
        <w:t xml:space="preserve">
      </w:t>
      </w:r>
      <w:r>
        <w:rPr>
          <w:rFonts w:ascii="Times New Roman"/>
          <w:b/>
          <w:i w:val="false"/>
          <w:color w:val="000000"/>
          <w:sz w:val="28"/>
        </w:rPr>
        <w:t>Шоғырландырылған қаржылық есептіліктің нысандары</w:t>
      </w:r>
    </w:p>
    <w:bookmarkEnd w:id="5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Шоғырландырылған бухгалтерлік теңгерім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Пайда және шығындар туралы шоғырландырылған есеп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Ақша қаражатының қозғалысы туралы шоғырландырылған есеп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Капиталдағы өзгерістер туралы шоғырландырылған есеп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Шоғырландырылған қаржылық есептіліктің нысандарына түсіндірме жазба</w:t>
      </w:r>
    </w:p>
    <w:bookmarkStart w:name="z577" w:id="575"/>
    <w:p>
      <w:pPr>
        <w:spacing w:after="0"/>
        <w:ind w:left="0"/>
        <w:jc w:val="both"/>
      </w:pPr>
      <w:r>
        <w:rPr>
          <w:rFonts w:ascii="Times New Roman"/>
          <w:b w:val="false"/>
          <w:i w:val="false"/>
          <w:color w:val="000000"/>
          <w:sz w:val="28"/>
        </w:rPr>
        <w:t xml:space="preserve">
      </w:t>
      </w:r>
      <w:r>
        <w:rPr>
          <w:rFonts w:ascii="Times New Roman"/>
          <w:b/>
          <w:i w:val="false"/>
          <w:color w:val="000000"/>
          <w:sz w:val="28"/>
        </w:rPr>
        <w:t>ШОҒЫРЛАНДЫРЫЛҒАН БУХГАЛТЕРЛІК ТЕҢГЕРІМ</w:t>
      </w:r>
      <w:r>
        <w:rPr>
          <w:rFonts w:ascii="Times New Roman"/>
          <w:b w:val="false"/>
          <w:i w:val="false"/>
          <w:color w:val="000000"/>
          <w:sz w:val="28"/>
        </w:rPr>
        <w:t xml:space="preserve">            № 1 нысан</w:t>
      </w:r>
    </w:p>
    <w:bookmarkEnd w:id="575"/>
    <w:p>
      <w:pPr>
        <w:spacing w:after="0"/>
        <w:ind w:left="0"/>
        <w:jc w:val="both"/>
      </w:pPr>
      <w:r>
        <w:rPr>
          <w:rFonts w:ascii="Times New Roman"/>
          <w:b w:val="false"/>
          <w:i w:val="false"/>
          <w:color w:val="000000"/>
          <w:sz w:val="28"/>
        </w:rPr>
        <w:t>
      2013 жылғы 31 желтоқсандағы жағдай бойынша</w:t>
      </w:r>
    </w:p>
    <w:p>
      <w:pPr>
        <w:spacing w:after="0"/>
        <w:ind w:left="0"/>
        <w:jc w:val="both"/>
      </w:pPr>
      <w:r>
        <w:rPr>
          <w:rFonts w:ascii="Times New Roman"/>
          <w:b w:val="false"/>
          <w:i w:val="false"/>
          <w:color w:val="000000"/>
          <w:sz w:val="28"/>
        </w:rPr>
        <w:t xml:space="preserve">
      Ұйымның атауы: </w:t>
      </w:r>
      <w:r>
        <w:rPr>
          <w:rFonts w:ascii="Times New Roman"/>
          <w:b w:val="false"/>
          <w:i w:val="false"/>
          <w:color w:val="000000"/>
          <w:sz w:val="28"/>
          <w:u w:val="single"/>
        </w:rPr>
        <w:t>"Самұрық-Қазына" ұлттық әл-ауқат қоры" АҚ</w:t>
      </w:r>
    </w:p>
    <w:p>
      <w:pPr>
        <w:spacing w:after="0"/>
        <w:ind w:left="0"/>
        <w:jc w:val="both"/>
      </w:pPr>
      <w:r>
        <w:rPr>
          <w:rFonts w:ascii="Times New Roman"/>
          <w:b w:val="false"/>
          <w:i w:val="false"/>
          <w:color w:val="000000"/>
          <w:sz w:val="28"/>
        </w:rPr>
        <w:t>
      Қайта ұйымдастырылғаны туралы мәліметтер:</w:t>
      </w:r>
    </w:p>
    <w:p>
      <w:pPr>
        <w:spacing w:after="0"/>
        <w:ind w:left="0"/>
        <w:jc w:val="both"/>
      </w:pPr>
      <w:r>
        <w:rPr>
          <w:rFonts w:ascii="Times New Roman"/>
          <w:b w:val="false"/>
          <w:i w:val="false"/>
          <w:color w:val="000000"/>
          <w:sz w:val="28"/>
        </w:rPr>
        <w:t>
      Ұйым қызметінің түрі:</w:t>
      </w:r>
    </w:p>
    <w:p>
      <w:pPr>
        <w:spacing w:after="0"/>
        <w:ind w:left="0"/>
        <w:jc w:val="both"/>
      </w:pPr>
      <w:r>
        <w:rPr>
          <w:rFonts w:ascii="Times New Roman"/>
          <w:b w:val="false"/>
          <w:i w:val="false"/>
          <w:color w:val="000000"/>
          <w:sz w:val="28"/>
        </w:rPr>
        <w:t xml:space="preserve">
      Ұйымдық-құқықтық нысаны: </w:t>
      </w:r>
      <w:r>
        <w:rPr>
          <w:rFonts w:ascii="Times New Roman"/>
          <w:b w:val="false"/>
          <w:i w:val="false"/>
          <w:color w:val="000000"/>
          <w:sz w:val="28"/>
          <w:u w:val="single"/>
        </w:rPr>
        <w:t>акционерлік қоғам</w:t>
      </w:r>
    </w:p>
    <w:p>
      <w:pPr>
        <w:spacing w:after="0"/>
        <w:ind w:left="0"/>
        <w:jc w:val="both"/>
      </w:pPr>
      <w:r>
        <w:rPr>
          <w:rFonts w:ascii="Times New Roman"/>
          <w:b w:val="false"/>
          <w:i w:val="false"/>
          <w:color w:val="000000"/>
          <w:sz w:val="28"/>
        </w:rPr>
        <w:t xml:space="preserve">
      Есептілік нысаны: </w:t>
      </w:r>
      <w:r>
        <w:rPr>
          <w:rFonts w:ascii="Times New Roman"/>
          <w:b w:val="false"/>
          <w:i w:val="false"/>
          <w:color w:val="000000"/>
          <w:sz w:val="28"/>
          <w:u w:val="single"/>
        </w:rPr>
        <w:t>шоғырландырылған</w:t>
      </w:r>
    </w:p>
    <w:p>
      <w:pPr>
        <w:spacing w:after="0"/>
        <w:ind w:left="0"/>
        <w:jc w:val="both"/>
      </w:pPr>
      <w:r>
        <w:rPr>
          <w:rFonts w:ascii="Times New Roman"/>
          <w:b w:val="false"/>
          <w:i w:val="false"/>
          <w:color w:val="000000"/>
          <w:sz w:val="28"/>
        </w:rPr>
        <w:t xml:space="preserve">
      Қызметкерлердің орташа жылдық саны: </w:t>
      </w:r>
      <w:r>
        <w:rPr>
          <w:rFonts w:ascii="Times New Roman"/>
          <w:b w:val="false"/>
          <w:i w:val="false"/>
          <w:color w:val="000000"/>
          <w:sz w:val="28"/>
          <w:u w:val="single"/>
        </w:rPr>
        <w:t>155 адам</w:t>
      </w:r>
    </w:p>
    <w:p>
      <w:pPr>
        <w:spacing w:after="0"/>
        <w:ind w:left="0"/>
        <w:jc w:val="both"/>
      </w:pPr>
      <w:r>
        <w:rPr>
          <w:rFonts w:ascii="Times New Roman"/>
          <w:b w:val="false"/>
          <w:i w:val="false"/>
          <w:color w:val="000000"/>
          <w:sz w:val="28"/>
        </w:rPr>
        <w:t xml:space="preserve">
      Кәсіпкерлік субъектісі: </w:t>
      </w:r>
      <w:r>
        <w:rPr>
          <w:rFonts w:ascii="Times New Roman"/>
          <w:b w:val="false"/>
          <w:i w:val="false"/>
          <w:color w:val="000000"/>
          <w:sz w:val="28"/>
          <w:u w:val="single"/>
        </w:rPr>
        <w:t>орта</w:t>
      </w:r>
    </w:p>
    <w:p>
      <w:pPr>
        <w:spacing w:after="0"/>
        <w:ind w:left="0"/>
        <w:jc w:val="both"/>
      </w:pPr>
      <w:r>
        <w:rPr>
          <w:rFonts w:ascii="Times New Roman"/>
          <w:b w:val="false"/>
          <w:i w:val="false"/>
          <w:color w:val="000000"/>
          <w:sz w:val="28"/>
        </w:rPr>
        <w:t xml:space="preserve">
      Ұйымның заңды мекенжайы: </w:t>
      </w:r>
      <w:r>
        <w:rPr>
          <w:rFonts w:ascii="Times New Roman"/>
          <w:b w:val="false"/>
          <w:i w:val="false"/>
          <w:color w:val="000000"/>
          <w:sz w:val="28"/>
          <w:u w:val="single"/>
        </w:rPr>
        <w:t>Астана қ., Қонаев 8</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988"/>
        <w:gridCol w:w="3457"/>
        <w:gridCol w:w="3458"/>
      </w:tblGrid>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(қайта есептелген)</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мерзімді активтер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740.994.000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84.949.000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48.834.000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шығын арқылы әділ құн бойынша есептелетін қаржы активтері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81.016.000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қаржы активтері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 активтері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1.541.688.000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1.741.768.000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сауда және өзге де дебиторлық берешек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382.979.000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373.046.000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 салығы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77.721.000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78.372.000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346.300.000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409.508.000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437.902.000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461.431.000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 (жолдар сомасы 010 – 019 аралығында)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3.620.270.000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4.800.360.000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активтер (немесе шығарылатын топтар)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1.086.843.000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51.521.000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активтер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92.725.000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399.593.000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шығын арқылы әділ құн бойынша есептелетін қаржы активтері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қаржы активтері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37.236.000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активтері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929.759.000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1.656.011.000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сауда және өзге де дебиторлық берешек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инвестициялар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6.802.386.000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5.956.395.000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237.657.000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197.516.000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287.166.000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42.084.000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77.964.000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461.896.000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421.092.000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жиыны (жолдар сомасы 110 – 123 аралығында)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10.587.376.000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10.422.323.000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(100 жол +101 жол + 200 жол)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15.294.489.000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8"/>
        <w:gridCol w:w="883"/>
        <w:gridCol w:w="3089"/>
        <w:gridCol w:w="3090"/>
      </w:tblGrid>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міндеттемелер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(қайта есептелген)</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мерзімді міндеттемелер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679.181.000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1.240.793.000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244.461.000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644.483.000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сауда және өзге де кредиторлық берешек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429.407.000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496.946.000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резервтер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140.711.000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124.202.000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ағымдағы салық міндеттемелері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48.841.000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81.734.000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75.806.000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440.359.000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503.428.000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міндеттемелердің жиыны </w:t>
            </w:r>
          </w:p>
          <w:p>
            <w:pPr>
              <w:spacing w:after="20"/>
              <w:ind w:left="20"/>
              <w:jc w:val="both"/>
            </w:pPr>
            <w:r>
              <w:rPr>
                <w:rFonts w:ascii="Times New Roman"/>
                <w:b w:val="false"/>
                <w:i w:val="false"/>
                <w:color w:val="000000"/>
                <w:sz w:val="20"/>
              </w:rPr>
              <w:t>
(жолдар сомасы 210 – 217 аралығында)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2.074.390.000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3.135.387.000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шығатын топтардың міндеттемелері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1.219.950.000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мерзімді міндеттемелер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3.563.743.000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3.737.753.000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86.134.000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141.976.000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сауда және өзге де кредиторлық берешек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резервтер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137.246.000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136.312.000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377.919.000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328.515.000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342.600.000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міндеттиемелердің жиыны </w:t>
            </w:r>
          </w:p>
          <w:p>
            <w:pPr>
              <w:spacing w:after="20"/>
              <w:ind w:left="20"/>
              <w:jc w:val="both"/>
            </w:pPr>
            <w:r>
              <w:rPr>
                <w:rFonts w:ascii="Times New Roman"/>
                <w:b w:val="false"/>
                <w:i w:val="false"/>
                <w:color w:val="000000"/>
                <w:sz w:val="20"/>
              </w:rPr>
              <w:t>
(жолдар сомасы 310 – 316 аралығында)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4.493.557.000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4.703.041.000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Капитал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295.246.000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260.758.000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1.947.379.000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1.944.252.000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меншгік иелеріне жатқызылған капиталдың жиыны (жолдар сомасы 410 – 414 аралығында)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6.727.301.000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6.614.324.000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меншік иелерінің үлесі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779.291.000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капитал (420 жол +/? 421 жол)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7.506.592.000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7.415.459.000</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(300 жол +301 жол + 400 жол + 500 жол)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15.294.489.000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директоры – Басқарма мүшесі __________________</w:t>
      </w:r>
    </w:p>
    <w:p>
      <w:pPr>
        <w:spacing w:after="0"/>
        <w:ind w:left="0"/>
        <w:jc w:val="both"/>
      </w:pPr>
      <w:r>
        <w:rPr>
          <w:rFonts w:ascii="Times New Roman"/>
          <w:b w:val="false"/>
          <w:i w:val="false"/>
          <w:color w:val="000000"/>
          <w:sz w:val="28"/>
        </w:rPr>
        <w:t>
                                         Рахметов Н.Қ.</w:t>
      </w:r>
    </w:p>
    <w:p>
      <w:pPr>
        <w:spacing w:after="0"/>
        <w:ind w:left="0"/>
        <w:jc w:val="both"/>
      </w:pPr>
      <w:r>
        <w:rPr>
          <w:rFonts w:ascii="Times New Roman"/>
          <w:b w:val="false"/>
          <w:i w:val="false"/>
          <w:color w:val="000000"/>
          <w:sz w:val="28"/>
        </w:rPr>
        <w:t>
      Бас бухгалтер __________________</w:t>
      </w:r>
    </w:p>
    <w:p>
      <w:pPr>
        <w:spacing w:after="0"/>
        <w:ind w:left="0"/>
        <w:jc w:val="both"/>
      </w:pPr>
      <w:r>
        <w:rPr>
          <w:rFonts w:ascii="Times New Roman"/>
          <w:b w:val="false"/>
          <w:i w:val="false"/>
          <w:color w:val="000000"/>
          <w:sz w:val="28"/>
        </w:rPr>
        <w:t>
                      Абдрахманова А.Ж.</w:t>
      </w:r>
    </w:p>
    <w:bookmarkStart w:name="z276" w:id="576"/>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 ЖӘНЕ ШЫҒЫНДАР ТУРАЛЫ ШОҒЫРЛАНДЫРЫЛҒАН ЕСЕП</w:t>
      </w:r>
      <w:r>
        <w:rPr>
          <w:rFonts w:ascii="Times New Roman"/>
          <w:b w:val="false"/>
          <w:i w:val="false"/>
          <w:color w:val="000000"/>
          <w:sz w:val="28"/>
        </w:rPr>
        <w:t xml:space="preserve">       № 2 нысан</w:t>
      </w:r>
    </w:p>
    <w:bookmarkEnd w:id="576"/>
    <w:p>
      <w:pPr>
        <w:spacing w:after="0"/>
        <w:ind w:left="0"/>
        <w:jc w:val="both"/>
      </w:pPr>
      <w:r>
        <w:rPr>
          <w:rFonts w:ascii="Times New Roman"/>
          <w:b w:val="false"/>
          <w:i w:val="false"/>
          <w:color w:val="000000"/>
          <w:sz w:val="28"/>
        </w:rPr>
        <w:t>
      2013 жылғы 31 желтоқсанда аяқталатын жыл үшін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017"/>
        <w:gridCol w:w="3648"/>
        <w:gridCol w:w="3648"/>
      </w:tblGrid>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(қайта есептелген)</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5.077.172.000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4.725.082.000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тауарлар мен қызметтердің өзіндік құны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(3.647.010.000)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(3.390.245.000)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(010 жол – 011 жол)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1.430.162.000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1.334.837.000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жөніндегі шығыстар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(347.457.000)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(377.334.000)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(378.782.000)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(343.669.000)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(259.614.000)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(242.777.000)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82.355.000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65.285.000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пайданың (шығынның) жиыны </w:t>
            </w:r>
          </w:p>
          <w:p>
            <w:pPr>
              <w:spacing w:after="20"/>
              <w:ind w:left="20"/>
              <w:jc w:val="both"/>
            </w:pPr>
            <w:r>
              <w:rPr>
                <w:rFonts w:ascii="Times New Roman"/>
                <w:b w:val="false"/>
                <w:i w:val="false"/>
                <w:color w:val="000000"/>
                <w:sz w:val="20"/>
              </w:rPr>
              <w:t>
(+/- жолдар 012 – 016 аралығында)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526.664.000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436.342.000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түскен кірістер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шығыстар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(230.746.000)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(208.751.000)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қауымдасқан ұйымдар мен бірлескен қызметтің пайдасындағы (шығынындағы) ұйымның үлесі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емес кірістер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емес шығыстар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пайда (шығын)</w:t>
            </w:r>
          </w:p>
          <w:p>
            <w:pPr>
              <w:spacing w:after="20"/>
              <w:ind w:left="20"/>
              <w:jc w:val="both"/>
            </w:pPr>
            <w:r>
              <w:rPr>
                <w:rFonts w:ascii="Times New Roman"/>
                <w:b w:val="false"/>
                <w:i w:val="false"/>
                <w:color w:val="000000"/>
                <w:sz w:val="20"/>
              </w:rPr>
              <w:t>
(+/? жолдар 020 – 025 аралығында)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889.973.000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801.624.000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салғаннан кейін жалғасатын қызметтен түсетін пайда (шығын) </w:t>
            </w:r>
          </w:p>
          <w:p>
            <w:pPr>
              <w:spacing w:after="20"/>
              <w:ind w:left="20"/>
              <w:jc w:val="both"/>
            </w:pPr>
            <w:r>
              <w:rPr>
                <w:rFonts w:ascii="Times New Roman"/>
                <w:b w:val="false"/>
                <w:i w:val="false"/>
                <w:color w:val="000000"/>
                <w:sz w:val="20"/>
              </w:rPr>
              <w:t>
(100 жол – 101 жол)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612.729.000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557.835.000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салғаннан кейін тоқтатылған қызметтен түсетін пайда (шығын)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(172.972.000)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580.063.000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бір жылғы пайда: (200 жол + 201 жол):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439.757.000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1.137.898.000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407.246.000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Бақыланбайтын меншік иелерінің үлесі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жиынтық пайда, барлығы </w:t>
            </w:r>
          </w:p>
          <w:p>
            <w:pPr>
              <w:spacing w:after="20"/>
              <w:ind w:left="20"/>
              <w:jc w:val="both"/>
            </w:pPr>
            <w:r>
              <w:rPr>
                <w:rFonts w:ascii="Times New Roman"/>
                <w:b w:val="false"/>
                <w:i w:val="false"/>
                <w:color w:val="000000"/>
                <w:sz w:val="20"/>
              </w:rPr>
              <w:t>
(жолдардың сомасы 410 – 420 аралығында):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45.601.000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164.315.000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қолдағы бар қаржы активтерін қайта бағалау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қауымдасқан ұйымдар мен бірлескен қызметтің өзге де жиынтық пайдасындағы (шығынындағы) үлесі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міндеттемелері бойынша актуарлық пайда (шығын)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мерзімі кейінге қалдырылған салығына табыс салығы ставкасын өзгерту тиімділігі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хеджирлеу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ұйымдарға инвестициялар бойынша бағамдық айырма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35.301.000</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операцияларға таза инвестицияларды хеджирлеу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пайданың өзге де құрауыштары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(шығын) құрамында кері сыныптау кезіндегі түзету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626.000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1179"/>
        <w:gridCol w:w="3346"/>
        <w:gridCol w:w="3814"/>
      </w:tblGrid>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(қайта есептелген)</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пайда құрауыштарының салықтық тиімділігі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пайда (300 жол + 400 жол)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485.358.000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1.302.213.000</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тиесілі жалпы жиынтық пайда: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452.012.000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1.233.075.000</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33.346.000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69.138.000</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пайда: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базалық пайда: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жалғасатын қызметтен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ажыратылған пайда: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жалғасатын қызметтен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директоры – Басқарма мүшесі __________________</w:t>
      </w:r>
    </w:p>
    <w:p>
      <w:pPr>
        <w:spacing w:after="0"/>
        <w:ind w:left="0"/>
        <w:jc w:val="both"/>
      </w:pPr>
      <w:r>
        <w:rPr>
          <w:rFonts w:ascii="Times New Roman"/>
          <w:b w:val="false"/>
          <w:i w:val="false"/>
          <w:color w:val="000000"/>
          <w:sz w:val="28"/>
        </w:rPr>
        <w:t>
                                           Рахметов Н.Қ.</w:t>
      </w:r>
    </w:p>
    <w:p>
      <w:pPr>
        <w:spacing w:after="0"/>
        <w:ind w:left="0"/>
        <w:jc w:val="both"/>
      </w:pPr>
      <w:r>
        <w:rPr>
          <w:rFonts w:ascii="Times New Roman"/>
          <w:b w:val="false"/>
          <w:i w:val="false"/>
          <w:color w:val="000000"/>
          <w:sz w:val="28"/>
        </w:rPr>
        <w:t>
      Бас бухгалтер __________________</w:t>
      </w:r>
    </w:p>
    <w:p>
      <w:pPr>
        <w:spacing w:after="0"/>
        <w:ind w:left="0"/>
        <w:jc w:val="both"/>
      </w:pPr>
      <w:r>
        <w:rPr>
          <w:rFonts w:ascii="Times New Roman"/>
          <w:b w:val="false"/>
          <w:i w:val="false"/>
          <w:color w:val="000000"/>
          <w:sz w:val="28"/>
        </w:rPr>
        <w:t>
                     Абдрахманова А.Ж.</w:t>
      </w:r>
    </w:p>
    <w:bookmarkStart w:name="z274" w:id="577"/>
    <w:p>
      <w:pPr>
        <w:spacing w:after="0"/>
        <w:ind w:left="0"/>
        <w:jc w:val="left"/>
      </w:pPr>
      <w:r>
        <w:rPr>
          <w:rFonts w:ascii="Times New Roman"/>
          <w:b/>
          <w:i w:val="false"/>
          <w:color w:val="000000"/>
        </w:rPr>
        <w:t xml:space="preserve"> АҚША ҚАРАЖАТЫНЫҢ ҚОЗҒАЛЫСЫ ТУРАЛЫ ШОҒЫРЛАНДЫРЫЛҒАН ЕСЕП</w:t>
      </w:r>
    </w:p>
    <w:bookmarkEnd w:id="577"/>
    <w:p>
      <w:pPr>
        <w:spacing w:after="0"/>
        <w:ind w:left="0"/>
        <w:jc w:val="both"/>
      </w:pPr>
      <w:r>
        <w:rPr>
          <w:rFonts w:ascii="Times New Roman"/>
          <w:b w:val="false"/>
          <w:i w:val="false"/>
          <w:color w:val="000000"/>
          <w:sz w:val="28"/>
        </w:rPr>
        <w:t>
      (жанама әдіс)                                              № 3 нысан</w:t>
      </w:r>
    </w:p>
    <w:p>
      <w:pPr>
        <w:spacing w:after="0"/>
        <w:ind w:left="0"/>
        <w:jc w:val="both"/>
      </w:pPr>
      <w:r>
        <w:rPr>
          <w:rFonts w:ascii="Times New Roman"/>
          <w:b w:val="false"/>
          <w:i w:val="false"/>
          <w:color w:val="000000"/>
          <w:sz w:val="28"/>
        </w:rPr>
        <w:t>
      2013 жылғы 31 желтоқсанда аяқталатын жыл үшін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4"/>
        <w:gridCol w:w="739"/>
        <w:gridCol w:w="2356"/>
        <w:gridCol w:w="2391"/>
      </w:tblGrid>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қызметтен түсетін ақша қаражатының қозғалысы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пайда (шығын)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712.172.000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1.391.361.000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 және құнсыздануы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430.879.000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407.442.000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Гудвилдің құнсыздануы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 дебиторлық берешектің құнсыздануы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жұмсалатын шығынды шегергенде әділ құнға дейін сату үшін арналған активтер құнын (немесе шығатын топты) есептен шығару</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158.729.000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шығуынан шығын (пайда)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мүліктен шығын (пайда)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мерзімінен бұрын өтеуден шығын (пайда)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шығын туралы есеп арқылы түзетумен әділ құн бойынша көрсетілетін өзге де қаржы активтерінен шығын (пайда)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жөніндегі шығыстар (кірістер)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146.844.000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152.980.000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құралдармен сыйақы жөніндегі шығыстар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қаодырған салық бойынша кіріс (шығыс)</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асырылмаған оң (теріс) бағам айырмасы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қауымдасқан ұйымдар мен бірлескен қызмет пайдасындағы ұйымдардың үлесі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пайданы (шығынды) өзге де ақшалай емес операциялық түзетулер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128.462.000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(524.361.000)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пайданы (шығынды) түзету жиыны, барлығы (+/? 011 – 025 жолдар аралығында)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393.094.000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(469.257.000)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Резервтің өзгерістері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 дебиторлық берешектегі өзгерістер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(142.696.000)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(583.569.000)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 кредиторлық берешектегі өзгерістер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(133.574.000)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257.916.000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өзгерістер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міндеттемелердегі өзгерістер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27.831.000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131.909.000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 мен міндеттемелер қозғалысының жиыны, барлығы (+/- 031 – 036 аралығындағы жолдар)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(300.618.000)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(222.194.000)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сыйақылар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(180.255.000)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(146.160.000)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 салығы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(222.698.000)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(196.694.000)</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 қаражатының таза сомасы (010 жол +/- 030 жол +/- 040+/- жол 041+/- 042 жол)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357.056.000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9"/>
        <w:gridCol w:w="952"/>
        <w:gridCol w:w="3416"/>
        <w:gridCol w:w="3083"/>
      </w:tblGrid>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қызметтен түсетін ақша қаражатының қозғалысы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(1.629.729.000)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(482.965.000)</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қызметтен түсетін ақша қаражатының қозғалысы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492.305.000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(60.503.000)</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Валюталарды теңгеге айырбастау бағамының әсері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8.223.000</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Ақша қаражатының ұлғаюы +/- азаюы </w:t>
            </w:r>
          </w:p>
          <w:p>
            <w:pPr>
              <w:spacing w:after="20"/>
              <w:ind w:left="20"/>
              <w:jc w:val="both"/>
            </w:pPr>
            <w:r>
              <w:rPr>
                <w:rFonts w:ascii="Times New Roman"/>
                <w:b w:val="false"/>
                <w:i w:val="false"/>
                <w:color w:val="000000"/>
                <w:sz w:val="20"/>
              </w:rPr>
              <w:t>
(100 жол +/- 200 жол +/- 300 жол)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(735.729.000)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(186.412.000)</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Есепті кезеңнің басындағы ақша қаражаты және олардың баламалары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1.468.426.000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1.646.615.000</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Есепті кезеңнің аяғындағы ақша қаражаты және олардың баламалары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740.994.000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директоры – Басқарма мүшесі __________________</w:t>
      </w:r>
    </w:p>
    <w:p>
      <w:pPr>
        <w:spacing w:after="0"/>
        <w:ind w:left="0"/>
        <w:jc w:val="both"/>
      </w:pPr>
      <w:r>
        <w:rPr>
          <w:rFonts w:ascii="Times New Roman"/>
          <w:b w:val="false"/>
          <w:i w:val="false"/>
          <w:color w:val="000000"/>
          <w:sz w:val="28"/>
        </w:rPr>
        <w:t>
                                           Рахметов Н.Қ.</w:t>
      </w:r>
    </w:p>
    <w:p>
      <w:pPr>
        <w:spacing w:after="0"/>
        <w:ind w:left="0"/>
        <w:jc w:val="both"/>
      </w:pPr>
      <w:r>
        <w:rPr>
          <w:rFonts w:ascii="Times New Roman"/>
          <w:b w:val="false"/>
          <w:i w:val="false"/>
          <w:color w:val="000000"/>
          <w:sz w:val="28"/>
        </w:rPr>
        <w:t>
      Бас бухгалтер __________________</w:t>
      </w:r>
    </w:p>
    <w:p>
      <w:pPr>
        <w:spacing w:after="0"/>
        <w:ind w:left="0"/>
        <w:jc w:val="both"/>
      </w:pPr>
      <w:r>
        <w:rPr>
          <w:rFonts w:ascii="Times New Roman"/>
          <w:b w:val="false"/>
          <w:i w:val="false"/>
          <w:color w:val="000000"/>
          <w:sz w:val="28"/>
        </w:rPr>
        <w:t>
                     Абдрахманова А.Ж.</w:t>
      </w:r>
    </w:p>
    <w:bookmarkStart w:name="z575" w:id="578"/>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КАПИТАЛДАҒЫ ӨЗГЕРІСТЕР ТУРАЛЫ ШОҒЫРЛАНДЫРЫЛҒАН ЕСЕП</w:t>
      </w:r>
      <w:r>
        <w:rPr>
          <w:rFonts w:ascii="Times New Roman"/>
          <w:b w:val="false"/>
          <w:i w:val="false"/>
          <w:color w:val="000000"/>
          <w:sz w:val="28"/>
        </w:rPr>
        <w:t xml:space="preserve">    № 4 нысан</w:t>
      </w:r>
    </w:p>
    <w:bookmarkEnd w:id="578"/>
    <w:p>
      <w:pPr>
        <w:spacing w:after="0"/>
        <w:ind w:left="0"/>
        <w:jc w:val="both"/>
      </w:pPr>
      <w:r>
        <w:rPr>
          <w:rFonts w:ascii="Times New Roman"/>
          <w:b w:val="false"/>
          <w:i w:val="false"/>
          <w:color w:val="000000"/>
          <w:sz w:val="28"/>
        </w:rPr>
        <w:t>
      2013 жылғы 31 желтоқсанда аяқталатын жыл үшін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569"/>
        <w:gridCol w:w="1842"/>
        <w:gridCol w:w="270"/>
        <w:gridCol w:w="420"/>
        <w:gridCol w:w="1617"/>
        <w:gridCol w:w="1842"/>
        <w:gridCol w:w="1617"/>
        <w:gridCol w:w="1844"/>
      </w:tblGrid>
      <w:tr>
        <w:trPr>
          <w:trHeight w:val="30" w:hRule="atLeast"/>
        </w:trPr>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капиталы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меншік иелерінің үлесі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1 қаңтарындағы сальдо</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4.050.383.000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96.804.000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823.433.000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758.983.000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5.729.603.000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жалпы бақылауға біріктіруге байланысты қайта есептеу*</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21.926.000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есептелген сальдо </w:t>
            </w:r>
          </w:p>
          <w:p>
            <w:pPr>
              <w:spacing w:after="20"/>
              <w:ind w:left="20"/>
              <w:jc w:val="both"/>
            </w:pPr>
            <w:r>
              <w:rPr>
                <w:rFonts w:ascii="Times New Roman"/>
                <w:b w:val="false"/>
                <w:i w:val="false"/>
                <w:color w:val="000000"/>
                <w:sz w:val="20"/>
              </w:rPr>
              <w:t>
(010 жол +/011 жол)</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4.050.383.000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96.969.000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845.194.000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758.983.000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5.751.529.000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пайда, барлығы (210 жол + 220 жол):</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165.498.000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69.138.000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1.302.213.000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пайда (шығын)</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1.137.898.000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пайда, барлығы (жолдар сомасы 221 – 229 аралығы):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165.498.000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164.315.000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бағалаудан өсім (салық тиімділігін шегергенде)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бағалаудан амортизацияны ауыстыру (салық тиімділігін шегергенде)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 (салық тиімділігін шегергенде)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131.663.000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129.172.000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қауымдасқан ұйымдар мен бірлескен қызмет өзге де жиынтық пайдасының (шығынының) үлесі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міндеттемелері бойынша актуарлық пайда (шығын)</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600"/>
        <w:gridCol w:w="1703"/>
        <w:gridCol w:w="284"/>
        <w:gridCol w:w="443"/>
        <w:gridCol w:w="1599"/>
        <w:gridCol w:w="1914"/>
        <w:gridCol w:w="1915"/>
        <w:gridCol w:w="1915"/>
      </w:tblGrid>
      <w:tr>
        <w:trPr>
          <w:trHeight w:val="30"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капиталы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меншік иелерінің үлесі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ставкасындағы өзгерістің еншілес ұйымдардың кейінге қалдырылған салығына әсеру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ағындарын хеджирлеу </w:t>
            </w:r>
          </w:p>
          <w:p>
            <w:pPr>
              <w:spacing w:after="20"/>
              <w:ind w:left="20"/>
              <w:jc w:val="both"/>
            </w:pPr>
            <w:r>
              <w:rPr>
                <w:rFonts w:ascii="Times New Roman"/>
                <w:b w:val="false"/>
                <w:i w:val="false"/>
                <w:color w:val="000000"/>
                <w:sz w:val="20"/>
              </w:rPr>
              <w:t>
(салық тиімділігін шегергенде)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ұйымдарға инвестициялар бойынша бағам айырмасы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33.993.000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35.301.000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инвестицияларды шетелдік операцияларға хеджирлеу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иелерімен операциялар, барлығы </w:t>
            </w:r>
          </w:p>
          <w:p>
            <w:pPr>
              <w:spacing w:after="20"/>
              <w:ind w:left="20"/>
              <w:jc w:val="both"/>
            </w:pPr>
            <w:r>
              <w:rPr>
                <w:rFonts w:ascii="Times New Roman"/>
                <w:b w:val="false"/>
                <w:i w:val="false"/>
                <w:color w:val="000000"/>
                <w:sz w:val="20"/>
              </w:rPr>
              <w:t>
(жолдар сомасы 310 – 318 аралығы):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358.931.000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31.481.000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361.717.000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1.052.000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қызметінің құны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1.052.000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сыйақылар схемасы бойынша акциялар шығару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сыйақылар схемасына қатысты салық пайдасы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жарналары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358.931.000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354.782.000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үлестік құралдар (акциялар) шығару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біріктірумен байланысты үлестік құралдар шығару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Айырбасталатын құралдардың үлестік құрауышы (салық тиімділігін шегергенде)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төлеу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(150.297.000)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(318.487.000)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535"/>
        <w:gridCol w:w="1732"/>
        <w:gridCol w:w="254"/>
        <w:gridCol w:w="395"/>
        <w:gridCol w:w="1520"/>
        <w:gridCol w:w="1733"/>
        <w:gridCol w:w="1521"/>
        <w:gridCol w:w="1734"/>
      </w:tblGrid>
      <w:tr>
        <w:trPr>
          <w:trHeight w:val="30" w:hRule="atLeast"/>
        </w:trPr>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капиталы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меншік иелерінің үлесі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пайдасына өзге де бөлу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(63.890.000)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өзге де операциялар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395.887.000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395.887.000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жоғалтуға әкелмейтін еншілес ұйымдардағы қатысу үлесіндегі өзгеріс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(127.573.000)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121.870.000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(7.627.000)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қаңтарындағы сальдо (100 жол + 200 жол + 300 жол)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4.409.314.000</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260.758.000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1.944.252.000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7.415.459.000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Пересчитанное сальдо </w:t>
            </w:r>
          </w:p>
          <w:p>
            <w:pPr>
              <w:spacing w:after="20"/>
              <w:ind w:left="20"/>
              <w:jc w:val="both"/>
            </w:pPr>
            <w:r>
              <w:rPr>
                <w:rFonts w:ascii="Times New Roman"/>
                <w:b w:val="false"/>
                <w:i w:val="false"/>
                <w:color w:val="000000"/>
                <w:sz w:val="20"/>
              </w:rPr>
              <w:t>
(400 жол + 401 жол)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4.409.314.000</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260.758.000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1.944.252.000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801.135.000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7.415.459.000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пайда, барлығы (610 жол + 620 жол):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400.722.000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485.358.000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пайда (шығын)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407.246.000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439.757.000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пайда, барлығы (жолдар сомасы 621 – 629 аралығы):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45.601.000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бағалаудан өсім (салық тиімділігін шегергенде)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бағалаудан амортизацияны ауыстыру (салық тиімділігін шегергенде)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 (салық тиімділігін шегергенде)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588"/>
        <w:gridCol w:w="1517"/>
        <w:gridCol w:w="279"/>
        <w:gridCol w:w="434"/>
        <w:gridCol w:w="1723"/>
        <w:gridCol w:w="1878"/>
        <w:gridCol w:w="1724"/>
        <w:gridCol w:w="1879"/>
      </w:tblGrid>
      <w:tr>
        <w:trPr>
          <w:trHeight w:val="3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капиталы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меншік иелерінің үлесі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қауымдасқан ұйымдар мен бірлескен қызмет өзге де жиынтық пайдасының (шығынының) үлесі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міндеттемелері бойынша актуарлық пайда (шығын)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(6.716.000)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ставкасындағы өзгерістің еншілес ұйымдардың кейінге қалдырылған салығына әсеру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хеджирлеу (салық тиімділігін шегергенде)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ұйымдарға инвестициялар бойынша бағам айырмасы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54.538.000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инвестицияларды шетелдік операцияларға хеджирлеу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операциялар, барлығы (жолдар сомасы 710 – 718 аралығы):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75.362.000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(397.595.000)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(55.190.000)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(394.225.000)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қызметінің құны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сыйақылар схемасы бойынша акциялар шығару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сыйақылар схемасына қатысты салық пайдасы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жарналары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75.362.000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49.128.000</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үлестік құралдар (акциялар) шығару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525"/>
        <w:gridCol w:w="1700"/>
        <w:gridCol w:w="249"/>
        <w:gridCol w:w="388"/>
        <w:gridCol w:w="1538"/>
        <w:gridCol w:w="1700"/>
        <w:gridCol w:w="1539"/>
        <w:gridCol w:w="1701"/>
      </w:tblGrid>
      <w:tr>
        <w:trPr>
          <w:trHeight w:val="30" w:hRule="atLeast"/>
        </w:trPr>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капиталы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меншік иелерінің үлесі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біріктірумен байланысты үлестік құралдар шығару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Айырбасталатын құралдардың үлестік құрауышы (салық тиімділігін шегергенде)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төлеу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(69.798.000)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пайдасына өзге де бөлу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(147.534.000)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өзге де операциялар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(215.019.000)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(230.849.000)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жоғалтуға әкелмейтін еншілес ұйымдардағы қатысу үлесіндегі өзгеріс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31 желтоқсандағы сальдо (500 жол + 600 жол + 700 жол)</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4.484.676.000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295.246.000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1.947.379.000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7.506.592.000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директоры – Басқарма мүшесі __________________</w:t>
      </w:r>
    </w:p>
    <w:p>
      <w:pPr>
        <w:spacing w:after="0"/>
        <w:ind w:left="0"/>
        <w:jc w:val="both"/>
      </w:pPr>
      <w:r>
        <w:rPr>
          <w:rFonts w:ascii="Times New Roman"/>
          <w:b w:val="false"/>
          <w:i w:val="false"/>
          <w:color w:val="000000"/>
          <w:sz w:val="28"/>
        </w:rPr>
        <w:t>
                                           Рахметов Н.Қ.</w:t>
      </w:r>
    </w:p>
    <w:p>
      <w:pPr>
        <w:spacing w:after="0"/>
        <w:ind w:left="0"/>
        <w:jc w:val="both"/>
      </w:pPr>
      <w:r>
        <w:rPr>
          <w:rFonts w:ascii="Times New Roman"/>
          <w:b w:val="false"/>
          <w:i w:val="false"/>
          <w:color w:val="000000"/>
          <w:sz w:val="28"/>
        </w:rPr>
        <w:t>
      Бас бухгалтер __________________</w:t>
      </w:r>
    </w:p>
    <w:p>
      <w:pPr>
        <w:spacing w:after="0"/>
        <w:ind w:left="0"/>
        <w:jc w:val="both"/>
      </w:pPr>
      <w:r>
        <w:rPr>
          <w:rFonts w:ascii="Times New Roman"/>
          <w:b w:val="false"/>
          <w:i w:val="false"/>
          <w:color w:val="000000"/>
          <w:sz w:val="28"/>
        </w:rPr>
        <w:t>
                     Абдрахманова А.Ж.</w:t>
      </w:r>
    </w:p>
    <w:bookmarkStart w:name="z576" w:id="579"/>
    <w:p>
      <w:pPr>
        <w:spacing w:after="0"/>
        <w:ind w:left="0"/>
        <w:jc w:val="left"/>
      </w:pPr>
      <w:r>
        <w:rPr>
          <w:rFonts w:ascii="Times New Roman"/>
          <w:b/>
          <w:i w:val="false"/>
          <w:color w:val="000000"/>
        </w:rPr>
        <w:t xml:space="preserve"> ШОҒЫРЛАНДЫРЫЛҒАН ҚАРЖЫЛЫҚ ЕСЕПТІЛІКТІҢ НЫСАНДАРЫНА ТҮСЫНДІРМЕ ЖАЗБА</w:t>
      </w:r>
      <w:r>
        <w:br/>
      </w:r>
      <w:r>
        <w:rPr>
          <w:rFonts w:ascii="Times New Roman"/>
          <w:b/>
          <w:i w:val="false"/>
          <w:color w:val="000000"/>
        </w:rPr>
        <w:t>1. ЖАЛПЫ АҚПАРАТ</w:t>
      </w:r>
    </w:p>
    <w:bookmarkEnd w:id="579"/>
    <w:bookmarkStart w:name="z273" w:id="580"/>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Корпоративтік ақпарат</w:t>
      </w:r>
    </w:p>
    <w:bookmarkEnd w:id="580"/>
    <w:p>
      <w:pPr>
        <w:spacing w:after="0"/>
        <w:ind w:left="0"/>
        <w:jc w:val="both"/>
      </w:pPr>
      <w:r>
        <w:rPr>
          <w:rFonts w:ascii="Times New Roman"/>
          <w:b w:val="false"/>
          <w:i w:val="false"/>
          <w:color w:val="000000"/>
          <w:sz w:val="28"/>
        </w:rPr>
        <w:t xml:space="preserve">
      "Самұрық-Қазына" ұлттық әл ауқат қоры" АҚ (бұдан әрі мәтін бойынша "Қор" немесе "Самұрық-Қазына") Қазақстан Республикасы Президентінің 2008 жылғы 13 қазандағы Жарлығына және Қазақстан Республикасы Үкіметінің 2008 жылғы 17 қазандағы № 962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құрылды. Құрылу "Қазына" орнықты даму қоры" акционерлік қоғамы ("Қазына") мен "Самұрық" мемлекеттік активтерді басқару жөніндегі қазақстандық холдингі" акционерлік қоғамын ("Самұрық") біріктіру және Мемлекеттік қорға Қазақстан Республикасы Үкіметіне ("Мемлекет" немесе "Үкімет") тиесілі кейбір кәсіпорындардағы өз меншік құқығын қосымша беру жолымен жүзеге асырылды. Қазақстан Республикасы Қаржы министрлігінің Мемлекеттік мүлік және жекешелендіру комитеті білдіретін Үкімет Қордың жалғыз акционері (бұдан әрі мәтін бойынша "Акционер").</w:t>
      </w:r>
    </w:p>
    <w:p>
      <w:pPr>
        <w:spacing w:after="0"/>
        <w:ind w:left="0"/>
        <w:jc w:val="both"/>
      </w:pPr>
      <w:r>
        <w:rPr>
          <w:rFonts w:ascii="Times New Roman"/>
          <w:b w:val="false"/>
          <w:i w:val="false"/>
          <w:color w:val="000000"/>
          <w:sz w:val="28"/>
        </w:rPr>
        <w:t>
      Қайта ұйымдастырудың негізгі мақсаты Үкіметтің тиісті бағдарламаларында және компаниялардың даму жоспарларында белгіленген осы компаниялардың стратегиялық міндеттерді табысты орындауы мақсатында олардың менеджменті тиімділігін арттыру және ұйымдық құрылымын оңтайландыру болып табылады.</w:t>
      </w:r>
    </w:p>
    <w:p>
      <w:pPr>
        <w:spacing w:after="0"/>
        <w:ind w:left="0"/>
        <w:jc w:val="both"/>
      </w:pPr>
      <w:r>
        <w:rPr>
          <w:rFonts w:ascii="Times New Roman"/>
          <w:b w:val="false"/>
          <w:i w:val="false"/>
          <w:color w:val="000000"/>
          <w:sz w:val="28"/>
        </w:rPr>
        <w:t xml:space="preserve">
      Қор </w:t>
      </w:r>
      <w:r>
        <w:rPr>
          <w:rFonts w:ascii="Times New Roman"/>
          <w:b w:val="false"/>
          <w:i/>
          <w:color w:val="000000"/>
          <w:sz w:val="28"/>
        </w:rPr>
        <w:t>9-ескертпеде</w:t>
      </w:r>
      <w:r>
        <w:rPr>
          <w:rFonts w:ascii="Times New Roman"/>
          <w:b w:val="false"/>
          <w:i w:val="false"/>
          <w:color w:val="000000"/>
          <w:sz w:val="28"/>
        </w:rPr>
        <w:t xml:space="preserve"> санамаланған бірқатар мемлекеттік кәсіпорындарды (бұдан әрі мәтін бойынша "Топ") біріктіретін холдинг болып табылады. Қордың қызметі 2012 жылғы 1 ақпанға дейін "Ұлттық әл-ауқат қоры туралы" Қазақстан Республикасының 2009 жылғы 13 ақпандағы №134-4 Заңымен реттелді және ел экономикасының тұрақты дамуын қамтамасыз етуге жәрдемдесуге; экономиканы жаңғыртуға және әртараптандыруға; Топ компаниялары қызметінің тиімділігін арттыруға бағытталды. 2012 жылғы 1 ақпанда "Ұлттық әл-ауқат қоры туралы" Қазақстан Республикасының 2012 жылғы 1 ақпандағы № 550-IV </w:t>
      </w:r>
      <w:r>
        <w:rPr>
          <w:rFonts w:ascii="Times New Roman"/>
          <w:b w:val="false"/>
          <w:i w:val="false"/>
          <w:color w:val="000000"/>
          <w:sz w:val="28"/>
        </w:rPr>
        <w:t xml:space="preserve"> Заңы</w:t>
      </w:r>
      <w:r>
        <w:rPr>
          <w:rFonts w:ascii="Times New Roman"/>
          <w:b w:val="false"/>
          <w:i w:val="false"/>
          <w:color w:val="000000"/>
          <w:sz w:val="28"/>
        </w:rPr>
        <w:t xml:space="preserve"> қабылданды, оған сәйкес Қордың қызметі Қордың тобына кіретін ұйымдардың ұзақ мерзімді құнын (құндылығын) ұлғайту және Қордың тобына кіретін активтерді тиімді басқару арқылы Қазақстан Республикасының ұлттық әл-ауқатын арттыруға бағытталды.</w:t>
      </w:r>
    </w:p>
    <w:p>
      <w:pPr>
        <w:spacing w:after="0"/>
        <w:ind w:left="0"/>
        <w:jc w:val="both"/>
      </w:pPr>
      <w:r>
        <w:rPr>
          <w:rFonts w:ascii="Times New Roman"/>
          <w:b w:val="false"/>
          <w:i w:val="false"/>
          <w:color w:val="000000"/>
          <w:sz w:val="28"/>
        </w:rPr>
        <w:t>
      Компанияның тіркелген офисі Қазақстан Республикасы Астана қаласы, Қонаев көшесі 8 мекенжайында орналасқан.</w:t>
      </w:r>
    </w:p>
    <w:p>
      <w:pPr>
        <w:spacing w:after="0"/>
        <w:ind w:left="0"/>
        <w:jc w:val="both"/>
      </w:pPr>
      <w:r>
        <w:rPr>
          <w:rFonts w:ascii="Times New Roman"/>
          <w:b w:val="false"/>
          <w:i w:val="false"/>
          <w:color w:val="000000"/>
          <w:sz w:val="28"/>
        </w:rPr>
        <w:t>
      Осы қаржылық есептілікті шығаруға 2014 жылғы 25 сәуірде Қордың Қаржы директоры - Басқарма мүшесі мен Бас бухгалтері бекітті.</w:t>
      </w:r>
    </w:p>
    <w:bookmarkStart w:name="z574" w:id="581"/>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 мен қаржы жүйесін тұрақтандыру жоспары</w:t>
      </w:r>
    </w:p>
    <w:bookmarkEnd w:id="581"/>
    <w:p>
      <w:pPr>
        <w:spacing w:after="0"/>
        <w:ind w:left="0"/>
        <w:jc w:val="both"/>
      </w:pPr>
      <w:r>
        <w:rPr>
          <w:rFonts w:ascii="Times New Roman"/>
          <w:b w:val="false"/>
          <w:i w:val="false"/>
          <w:color w:val="000000"/>
          <w:sz w:val="28"/>
        </w:rPr>
        <w:t xml:space="preserve">
      Әлемдік қаржы дағдарысы жағдайында елдің экономикасы мен қаржы жүйесін тұрақтандыруды қамтамасыз ету мақсатында Қазақстан Республикасы Үкіметінің 2008 жылғы 25 қарашадағы № 1085 </w:t>
      </w:r>
      <w:r>
        <w:rPr>
          <w:rFonts w:ascii="Times New Roman"/>
          <w:b w:val="false"/>
          <w:i w:val="false"/>
          <w:color w:val="000000"/>
          <w:sz w:val="28"/>
        </w:rPr>
        <w:t xml:space="preserve"> қаулысымен</w:t>
      </w:r>
      <w:r>
        <w:rPr>
          <w:rFonts w:ascii="Times New Roman"/>
          <w:b w:val="false"/>
          <w:i w:val="false"/>
          <w:color w:val="000000"/>
          <w:sz w:val="28"/>
        </w:rPr>
        <w:t xml:space="preserve">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2009-2010 жылдарға арналған бірлескен іс-қимыл жоспары (бұдан әрі мәтін бойынша "Тұрақтандыру жоспары") бекітілді. Тұрақтандыру жоспары мынадай мақсаттарға бағытталған бірқатар іс-шараларды көздейді:</w:t>
      </w:r>
    </w:p>
    <w:p>
      <w:pPr>
        <w:spacing w:after="0"/>
        <w:ind w:left="0"/>
        <w:jc w:val="both"/>
      </w:pPr>
      <w:r>
        <w:rPr>
          <w:rFonts w:ascii="Times New Roman"/>
          <w:b w:val="false"/>
          <w:i w:val="false"/>
          <w:color w:val="000000"/>
          <w:sz w:val="28"/>
        </w:rPr>
        <w:t>
      * Қаржы секторын тұрақтандыру</w:t>
      </w:r>
    </w:p>
    <w:p>
      <w:pPr>
        <w:spacing w:after="0"/>
        <w:ind w:left="0"/>
        <w:jc w:val="both"/>
      </w:pPr>
      <w:r>
        <w:rPr>
          <w:rFonts w:ascii="Times New Roman"/>
          <w:b w:val="false"/>
          <w:i w:val="false"/>
          <w:color w:val="000000"/>
          <w:sz w:val="28"/>
        </w:rPr>
        <w:t>
      * Жылжымайтын мүлік нарығындағы проблемаларды шешу</w:t>
      </w:r>
    </w:p>
    <w:p>
      <w:pPr>
        <w:spacing w:after="0"/>
        <w:ind w:left="0"/>
        <w:jc w:val="both"/>
      </w:pPr>
      <w:r>
        <w:rPr>
          <w:rFonts w:ascii="Times New Roman"/>
          <w:b w:val="false"/>
          <w:i w:val="false"/>
          <w:color w:val="000000"/>
          <w:sz w:val="28"/>
        </w:rPr>
        <w:t>
      * Шағын және орта бизнесті қолдау</w:t>
      </w:r>
    </w:p>
    <w:p>
      <w:pPr>
        <w:spacing w:after="0"/>
        <w:ind w:left="0"/>
        <w:jc w:val="both"/>
      </w:pPr>
      <w:r>
        <w:rPr>
          <w:rFonts w:ascii="Times New Roman"/>
          <w:b w:val="false"/>
          <w:i w:val="false"/>
          <w:color w:val="000000"/>
          <w:sz w:val="28"/>
        </w:rPr>
        <w:t>
      * Агроөнеркәсіптік кешенді дамыту</w:t>
      </w:r>
    </w:p>
    <w:p>
      <w:pPr>
        <w:spacing w:after="0"/>
        <w:ind w:left="0"/>
        <w:jc w:val="both"/>
      </w:pPr>
      <w:r>
        <w:rPr>
          <w:rFonts w:ascii="Times New Roman"/>
          <w:b w:val="false"/>
          <w:i w:val="false"/>
          <w:color w:val="000000"/>
          <w:sz w:val="28"/>
        </w:rPr>
        <w:t>
      * Инновациялық, индустриялық және инфрақұрылымдық жобаларды іске асыру</w:t>
      </w:r>
    </w:p>
    <w:p>
      <w:pPr>
        <w:spacing w:after="0"/>
        <w:ind w:left="0"/>
        <w:jc w:val="both"/>
      </w:pPr>
      <w:r>
        <w:rPr>
          <w:rFonts w:ascii="Times New Roman"/>
          <w:b w:val="false"/>
          <w:i w:val="false"/>
          <w:color w:val="000000"/>
          <w:sz w:val="28"/>
        </w:rPr>
        <w:t>
      Қор Үкіметтен Тұрақтандыру жоспарын іске асыру жөніндегі негізгі оператор болып түседі.</w:t>
      </w:r>
    </w:p>
    <w:p>
      <w:pPr>
        <w:spacing w:after="0"/>
        <w:ind w:left="0"/>
        <w:jc w:val="both"/>
      </w:pPr>
      <w:r>
        <w:rPr>
          <w:rFonts w:ascii="Times New Roman"/>
          <w:b w:val="false"/>
          <w:i w:val="false"/>
          <w:color w:val="000000"/>
          <w:sz w:val="28"/>
        </w:rPr>
        <w:t>
      Қаржы секторын тұрақтандыру жоспары шеңберінде Қор 2009 жылы БТА Банк және Альянс Банк акцияларының бақылау пакетін және "Қазақстанның Халық банкі" АҚ мен "Қазкоммерцбанк" АҚ елеулі үлестерін сатып алды. Бұл шаралар банктерге қосымша өтімділік беруге және олардың төлем қабілетін қамтамасыз етуге бағытталды. 2012 және 2011 жылдары Қор "Қазақстан халық банкі" АҚ-ның жай және артықшылық берілген акцияларының бір бөлігін сатты</w:t>
      </w:r>
      <w:r>
        <w:rPr>
          <w:rFonts w:ascii="Times New Roman"/>
          <w:b w:val="false"/>
          <w:i/>
          <w:color w:val="000000"/>
          <w:sz w:val="28"/>
        </w:rPr>
        <w:t>.</w:t>
      </w:r>
    </w:p>
    <w:p>
      <w:pPr>
        <w:spacing w:after="0"/>
        <w:ind w:left="0"/>
        <w:jc w:val="both"/>
      </w:pPr>
      <w:r>
        <w:rPr>
          <w:rFonts w:ascii="Times New Roman"/>
          <w:b w:val="false"/>
          <w:i w:val="false"/>
          <w:color w:val="000000"/>
          <w:sz w:val="28"/>
        </w:rPr>
        <w:t>
      2010 жылғы наурызда бекітілген "БТА Банк" АҚ (бұдан әрі мәтін бойынша "БТА Банк") міндеттемелерін қайта құрылымдау жоспарының шеңберінде Қор БТА Банкінің еншілес ұйымы "Темірбанк" АҚ (бұдан әрі мәтін бойынша "Темірбанк") қайта шығарылған жай акцияларын сатып алды.</w:t>
      </w:r>
    </w:p>
    <w:p>
      <w:pPr>
        <w:spacing w:after="0"/>
        <w:ind w:left="0"/>
        <w:jc w:val="both"/>
      </w:pPr>
      <w:r>
        <w:rPr>
          <w:rFonts w:ascii="Times New Roman"/>
          <w:b w:val="false"/>
          <w:i w:val="false"/>
          <w:color w:val="000000"/>
          <w:sz w:val="28"/>
        </w:rPr>
        <w:t>
      2010 жылы Альянс Банк, БТА Банк және "Темірбанк" АҚ өз борыштарын қайта құрылымдау үдерісін аяқтады. Альянс Банк пен Темірбанктің үздіксіз қызмет қағидатын ұстауы қабілеті қайта құрылымдау шарттарына сәйкес жаңа бизнес модельдерді табысты іске асыруына елеулі түрде байланысты.</w:t>
      </w:r>
    </w:p>
    <w:p>
      <w:pPr>
        <w:spacing w:after="0"/>
        <w:ind w:left="0"/>
        <w:jc w:val="both"/>
      </w:pPr>
      <w:r>
        <w:rPr>
          <w:rFonts w:ascii="Times New Roman"/>
          <w:b w:val="false"/>
          <w:i w:val="false"/>
          <w:color w:val="000000"/>
          <w:sz w:val="28"/>
        </w:rPr>
        <w:t>
      БТА Банкінің үздіксіз қызмет қағидатын ұстауы қабілеті 2012 жылғы желтоқсанда аяқталған өз борыштарын екінші қайта құрылымдаудың шарттарына сәйкес жаңа бизнес модельдерді табысты іске асыруына елеулі түрде байланысты.</w:t>
      </w:r>
    </w:p>
    <w:bookmarkStart w:name="z275" w:id="582"/>
    <w:p>
      <w:pPr>
        <w:spacing w:after="0"/>
        <w:ind w:left="0"/>
        <w:jc w:val="left"/>
      </w:pPr>
      <w:r>
        <w:rPr>
          <w:rFonts w:ascii="Times New Roman"/>
          <w:b/>
          <w:i w:val="false"/>
          <w:color w:val="000000"/>
        </w:rPr>
        <w:t xml:space="preserve"> 2. ҚАРЖЫЛЫҚ ЕСЕПТІЛІКТІ ДАЙЫНДАУ НЕГІЗІ</w:t>
      </w:r>
    </w:p>
    <w:bookmarkEnd w:id="582"/>
    <w:p>
      <w:pPr>
        <w:spacing w:after="0"/>
        <w:ind w:left="0"/>
        <w:jc w:val="both"/>
      </w:pPr>
      <w:r>
        <w:rPr>
          <w:rFonts w:ascii="Times New Roman"/>
          <w:b w:val="false"/>
          <w:i w:val="false"/>
          <w:color w:val="000000"/>
          <w:sz w:val="28"/>
        </w:rPr>
        <w:t>
      Осы шоғырландырылған қаржылық есептілік нысандары есеп саясатында және осы шоғырландырылған қаржылық есептілікке ескертпелерде сипатталған жағдайларды қоспағанда, бастапқы құн қағидаты негізінде дайындалды.</w:t>
      </w:r>
    </w:p>
    <w:p>
      <w:pPr>
        <w:spacing w:after="0"/>
        <w:ind w:left="0"/>
        <w:jc w:val="both"/>
      </w:pPr>
      <w:r>
        <w:rPr>
          <w:rFonts w:ascii="Times New Roman"/>
          <w:b w:val="false"/>
          <w:i w:val="false"/>
          <w:color w:val="000000"/>
          <w:sz w:val="28"/>
        </w:rPr>
        <w:t>
      Осы шоғырландырылған қаржылық есептілік нысандары теңгемен ұсынылған және арнайы шарттасқан жағдайларды қоспағанда, ақша сомалары мың теңгеге дейін дөңгелектелген.</w:t>
      </w:r>
    </w:p>
    <w:bookmarkStart w:name="z573" w:id="583"/>
    <w:p>
      <w:pPr>
        <w:spacing w:after="0"/>
        <w:ind w:left="0"/>
        <w:jc w:val="both"/>
      </w:pPr>
      <w:r>
        <w:rPr>
          <w:rFonts w:ascii="Times New Roman"/>
          <w:b w:val="false"/>
          <w:i w:val="false"/>
          <w:color w:val="000000"/>
          <w:sz w:val="28"/>
        </w:rPr>
        <w:t xml:space="preserve">
      </w:t>
      </w:r>
      <w:r>
        <w:rPr>
          <w:rFonts w:ascii="Times New Roman"/>
          <w:b/>
          <w:i w:val="false"/>
          <w:color w:val="000000"/>
          <w:sz w:val="28"/>
        </w:rPr>
        <w:t>Сәйкестігі туралы мәлімдеме</w:t>
      </w:r>
    </w:p>
    <w:bookmarkEnd w:id="583"/>
    <w:p>
      <w:pPr>
        <w:spacing w:after="0"/>
        <w:ind w:left="0"/>
        <w:jc w:val="both"/>
      </w:pPr>
      <w:r>
        <w:rPr>
          <w:rFonts w:ascii="Times New Roman"/>
          <w:b w:val="false"/>
          <w:i w:val="false"/>
          <w:color w:val="000000"/>
          <w:sz w:val="28"/>
        </w:rPr>
        <w:t>
      Осы шоғырландырылған қаржылық есептілік нысандары Қазақстан Республикасы Қаржы министрлігінің 2010 жылғы 20 тамыздағы №422 бұйрығына сәйкес Қазақстан Республикасы уәкілетті мемлекеттік органының нормативтік актісімен бекітілген тізбеге, нысандарға сәйкес дайындалды.</w:t>
      </w:r>
    </w:p>
    <w:p>
      <w:pPr>
        <w:spacing w:after="0"/>
        <w:ind w:left="0"/>
        <w:jc w:val="both"/>
      </w:pPr>
      <w:r>
        <w:rPr>
          <w:rFonts w:ascii="Times New Roman"/>
          <w:b w:val="false"/>
          <w:i w:val="false"/>
          <w:color w:val="000000"/>
          <w:sz w:val="28"/>
        </w:rPr>
        <w:t>
      Шоғырландырылған қаржылық есептілік нысандарын дайындау белгілі бір сыни есептемелік бағалауды талап етеді, сондай-ақ басшылықтан есеп саясатын қолдану барысында жол берулер бойынша пікірлер қолдануда талап етеді. Жоғары күрделілік деңгейі мен жол берулерді қолдануды қамтитын қолданылу саласы, сондай-ақ бағалау мен жол берулерді қолдану шоғырландырылған қаржылық есептілік үшін елеулі болып табылатын салалар 4-ескертпеде ашылған</w:t>
      </w:r>
      <w:r>
        <w:rPr>
          <w:rFonts w:ascii="Times New Roman"/>
          <w:b w:val="false"/>
          <w:i/>
          <w:color w:val="000000"/>
          <w:sz w:val="28"/>
        </w:rPr>
        <w:t>.</w:t>
      </w:r>
    </w:p>
    <w:bookmarkStart w:name="z572" w:id="584"/>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бақылаудағы кәсіпорындарды беруге байланысты бұрын ұсынылған деректерді қайта есептеу</w:t>
      </w:r>
    </w:p>
    <w:bookmarkEnd w:id="584"/>
    <w:p>
      <w:pPr>
        <w:spacing w:after="0"/>
        <w:ind w:left="0"/>
        <w:jc w:val="both"/>
      </w:pPr>
      <w:r>
        <w:rPr>
          <w:rFonts w:ascii="Times New Roman"/>
          <w:b w:val="false"/>
          <w:i w:val="false"/>
          <w:color w:val="000000"/>
          <w:sz w:val="28"/>
        </w:rPr>
        <w:t xml:space="preserve">
      Қазақстан Республикасы Үкіметінің 2012 жылғы 4 желтоқсандағы № 1539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2013 жылғы 26 шілдеде Топқа "Ақтау халықаралық теңіз сауда порты" АҚ акцияларының мемлекеттік пакеті берілді. "Ақтау халықаралық теңіз сауда порты" АҚ акцияларының мемлекеттік пакетінің берілуі кәсіпорындарды жалпы бақылауға біріктіруді білдіретіндіктен, осы шоғырландырылған қаржылық есептілік алдыңғы компанияның есептеу әдісі пайдаланыла отырып дайындалды. Тиісінше осы шоғырландырылған қаржылық есептілік "Ақтау халықаралық теңіз сауда порты" ұлттық компаниясы" АҚ акцияларын беру барыншща ерте ұсынылған кезең күнінде жүргізілгендігі сияқты ұсынылды, және соның нәтижесіндей өткен есептілік ішіндегі салыстырмалы ақпарат қайта есептелді.</w:t>
      </w:r>
    </w:p>
    <w:p>
      <w:pPr>
        <w:spacing w:after="0"/>
        <w:ind w:left="0"/>
        <w:jc w:val="both"/>
      </w:pPr>
      <w:r>
        <w:rPr>
          <w:rFonts w:ascii="Times New Roman"/>
          <w:b w:val="false"/>
          <w:i w:val="false"/>
          <w:color w:val="000000"/>
          <w:sz w:val="28"/>
        </w:rPr>
        <w:t>
      "Ақтау халықаралық теңіз сауда порты" ұлттық компаниясы" АҚ активтері мен міндеттемелері осы шоғырландырылған қаржылық есептілікте айырманы капиталға тиісті есептеумен олардың қаржылық есептілігіндегі теңгерімдік құн бойынша ескерілді.</w:t>
      </w:r>
    </w:p>
    <w:p>
      <w:pPr>
        <w:spacing w:after="0"/>
        <w:ind w:left="0"/>
        <w:jc w:val="both"/>
      </w:pPr>
      <w:r>
        <w:rPr>
          <w:rFonts w:ascii="Times New Roman"/>
          <w:b w:val="false"/>
          <w:i w:val="false"/>
          <w:color w:val="000000"/>
          <w:sz w:val="28"/>
        </w:rPr>
        <w:t>
      Салыстырмалы деректердегі өзгерістер әсері келесі 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9164"/>
      </w:tblGrid>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халықаралық теңіз сауда порты" ұлттық компаниясы" АҚ қаржылық есептілігін біріктіру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жағдай бойынша шоғырландырылған бухгалтерлік теңгерімге әсер:</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құралдардағы өзгеріс </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25.964.000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активтердегі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қаражаттағы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активтердегі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активтердегі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қорлардағы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алдын ала төлемдегі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дебиторлық берешектегі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ағымдағы қаражаттағы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активтердегі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мен олардың баламаларындағы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активтердегі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жалпы сомасындағы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Қарыздардағы өзгеріс </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бойынша міндеттемелердегі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міндеттемелердегі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Қарыздардағы өзгеріс </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 кредиторлық берешектегі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міндеттемелердегі өзгеріс</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2"/>
        <w:gridCol w:w="6578"/>
      </w:tblGrid>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халықаралық теңіз сауда порты" ұлттық компаниясы" АҚ қаржылық есептілігін біріктіру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пайда және шығындар туралы шоғырландырылған есепке әсер</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тауарлардың және көрсетілген қызметтердің өзіндік құны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жөніндегі шығыстар</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 нетто</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пайда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емес шығыстар</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салынғаннан кейін жалғасатын қызметтен пайда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пайда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өзге де жиынтық пайда, барлығы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 шегергендегі жыл ішіндегі жиынтық кірістің жалпы сомасы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пайда, мыналарға жататын:</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иелеріне</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2.460.000</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меншік иелерінің үлесі</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1" w:id="585"/>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Шетелдік валютаны қайта есептеу</w:t>
      </w:r>
    </w:p>
    <w:bookmarkEnd w:id="585"/>
    <w:bookmarkStart w:name="z570" w:id="586"/>
    <w:p>
      <w:pPr>
        <w:spacing w:after="0"/>
        <w:ind w:left="0"/>
        <w:jc w:val="both"/>
      </w:pPr>
      <w:r>
        <w:rPr>
          <w:rFonts w:ascii="Times New Roman"/>
          <w:b w:val="false"/>
          <w:i w:val="false"/>
          <w:color w:val="000000"/>
          <w:sz w:val="28"/>
        </w:rPr>
        <w:t>
      Функционалдық валюта және ұсыну валютасы</w:t>
      </w:r>
    </w:p>
    <w:bookmarkEnd w:id="586"/>
    <w:p>
      <w:pPr>
        <w:spacing w:after="0"/>
        <w:ind w:left="0"/>
        <w:jc w:val="both"/>
      </w:pPr>
      <w:r>
        <w:rPr>
          <w:rFonts w:ascii="Times New Roman"/>
          <w:b w:val="false"/>
          <w:i w:val="false"/>
          <w:color w:val="000000"/>
          <w:sz w:val="28"/>
        </w:rPr>
        <w:t>
      Осы шоғырландырылған қаржылық есептіліктің нысандарына енгізілген Топ кәсіпорындары әрқайсысының қаржылық есептілігінің элементтері кәсіпорын өз қызметін жүзеге асыратын негізгі экономикалық ортаның валютасы пайдаланыла отырып, бағаланады ("функционалдық валюта"). Шоғырландырылған қаржылық есептілік нысандары Топ есептілігін ұсыну валютасы болып табылатын теңгемен ұсынылды.</w:t>
      </w:r>
    </w:p>
    <w:bookmarkStart w:name="z569" w:id="587"/>
    <w:p>
      <w:pPr>
        <w:spacing w:after="0"/>
        <w:ind w:left="0"/>
        <w:jc w:val="both"/>
      </w:pPr>
      <w:r>
        <w:rPr>
          <w:rFonts w:ascii="Times New Roman"/>
          <w:b w:val="false"/>
          <w:i w:val="false"/>
          <w:color w:val="000000"/>
          <w:sz w:val="28"/>
        </w:rPr>
        <w:t>
      Операциялар және шоттар сальдосы</w:t>
      </w:r>
    </w:p>
    <w:bookmarkEnd w:id="587"/>
    <w:p>
      <w:pPr>
        <w:spacing w:after="0"/>
        <w:ind w:left="0"/>
        <w:jc w:val="both"/>
      </w:pPr>
      <w:r>
        <w:rPr>
          <w:rFonts w:ascii="Times New Roman"/>
          <w:b w:val="false"/>
          <w:i w:val="false"/>
          <w:color w:val="000000"/>
          <w:sz w:val="28"/>
        </w:rPr>
        <w:t>
      Шетелдік валютадағы операциялар операциялар жүзеге асырылған күнгі валюта бағамы пайдаланыла отырып, функционалдық валютаға қайта есептеледі. Осындай операциялар бойынша есептеулер нәтижесінде және жыл аяғындағы бағамдар бойынша шетелдік валютада берілген монетарлық активтер мен міндеттемелерді қайта есептеуден туындағаны бағамдық айырмадан болатын кірістер мен шығындар пайда мен шығындарда танылады.</w:t>
      </w:r>
    </w:p>
    <w:p>
      <w:pPr>
        <w:spacing w:after="0"/>
        <w:ind w:left="0"/>
        <w:jc w:val="both"/>
      </w:pPr>
      <w:r>
        <w:rPr>
          <w:rFonts w:ascii="Times New Roman"/>
          <w:b w:val="false"/>
          <w:i w:val="false"/>
          <w:color w:val="000000"/>
          <w:sz w:val="28"/>
        </w:rPr>
        <w:t>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құн бойынша шетелдік валютада бағаланатын монетарлық емес баптар әділ құн белгіленген күні қолданыста болған бағамдар бойынша қайта есептеледі.</w:t>
      </w:r>
    </w:p>
    <w:bookmarkStart w:name="z568" w:id="588"/>
    <w:p>
      <w:pPr>
        <w:spacing w:after="0"/>
        <w:ind w:left="0"/>
        <w:jc w:val="both"/>
      </w:pPr>
      <w:r>
        <w:rPr>
          <w:rFonts w:ascii="Times New Roman"/>
          <w:b w:val="false"/>
          <w:i w:val="false"/>
          <w:color w:val="000000"/>
          <w:sz w:val="28"/>
        </w:rPr>
        <w:t>
      Топтың кәсіпорындары</w:t>
      </w:r>
    </w:p>
    <w:bookmarkEnd w:id="588"/>
    <w:p>
      <w:pPr>
        <w:spacing w:after="0"/>
        <w:ind w:left="0"/>
        <w:jc w:val="both"/>
      </w:pPr>
      <w:r>
        <w:rPr>
          <w:rFonts w:ascii="Times New Roman"/>
          <w:b w:val="false"/>
          <w:i w:val="false"/>
          <w:color w:val="000000"/>
          <w:sz w:val="28"/>
        </w:rPr>
        <w:t>
      Функционалдық валютасы ұсыну валютасынан ерекшеленетін Топтың барлық еншілес ұйымдарының, бірлескен кәсіпорындары мен қауымдасқан компанияларының (олардың бір де бірі гиперинфляциялы экономикалардың валютасында операция жасамайды) кірістері, шығындары және қаржылық позициясы ұсмыну валютасына мынадай түрде қайта есептеледі:</w:t>
      </w:r>
    </w:p>
    <w:p>
      <w:pPr>
        <w:spacing w:after="0"/>
        <w:ind w:left="0"/>
        <w:jc w:val="both"/>
      </w:pPr>
      <w:r>
        <w:rPr>
          <w:rFonts w:ascii="Times New Roman"/>
          <w:b w:val="false"/>
          <w:i w:val="false"/>
          <w:color w:val="000000"/>
          <w:sz w:val="28"/>
        </w:rPr>
        <w:t>
      * ұсынылған бухгалтерлік теңгерімдердің әрқайсысы бойынша активтер мен міндеттемелер қаржылық жағдай туралы осындай есептер күні жабылған бағамдар бойынша қайта есептеледі;</w:t>
      </w:r>
    </w:p>
    <w:p>
      <w:pPr>
        <w:spacing w:after="0"/>
        <w:ind w:left="0"/>
        <w:jc w:val="both"/>
      </w:pPr>
      <w:r>
        <w:rPr>
          <w:rFonts w:ascii="Times New Roman"/>
          <w:b w:val="false"/>
          <w:i w:val="false"/>
          <w:color w:val="000000"/>
          <w:sz w:val="28"/>
        </w:rPr>
        <w:t>
      * жиынтық кіріс туралы есептердің әрқайсысы бойынша кірістер мен шығыстар орташа бағамдар бойынша қайта есептеледі (орташа бағам бағамдардың жиынтық әсерінің операция жүзеге асырылған күнгі бағамға ақылға қонымды жақындауы болып табылмайтын жағдайлардан басұа; бұл жағдайда кірістер мен шығыстар операциялар жүзеге асырылған күнгі бағам бойынша қайта есептеледі); және</w:t>
      </w:r>
    </w:p>
    <w:p>
      <w:pPr>
        <w:spacing w:after="0"/>
        <w:ind w:left="0"/>
        <w:jc w:val="both"/>
      </w:pPr>
      <w:r>
        <w:rPr>
          <w:rFonts w:ascii="Times New Roman"/>
          <w:b w:val="false"/>
          <w:i w:val="false"/>
          <w:color w:val="000000"/>
          <w:sz w:val="28"/>
        </w:rPr>
        <w:t>
      * барлық бағамдық айырмалар өзге жиынтық кірісте жеке компонент ретінде танылады.</w:t>
      </w:r>
    </w:p>
    <w:bookmarkStart w:name="z567" w:id="589"/>
    <w:p>
      <w:pPr>
        <w:spacing w:after="0"/>
        <w:ind w:left="0"/>
        <w:jc w:val="both"/>
      </w:pPr>
      <w:r>
        <w:rPr>
          <w:rFonts w:ascii="Times New Roman"/>
          <w:b w:val="false"/>
          <w:i w:val="false"/>
          <w:color w:val="000000"/>
          <w:sz w:val="28"/>
        </w:rPr>
        <w:t>
      Валюта айырбастау бағамдары</w:t>
      </w:r>
    </w:p>
    <w:bookmarkEnd w:id="589"/>
    <w:p>
      <w:pPr>
        <w:spacing w:after="0"/>
        <w:ind w:left="0"/>
        <w:jc w:val="both"/>
      </w:pPr>
      <w:r>
        <w:rPr>
          <w:rFonts w:ascii="Times New Roman"/>
          <w:b w:val="false"/>
          <w:i w:val="false"/>
          <w:color w:val="000000"/>
          <w:sz w:val="28"/>
        </w:rPr>
        <w:t>
      Қазақстандық қор биржасы (бұдан әрі мәтін бойынша "ҚҚБ") белгілеген валюта айырбастаудың орташа салмақталған бағамдары Қазақстан Республикасында ресми айырбастау бағамдары ретінде пайдаланылады.</w:t>
      </w:r>
    </w:p>
    <w:p>
      <w:pPr>
        <w:spacing w:after="0"/>
        <w:ind w:left="0"/>
        <w:jc w:val="both"/>
      </w:pPr>
      <w:r>
        <w:rPr>
          <w:rFonts w:ascii="Times New Roman"/>
          <w:b w:val="false"/>
          <w:i w:val="false"/>
          <w:color w:val="000000"/>
          <w:sz w:val="28"/>
        </w:rPr>
        <w:t>
      Мына кестеде 31 желтоқсандағы шетелдік валютаның теңгеге айырбастау бағамы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5574"/>
        <w:gridCol w:w="5575"/>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ҚҚБ айырбастау бағамы 2014 жылғы 25 сәуірде 1 АҚШ доллары үшін 182,01 теңге болды.</w:t>
      </w:r>
    </w:p>
    <w:bookmarkStart w:name="z279" w:id="590"/>
    <w:p>
      <w:pPr>
        <w:spacing w:after="0"/>
        <w:ind w:left="0"/>
        <w:jc w:val="left"/>
      </w:pPr>
      <w:r>
        <w:rPr>
          <w:rFonts w:ascii="Times New Roman"/>
          <w:b/>
          <w:i w:val="false"/>
          <w:color w:val="000000"/>
        </w:rPr>
        <w:t xml:space="preserve"> 3. ЕСЕП САЯСАТЫНЫҢ ЕЛЕУЛІ АСПЕКТІЛЕРІНЕ ШОЛУ</w:t>
      </w:r>
    </w:p>
    <w:bookmarkEnd w:id="590"/>
    <w:bookmarkStart w:name="z566" w:id="591"/>
    <w:p>
      <w:pPr>
        <w:spacing w:after="0"/>
        <w:ind w:left="0"/>
        <w:jc w:val="both"/>
      </w:pPr>
      <w:r>
        <w:rPr>
          <w:rFonts w:ascii="Times New Roman"/>
          <w:b w:val="false"/>
          <w:i w:val="false"/>
          <w:color w:val="000000"/>
          <w:sz w:val="28"/>
        </w:rPr>
        <w:t xml:space="preserve">
      </w:t>
      </w:r>
      <w:r>
        <w:rPr>
          <w:rFonts w:ascii="Times New Roman"/>
          <w:b/>
          <w:i w:val="false"/>
          <w:color w:val="000000"/>
          <w:sz w:val="28"/>
        </w:rPr>
        <w:t>Есеп саясатындағы және ақпаратты ашу қағидаттарындағы өзгерістер</w:t>
      </w:r>
    </w:p>
    <w:bookmarkEnd w:id="591"/>
    <w:p>
      <w:pPr>
        <w:spacing w:after="0"/>
        <w:ind w:left="0"/>
        <w:jc w:val="both"/>
      </w:pPr>
      <w:r>
        <w:rPr>
          <w:rFonts w:ascii="Times New Roman"/>
          <w:b w:val="false"/>
          <w:i w:val="false"/>
          <w:color w:val="000000"/>
          <w:sz w:val="28"/>
        </w:rPr>
        <w:t>
      Қысқартылған шоғырландырылған аралық қаржылық есептілікті жасау кезінде қабылданған есеп саясаты стандарттарға түзетулерді қоспағанда, 2012 жылғы 31 желтоқсанда аяқталатын жыл ішіндегі жылдық қаржылық есептілікті дайындау кезінде пайдаланылғанға сәйкес келеді:</w:t>
      </w:r>
    </w:p>
    <w:bookmarkStart w:name="z565" w:id="592"/>
    <w:p>
      <w:pPr>
        <w:spacing w:after="0"/>
        <w:ind w:left="0"/>
        <w:jc w:val="both"/>
      </w:pPr>
      <w:r>
        <w:rPr>
          <w:rFonts w:ascii="Times New Roman"/>
          <w:b w:val="false"/>
          <w:i w:val="false"/>
          <w:color w:val="000000"/>
          <w:sz w:val="28"/>
        </w:rPr>
        <w:t xml:space="preserve">
      </w:t>
      </w:r>
      <w:r>
        <w:rPr>
          <w:rFonts w:ascii="Times New Roman"/>
          <w:b w:val="false"/>
          <w:i/>
          <w:color w:val="000000"/>
          <w:sz w:val="28"/>
        </w:rPr>
        <w:t>ҚЕХС 10 "Шоғырландырылған қаржылық есептілік", БЕХС 27 "Жеке қаржылық есептілік"</w:t>
      </w:r>
    </w:p>
    <w:bookmarkEnd w:id="592"/>
    <w:p>
      <w:pPr>
        <w:spacing w:after="0"/>
        <w:ind w:left="0"/>
        <w:jc w:val="both"/>
      </w:pPr>
      <w:r>
        <w:rPr>
          <w:rFonts w:ascii="Times New Roman"/>
          <w:b w:val="false"/>
          <w:i w:val="false"/>
          <w:color w:val="000000"/>
          <w:sz w:val="28"/>
        </w:rPr>
        <w:t>
      ҚЕХС 10 арнайы мақсаттағы компанияларды қоса алғанда, барлық компанияларға қатысты қолданылатын бірыңғай бақылау моделін көздейді. ҚЕХС 10 БЕХС 27 "</w:t>
      </w:r>
      <w:r>
        <w:rPr>
          <w:rFonts w:ascii="Times New Roman"/>
          <w:b w:val="false"/>
          <w:i/>
          <w:color w:val="000000"/>
          <w:sz w:val="28"/>
        </w:rPr>
        <w:t>Шоғырландырылған және жеке қаржылық есептіліктің</w:t>
      </w:r>
      <w:r>
        <w:rPr>
          <w:rFonts w:ascii="Times New Roman"/>
          <w:b w:val="false"/>
          <w:i w:val="false"/>
          <w:color w:val="000000"/>
          <w:sz w:val="28"/>
        </w:rPr>
        <w:t>" шоғырландырылған қаржылық есептілікке қойылатын талаптары қамтылатын бөлігін алмастырады. Стандарт сондай-ақ "</w:t>
      </w:r>
      <w:r>
        <w:rPr>
          <w:rFonts w:ascii="Times New Roman"/>
          <w:b w:val="false"/>
          <w:i/>
          <w:color w:val="000000"/>
          <w:sz w:val="28"/>
        </w:rPr>
        <w:t>Шоғырландыру – арнайы мақсаттағы компаниялар</w:t>
      </w:r>
      <w:r>
        <w:rPr>
          <w:rFonts w:ascii="Times New Roman"/>
          <w:b w:val="false"/>
          <w:i w:val="false"/>
          <w:color w:val="000000"/>
          <w:sz w:val="28"/>
        </w:rPr>
        <w:t>" ПКИ-12 Интерпретациясында қарастырылған мәселелер жөніндегі нұсқауды да қамтиды. ҚЕХС 10 "бақылау" айқындамасын мынадай түрде өзгертеді, инвестор инвестициядан болатын ауыспалы беруге құқығы болса немесе оны өзгертумен байланысты тәуекелге ұшырағыш болса ол инвестициялар объектісін бақылайды және инвестициялар объектісіне қатысты өз өкілеттіктері салдарынан осы беруге ықпал етуі мүмкін. ҚЕХС 10-дағы бақылау анықтамасына сәйкес инвестор инвестициялар объектісін егер мынадай шарттар орындалған жағдайда ғана бақылайды: (а) инвесторда инвестициялар объектісіне қатысты өкілеттіктер болғанда; (б) инвесторда инвестициядан болатын ауыспалы беруге құқығы болғанда немесе оны өзгертумен байланысты тәуекелге ұшырағыш болғанда; (в) инвесторда инвестициядан болатын ауыспалы беруге ықпал ету мақсатында инвестициялар объектісіне қатысты өз өкілеттіктерін пайдалану мүмкіндіктері болғанда. ҚЕХС 10 Топтың жеке қаржылық есептілігіне елеулі әсер еткен жоқ.</w:t>
      </w:r>
    </w:p>
    <w:bookmarkStart w:name="z564" w:id="593"/>
    <w:p>
      <w:pPr>
        <w:spacing w:after="0"/>
        <w:ind w:left="0"/>
        <w:jc w:val="both"/>
      </w:pPr>
      <w:r>
        <w:rPr>
          <w:rFonts w:ascii="Times New Roman"/>
          <w:b w:val="false"/>
          <w:i w:val="false"/>
          <w:color w:val="000000"/>
          <w:sz w:val="28"/>
        </w:rPr>
        <w:t xml:space="preserve">
      </w:t>
      </w:r>
      <w:r>
        <w:rPr>
          <w:rFonts w:ascii="Times New Roman"/>
          <w:b w:val="false"/>
          <w:i/>
          <w:color w:val="000000"/>
          <w:sz w:val="28"/>
        </w:rPr>
        <w:t>ҚЕХС 11 "Бірлескен қызмет туралы келісім" және БЕХС 28 "Қауымдасқан компанияларға және бірлескен кәсіпорындарға салынатын инвестициялар"</w:t>
      </w:r>
    </w:p>
    <w:bookmarkEnd w:id="593"/>
    <w:p>
      <w:pPr>
        <w:spacing w:after="0"/>
        <w:ind w:left="0"/>
        <w:jc w:val="both"/>
      </w:pPr>
      <w:r>
        <w:rPr>
          <w:rFonts w:ascii="Times New Roman"/>
          <w:b w:val="false"/>
          <w:i w:val="false"/>
          <w:color w:val="000000"/>
          <w:sz w:val="28"/>
        </w:rPr>
        <w:t>
      ҚЕХС 11 БЕХС 31 "Бірлескен қызметке қатысу" және "Бірлесіп бақыланатын компаниялар – қатысушылардың монетарлық емес салымдары" ПКИ-13 Интерпретациясын ауыстырады. ҚЕХС 11 бірлесіп бақыланатын компанияларды теңбе-тең шоғырландыру әдісімен есепке алу мүмкіндігін жоққа шығарады. Оның орнына бірлескен кәсіпорындардың анықтамасын қанағаттандыратын бірлесіп бақыланатын компаниялар үлестік қатысу әдісі бойынша ескеріледі. ҚЕХС 11 Топтың шоғырландырылған қаржылық есептілігіне елеулі әсер еткен жоқ.</w:t>
      </w:r>
    </w:p>
    <w:p>
      <w:pPr>
        <w:spacing w:after="0"/>
        <w:ind w:left="0"/>
        <w:jc w:val="both"/>
      </w:pPr>
      <w:r>
        <w:rPr>
          <w:rFonts w:ascii="Times New Roman"/>
          <w:b w:val="false"/>
          <w:i w:val="false"/>
          <w:color w:val="000000"/>
          <w:sz w:val="28"/>
        </w:rPr>
        <w:t>
      ҚЕХС 11 2013 жылғы 1 қаңтардан кейін немесе осы күннен кейін басталатын жылдық есептік кезеңдер үшін күшіне енеді. ҚЕХС 11 Топтың шоғырландырылған қаржылық есептілігіне әсер етпеді.</w:t>
      </w:r>
    </w:p>
    <w:bookmarkStart w:name="z563" w:id="594"/>
    <w:p>
      <w:pPr>
        <w:spacing w:after="0"/>
        <w:ind w:left="0"/>
        <w:jc w:val="both"/>
      </w:pPr>
      <w:r>
        <w:rPr>
          <w:rFonts w:ascii="Times New Roman"/>
          <w:b w:val="false"/>
          <w:i w:val="false"/>
          <w:color w:val="000000"/>
          <w:sz w:val="28"/>
        </w:rPr>
        <w:t xml:space="preserve">
      </w:t>
      </w:r>
      <w:r>
        <w:rPr>
          <w:rFonts w:ascii="Times New Roman"/>
          <w:b w:val="false"/>
          <w:i/>
          <w:color w:val="000000"/>
          <w:sz w:val="28"/>
        </w:rPr>
        <w:t>ҚЕХС 12 "Басқа компанияларға қатысу үлестері туралы ақпаратты ашу"</w:t>
      </w:r>
    </w:p>
    <w:bookmarkEnd w:id="594"/>
    <w:p>
      <w:pPr>
        <w:spacing w:after="0"/>
        <w:ind w:left="0"/>
        <w:jc w:val="both"/>
      </w:pPr>
      <w:r>
        <w:rPr>
          <w:rFonts w:ascii="Times New Roman"/>
          <w:b w:val="false"/>
          <w:i w:val="false"/>
          <w:color w:val="000000"/>
          <w:sz w:val="28"/>
        </w:rPr>
        <w:t>
      ҚЕХС 12 компанияның еншілес компаниялардағы, бірлескен қызметтегі, қауымдасқан және құрылымдалған компаниялардағы қатысу үлестеріне жататын ақпаратты ашуға қойылатын талаптарды қамтиды. ҚЕХС 12 талаптары еншілес ұйымдардағы ақпаратты ашуға қатысты бұрын қолданылған талаптарға қарағанда неғұрлым кең болып табылады. Қазіргі кезде Топта бақыланбайтын елеулі қатысу үлестерімен еншілес ұйымдар бар, бірақ шоғырланбайтын құрылымдалған компаниялар жоқ.</w:t>
      </w:r>
    </w:p>
    <w:bookmarkStart w:name="z562" w:id="595"/>
    <w:p>
      <w:pPr>
        <w:spacing w:after="0"/>
        <w:ind w:left="0"/>
        <w:jc w:val="both"/>
      </w:pPr>
      <w:r>
        <w:rPr>
          <w:rFonts w:ascii="Times New Roman"/>
          <w:b w:val="false"/>
          <w:i w:val="false"/>
          <w:color w:val="000000"/>
          <w:sz w:val="28"/>
        </w:rPr>
        <w:t xml:space="preserve">
      ҚЕХС 13 </w:t>
      </w:r>
      <w:r>
        <w:rPr>
          <w:rFonts w:ascii="Times New Roman"/>
          <w:b w:val="false"/>
          <w:i/>
          <w:color w:val="000000"/>
          <w:sz w:val="28"/>
        </w:rPr>
        <w:t>"Әділ құнды бағалау"</w:t>
      </w:r>
    </w:p>
    <w:bookmarkEnd w:id="595"/>
    <w:p>
      <w:pPr>
        <w:spacing w:after="0"/>
        <w:ind w:left="0"/>
        <w:jc w:val="both"/>
      </w:pPr>
      <w:r>
        <w:rPr>
          <w:rFonts w:ascii="Times New Roman"/>
          <w:b w:val="false"/>
          <w:i w:val="false"/>
          <w:color w:val="000000"/>
          <w:sz w:val="28"/>
        </w:rPr>
        <w:t>
      ҚЕХС 13 бір стандартта ҚЕХС сәйкес әділ құнды бағалауға қатысты барлық нұсқауларды біріктіреді. ҚЕХС 13 компаниялар әділ құнды пайдалануға міндетті болғанда өзгерістер енгізбейді, ал ҚЕХС құрамындағы басқа стандарттар талап етілгенде немесе рұқсат етілгенде ҚЕХС сәйкес әділ құнды бағалауға қатысты нұсқауларды ұсынады. ҚЕХС 13 әділ құнды шығу бағасы ретінде айқындайды. ҚЕХС 13 шарттарына сәйкес Топ әділ құнды бағалауға қатысты, атап айтқанда, әділ құн ижөніндегі міндеттемелерді бағалау кезінде ескерілетін міндеттемелердің орындалмауы тәуекелі сияқты бағалау үшін бастапқы деректер пайдаланылатын өз саясатын қайтадан талдаудан өткізді. ҚЕХС 13 қосымша ақпарат ашуды да талап етеді.</w:t>
      </w:r>
    </w:p>
    <w:p>
      <w:pPr>
        <w:spacing w:after="0"/>
        <w:ind w:left="0"/>
        <w:jc w:val="both"/>
      </w:pPr>
      <w:r>
        <w:rPr>
          <w:rFonts w:ascii="Times New Roman"/>
          <w:b w:val="false"/>
          <w:i w:val="false"/>
          <w:color w:val="000000"/>
          <w:sz w:val="28"/>
        </w:rPr>
        <w:t xml:space="preserve">
      ҚЕХС 13 қолдану Топ айқындайтын әділ құнды бағалауға айтарлықтай әсер еткен жоқ. Ол қажет болатын жерде қосымша ақпарат олар үшін әділ құн анықталатын активтер мен міндеттемелер бойынша жеке ескертпелерде ашылады. Әділ құн көздерінің иерархиясы </w:t>
      </w:r>
      <w:r>
        <w:rPr>
          <w:rFonts w:ascii="Times New Roman"/>
          <w:b w:val="false"/>
          <w:i/>
          <w:color w:val="000000"/>
          <w:sz w:val="28"/>
        </w:rPr>
        <w:t>12-ескертпеде</w:t>
      </w:r>
      <w:r>
        <w:rPr>
          <w:rFonts w:ascii="Times New Roman"/>
          <w:b w:val="false"/>
          <w:i w:val="false"/>
          <w:color w:val="000000"/>
          <w:sz w:val="28"/>
        </w:rPr>
        <w:t xml:space="preserve"> ұсынылған</w:t>
      </w:r>
      <w:r>
        <w:rPr>
          <w:rFonts w:ascii="Times New Roman"/>
          <w:b w:val="false"/>
          <w:i/>
          <w:color w:val="000000"/>
          <w:sz w:val="28"/>
        </w:rPr>
        <w:t>.</w:t>
      </w:r>
    </w:p>
    <w:bookmarkStart w:name="z561" w:id="596"/>
    <w:p>
      <w:pPr>
        <w:spacing w:after="0"/>
        <w:ind w:left="0"/>
        <w:jc w:val="both"/>
      </w:pPr>
      <w:r>
        <w:rPr>
          <w:rFonts w:ascii="Times New Roman"/>
          <w:b w:val="false"/>
          <w:i w:val="false"/>
          <w:color w:val="000000"/>
          <w:sz w:val="28"/>
        </w:rPr>
        <w:t xml:space="preserve">
      </w:t>
      </w:r>
      <w:r>
        <w:rPr>
          <w:rFonts w:ascii="Times New Roman"/>
          <w:b w:val="false"/>
          <w:i/>
          <w:color w:val="000000"/>
          <w:sz w:val="28"/>
        </w:rPr>
        <w:t>БЕХС 1 түзету "Өзге де жиынтық кірістің баптарын беру"</w:t>
      </w:r>
    </w:p>
    <w:bookmarkEnd w:id="596"/>
    <w:p>
      <w:pPr>
        <w:spacing w:after="0"/>
        <w:ind w:left="0"/>
        <w:jc w:val="both"/>
      </w:pPr>
      <w:r>
        <w:rPr>
          <w:rFonts w:ascii="Times New Roman"/>
          <w:b w:val="false"/>
          <w:i w:val="false"/>
          <w:color w:val="000000"/>
          <w:sz w:val="28"/>
        </w:rPr>
        <w:t>
      БЕХС 1–ге түзетулер өзге де жиынтық кірістің құрамында ұсынылатын баптардың топтамасын өзгертеді. Болашақтағы белгілі бір сәтте пайданың немесе шығынның құрамына қайта жіктелуі мүмкін баптар (мысалы, таза инвестицияларды хеджирлеуден түсетін таза кіріс, шетелдік бөлімшелердің есептілігін есептеу кезіндегі бағам айырмасы, ақша ағындарын хеджирлеудің таза өзгерісі және сату үшін қолда бар қаржы активтері бойынша таза шығыстар немесе кірістер), ешқашан қайта жіктелінбейтін баптардан (мысалы, белгіленген төлемдермен жоспарлар бойынша актуарлық кірістер мен шығыстар және жер мен ғимаратты қайта бағалау) бөлек ұсынылуға тиіс. Түзету шоғырландырылған қаржылық есептілікке ақпарат беруге ғана әсер етеді және Топ қызметінің шоғырландырылған қаржылық жағдайына немесе жеке қаржылық нәтижелеріне елеулі әсер етпейді.</w:t>
      </w:r>
    </w:p>
    <w:bookmarkStart w:name="z560" w:id="597"/>
    <w:p>
      <w:pPr>
        <w:spacing w:after="0"/>
        <w:ind w:left="0"/>
        <w:jc w:val="both"/>
      </w:pPr>
      <w:r>
        <w:rPr>
          <w:rFonts w:ascii="Times New Roman"/>
          <w:b w:val="false"/>
          <w:i w:val="false"/>
          <w:color w:val="000000"/>
          <w:sz w:val="28"/>
        </w:rPr>
        <w:t xml:space="preserve">
      </w:t>
      </w:r>
      <w:r>
        <w:rPr>
          <w:rFonts w:ascii="Times New Roman"/>
          <w:b w:val="false"/>
          <w:i/>
          <w:color w:val="000000"/>
          <w:sz w:val="28"/>
        </w:rPr>
        <w:t>БЕХС 1 түзету "Салыстырмалы ақпаратқа қатысты талаптарды түсіндіру"</w:t>
      </w:r>
    </w:p>
    <w:bookmarkEnd w:id="597"/>
    <w:p>
      <w:pPr>
        <w:spacing w:after="0"/>
        <w:ind w:left="0"/>
        <w:jc w:val="both"/>
      </w:pPr>
      <w:r>
        <w:rPr>
          <w:rFonts w:ascii="Times New Roman"/>
          <w:b w:val="false"/>
          <w:i w:val="false"/>
          <w:color w:val="000000"/>
          <w:sz w:val="28"/>
        </w:rPr>
        <w:t>
      БЕХС 1 түзету қосымша салыстырмалы ақпаратты ерікті түрде ашу мен қажетті салыстырмалы ақпараттың ең аз көлемі арасындағы айырманы түсіндіреді. Компания ерікті түрде бір салыстырмалы кезеңнің ішінде салыстырмалы ақпаратты деректердің ең аз көлемінен артық берген кезде ол салыстырмалы ақпаратты қаржылық есептіліктің тиісті ескертпесіне енгізуге тиіс. Түзету компания есеп саясатын ретроперспективалы түрде қолданғанда, ретроперспективалық қайта есептеуді жүзеге асырғанда және қаржылық есептіліктің баптарын қайта сыныптаған жағдайларда ұсынылатын 2012 жылғы 1 қаңтардағы жағдай бойынша бухгалтерлік кіріспе теңгерімге тиісті ескертпелердің беру талап етілмейтіндігін түсіндіреді. Нәтижесінде Топ 2012 жылғы 1 қаңтардағы кіріспе шоғырландырылған бухгалерлік теңгерімға қатысты салыстырмалы ақпарат берген жоқ. Түзету жеке қаржылық есептілікке ақпарат беруге ғана әсер етеді және Қор қызметінің жеке қаржылық жағдайына немесе жеке қаржылық нәтижелеріне елеулі әсер етпейді.</w:t>
      </w:r>
    </w:p>
    <w:bookmarkStart w:name="z559" w:id="598"/>
    <w:p>
      <w:pPr>
        <w:spacing w:after="0"/>
        <w:ind w:left="0"/>
        <w:jc w:val="both"/>
      </w:pPr>
      <w:r>
        <w:rPr>
          <w:rFonts w:ascii="Times New Roman"/>
          <w:b w:val="false"/>
          <w:i w:val="false"/>
          <w:color w:val="000000"/>
          <w:sz w:val="28"/>
        </w:rPr>
        <w:t>
      БЕХС 19</w:t>
      </w:r>
      <w:r>
        <w:rPr>
          <w:rFonts w:ascii="Times New Roman"/>
          <w:b w:val="false"/>
          <w:i/>
          <w:color w:val="000000"/>
          <w:sz w:val="28"/>
        </w:rPr>
        <w:t xml:space="preserve"> "Қызметкерлерге сыйақылар" (2011 жылғы редакцияда) (БЕХС 19R)</w:t>
      </w:r>
    </w:p>
    <w:bookmarkEnd w:id="598"/>
    <w:p>
      <w:pPr>
        <w:spacing w:after="0"/>
        <w:ind w:left="0"/>
        <w:jc w:val="both"/>
      </w:pPr>
      <w:r>
        <w:rPr>
          <w:rFonts w:ascii="Times New Roman"/>
          <w:b w:val="false"/>
          <w:i w:val="false"/>
          <w:color w:val="000000"/>
          <w:sz w:val="28"/>
        </w:rPr>
        <w:t>
      БЕХС 19 жоспарларды белгіленген төлемдерімен есепке алуға қатысты бірқатар түзетулерді қамтиды. Атап айтқанда, стандарттың жаңа редакциясына сәйкес актуарлық кірістер және шығыстар өзге де жиынтық кірістік құрамында танылады және пайданың немесе шығынның құрамына кейіннен қайта жіктеуге жатпайды; жоспар активтерінің күтілетін кірістілігі одан әрі пайда немесе шығын құрамында танылмайды, оның орнына пайданың немесе шығынның құрамындағы белгіленген төлемдермен жоспардың таза міндеттемесі (активі) бойынша пайыздарды тану туралы талап қолданылады, олар белгіленген төлемдер бойынша міндеттемелерді бағалау үшін дисконттау ставкасы пайдаланыла отырып есептеледі; өткен жылдар қызметтерінің құны, оған әлі ауыспаған сыйақы құқықтары мынадай күндердің неғұрлым ерте кезеңіндегі пайданың немесе шығынның құрамында танылады: жоспар өзгерген күн немесе қайта құрылымдауға жұмсалған тиісті шығындарды немесе жәрдемақыларды тану күні. Өзге де түзетулер ақпаратты ашуға қатысты жаңа талаптарға қатысты болады, мысалы, сезімталдық туралы сандық ақпаратты ашуға қатысты талаптар. БЕХС 19 қабылдау Топтың шоғырландырылған қаржылық жағдайына қаржылық нәтижелеріне елеулі әсер еткен жоқ.</w:t>
      </w:r>
    </w:p>
    <w:bookmarkStart w:name="z558" w:id="599"/>
    <w:p>
      <w:pPr>
        <w:spacing w:after="0"/>
        <w:ind w:left="0"/>
        <w:jc w:val="both"/>
      </w:pPr>
      <w:r>
        <w:rPr>
          <w:rFonts w:ascii="Times New Roman"/>
          <w:b w:val="false"/>
          <w:i w:val="false"/>
          <w:color w:val="000000"/>
          <w:sz w:val="28"/>
        </w:rPr>
        <w:t xml:space="preserve">
      </w:t>
      </w:r>
      <w:r>
        <w:rPr>
          <w:rFonts w:ascii="Times New Roman"/>
          <w:b w:val="false"/>
          <w:i/>
          <w:color w:val="000000"/>
          <w:sz w:val="28"/>
        </w:rPr>
        <w:t>БЕХС 36-ға түзетулер "Активтердің құнсыздануы" - "Қаржылық емес активтер үшін өтелетін құн туралы ақпаратты ашу"</w:t>
      </w:r>
    </w:p>
    <w:bookmarkEnd w:id="599"/>
    <w:p>
      <w:pPr>
        <w:spacing w:after="0"/>
        <w:ind w:left="0"/>
        <w:jc w:val="both"/>
      </w:pPr>
      <w:r>
        <w:rPr>
          <w:rFonts w:ascii="Times New Roman"/>
          <w:b w:val="false"/>
          <w:i w:val="false"/>
          <w:color w:val="000000"/>
          <w:sz w:val="28"/>
        </w:rPr>
        <w:t>
      Осы түзетулер ҚЕХС 13 күшіне енуіне байланысты БЕХС 36 сәйкес ақпаратты ашу үшін қажетсіз салдарларды жояды. Бұдан басқа, осы түзетулер олар бойынша есепті кезеңнің ішінде құнсызданудан болатын шығын мойындалған немесе қалпына келтірілген активтердің немесе ПГДП өтелетін құны туралы ақпаратты ашуды талап етеді. Аталған түзетулер 2014 жылғы 1 қаңтардан бастап немесе осы күннен кейін басталатын жылдық есепті кезеңдерге қатысты ретроперспективалы түрде қолданылады, бұл ретте ҚЕХС 13 қолданылдған жағдайда мерзімінен бұрын қолдануға жол беріледі. Топ ағымдағы есепті кезеңде БЕХС 36-ға осы түзетулерді мерзімінен бұрын қолданды, өйткені өзгертілген/қосымша ақпаратты ашу ҚЕХС жөніндегі Кеңес алдын ала болжағандай, пайдалы болып табылады.</w:t>
      </w:r>
    </w:p>
    <w:p>
      <w:pPr>
        <w:spacing w:after="0"/>
        <w:ind w:left="0"/>
        <w:jc w:val="both"/>
      </w:pPr>
      <w:r>
        <w:rPr>
          <w:rFonts w:ascii="Times New Roman"/>
          <w:b w:val="false"/>
          <w:i w:val="false"/>
          <w:color w:val="000000"/>
          <w:sz w:val="28"/>
        </w:rPr>
        <w:t>
      Топ шығарылып қойған, алайда әлі күшіне енбеген қандай да бір басқа стандарттарды немесе түзетулерді қолданған жоқ.</w:t>
      </w:r>
    </w:p>
    <w:bookmarkStart w:name="z557" w:id="600"/>
    <w:p>
      <w:pPr>
        <w:spacing w:after="0"/>
        <w:ind w:left="0"/>
        <w:jc w:val="both"/>
      </w:pPr>
      <w:r>
        <w:rPr>
          <w:rFonts w:ascii="Times New Roman"/>
          <w:b w:val="false"/>
          <w:i w:val="false"/>
          <w:color w:val="000000"/>
          <w:sz w:val="28"/>
        </w:rPr>
        <w:t xml:space="preserve">
      </w:t>
      </w:r>
      <w:r>
        <w:rPr>
          <w:rFonts w:ascii="Times New Roman"/>
          <w:b w:val="false"/>
          <w:i/>
          <w:color w:val="000000"/>
          <w:sz w:val="28"/>
        </w:rPr>
        <w:t>Шығарылған, бірақ әлі күшіне енбеген стандарттар мен интерпретациялар</w:t>
      </w:r>
    </w:p>
    <w:bookmarkEnd w:id="600"/>
    <w:p>
      <w:pPr>
        <w:spacing w:after="0"/>
        <w:ind w:left="0"/>
        <w:jc w:val="both"/>
      </w:pPr>
      <w:r>
        <w:rPr>
          <w:rFonts w:ascii="Times New Roman"/>
          <w:b w:val="false"/>
          <w:i w:val="false"/>
          <w:color w:val="000000"/>
          <w:sz w:val="28"/>
        </w:rPr>
        <w:t>
      Төменде шығарылып қойған, бірақ Топтың жеке қаржылық есептілігі шығарылған күнінде әлі күшіне енбеген стандарттар мен интерпретациялар келтіріледі. Топ осы стандарттарды олар күшіне енген күнінен бастап қолдануға ниеттенеді.</w:t>
      </w:r>
    </w:p>
    <w:bookmarkStart w:name="z556" w:id="601"/>
    <w:p>
      <w:pPr>
        <w:spacing w:after="0"/>
        <w:ind w:left="0"/>
        <w:jc w:val="both"/>
      </w:pPr>
      <w:r>
        <w:rPr>
          <w:rFonts w:ascii="Times New Roman"/>
          <w:b w:val="false"/>
          <w:i w:val="false"/>
          <w:color w:val="000000"/>
          <w:sz w:val="28"/>
        </w:rPr>
        <w:t xml:space="preserve">
      ҚЕХС 9 </w:t>
      </w:r>
      <w:r>
        <w:rPr>
          <w:rFonts w:ascii="Times New Roman"/>
          <w:b w:val="false"/>
          <w:i/>
          <w:color w:val="000000"/>
          <w:sz w:val="28"/>
        </w:rPr>
        <w:t>"Қаржы құралдары: жіктеу және бағалау"</w:t>
      </w:r>
    </w:p>
    <w:bookmarkEnd w:id="601"/>
    <w:p>
      <w:pPr>
        <w:spacing w:after="0"/>
        <w:ind w:left="0"/>
        <w:jc w:val="both"/>
      </w:pPr>
      <w:r>
        <w:rPr>
          <w:rFonts w:ascii="Times New Roman"/>
          <w:b w:val="false"/>
          <w:i w:val="false"/>
          <w:color w:val="000000"/>
          <w:sz w:val="28"/>
        </w:rPr>
        <w:t xml:space="preserve">
      ҚЕХС жөніндегі кеңестің БЕХС 39 ауыстыру жөніндегі жобасының бірінші кезеңінің нәтижелері бойынша шығарылған ҚЕХС 9 БЕХС 39 белгіленгендей, қаржылық активтер мен қаржылық міндеттемелерді жіктеуге қатысты қолданылады. Бастапқыда стандарт 2013 жылғы 1 қаңтардан кейін немесе осы күннен кейін басталатын жылдық есептік кезеңдер үшін күшіне енеді деп болжанған, бірақ 2011 жылғы желтоқсанда жарияланған ҚЕХС 9 </w:t>
      </w:r>
      <w:r>
        <w:rPr>
          <w:rFonts w:ascii="Times New Roman"/>
          <w:b w:val="false"/>
          <w:i/>
          <w:color w:val="000000"/>
          <w:sz w:val="28"/>
        </w:rPr>
        <w:t xml:space="preserve">"ҚЕХС 9 міндетті қолдану күні және ақпаратты ашуға қолданылатын өтпелі талаптар" </w:t>
      </w:r>
      <w:r>
        <w:rPr>
          <w:rFonts w:ascii="Times New Roman"/>
          <w:b w:val="false"/>
          <w:i w:val="false"/>
          <w:color w:val="000000"/>
          <w:sz w:val="28"/>
        </w:rPr>
        <w:t>түзету шығару нәтижесінде міндетті қолдану күні 2015 жылғы 1 қаңтарға ауыстырылды. Кейінгі кезеңдердің барысында ҚЕХС кеңесі хеджирлеу есебі мен қаржы активтерінің құнсыздануын қарайды.</w:t>
      </w:r>
    </w:p>
    <w:bookmarkStart w:name="z555" w:id="602"/>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"Инвестициялық компаниялар" (ҚЕХС (IFRS)</w:t>
      </w:r>
      <w:r>
        <w:rPr>
          <w:rFonts w:ascii="Times New Roman"/>
          <w:b w:val="false"/>
          <w:i w:val="false"/>
          <w:color w:val="000000"/>
          <w:sz w:val="28"/>
        </w:rPr>
        <w:t xml:space="preserve"> </w:t>
      </w:r>
      <w:r>
        <w:rPr>
          <w:rFonts w:ascii="Times New Roman"/>
          <w:b w:val="false"/>
          <w:i/>
          <w:color w:val="000000"/>
          <w:sz w:val="28"/>
        </w:rPr>
        <w:t>10, ҚЕХС (IFRS)</w:t>
      </w:r>
      <w:r>
        <w:rPr>
          <w:rFonts w:ascii="Times New Roman"/>
          <w:b w:val="false"/>
          <w:i w:val="false"/>
          <w:color w:val="000000"/>
          <w:sz w:val="28"/>
        </w:rPr>
        <w:t xml:space="preserve"> </w:t>
      </w:r>
      <w:r>
        <w:rPr>
          <w:rFonts w:ascii="Times New Roman"/>
          <w:b w:val="false"/>
          <w:i/>
          <w:color w:val="000000"/>
          <w:sz w:val="28"/>
        </w:rPr>
        <w:t>12 және ҚЕХС (IAS) 27 түзетулер)</w:t>
      </w:r>
    </w:p>
    <w:bookmarkEnd w:id="602"/>
    <w:p>
      <w:pPr>
        <w:spacing w:after="0"/>
        <w:ind w:left="0"/>
        <w:jc w:val="both"/>
      </w:pPr>
      <w:r>
        <w:rPr>
          <w:rFonts w:ascii="Times New Roman"/>
          <w:b w:val="false"/>
          <w:i w:val="false"/>
          <w:color w:val="000000"/>
          <w:sz w:val="28"/>
        </w:rPr>
        <w:t>
      Бұл түзетулер 2014 жылғы 1 қаңтардан немесе осы күннен кейін басталатын жылдық есептік кезеңдер үшін күшіне енеді және ҚЕХС (IFRS) 10 сәйкес инвестициялық компанияның айқындамасына жауап беретін компаниялар үшін шоғырландыру туралы алып тастауды көздейді. Шоғырландыру туралы талаптардан алып тастау инвестициялық компаниялар еншілес ұйымдарды пайда немесе шығын арқылы әділ құн бойынша ескеруді талап етеді. Қор осы түзету қолданылады деп күтпейді, өйткені Қордың бір де бір еншілес ұйымы ҚЕХС (IFRS) 10 сәйкес инвестициялық компанияның айқындамасына жауап бермейді.</w:t>
      </w:r>
    </w:p>
    <w:bookmarkStart w:name="z554" w:id="603"/>
    <w:p>
      <w:pPr>
        <w:spacing w:after="0"/>
        <w:ind w:left="0"/>
        <w:jc w:val="both"/>
      </w:pPr>
      <w:r>
        <w:rPr>
          <w:rFonts w:ascii="Times New Roman"/>
          <w:b w:val="false"/>
          <w:i w:val="false"/>
          <w:color w:val="000000"/>
          <w:sz w:val="28"/>
        </w:rPr>
        <w:t xml:space="preserve">
      </w:t>
      </w:r>
      <w:r>
        <w:rPr>
          <w:rFonts w:ascii="Times New Roman"/>
          <w:b w:val="false"/>
          <w:i/>
          <w:color w:val="000000"/>
          <w:sz w:val="28"/>
        </w:rPr>
        <w:t>БЕХС 32 түзетулер "Қаржы активтері мен қаржылық міндеттемелердің өзара есеп айырысуы"</w:t>
      </w:r>
    </w:p>
    <w:bookmarkEnd w:id="603"/>
    <w:p>
      <w:pPr>
        <w:spacing w:after="0"/>
        <w:ind w:left="0"/>
        <w:jc w:val="both"/>
      </w:pPr>
      <w:r>
        <w:rPr>
          <w:rFonts w:ascii="Times New Roman"/>
          <w:b w:val="false"/>
          <w:i w:val="false"/>
          <w:color w:val="000000"/>
          <w:sz w:val="28"/>
        </w:rPr>
        <w:t>
      Осы түзетулердің шеңберінде "қазіргі сәтте өзара есеп айырысуды жүзеге асыруға бекітілген заңдық құқықты иеленеді" тіркесінің мәні түсіндіріледі. Түзетулер сондай-ақ олардың шеңберінде бір мезгілдік емес жалпы төлемдердің тетіктері пайдаланылатын есеп айырысу жүйелеріне (бірыңғай крилингілік орталық сияқты) қатысты әдетте БЕХС 32 өзара есеп айырысу өлшемдерін дұрыс қолдану қажеттілігін де сипаттайды. Осы түзетулер Топ қызметінің қаржылық жағдайын немесе қаржылық нәтижелеріне елеулі әсер етпейді деп болжанады. Түзетулер 2014 жылғы 1 қаңтардан кейін немесе осы күннен кейін басталатын жылдық есептік кезеңдер үшін күшіне енеді.</w:t>
      </w:r>
    </w:p>
    <w:bookmarkStart w:name="z553" w:id="604"/>
    <w:p>
      <w:pPr>
        <w:spacing w:after="0"/>
        <w:ind w:left="0"/>
        <w:jc w:val="both"/>
      </w:pPr>
      <w:r>
        <w:rPr>
          <w:rFonts w:ascii="Times New Roman"/>
          <w:b w:val="false"/>
          <w:i w:val="false"/>
          <w:color w:val="000000"/>
          <w:sz w:val="28"/>
        </w:rPr>
        <w:t>
      "Міндетті төлемдер" IFRIC 21 интерпретациясы</w:t>
      </w:r>
    </w:p>
    <w:bookmarkEnd w:id="604"/>
    <w:p>
      <w:pPr>
        <w:spacing w:after="0"/>
        <w:ind w:left="0"/>
        <w:jc w:val="both"/>
      </w:pPr>
      <w:r>
        <w:rPr>
          <w:rFonts w:ascii="Times New Roman"/>
          <w:b w:val="false"/>
          <w:i w:val="false"/>
          <w:color w:val="000000"/>
          <w:sz w:val="28"/>
        </w:rPr>
        <w:t>
      IFRIC 21 интерпретациясында компанияның оларды төлеуге әкелетін әрекет жүріп жатқан кезде міндетті төлемдерге қатысты міндеттемені компанияның мойындайтындығы түсіндіріледі. Ең аз шекті мәнге қол жеткізілген жағдайда оны төлеу талап етілетін міндетті төлем жағдайында интерпретацияда белгіленген ең аз шекті мәнге қол жеткізілгенге дейін болжанатын міндеттемені мойындауға тыйым белгіленеді. IFRIC 21 интерпретациясы 2014 жылғы 1 қаңтардан басталатын немесе осы күннен кейін басталатын жылдық есепті кезеңдер үшін күшіне енеді. IFRIC 21 интерпретациясы Қор қызметінің жеке қаржылық жағдайына немесе қаржылық нәтижелеріне елеулі әсер етпейді деп болжанады.</w:t>
      </w:r>
    </w:p>
    <w:bookmarkStart w:name="z552" w:id="605"/>
    <w:p>
      <w:pPr>
        <w:spacing w:after="0"/>
        <w:ind w:left="0"/>
        <w:jc w:val="both"/>
      </w:pPr>
      <w:r>
        <w:rPr>
          <w:rFonts w:ascii="Times New Roman"/>
          <w:b w:val="false"/>
          <w:i w:val="false"/>
          <w:color w:val="000000"/>
          <w:sz w:val="28"/>
        </w:rPr>
        <w:t xml:space="preserve">
      </w:t>
      </w:r>
      <w:r>
        <w:rPr>
          <w:rFonts w:ascii="Times New Roman"/>
          <w:b w:val="false"/>
          <w:i/>
          <w:color w:val="000000"/>
          <w:sz w:val="28"/>
        </w:rPr>
        <w:t>ҚЕХС (IAS) 39 түзетулер "Өндірістік құралдар жаңалығы және хеджирлеуді есепке алуды жалғастыру"</w:t>
      </w:r>
    </w:p>
    <w:bookmarkEnd w:id="605"/>
    <w:p>
      <w:pPr>
        <w:spacing w:after="0"/>
        <w:ind w:left="0"/>
        <w:jc w:val="both"/>
      </w:pPr>
      <w:r>
        <w:rPr>
          <w:rFonts w:ascii="Times New Roman"/>
          <w:b w:val="false"/>
          <w:i w:val="false"/>
          <w:color w:val="000000"/>
          <w:sz w:val="28"/>
        </w:rPr>
        <w:t>
      Осы түзетулерде талаптардан хеджирлеу құралы ретінде анықталған өндірісатік құралдың жаңалығы белгіленген өлшемдерге жауап беретін кездегі жағдайларда хеджирлеуді есепке алуды тоқтату туралыны алып тастау көзделеді. Осы түзетулер 2014 жылғы 1 қаңтардан басталатын немесе осы күннен кейін басталатын жылдық есепті кезеңдер үшін күшіне енеді. Осы түзетулер болашақтағы операцияларды қарау кезінде назарға алынатын болады.</w:t>
      </w:r>
    </w:p>
    <w:bookmarkStart w:name="z551" w:id="606"/>
    <w:p>
      <w:pPr>
        <w:spacing w:after="0"/>
        <w:ind w:left="0"/>
        <w:jc w:val="both"/>
      </w:pPr>
      <w:r>
        <w:rPr>
          <w:rFonts w:ascii="Times New Roman"/>
          <w:b w:val="false"/>
          <w:i w:val="false"/>
          <w:color w:val="000000"/>
          <w:sz w:val="28"/>
        </w:rPr>
        <w:t xml:space="preserve">
      </w:t>
      </w:r>
      <w:r>
        <w:rPr>
          <w:rFonts w:ascii="Times New Roman"/>
          <w:b/>
          <w:i w:val="false"/>
          <w:color w:val="000000"/>
          <w:sz w:val="28"/>
        </w:rPr>
        <w:t>Шоғырландыру қағидаттары</w:t>
      </w:r>
    </w:p>
    <w:bookmarkEnd w:id="606"/>
    <w:p>
      <w:pPr>
        <w:spacing w:after="0"/>
        <w:ind w:left="0"/>
        <w:jc w:val="both"/>
      </w:pPr>
      <w:r>
        <w:rPr>
          <w:rFonts w:ascii="Times New Roman"/>
          <w:b w:val="false"/>
          <w:i w:val="false"/>
          <w:color w:val="000000"/>
          <w:sz w:val="28"/>
        </w:rPr>
        <w:t>
      Шоғырландырылған қаржылық есептілік Компанияның және ол бақылайтын еншілес ұйымдар мен бірлесіп бақыланатын кәсіпорындардың қаржылық есептілігін қамтиды (</w:t>
      </w:r>
      <w:r>
        <w:rPr>
          <w:rFonts w:ascii="Times New Roman"/>
          <w:b w:val="false"/>
          <w:i/>
          <w:color w:val="000000"/>
          <w:sz w:val="28"/>
        </w:rPr>
        <w:t>36-ескертпе</w:t>
      </w:r>
      <w:r>
        <w:rPr>
          <w:rFonts w:ascii="Times New Roman"/>
          <w:b w:val="false"/>
          <w:i w:val="false"/>
          <w:color w:val="000000"/>
          <w:sz w:val="28"/>
        </w:rPr>
        <w:t>).</w:t>
      </w:r>
    </w:p>
    <w:bookmarkStart w:name="z550" w:id="607"/>
    <w:p>
      <w:pPr>
        <w:spacing w:after="0"/>
        <w:ind w:left="0"/>
        <w:jc w:val="both"/>
      </w:pPr>
      <w:r>
        <w:rPr>
          <w:rFonts w:ascii="Times New Roman"/>
          <w:b w:val="false"/>
          <w:i w:val="false"/>
          <w:color w:val="000000"/>
          <w:sz w:val="28"/>
        </w:rPr>
        <w:t>
      Еншілес ұйымдар</w:t>
      </w:r>
    </w:p>
    <w:bookmarkEnd w:id="607"/>
    <w:p>
      <w:pPr>
        <w:spacing w:after="0"/>
        <w:ind w:left="0"/>
        <w:jc w:val="both"/>
      </w:pPr>
      <w:r>
        <w:rPr>
          <w:rFonts w:ascii="Times New Roman"/>
          <w:b w:val="false"/>
          <w:i w:val="false"/>
          <w:color w:val="000000"/>
          <w:sz w:val="28"/>
        </w:rPr>
        <w:t>
      Еншілес ұйымдар – бұл Топ бақылайтын кәсіпорындар. Бақылау, егер Топтың инвестициялардан ауыспалы қайтарымдылыққа құқығы болған немесе ол оның өзгеруіне байланысты тәуекелге бейім болған және инвестициялар объектісіне қатысты өз өкілеттіктері салдарынан осы қайтарымға әсер ете алған жағдайда жүзеге асырылады. Атап айтқанда, Топ инвестициялар объектісін, егер төмендегі шарттар орындалған жағдайда ғана бақылайды:</w:t>
      </w:r>
    </w:p>
    <w:p>
      <w:pPr>
        <w:spacing w:after="0"/>
        <w:ind w:left="0"/>
        <w:jc w:val="both"/>
      </w:pPr>
      <w:r>
        <w:rPr>
          <w:rFonts w:ascii="Times New Roman"/>
          <w:b w:val="false"/>
          <w:i w:val="false"/>
          <w:color w:val="000000"/>
          <w:sz w:val="28"/>
        </w:rPr>
        <w:t>
      * Топта инвестициялар объектісіне қатысты өкілеттіктер болғанда (яғни инвестициялар объектісінің тиісті қызметін басқарудың ағымдағы мүмкіндігін қамтамасыз ететін құқықтар);</w:t>
      </w:r>
    </w:p>
    <w:p>
      <w:pPr>
        <w:spacing w:after="0"/>
        <w:ind w:left="0"/>
        <w:jc w:val="both"/>
      </w:pPr>
      <w:r>
        <w:rPr>
          <w:rFonts w:ascii="Times New Roman"/>
          <w:b w:val="false"/>
          <w:i w:val="false"/>
          <w:color w:val="000000"/>
          <w:sz w:val="28"/>
        </w:rPr>
        <w:t>
      * Топта инвестициялардан ауыспалы қайтарымдылыққа немесе ол оның өзгеруіне байланысты тәуекелге бейім болғанда;</w:t>
      </w:r>
    </w:p>
    <w:p>
      <w:pPr>
        <w:spacing w:after="0"/>
        <w:ind w:left="0"/>
        <w:jc w:val="both"/>
      </w:pPr>
      <w:r>
        <w:rPr>
          <w:rFonts w:ascii="Times New Roman"/>
          <w:b w:val="false"/>
          <w:i w:val="false"/>
          <w:color w:val="000000"/>
          <w:sz w:val="28"/>
        </w:rPr>
        <w:t>
      * Топта инвестициялардан ауыспалы қайтарымдылыққа әсер ету мақсатында инвестициялар объектісіне қатысты өз өкілеттіктерін пайдалану мүмкіндігі болғанда.</w:t>
      </w:r>
    </w:p>
    <w:p>
      <w:pPr>
        <w:spacing w:after="0"/>
        <w:ind w:left="0"/>
        <w:jc w:val="both"/>
      </w:pPr>
      <w:r>
        <w:rPr>
          <w:rFonts w:ascii="Times New Roman"/>
          <w:b w:val="false"/>
          <w:i w:val="false"/>
          <w:color w:val="000000"/>
          <w:sz w:val="28"/>
        </w:rPr>
        <w:t>
      Топта инвестицияларға қатысты дауыстың көпшілігіне қарағанда аз даусы немесе ұқсас құқықтар болған кезде, Топ инвестициялдардың осы объектісіне қатысты өкілеттіктердің болуын бағалау кезінде барлық ақылға қонымды фактілер мен мән-жайларды ескереді:</w:t>
      </w:r>
    </w:p>
    <w:p>
      <w:pPr>
        <w:spacing w:after="0"/>
        <w:ind w:left="0"/>
        <w:jc w:val="both"/>
      </w:pPr>
      <w:r>
        <w:rPr>
          <w:rFonts w:ascii="Times New Roman"/>
          <w:b w:val="false"/>
          <w:i w:val="false"/>
          <w:color w:val="000000"/>
          <w:sz w:val="28"/>
        </w:rPr>
        <w:t>
      * инвестициялар объектісінде дауыс құқықтарын иеленетін басқа тұлғалармен келісім;</w:t>
      </w:r>
    </w:p>
    <w:p>
      <w:pPr>
        <w:spacing w:after="0"/>
        <w:ind w:left="0"/>
        <w:jc w:val="both"/>
      </w:pPr>
      <w:r>
        <w:rPr>
          <w:rFonts w:ascii="Times New Roman"/>
          <w:b w:val="false"/>
          <w:i w:val="false"/>
          <w:color w:val="000000"/>
          <w:sz w:val="28"/>
        </w:rPr>
        <w:t>
      * басқа келісімдермен шарттасатын құқықтар;</w:t>
      </w:r>
    </w:p>
    <w:p>
      <w:pPr>
        <w:spacing w:after="0"/>
        <w:ind w:left="0"/>
        <w:jc w:val="both"/>
      </w:pPr>
      <w:r>
        <w:rPr>
          <w:rFonts w:ascii="Times New Roman"/>
          <w:b w:val="false"/>
          <w:i w:val="false"/>
          <w:color w:val="000000"/>
          <w:sz w:val="28"/>
        </w:rPr>
        <w:t>
      * Топқа тиесілі дауыс беру құқығы және ықтимал дауыс беру құқығы.</w:t>
      </w:r>
    </w:p>
    <w:p>
      <w:pPr>
        <w:spacing w:after="0"/>
        <w:ind w:left="0"/>
        <w:jc w:val="both"/>
      </w:pPr>
      <w:r>
        <w:rPr>
          <w:rFonts w:ascii="Times New Roman"/>
          <w:b w:val="false"/>
          <w:i w:val="false"/>
          <w:color w:val="000000"/>
          <w:sz w:val="28"/>
        </w:rPr>
        <w:t>
      Егер фактілер мен мән-жайлар үш бақылау құрауышының біреуі немесе бірнешеуінің өзгергені туралы куәландырса инвестициялар объектісіне қатысты бақылаудың болуын қайтадан талдайды. Еншілес ұйымның шоғырлануы Топ еншілес ұйымға бақылау алғанда басталады және Топ еншілес ұйымды бақылауды жоғалтқанда тоқтатылады. Еншілес ұйымның активтері, міндеттемелері, кірістері және шығыстары, бір жылдың ішіндегі сатып алуы немесе шығарылуы Топ бақылау алған күннен бастап жиынтық кіріс туралы шоғырландырылған есепке қосылады және Топ еншілес ұйымды бақылауды жоғалтқан күнге дейін сонда көрсетіледі.</w:t>
      </w:r>
    </w:p>
    <w:p>
      <w:pPr>
        <w:spacing w:after="0"/>
        <w:ind w:left="0"/>
        <w:jc w:val="both"/>
      </w:pPr>
      <w:r>
        <w:rPr>
          <w:rFonts w:ascii="Times New Roman"/>
          <w:b w:val="false"/>
          <w:i w:val="false"/>
          <w:color w:val="000000"/>
          <w:sz w:val="28"/>
        </w:rPr>
        <w:t>
      Жалпы бақылаудағы кәсіпорындардың арасындағы мәміледегі сатып алуды қоспағанда, еншілес ұйымдар олар сатып алынған сәттен бастап, ол сәт Топтың оларға бақылауды алған күні болып табылады, осындай бақылау аяқталған күнге дейін шоғырландырылады. Еншілес ұйымдарды сатып алған кезде сатып алу құны олардың сату күніндегі әділ құны негізіндегі активтер мен міндеттемелерге бөлінеді. Еншілес ұйымдардың қаржылық есептілігі келісілген есеп саясаты пайдаланыла отырып, Қордың қаржылық есептілігі сияқты есепті кезеңде дайындалады.</w:t>
      </w:r>
    </w:p>
    <w:p>
      <w:pPr>
        <w:spacing w:after="0"/>
        <w:ind w:left="0"/>
        <w:jc w:val="both"/>
      </w:pPr>
      <w:r>
        <w:rPr>
          <w:rFonts w:ascii="Times New Roman"/>
          <w:b w:val="false"/>
          <w:i w:val="false"/>
          <w:color w:val="000000"/>
          <w:sz w:val="28"/>
        </w:rPr>
        <w:t>
      Мәмілелер бойынша барлық фирмаішілік сальдо мен топ ішілік мәмілелер бойынша туындайтын іске асырылмаған кірісті қоса алғандағы мәмілелер есептіліктен толығымен шығарылды. Іске асырылмаған шығындар, олар құнсыздану туралы куәлік болмағандай дәрежеде ғана шығарылатынын қоспағанда, іске асырылмаған кіріс сияқты шығарылды.</w:t>
      </w:r>
    </w:p>
    <w:p>
      <w:pPr>
        <w:spacing w:after="0"/>
        <w:ind w:left="0"/>
        <w:jc w:val="both"/>
      </w:pPr>
      <w:r>
        <w:rPr>
          <w:rFonts w:ascii="Times New Roman"/>
          <w:b w:val="false"/>
          <w:i w:val="false"/>
          <w:color w:val="000000"/>
          <w:sz w:val="28"/>
        </w:rPr>
        <w:t>
      Бақыланбайтын үлес Топқа тиесілі емес еншілес ұйымдар капиталының бір бөлігін білдіреді және негізгі компанияның акционерлік капиталынан жеке, шоғырландырылған бухгалтерлік теңгерімдегі капиталдың құрамында жеке көрсетіледі. Еншілес ұйымның шығындары тіпті егер бұл теріс сальдоға әкеп соқтырған жағдайда да бақыланбайтын қатысу үлесіне жатады.</w:t>
      </w:r>
    </w:p>
    <w:p>
      <w:pPr>
        <w:spacing w:after="0"/>
        <w:ind w:left="0"/>
        <w:jc w:val="both"/>
      </w:pPr>
      <w:r>
        <w:rPr>
          <w:rFonts w:ascii="Times New Roman"/>
          <w:b w:val="false"/>
          <w:i w:val="false"/>
          <w:color w:val="000000"/>
          <w:sz w:val="28"/>
        </w:rPr>
        <w:t>
      Бақылауды жоғалтпастан еншілес ұйымдағы қатысу үлесін өзгерту капиталмен операция сияқты ескеріледі. Егер Топ еншілес ұйымды бақылауды жоғалтса, ол:</w:t>
      </w:r>
    </w:p>
    <w:p>
      <w:pPr>
        <w:spacing w:after="0"/>
        <w:ind w:left="0"/>
        <w:jc w:val="both"/>
      </w:pPr>
      <w:r>
        <w:rPr>
          <w:rFonts w:ascii="Times New Roman"/>
          <w:b w:val="false"/>
          <w:i w:val="false"/>
          <w:color w:val="000000"/>
          <w:sz w:val="28"/>
        </w:rPr>
        <w:t>
      * Еншілес ұйымның активтері мен міндеттемелерін тануды тоқтатады (оның ішінде оған жататын гудвилді);</w:t>
      </w:r>
    </w:p>
    <w:p>
      <w:pPr>
        <w:spacing w:after="0"/>
        <w:ind w:left="0"/>
        <w:jc w:val="both"/>
      </w:pPr>
      <w:r>
        <w:rPr>
          <w:rFonts w:ascii="Times New Roman"/>
          <w:b w:val="false"/>
          <w:i w:val="false"/>
          <w:color w:val="000000"/>
          <w:sz w:val="28"/>
        </w:rPr>
        <w:t>
      * Бақыланбайтын қатысу үлесінің теңгерімдік құнын тануды тоқтатады;</w:t>
      </w:r>
    </w:p>
    <w:p>
      <w:pPr>
        <w:spacing w:after="0"/>
        <w:ind w:left="0"/>
        <w:jc w:val="both"/>
      </w:pPr>
      <w:r>
        <w:rPr>
          <w:rFonts w:ascii="Times New Roman"/>
          <w:b w:val="false"/>
          <w:i w:val="false"/>
          <w:color w:val="000000"/>
          <w:sz w:val="28"/>
        </w:rPr>
        <w:t>
      * Капиталда көрсетілген жинақталған бағам айырмаларын тануды тоқтатады;</w:t>
      </w:r>
    </w:p>
    <w:p>
      <w:pPr>
        <w:spacing w:after="0"/>
        <w:ind w:left="0"/>
        <w:jc w:val="both"/>
      </w:pPr>
      <w:r>
        <w:rPr>
          <w:rFonts w:ascii="Times New Roman"/>
          <w:b w:val="false"/>
          <w:i w:val="false"/>
          <w:color w:val="000000"/>
          <w:sz w:val="28"/>
        </w:rPr>
        <w:t>
      * Алынған сыйақының әділ құнын таниды;</w:t>
      </w:r>
    </w:p>
    <w:p>
      <w:pPr>
        <w:spacing w:after="0"/>
        <w:ind w:left="0"/>
        <w:jc w:val="both"/>
      </w:pPr>
      <w:r>
        <w:rPr>
          <w:rFonts w:ascii="Times New Roman"/>
          <w:b w:val="false"/>
          <w:i w:val="false"/>
          <w:color w:val="000000"/>
          <w:sz w:val="28"/>
        </w:rPr>
        <w:t>
      * Қалған инвестицияның әділ құнын таниды;</w:t>
      </w:r>
    </w:p>
    <w:p>
      <w:pPr>
        <w:spacing w:after="0"/>
        <w:ind w:left="0"/>
        <w:jc w:val="both"/>
      </w:pPr>
      <w:r>
        <w:rPr>
          <w:rFonts w:ascii="Times New Roman"/>
          <w:b w:val="false"/>
          <w:i w:val="false"/>
          <w:color w:val="000000"/>
          <w:sz w:val="28"/>
        </w:rPr>
        <w:t>
      * Операцияның нәтижесінде пайда болған артықшылықты немесе тапшылықты пайда немесе шығын ретінде таниды;</w:t>
      </w:r>
    </w:p>
    <w:p>
      <w:pPr>
        <w:spacing w:after="0"/>
        <w:ind w:left="0"/>
        <w:jc w:val="both"/>
      </w:pPr>
      <w:r>
        <w:rPr>
          <w:rFonts w:ascii="Times New Roman"/>
          <w:b w:val="false"/>
          <w:i w:val="false"/>
          <w:color w:val="000000"/>
          <w:sz w:val="28"/>
        </w:rPr>
        <w:t xml:space="preserve">
      * Бұған дейін өзге де жиынтық кірістің құрамында танылған құрауыштардағы негізгі компанияның үлесін, егер Топ тиісті активтерді немесе міндеттемелерді тікелей шығаруды жүзеге асырса, пайданың немесе шығынның немесе бөлінбеген пайданың құрамына қайта жіктейді. </w:t>
      </w:r>
    </w:p>
    <w:bookmarkStart w:name="z549" w:id="608"/>
    <w:p>
      <w:pPr>
        <w:spacing w:after="0"/>
        <w:ind w:left="0"/>
        <w:jc w:val="both"/>
      </w:pPr>
      <w:r>
        <w:rPr>
          <w:rFonts w:ascii="Times New Roman"/>
          <w:b w:val="false"/>
          <w:i w:val="false"/>
          <w:color w:val="000000"/>
          <w:sz w:val="28"/>
        </w:rPr>
        <w:t xml:space="preserve">
      </w:t>
      </w:r>
      <w:r>
        <w:rPr>
          <w:rFonts w:ascii="Times New Roman"/>
          <w:b w:val="false"/>
          <w:i/>
          <w:color w:val="000000"/>
          <w:sz w:val="28"/>
        </w:rPr>
        <w:t>Бірлескен кәсіпорындар мен қауымдасқан компанияларға инвестициялар</w:t>
      </w:r>
    </w:p>
    <w:bookmarkEnd w:id="608"/>
    <w:p>
      <w:pPr>
        <w:spacing w:after="0"/>
        <w:ind w:left="0"/>
        <w:jc w:val="both"/>
      </w:pPr>
      <w:r>
        <w:rPr>
          <w:rFonts w:ascii="Times New Roman"/>
          <w:b w:val="false"/>
          <w:i w:val="false"/>
          <w:color w:val="000000"/>
          <w:sz w:val="28"/>
        </w:rPr>
        <w:t>
      Топтың бірлескен кәсіпорындарда бірлесіп бақыланатын компаниялар нысанында қатысу үлестері бар, оларда бірлескен қызметке қатысушылар компаниялардың экономикалық қызметіне бірлескен бақылау қоятын шарттық келісімге кірді. Сондай-ақ Топтың олардың экономикалық қызметіне елеулі ықпалы бар қауымдасқан компанияларда үлесі бар. Топтың бірлескен кәсіпорындар мен қауымдасқан компанияларға инвестициялары үлестік қатысу әдісі бойынша ескеріледі.</w:t>
      </w:r>
    </w:p>
    <w:p>
      <w:pPr>
        <w:spacing w:after="0"/>
        <w:ind w:left="0"/>
        <w:jc w:val="both"/>
      </w:pPr>
      <w:r>
        <w:rPr>
          <w:rFonts w:ascii="Times New Roman"/>
          <w:b w:val="false"/>
          <w:i w:val="false"/>
          <w:color w:val="000000"/>
          <w:sz w:val="28"/>
        </w:rPr>
        <w:t>
      Қатысу үлесі әдісіне сәйкес бірлескен кәсіпорындарға/қауымдасқан компанияларға инвестициялар шоғырландырылған бухгалтерлік теңгерімде бастапқы құн плюс Топқа тиесілі бірлескен кәсіпорынның/қауымдасқан компанияның таза активтері үлесінде туындаған өзгерістер бойынша ескеріледі. Бірлескен кәсіпорынға/қауымдасқан компанияға жататын гудвил инвестицияның теңгерімдік құнына енгізіледі және амортизацияланбайды, сондай-ақ құнсыздану мәніне жеке тексеруге ұшырамайды.</w:t>
      </w:r>
    </w:p>
    <w:p>
      <w:pPr>
        <w:spacing w:after="0"/>
        <w:ind w:left="0"/>
        <w:jc w:val="both"/>
      </w:pPr>
      <w:r>
        <w:rPr>
          <w:rFonts w:ascii="Times New Roman"/>
          <w:b w:val="false"/>
          <w:i w:val="false"/>
          <w:color w:val="000000"/>
          <w:sz w:val="28"/>
        </w:rPr>
        <w:t>
      Жиынтық кіріс туралы шоғырландырылған есеп бірлескен кәсіпорынның/қауымдасқан компанияның қызметінің қаржылық нәтижелерінің үлесін көрсетеді. Егер бірлескен кәсіпорынның/қауымдасқан компанияның капиталында тікелей танылған өзгерістер болса, Топ осындай өзгерістегі өз үлесін таниды және бұл капиталдағы өзгерістер туралы шоғырландырылған есепте қолданылса бұл фактыны ашады. Топтың бірлескен кәсіпорынмен/қауымдасқан компаниямен бірлескен операциялары бойынша туындаған іске асырылмаған пайдалары мен шығындары бірлескен кәсіпорында/қауымдасқан компанияда Топтың үлесі бар дәрежеде шығарылады.</w:t>
      </w:r>
    </w:p>
    <w:p>
      <w:pPr>
        <w:spacing w:after="0"/>
        <w:ind w:left="0"/>
        <w:jc w:val="both"/>
      </w:pPr>
      <w:r>
        <w:rPr>
          <w:rFonts w:ascii="Times New Roman"/>
          <w:b w:val="false"/>
          <w:i w:val="false"/>
          <w:color w:val="000000"/>
          <w:sz w:val="28"/>
        </w:rPr>
        <w:t>
      Бірлескен кәсіпорындағы/қауымдасқан компаниядағы пайданың үлесі тікелей жиынтық кіріс туралы шоғырландырылған есепте ұсынылған. Ол бірлескен кәсіпорынның/қауымдасқан компанияның акционерлеріне келетін пайданы білдіреді, және сондықтан бірлескен кәсіпорындардың / қауымдасқан компаниялардың еншілес компанияларындағы салық салу мен азшылық үлесін есептегеннен кейін пайда ретінде айқындалады.</w:t>
      </w:r>
    </w:p>
    <w:p>
      <w:pPr>
        <w:spacing w:after="0"/>
        <w:ind w:left="0"/>
        <w:jc w:val="both"/>
      </w:pPr>
      <w:r>
        <w:rPr>
          <w:rFonts w:ascii="Times New Roman"/>
          <w:b w:val="false"/>
          <w:i w:val="false"/>
          <w:color w:val="000000"/>
          <w:sz w:val="28"/>
        </w:rPr>
        <w:t>
      Бірлескен кәсіпорынның /қауымдасқан компанияның қаржылық есептілігі негізгі компанияның қаржылық есептілігіндей есепті кезеңде жасалады. Қажет болған жағдайда есеп саясатын Топтың есеп саясатына сәйкес келтіру мақсатында түзетулер енгізіледі. Үлестік қатысу әдісі қолданылғаннан кейін Топ Топтың бірлескен кәсіпорындарға/ қауымдасқан компанияларға инвестициялары бойынша құнсызданудан келген қосымша шығынын тану қажеттігін айқындайды. Әрбір есепті күнге Топ бірлескен кәсіпорындарға/қауымдасқан компанияларға инвестициялардың құнсыздануының объективті куәліктерінің болуыцн анықтайды. Осындай куәліктер болған жағдайда, Топ құнсыздану сомасын бірлескен кәсіпорынның/қауымдасқан компанияның өтелетін құны мен оның теңгерімдік құнының арасындағы айырма ретінде есептейді және бұл соманы пайда және шығындар туралы шоғырландырылған есепте таниды.</w:t>
      </w:r>
    </w:p>
    <w:p>
      <w:pPr>
        <w:spacing w:after="0"/>
        <w:ind w:left="0"/>
        <w:jc w:val="both"/>
      </w:pPr>
      <w:r>
        <w:rPr>
          <w:rFonts w:ascii="Times New Roman"/>
          <w:b w:val="false"/>
          <w:i w:val="false"/>
          <w:color w:val="000000"/>
          <w:sz w:val="28"/>
        </w:rPr>
        <w:t>
      Бірлескен кәсіпорындағы/қауымдасқан компаниядағы елеулі ықпалын жоғалтқан жағдайда Топ қалған инвестицияларды әділ құн бойынша бағалайды және мойындайды. Бірлескен кәсіпорынның/қауымдасқан компанияның елеулі ықпалды жоғалтқан сәттегі теңгерімдік құнының және қалған инвестициялардың әділ құны мен шығудан түскен түсімдердің арасындағы айырма пайдалар немесе шығындарда танылады.</w:t>
      </w:r>
    </w:p>
    <w:bookmarkStart w:name="z548" w:id="609"/>
    <w:p>
      <w:pPr>
        <w:spacing w:after="0"/>
        <w:ind w:left="0"/>
        <w:jc w:val="both"/>
      </w:pPr>
      <w:r>
        <w:rPr>
          <w:rFonts w:ascii="Times New Roman"/>
          <w:b w:val="false"/>
          <w:i w:val="false"/>
          <w:color w:val="000000"/>
          <w:sz w:val="28"/>
        </w:rPr>
        <w:t>
      Кәсіпорындарды біріктіру</w:t>
      </w:r>
    </w:p>
    <w:bookmarkEnd w:id="609"/>
    <w:p>
      <w:pPr>
        <w:spacing w:after="0"/>
        <w:ind w:left="0"/>
        <w:jc w:val="both"/>
      </w:pPr>
      <w:r>
        <w:rPr>
          <w:rFonts w:ascii="Times New Roman"/>
          <w:b w:val="false"/>
          <w:i w:val="false"/>
          <w:color w:val="000000"/>
          <w:sz w:val="28"/>
        </w:rPr>
        <w:t>
      Кәсіпорындарды (бизнесті) біріктіру сатып алу әдісі пайдаланыла отырып ескеріледі.Сатып алу құны сатып алу күніндегі әділ құн бойынша бағаланған берілген сыйақы сомасы және сатып алынатын компаниядағы бақыланбайтын қатысу үлесі ретінде бағаланады. Бизнесті біріктіру жөніндегі әрбір мәміле үшін сатып алатын тарап сатып алынатын компаниядағы бақыланбайтын қатысу үлесі әділ құн бойынша, не сатып алынатын компанияның сәйкестендірілетін таза активтеріндегі теңбе тең үлес бойынша бағалайды. Сатып алуға байланысты шегілген шығындар әкімшілік шығыстардың құрамына енгізіледі.</w:t>
      </w:r>
    </w:p>
    <w:p>
      <w:pPr>
        <w:spacing w:after="0"/>
        <w:ind w:left="0"/>
        <w:jc w:val="both"/>
      </w:pPr>
      <w:r>
        <w:rPr>
          <w:rFonts w:ascii="Times New Roman"/>
          <w:b w:val="false"/>
          <w:i w:val="false"/>
          <w:color w:val="000000"/>
          <w:sz w:val="28"/>
        </w:rPr>
        <w:t>
      Егер Топ бизнесті сатып алса, ол тиісті түрде шарттың талаптарына, сатып алу күніндегі тиісті жағдайлардың экономикалық жағдайына байланысты сатып алынған қаржы активтері мен қабылданған міндеттемелерді жіктейді. Бұған компания сатып алатын негізгі шарттарға қосылған туынды құралдарды бөлу қажеттілігі мәніне талдау жасау жатады.</w:t>
      </w:r>
    </w:p>
    <w:p>
      <w:pPr>
        <w:spacing w:after="0"/>
        <w:ind w:left="0"/>
        <w:jc w:val="both"/>
      </w:pPr>
      <w:r>
        <w:rPr>
          <w:rFonts w:ascii="Times New Roman"/>
          <w:b w:val="false"/>
          <w:i w:val="false"/>
          <w:color w:val="000000"/>
          <w:sz w:val="28"/>
        </w:rPr>
        <w:t>
      Бизнес кезең-кезеңімен біріктірілген жағдайда сатып алынатын компаниядағы бұрын Топқа тиесілі қатысу үлестері пайда немесе шығын арқылы бақылауды сатып алу күніндегі әділ құн бойынша қайта бағаланады.</w:t>
      </w:r>
    </w:p>
    <w:p>
      <w:pPr>
        <w:spacing w:after="0"/>
        <w:ind w:left="0"/>
        <w:jc w:val="both"/>
      </w:pPr>
      <w:r>
        <w:rPr>
          <w:rFonts w:ascii="Times New Roman"/>
          <w:b w:val="false"/>
          <w:i w:val="false"/>
          <w:color w:val="000000"/>
          <w:sz w:val="28"/>
        </w:rPr>
        <w:t>
      Сатып алатын тарап беруге тиіс шартты сыйақы сатып алу күніндегі әділ құн бойынша танылуға тиіс. Актив немесе міндеттеме болуы мүмкін шартты сыйақының әділ құнының кейінгі өзгерістері БЕХС 39 сәйкес, не пайданың немесе шығынның құрамында, не өзге де жиынтық кірістің өзгерісі ретінде танылуға тиіс. Егер шартты сыйақы капитал ретінде жіктелсе, ол капиталдың құрамында оны толық өткегенге дейін қайта бағаланбауға тиіс.</w:t>
      </w:r>
    </w:p>
    <w:p>
      <w:pPr>
        <w:spacing w:after="0"/>
        <w:ind w:left="0"/>
        <w:jc w:val="both"/>
      </w:pPr>
      <w:r>
        <w:rPr>
          <w:rFonts w:ascii="Times New Roman"/>
          <w:b w:val="false"/>
          <w:i w:val="false"/>
          <w:color w:val="000000"/>
          <w:sz w:val="28"/>
        </w:rPr>
        <w:t>
      Гудвил бастапқыда берілген сыйақы сомасынан асатын сома ретінде белгіленетін және таза сәйкестендірілетін активтердің сомасынан жоғары деп танылған бақыланбайтын қатысу үлесі танылған және ол қабылдаған міндеттемелер бастапқы құн бойынша бағаланады. Егер осы сыйақы еншілес ұйым сатып алған таза активтердің әділ құнынан кем болса, айырма пайданың немесе шығынның құрамында танылады.</w:t>
      </w:r>
    </w:p>
    <w:p>
      <w:pPr>
        <w:spacing w:after="0"/>
        <w:ind w:left="0"/>
        <w:jc w:val="both"/>
      </w:pPr>
      <w:r>
        <w:rPr>
          <w:rFonts w:ascii="Times New Roman"/>
          <w:b w:val="false"/>
          <w:i w:val="false"/>
          <w:color w:val="000000"/>
          <w:sz w:val="28"/>
        </w:rPr>
        <w:t>
      Кейіннен гудвил құнсызданудан болған жинақталған шығындар шегеріліп, бастапқы құн бойыншак бағаланады. Бизнесті біріктіру кезінде сатып алынған гудвилді құнсыздану мәніне тексеру мақсаттары үшін, гудвил компаниялар Тобы сатып алған күннен бастап Топтың ақша ағындарын генерациялайтын әрбір бөлімшесіне бөлінеді, олар сатып алынатын компанияның басқа активтері немесе міндеттемелері көрсетілген бөлімшелерге жататын-жатпайтындығына қарамастан, бизнестің бірігуінен пайда алады.</w:t>
      </w:r>
    </w:p>
    <w:p>
      <w:pPr>
        <w:spacing w:after="0"/>
        <w:ind w:left="0"/>
        <w:jc w:val="both"/>
      </w:pPr>
      <w:r>
        <w:rPr>
          <w:rFonts w:ascii="Times New Roman"/>
          <w:b w:val="false"/>
          <w:i w:val="false"/>
          <w:color w:val="000000"/>
          <w:sz w:val="28"/>
        </w:rPr>
        <w:t>
      Егер гудвил ақша ағындарын генерациялайтын бөлімшенің бір бөлігін құраса, және осы бөлімшенің бір бөлігі шығып қалса, шығарылатын қызметке жататын гудвил оның шығарылуынан келетін пайданы немесе шығында анықтау кезінде осы қызметтің ағымдағы құнына қосылады. Осындай жағдайларда шығып қалған гудвил шығып қалған қызметтің құны мен ақша ағындарын генерациялайтын бөлімшенің қалған бөлігінің құнының қатынасы негізінде бағаланады.</w:t>
      </w:r>
    </w:p>
    <w:bookmarkStart w:name="z547" w:id="610"/>
    <w:p>
      <w:pPr>
        <w:spacing w:after="0"/>
        <w:ind w:left="0"/>
        <w:jc w:val="both"/>
      </w:pPr>
      <w:r>
        <w:rPr>
          <w:rFonts w:ascii="Times New Roman"/>
          <w:b w:val="false"/>
          <w:i w:val="false"/>
          <w:color w:val="000000"/>
          <w:sz w:val="28"/>
        </w:rPr>
        <w:t xml:space="preserve">
      </w:t>
      </w:r>
      <w:r>
        <w:rPr>
          <w:rFonts w:ascii="Times New Roman"/>
          <w:b w:val="false"/>
          <w:i/>
          <w:color w:val="000000"/>
          <w:sz w:val="28"/>
        </w:rPr>
        <w:t>Жалпы бақылаудағы тараптардан еншілес ұйымдарды сатып алу</w:t>
      </w:r>
    </w:p>
    <w:bookmarkEnd w:id="610"/>
    <w:p>
      <w:pPr>
        <w:spacing w:after="0"/>
        <w:ind w:left="0"/>
        <w:jc w:val="both"/>
      </w:pPr>
      <w:r>
        <w:rPr>
          <w:rFonts w:ascii="Times New Roman"/>
          <w:b w:val="false"/>
          <w:i w:val="false"/>
          <w:color w:val="000000"/>
          <w:sz w:val="28"/>
        </w:rPr>
        <w:t>
      Жалпы бақылаудағы тараптардан еншілес ұйымдарды (мемлекет бақылайтын кәсіпорын) сатып алуды есепке алу үлестерді біріктіру әдісі бойынша жүргізіледі.</w:t>
      </w:r>
    </w:p>
    <w:p>
      <w:pPr>
        <w:spacing w:after="0"/>
        <w:ind w:left="0"/>
        <w:jc w:val="both"/>
      </w:pPr>
      <w:r>
        <w:rPr>
          <w:rFonts w:ascii="Times New Roman"/>
          <w:b w:val="false"/>
          <w:i w:val="false"/>
          <w:color w:val="000000"/>
          <w:sz w:val="28"/>
        </w:rPr>
        <w:t>
      Жалпы бақылаудағы еншілес ұйым берген активтер мен міндеттемелер берген күнгі берген компанияның (алдыңғы иесі) есептілігінде олардың теңгерім құны бойынша осы шоғырландырылған қаржылық есептілік нысандарында көрсетіледі. Алдыңғы иесінен ұйымды бастапқы сатып алған кезде пайда болатын гудвилл осы шоғырландырылған қаржылық есептілікте де көрсетіледі. Алдыңғы иесінің гудвиллін қоса алғанда, таза активтердің жалпы теңгерім құны мен төленген қаражат сомасы арасындағы айырма меншік капиталды түзету ретінде осы шоғырландырылған қаржылық есептілікте ескерілген.</w:t>
      </w:r>
    </w:p>
    <w:p>
      <w:pPr>
        <w:spacing w:after="0"/>
        <w:ind w:left="0"/>
        <w:jc w:val="both"/>
      </w:pPr>
      <w:r>
        <w:rPr>
          <w:rFonts w:ascii="Times New Roman"/>
          <w:b w:val="false"/>
          <w:i w:val="false"/>
          <w:color w:val="000000"/>
          <w:sz w:val="28"/>
        </w:rPr>
        <w:t>
      Осы шоғырландырылған қаржылық есептілік егер еншілес ұйымды Топ оны бастапқыда алғашқы иесі сатып алған күні сатып алғандай жасалды.</w:t>
      </w:r>
    </w:p>
    <w:bookmarkStart w:name="z546" w:id="611"/>
    <w:p>
      <w:pPr>
        <w:spacing w:after="0"/>
        <w:ind w:left="0"/>
        <w:jc w:val="both"/>
      </w:pPr>
      <w:r>
        <w:rPr>
          <w:rFonts w:ascii="Times New Roman"/>
          <w:b w:val="false"/>
          <w:i w:val="false"/>
          <w:color w:val="000000"/>
          <w:sz w:val="28"/>
        </w:rPr>
        <w:t>
      Бар еншілес компаниялардағы үлестің өзгеруі</w:t>
      </w:r>
    </w:p>
    <w:bookmarkEnd w:id="611"/>
    <w:p>
      <w:pPr>
        <w:spacing w:after="0"/>
        <w:ind w:left="0"/>
        <w:jc w:val="both"/>
      </w:pPr>
      <w:r>
        <w:rPr>
          <w:rFonts w:ascii="Times New Roman"/>
          <w:b w:val="false"/>
          <w:i w:val="false"/>
          <w:color w:val="000000"/>
          <w:sz w:val="28"/>
        </w:rPr>
        <w:t>
      Бар еншілес ұйымдағы иелену үлесінің сатылатын немесе сатып алынатын бақылау сақталынатын мәмілелерде еншілес ұйымның таза активтерінде иеліктен шығарылатын немесе сатылып алынатын үлестің теңгерім құны мен сату құнының немесе осы үлесті сатып алу құнының арасындағы айырма бөлінбеген пайданың ұлғаюы немесе кемуі ретінде көрсетіледі.</w:t>
      </w:r>
    </w:p>
    <w:bookmarkStart w:name="z545" w:id="612"/>
    <w:p>
      <w:pPr>
        <w:spacing w:after="0"/>
        <w:ind w:left="0"/>
        <w:jc w:val="both"/>
      </w:pPr>
      <w:r>
        <w:rPr>
          <w:rFonts w:ascii="Times New Roman"/>
          <w:b w:val="false"/>
          <w:i w:val="false"/>
          <w:color w:val="000000"/>
          <w:sz w:val="28"/>
        </w:rPr>
        <w:t xml:space="preserve">
      </w:t>
      </w:r>
      <w:r>
        <w:rPr>
          <w:rFonts w:ascii="Times New Roman"/>
          <w:b/>
          <w:i w:val="false"/>
          <w:color w:val="000000"/>
          <w:sz w:val="28"/>
        </w:rPr>
        <w:t>Сату үшін арналған ретінде жіктелген активтер және тоқтатылған қызмет</w:t>
      </w:r>
    </w:p>
    <w:bookmarkEnd w:id="612"/>
    <w:p>
      <w:pPr>
        <w:spacing w:after="0"/>
        <w:ind w:left="0"/>
        <w:jc w:val="both"/>
      </w:pPr>
      <w:r>
        <w:rPr>
          <w:rFonts w:ascii="Times New Roman"/>
          <w:b w:val="false"/>
          <w:i w:val="false"/>
          <w:color w:val="000000"/>
          <w:sz w:val="28"/>
        </w:rPr>
        <w:t>
      Сату үшін арналған ретінде жіктелген активтер мен шығу топтары сатуға арналған шығындар шегеріліп, екі мәннің – теңгерімдік құн мен әділ құнның азы бойынша бағаланады. Айналымнан тыс активтер мен шығу топтары, егер олардың теңгерімдік құны жалғасқан пайдалану нәтижесінде емес, сату бойынша сату бойынша мәміле арқылы өтелуге жатса, сату үшін арналған болып жіктеледі. Бұл шарт егер сату мүмкіндігі жоғары, ал актив немесе шығу тобы өзінің ағымдағы жағдайында жедел сатылуы мүмкін болса, сақталған болып саналады. Басшылықтың оған қатысты жіктелген күннен бастап бір жыл ішінде аяқталған сату мәмілесі ретінде тану өлшемдеріне сәйкес күтілуге тиіс сатып алуды жасауға бекем ниеті бар.</w:t>
      </w:r>
    </w:p>
    <w:p>
      <w:pPr>
        <w:spacing w:after="0"/>
        <w:ind w:left="0"/>
        <w:jc w:val="both"/>
      </w:pPr>
      <w:r>
        <w:rPr>
          <w:rFonts w:ascii="Times New Roman"/>
          <w:b w:val="false"/>
          <w:i w:val="false"/>
          <w:color w:val="000000"/>
          <w:sz w:val="28"/>
        </w:rPr>
        <w:t>
      Есепті кезең ішіндегі, сондай-ақ өткен жылдың салыстырмалы кезеңі ішіндегі жиынтық кіріс туралы шоғырландырылған есепте тоқтатылған қызметтен кірістер мен шығыстар, егер тіпті сатқаннан кейін Топ еншілес ұйымдағы азшылық үлесін сақтағанның өзінде әдеттегі кірістер мен шығыстардан жеке ескеріледі. Салықтар шегерілгеннен кейінгі пайда немесе шығын жиынтық кіріс туралы шоғырландырылған есепте жеке ұсынылады.</w:t>
      </w:r>
    </w:p>
    <w:p>
      <w:pPr>
        <w:spacing w:after="0"/>
        <w:ind w:left="0"/>
        <w:jc w:val="both"/>
      </w:pPr>
      <w:r>
        <w:rPr>
          <w:rFonts w:ascii="Times New Roman"/>
          <w:b w:val="false"/>
          <w:i w:val="false"/>
          <w:color w:val="000000"/>
          <w:sz w:val="28"/>
        </w:rPr>
        <w:t>
      Сату үшін арналған ретінде жіктелгеннен кейін негізгі құралдар амортизациялануға жатпайды.</w:t>
      </w:r>
    </w:p>
    <w:bookmarkStart w:name="z544" w:id="613"/>
    <w:p>
      <w:pPr>
        <w:spacing w:after="0"/>
        <w:ind w:left="0"/>
        <w:jc w:val="both"/>
      </w:pPr>
      <w:r>
        <w:rPr>
          <w:rFonts w:ascii="Times New Roman"/>
          <w:b w:val="false"/>
          <w:i w:val="false"/>
          <w:color w:val="000000"/>
          <w:sz w:val="28"/>
        </w:rPr>
        <w:t xml:space="preserve">
      </w:t>
      </w:r>
      <w:r>
        <w:rPr>
          <w:rFonts w:ascii="Times New Roman"/>
          <w:b/>
          <w:i w:val="false"/>
          <w:color w:val="000000"/>
          <w:sz w:val="28"/>
        </w:rPr>
        <w:t>Минералдық ресурстар мен көмірсутегілерін барлау және әзірлеу жөніндегі активтер (мұнай-газ және тау-кен активтері)</w:t>
      </w:r>
    </w:p>
    <w:bookmarkEnd w:id="613"/>
    <w:bookmarkStart w:name="z543" w:id="614"/>
    <w:p>
      <w:pPr>
        <w:spacing w:after="0"/>
        <w:ind w:left="0"/>
        <w:jc w:val="both"/>
      </w:pPr>
      <w:r>
        <w:rPr>
          <w:rFonts w:ascii="Times New Roman"/>
          <w:b w:val="false"/>
          <w:i w:val="false"/>
          <w:color w:val="000000"/>
          <w:sz w:val="28"/>
        </w:rPr>
        <w:t xml:space="preserve">
      </w:t>
      </w:r>
      <w:r>
        <w:rPr>
          <w:rFonts w:ascii="Times New Roman"/>
          <w:b w:val="false"/>
          <w:i/>
          <w:color w:val="000000"/>
          <w:sz w:val="28"/>
        </w:rPr>
        <w:t>Жер қойнауын пайдалану құқығын сатып алу жөніндегі шығындар</w:t>
      </w:r>
    </w:p>
    <w:bookmarkEnd w:id="614"/>
    <w:p>
      <w:pPr>
        <w:spacing w:after="0"/>
        <w:ind w:left="0"/>
        <w:jc w:val="both"/>
      </w:pPr>
      <w:r>
        <w:rPr>
          <w:rFonts w:ascii="Times New Roman"/>
          <w:b w:val="false"/>
          <w:i w:val="false"/>
          <w:color w:val="000000"/>
          <w:sz w:val="28"/>
        </w:rPr>
        <w:t>
      Жер қойнауын пайдалану (барлау, өндіру) құқығын сатып алу шығындары қол қою бонустарын, тарихи, экологиялық және әлеуметтік бағдарламаларға міндетті шығыстарды қамтиды және кен орнын барлау және бағалауда жер қойнауын пайдалану құқығы ретінде материал емес активтердің құрамында капиталданады.</w:t>
      </w:r>
    </w:p>
    <w:p>
      <w:pPr>
        <w:spacing w:after="0"/>
        <w:ind w:left="0"/>
        <w:jc w:val="both"/>
      </w:pPr>
      <w:r>
        <w:rPr>
          <w:rFonts w:ascii="Times New Roman"/>
          <w:b w:val="false"/>
          <w:i w:val="false"/>
          <w:color w:val="000000"/>
          <w:sz w:val="28"/>
        </w:rPr>
        <w:t>
      Жер қойнауын пайдалану құқытарын сатып алу шығындарын есепке алу кен орны бөлінісінде жүргізіледі. Әрбір құқық объектісі жыл сайын құнсыздану мәніне қаралады. Егер объекті бойынша болашақтағы жұмыстар жоспарланбаған жағдайда, жер қойнауын пайдалану құқығын сатып алу шығындардың қалған сальдосы есептен шығарылады. Кен орындарында коммерциялық өндіру басталғаннан бастап жер қойнауын пайдалану құқығы (қалған шығындар) негізгі құралдар құрамына көшіріледі және дәлелделген қорлардың жалпы сомасы негізге алына отырып, іс жүзіндегі өндіру бойынша өндірістік әдіс бойынша амортизацияланады.</w:t>
      </w:r>
    </w:p>
    <w:bookmarkStart w:name="z542" w:id="615"/>
    <w:p>
      <w:pPr>
        <w:spacing w:after="0"/>
        <w:ind w:left="0"/>
        <w:jc w:val="both"/>
      </w:pPr>
      <w:r>
        <w:rPr>
          <w:rFonts w:ascii="Times New Roman"/>
          <w:b w:val="false"/>
          <w:i w:val="false"/>
          <w:color w:val="000000"/>
          <w:sz w:val="28"/>
        </w:rPr>
        <w:t xml:space="preserve">
      </w:t>
      </w:r>
      <w:r>
        <w:rPr>
          <w:rFonts w:ascii="Times New Roman"/>
          <w:b w:val="false"/>
          <w:i/>
          <w:color w:val="000000"/>
          <w:sz w:val="28"/>
        </w:rPr>
        <w:t>Барлау және бағалау жөніндегі шығындар (аяқталмаған құрылыс)</w:t>
      </w:r>
    </w:p>
    <w:bookmarkEnd w:id="615"/>
    <w:p>
      <w:pPr>
        <w:spacing w:after="0"/>
        <w:ind w:left="0"/>
        <w:jc w:val="both"/>
      </w:pPr>
      <w:r>
        <w:rPr>
          <w:rFonts w:ascii="Times New Roman"/>
          <w:b w:val="false"/>
          <w:i w:val="false"/>
          <w:color w:val="000000"/>
          <w:sz w:val="28"/>
        </w:rPr>
        <w:t>
      Барлау және бағалау жөніндегі шығындар геологиялық және геофизикалық шығыстарды; барлау ұңғымаларына тікелей жататын шығындарды; ашу жұмыстарын; әкімшілік нақты кен орнына жатқызуға болатын бағалау жөніндегі өзге де шығыстарды қамтиды. Мұндай шығындар жалақыны, материалдар мен жанармайды, бұрғылау станоктарының құны мен мердігерлерге төлемдерді қамтиды. Геологиялық және геофизикалық шығыстарды қоспағанда, барлау және бағалау жөніндегі шығындар аяқталмаған құрылыс ретінде негізгі құралдардың құрамында капиталдандырылады, есеп кен орындары бөлінісінде жүргізіледі, амортизация есептелмейді. Егер минералдық ресурстар табылмаса, бұо құнсыздану куәлігі болуы мүмкін. Барлық капиталдандырылған шығындар кемінде жылына бір рет коммерциялық әзірленім немесе табылғаннан пайда алудың қандай да бір тәсілі туралы ниетті растау үшін техникалық, коммерциялық және басқару тексеруіне жатады. Керісінше жағдайда шығындар шығыстарға шығарылады.</w:t>
      </w:r>
    </w:p>
    <w:p>
      <w:pPr>
        <w:spacing w:after="0"/>
        <w:ind w:left="0"/>
        <w:jc w:val="both"/>
      </w:pPr>
      <w:r>
        <w:rPr>
          <w:rFonts w:ascii="Times New Roman"/>
          <w:b w:val="false"/>
          <w:i w:val="false"/>
          <w:color w:val="000000"/>
          <w:sz w:val="28"/>
        </w:rPr>
        <w:t>
      Минералдық ресурстардың қорлары дәлелденгенде және игеруді жалғастыруға шешім қабылданғанда, тиісті шығындар мұнай-газ немесе тау-кен активтерінің кіші сыныптарына көшіріледі.</w:t>
      </w:r>
    </w:p>
    <w:bookmarkStart w:name="z541" w:id="616"/>
    <w:p>
      <w:pPr>
        <w:spacing w:after="0"/>
        <w:ind w:left="0"/>
        <w:jc w:val="both"/>
      </w:pPr>
      <w:r>
        <w:rPr>
          <w:rFonts w:ascii="Times New Roman"/>
          <w:b w:val="false"/>
          <w:i w:val="false"/>
          <w:color w:val="000000"/>
          <w:sz w:val="28"/>
        </w:rPr>
        <w:t xml:space="preserve">
      </w:t>
      </w:r>
      <w:r>
        <w:rPr>
          <w:rFonts w:ascii="Times New Roman"/>
          <w:b w:val="false"/>
          <w:i/>
          <w:color w:val="000000"/>
          <w:sz w:val="28"/>
        </w:rPr>
        <w:t>Барлау және өндіру шығындары (мұнай-газ және тау-кен активтері)</w:t>
      </w:r>
    </w:p>
    <w:bookmarkEnd w:id="616"/>
    <w:p>
      <w:pPr>
        <w:spacing w:after="0"/>
        <w:ind w:left="0"/>
        <w:jc w:val="both"/>
      </w:pPr>
      <w:r>
        <w:rPr>
          <w:rFonts w:ascii="Times New Roman"/>
          <w:b w:val="false"/>
          <w:i w:val="false"/>
          <w:color w:val="000000"/>
          <w:sz w:val="28"/>
        </w:rPr>
        <w:t>
      Барлауға және өндіруге жұмсалатын шығындар бұрын капиталдандырылған (және игерудің басында қайта жіктелген) жер қойнауын пайдалану құқығын сатып алу шығындарын және барлау және бағалау шығындарын; бұрғылау нәтижелеріне қарамастан пайдалану ұңғымаларын бұрғылауға; полигондар салуға; кен орындарындағы минералдық ресурстарды өндіру, жинау және дайындау үшін қажетті жерүстілік технологиялық құрылыстар салуға арналған шығыстарды; кен орындарында коммерциялық өндіру ұйымдастыру барысында жұмсалған өзге де шығындарды; ұңғымаларды консервациялауға және учаскелерді қалпына келтіруге арналған капиталдандырылған дисконтталған шығындарды қамтиды. Барлау және өндіру шығындары негізгі құралдардың (мұнай-газ және тау-кен активтері) құрамында капиталдандырылады, есеп кен орындары бөлінісінде жүргізіледі.</w:t>
      </w:r>
    </w:p>
    <w:bookmarkStart w:name="z540" w:id="617"/>
    <w:p>
      <w:pPr>
        <w:spacing w:after="0"/>
        <w:ind w:left="0"/>
        <w:jc w:val="both"/>
      </w:pPr>
      <w:r>
        <w:rPr>
          <w:rFonts w:ascii="Times New Roman"/>
          <w:b w:val="false"/>
          <w:i w:val="false"/>
          <w:color w:val="000000"/>
          <w:sz w:val="28"/>
        </w:rPr>
        <w:t xml:space="preserve">
      </w:t>
      </w:r>
      <w:r>
        <w:rPr>
          <w:rFonts w:ascii="Times New Roman"/>
          <w:b w:val="false"/>
          <w:i/>
          <w:color w:val="000000"/>
          <w:sz w:val="28"/>
        </w:rPr>
        <w:t>Мұнай-газ және тау-кен активтерінің тозуы (негізгі құралдар мен материалдық емес активтер құрамында)</w:t>
      </w:r>
    </w:p>
    <w:bookmarkEnd w:id="617"/>
    <w:p>
      <w:pPr>
        <w:spacing w:after="0"/>
        <w:ind w:left="0"/>
        <w:jc w:val="both"/>
      </w:pPr>
      <w:r>
        <w:rPr>
          <w:rFonts w:ascii="Times New Roman"/>
          <w:b w:val="false"/>
          <w:i w:val="false"/>
          <w:color w:val="000000"/>
          <w:sz w:val="28"/>
        </w:rPr>
        <w:t>
      Мұнай-газ және тау-кен активтері кен орындарында коммерциялық өндіру басталғаннан бастап іс жүзіндегі өндіру бойынша тозуды есептеудің өндірістік әдісі пайдаланылып амортизацияланады. Мұнай-газ және тау-кен активтерінің кен орындарының пайдалы қызмет мерзімінен айтарлықтай ерекшеленетін пайдалы қызмет мерзімі бар кейбір объектілері (жерүстілік технологиялық құрылыстар мен жабдықтар) тура сызықты әдіс пайдаланыла отырып, пайдалы пайдалану мерзімі ішінде амортизацияланады. Кен орындарын пайдаланудан шығаруға жұмсалған дисконтталған шығындарды қосатын жер қойнауын пайдалану құқығын алу шығындары, дәлелденген қорлардың жалпы сомасы бойынша амортизацияланады. Кен орындарын игеруге жұмсалған қалған шығындар дәлелденген игерілген қорлардың есебінен амортизацияланады.</w:t>
      </w:r>
    </w:p>
    <w:bookmarkStart w:name="z539" w:id="618"/>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құралдар (мұнай-газ және тау-кен активтерінен басқа)</w:t>
      </w:r>
    </w:p>
    <w:bookmarkEnd w:id="618"/>
    <w:p>
      <w:pPr>
        <w:spacing w:after="0"/>
        <w:ind w:left="0"/>
        <w:jc w:val="both"/>
      </w:pPr>
      <w:r>
        <w:rPr>
          <w:rFonts w:ascii="Times New Roman"/>
          <w:b w:val="false"/>
          <w:i w:val="false"/>
          <w:color w:val="000000"/>
          <w:sz w:val="28"/>
        </w:rPr>
        <w:t>
      Бастапқы тану кезінде негізгі құралдар бастапқы құн бойынша бағаланады. Кейіннен негізгі құралдар жинақталған тозу, ескіру және құнсыздану шегеріліп ескеріледі. Шаруашылық тәсілмен құрылған активтердің құны материалдардың құнын, тікелей еңбек шығындарын және өндірістік жүктеме шығыстарының тиісті үлесін қамтиды. Мұнай-газ активтерінен басқа негізгі құралдар негізінен мынадай негізгі құралдардың кластарын қамтиды, олар мына пайдалы қызмет мерзімі ішінде тіке желілік әдіспен амортизацияланады: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7"/>
        <w:gridCol w:w="7913"/>
      </w:tblGrid>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мен МӨЗ активтері</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 жыл</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жыл</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мен инфрақұрылым</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жыл</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активтері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 және көлік құралдары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жыл</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құралдардың объектілері ірі ауқымды техникалық тексерудің мәні болып табылғанда, шығындар 16 БЕХС-да белгіленген тану өлшемдерін сақтау талабы кезінде ауыстыру ретінде негізгі құралдардың теңгерім құнында танылады.</w:t>
      </w:r>
    </w:p>
    <w:p>
      <w:pPr>
        <w:spacing w:after="0"/>
        <w:ind w:left="0"/>
        <w:jc w:val="both"/>
      </w:pPr>
      <w:r>
        <w:rPr>
          <w:rFonts w:ascii="Times New Roman"/>
          <w:b w:val="false"/>
          <w:i w:val="false"/>
          <w:color w:val="000000"/>
          <w:sz w:val="28"/>
        </w:rPr>
        <w:t>
      Негізгі құралдардың объектісін тану ол істен шыққаннан кейін немесе оны пайдаланудан не істен шығуынан болашақ экономикалық пайда алу күтілмейтін болса, тоқтатылады. Активті тану тоқтатылған кезде пайда болған кез келген кірістер немесе шығыстар (істен шығу мен активтің қалдық құнынан түскен таза түсімдер арасындағы айырма ретінде есептелген) активті тану тоқтатылған есепті кезеңдегі кірістер мен шығыстар туралы есепке енгізіледі.</w:t>
      </w:r>
    </w:p>
    <w:p>
      <w:pPr>
        <w:spacing w:after="0"/>
        <w:ind w:left="0"/>
        <w:jc w:val="both"/>
      </w:pPr>
      <w:r>
        <w:rPr>
          <w:rFonts w:ascii="Times New Roman"/>
          <w:b w:val="false"/>
          <w:i w:val="false"/>
          <w:color w:val="000000"/>
          <w:sz w:val="28"/>
        </w:rPr>
        <w:t>
      Активтің қалдық құны, пайдалы қызмет мерзімі және амортизациялау әдісі әрбір қаржы жылының аяғында қажеттілік болғанда қайта қаралады және түзетіледі.</w:t>
      </w:r>
    </w:p>
    <w:bookmarkStart w:name="z538" w:id="619"/>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Материалдық емес активтер</w:t>
      </w:r>
    </w:p>
    <w:bookmarkEnd w:id="619"/>
    <w:p>
      <w:pPr>
        <w:spacing w:after="0"/>
        <w:ind w:left="0"/>
        <w:jc w:val="both"/>
      </w:pPr>
      <w:r>
        <w:rPr>
          <w:rFonts w:ascii="Times New Roman"/>
          <w:b w:val="false"/>
          <w:i w:val="false"/>
          <w:color w:val="000000"/>
          <w:sz w:val="28"/>
        </w:rPr>
        <w:t>
      Бөлек сатып алынған материалдық емес активтерді бастапқы тану кезінде сатып алу құны бойынша ескеріледі. Ұйымдарды біріктіру бойынша операциялар шеңберінде сатып алынған материалдық емес активтердің құны сатып алу күнгі әділ құнды білдіреді. Материалдық емес активтерді бастапқы танығаннан кейін кез келген жинақталған амортизацияны және құнсызданудан болатын кез келген жинақталған шығынды шегере отырып, сатып алу құны бойынша ескеріледі. Кен көзін игеруге капиталдандырылған шығындарды қоспағанда, өз күштерімен құрылған материалдық емес активтер капиталдандырылмайды және тиісті шығыстар шығыстар пайда болған сол кезеңде кірістер мен шығыстар туралы шоғырландырылған есепте танылады. Материалдық емес активтердің пайдалы қызмет мерзімі шектеулі немесе шектеусіз ретінде анықталады. Пайдалы қызмет мерзімі шектелген материалдық емес активтер қызметтің осы мерзімі ішінде амортизацияланады және материалдық емес актив құнсыздануы мүмкін көрсеткіш болғанда құнсыздану мәніне бағаланады. Амортизациялау кезеңі және пайдалы қызметтің мерзімі шектелген материалдық емес активтер үшін амортизация әдісі кем дегенде әрбір есепті жылдың аяғында қайта қаралады. Пайдалы қызметтің күтілетін мерзіміне немесе материалдық емес активтен түсетін алдағы экономикалық пайданың күтілетін көлеміне өзгерістер амортизация кезеңіне өзгерістер немесе мән-жайлар бойынша амортизация әдісі арқылы ескеріледі және бухгалтерлік бағалауға өзгерістер ретінде қаралады. Қызмет мерзімі шектелген материалдық емес активтердің амортизациясы бойынша шығыстар материалдық емес активті белгілеуге сәйкес шығыстар құрамында кірістер мен шығыстар туралы есепте танылады. Пайдалы қызмет мерзімі шектелген материалдық емес активтер негізінен пайдалы қызметтің мынадай мерзімі ішінде тікелей әдісімен амортизацияланатын активтердің мынадай сыныптарын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8872"/>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жыл</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жыл</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 жыл</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мерзімі шектелген материалдық емес активтер амортизацияланбайды, бірақ жыл сайын құнсыздануға тексеріледі немесе құнсыздану көрсеткіштері болғанда және қажет болған кезде өтелетін шамаға дейін есептен шығарылады.</w:t>
      </w:r>
    </w:p>
    <w:bookmarkStart w:name="z537" w:id="620"/>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емес активтердің құнсыздануы</w:t>
      </w:r>
    </w:p>
    <w:bookmarkEnd w:id="620"/>
    <w:p>
      <w:pPr>
        <w:spacing w:after="0"/>
        <w:ind w:left="0"/>
        <w:jc w:val="both"/>
      </w:pPr>
      <w:r>
        <w:rPr>
          <w:rFonts w:ascii="Times New Roman"/>
          <w:b w:val="false"/>
          <w:i w:val="false"/>
          <w:color w:val="000000"/>
          <w:sz w:val="28"/>
        </w:rPr>
        <w:t>
      Топ активтерді немесе активтер тобын оқиға немесе жағдаяттардағы өзгерістер активтік теңгерімдік құны өтелмейтіндігін көрсеткен жағдайларда құнсыздану мәніне бағалайды. Жекелеген активтер негізінен ақша ағындарына қарамастан, басқа активтер топтарымен генерацияланатын сәйкестендірілген ақша ағындары бар ең төменгі деңгейде құнсыздануға бағалау мақсаттары үшін топтастырылады. Егер құнсызданудың осындай көрсеткіштері болған жағдайда, немесе активтер топтарын құнсыздануға жыл сайын тестілеу талап етілген кезде, Топ активтің өтелген құнын бағалауды жүзеге асырады.</w:t>
      </w:r>
    </w:p>
    <w:p>
      <w:pPr>
        <w:spacing w:after="0"/>
        <w:ind w:left="0"/>
        <w:jc w:val="both"/>
      </w:pPr>
      <w:r>
        <w:rPr>
          <w:rFonts w:ascii="Times New Roman"/>
          <w:b w:val="false"/>
          <w:i w:val="false"/>
          <w:color w:val="000000"/>
          <w:sz w:val="28"/>
        </w:rPr>
        <w:t>
      Активтер тобының өтелген құны оны сатуға кеткен шығыстарды шегергенде әділ құнның және оның пайдалану құнының ең көбі болып табылады. Активтер тобының теңгерімдік құны оның өтелетін құнынан асып кеткен жағдайда, активтер тобы құнсыздануға жатады және активті өтеу құнына дейін төмендетуге арналған резерв құрылады. Пайдалану құнын бағалау кезінде күтілетін ақша ағындары активтер топтарына тән тәуекелдерге түзетіледі және ақшаның уақытша құнының ағымдағы нарықтық бағасын көрсететін салық салуға дейінгі дисконттау ставкасы пайдаланыла отырып, ағымдағы құнға дисконтталады. Бағалау бұрын танылған құнсыздану жөніндегі резервтер ендігі жоқ немесе азайды дегеннің қандай да бір көрсеткішінің бар-жоқтығына қатысты әрбір есептілік күні жүргізіледі. Егер ондай көрсеткіштер бар болса, онда өтелетін құн бағаланады. Құнсыздану жөніндегі соңғы резерв танылған сәттен бастап активтің өтелетін құнын айқындау үшін пайдаланылған бағалауларда өзгерістер болса ғана құнсыздану бойынша бұрын танылған резерв сторнирланады. Мұндай жағдайда, активтің қалдық құны өтелетін құнғак дейін ұлғаяды. Активтің ұлғайтылған құны, егер алдыңғы кезеңдерде құнсыздану жөніндегі резерв танылмаған болса, тозуды немесе амортизацияны шегергенде анықталған теңгерімдік құннан аспайды. Мұндай сторнирлау пайда және шығындар туралы шоғырландырылған есепте танылады.</w:t>
      </w:r>
    </w:p>
    <w:p>
      <w:pPr>
        <w:spacing w:after="0"/>
        <w:ind w:left="0"/>
        <w:jc w:val="both"/>
      </w:pPr>
      <w:r>
        <w:rPr>
          <w:rFonts w:ascii="Times New Roman"/>
          <w:b w:val="false"/>
          <w:i w:val="false"/>
          <w:color w:val="000000"/>
          <w:sz w:val="28"/>
        </w:rPr>
        <w:t>
      Сторнирлау өткізілімі жүргізілгеннен кейін келесі кезеңдерде қалдық құны шегеріле отырып, активтің қайта қаралған теңгерімдік құнын бөлу үшін амортизация жөніндегі шығыстар жүйелі негізде пайдалы қызметінің қалған мерзімі ішінде түзетіледі.</w:t>
      </w:r>
    </w:p>
    <w:p>
      <w:pPr>
        <w:spacing w:after="0"/>
        <w:ind w:left="0"/>
        <w:jc w:val="both"/>
      </w:pPr>
      <w:r>
        <w:rPr>
          <w:rFonts w:ascii="Times New Roman"/>
          <w:b w:val="false"/>
          <w:i w:val="false"/>
          <w:color w:val="000000"/>
          <w:sz w:val="28"/>
        </w:rPr>
        <w:t>
      Гудвилдің құнсыздануын бағалау кезінде мынадай үдеріс қолданылады:</w:t>
      </w:r>
    </w:p>
    <w:p>
      <w:pPr>
        <w:spacing w:after="0"/>
        <w:ind w:left="0"/>
        <w:jc w:val="both"/>
      </w:pPr>
      <w:r>
        <w:rPr>
          <w:rFonts w:ascii="Times New Roman"/>
          <w:b w:val="false"/>
          <w:i w:val="false"/>
          <w:color w:val="000000"/>
          <w:sz w:val="28"/>
        </w:rPr>
        <w:t>
      Әрбір есепті күні Топ гудвиллдің құнсыздану белгілерінің болуын бағалайды. Гудвилл жыл сайын және жағдаяттар теңгерімдік құнның құнсыдануының мүмкіндігін көрсеткенде құнсыздану белгілерінің болуына тестіленеді.</w:t>
      </w:r>
    </w:p>
    <w:p>
      <w:pPr>
        <w:spacing w:after="0"/>
        <w:ind w:left="0"/>
        <w:jc w:val="both"/>
      </w:pPr>
      <w:r>
        <w:rPr>
          <w:rFonts w:ascii="Times New Roman"/>
          <w:b w:val="false"/>
          <w:i w:val="false"/>
          <w:color w:val="000000"/>
          <w:sz w:val="28"/>
        </w:rPr>
        <w:t>
      Гудвилдің құнсыздануы оған гудвилл жататын ақша ағындарын генерациялайтын өтелетін бірліктер сомасын бағалау арқылы айқындалады. Егер оған гудвилл жататын ақша ағындарын генерациялайтын өтелетін бірліктер сомасы оның теңгерімдік құнынан аз болса, онда құнсызданудан болған шығын танылады. Құнсызданудан болған шығын болашақ кезеңдерде қалпына келтірілмейді.</w:t>
      </w:r>
    </w:p>
    <w:bookmarkStart w:name="z536" w:id="621"/>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активтері</w:t>
      </w:r>
    </w:p>
    <w:bookmarkEnd w:id="621"/>
    <w:p>
      <w:pPr>
        <w:spacing w:after="0"/>
        <w:ind w:left="0"/>
        <w:jc w:val="both"/>
      </w:pPr>
      <w:r>
        <w:rPr>
          <w:rFonts w:ascii="Times New Roman"/>
          <w:b w:val="false"/>
          <w:i w:val="false"/>
          <w:color w:val="000000"/>
          <w:sz w:val="28"/>
        </w:rPr>
        <w:t>
      Топтың инвестициялары өтеуге дейін ұсталатын инвестициялар немесе сату үшін қолда бар инвестициялар кіріс немесе шығын арқылы әділ құн бойынша көрсетілетін қаржы активтері ретінде жіктеледі. Бастапқыда инвестициялар әділ құн бойынша бағаланады. Егер инвестициялар кіріс немесе шығын арқылы әділ құн бойынша көрсетілетін қаржы активтері ретінде жіктелмесе, онда есептілікте көрсеткен кезде олардың әділ құнына онымен тікелей байланысты мәміле жөніндегі шығындар қосылады. Топ өзінің қаржылық инвестицияларының жіктемесін бастапқы танылғаннан кейін анықтайды. Барлық сатып алынған және сатылған инвестициялар есеп айырысу күнінде, яғни инвестициялар Топқа берілген немесе Оларды Топ берген күні танылады.</w:t>
      </w:r>
    </w:p>
    <w:p>
      <w:pPr>
        <w:spacing w:after="0"/>
        <w:ind w:left="0"/>
        <w:jc w:val="both"/>
      </w:pPr>
      <w:r>
        <w:rPr>
          <w:rFonts w:ascii="Times New Roman"/>
          <w:b w:val="false"/>
          <w:i w:val="false"/>
          <w:color w:val="000000"/>
          <w:sz w:val="28"/>
        </w:rPr>
        <w:t>
      Тіркелген немесе төлем мөлшерін анықтауға икемді және өтеудің тіркелген мерзімді туынды емес қаржы активтері, егер Топ оларды өтеу мерзіміне дейін ұстауға ниетті және қабілетті болған жағдайда, өтегенге дейін ұсталатын ретінде жіктеледі.</w:t>
      </w:r>
    </w:p>
    <w:p>
      <w:pPr>
        <w:spacing w:after="0"/>
        <w:ind w:left="0"/>
        <w:jc w:val="both"/>
      </w:pPr>
      <w:r>
        <w:rPr>
          <w:rFonts w:ascii="Times New Roman"/>
          <w:b w:val="false"/>
          <w:i w:val="false"/>
          <w:color w:val="000000"/>
          <w:sz w:val="28"/>
        </w:rPr>
        <w:t>
      Қарыздар мен дебиторлық берешек тіркелген немесе төлем мөлшерін анықтауға икемді белсенді нарықта баға белгіленбейтін өнімсіз қаржы активтері болып табылады. Мұндай активтер пайыздың тиімді ставка әдісін пайдалана отырып, амортизацияланған құны бойынша көрсетіледі. Мұндай активтер бойынша пайда мен шығындар тану тоқтатылған сәтте немесе мұндай активтер құнсызданған жағдайда, сондай-ақ амортизация арқылы кірістер мен шығыстар туралы есепте көрсетіледі.</w:t>
      </w:r>
    </w:p>
    <w:p>
      <w:pPr>
        <w:spacing w:after="0"/>
        <w:ind w:left="0"/>
        <w:jc w:val="both"/>
      </w:pPr>
      <w:r>
        <w:rPr>
          <w:rFonts w:ascii="Times New Roman"/>
          <w:b w:val="false"/>
          <w:i w:val="false"/>
          <w:color w:val="000000"/>
          <w:sz w:val="28"/>
        </w:rPr>
        <w:t>
      Бағалы қағаздар, егер олар жақын болашақта сату мақсаттары үшін сатып алынса, пайда немесе шығын арқылы әділ құн бойынша бағаланатын қаржы активтері ретінде жіктеледі. Туынды құралдар да олар хеджирлеудің тиімді құралдарын білдіретін кездегі жағдайларды қоспағанда, пайда немесе шығын арқылы әділ құн бойынша бағаланатын қаржы активтері ретінде жіктеледі. Пайда немесе шығын арқылы әділ құн бойынша бағаланатын қаржы активтері бойынша кірістер мен шығыстар пайда және шығындар туралы шоғырландырылған есепте көрсетіледі.</w:t>
      </w:r>
    </w:p>
    <w:p>
      <w:pPr>
        <w:spacing w:after="0"/>
        <w:ind w:left="0"/>
        <w:jc w:val="both"/>
      </w:pPr>
      <w:r>
        <w:rPr>
          <w:rFonts w:ascii="Times New Roman"/>
          <w:b w:val="false"/>
          <w:i w:val="false"/>
          <w:color w:val="000000"/>
          <w:sz w:val="28"/>
        </w:rPr>
        <w:t>
      Қаржы активтері егер бұл берілетін ақпараттың маңыздылығын арттырса, бастапқы тану кезінде пайда немесе шығын арқылы әділ құн бойынша бағаланатын ретінде жіктелуі мүмкін, өйткені осындай жіктелу бағалаудың немесе танудың сәйкессіздігін жоққа шығарады немесе айтарлықтай азайтады, ол керісінше жағдайда активтерді немесе міндеттемелерді бағалау кезінде не ол бойынша пайданы немесе шығындарды әр түрлі негізде тану кезінде туындар еді.</w:t>
      </w:r>
    </w:p>
    <w:p>
      <w:pPr>
        <w:spacing w:after="0"/>
        <w:ind w:left="0"/>
        <w:jc w:val="both"/>
      </w:pPr>
      <w:r>
        <w:rPr>
          <w:rFonts w:ascii="Times New Roman"/>
          <w:b w:val="false"/>
          <w:i w:val="false"/>
          <w:color w:val="000000"/>
          <w:sz w:val="28"/>
        </w:rPr>
        <w:t>
      Сату үшін қолда бар инвестициялар сату үшін қолда бар ретінде жіктелетін және жоғарыда аталған кез келген үш санатқа енгізілмеген туынды емес қаржы активтерін білдіреді. Есепте бастапқы көрсетуден кейін сату үшін қолда бар инвестициялар әділ құн бойынша бағаланады, бұл ретте, пайда мен шығындар инвестицияларды тану немесе құнсыздандыру тоқтатылған сәтке дейін капитал құрамында бөлек құрауыш ретінде көрсетіледі. Капитал құрамында бұрын көрсетілген жиынтық пайда немесе шығын кірістер мен шығыстар туралы есепке енгізілген жағдайда. Үлестік инструменттерге байланысты құнсызданудан болатын шығындарды қалпына келтіру кірістер мен шығыстар туралы есепте көрсетілмейді. Борыштық инструменттерге байланысты құнсызданудан болатын шығындар пайда немесе шығын құрамында түзетіледі, егер инструменттің әділ құнынан арту кірістер мен шығыстар туралы есепте құнсызданудан болатын шығынды танығаннан кейін болған оқиғаға объективті түрде жатқызылуы мүмкін.</w:t>
      </w:r>
    </w:p>
    <w:p>
      <w:pPr>
        <w:spacing w:after="0"/>
        <w:ind w:left="0"/>
        <w:jc w:val="both"/>
      </w:pPr>
      <w:r>
        <w:rPr>
          <w:rFonts w:ascii="Times New Roman"/>
          <w:b w:val="false"/>
          <w:i w:val="false"/>
          <w:color w:val="000000"/>
          <w:sz w:val="28"/>
        </w:rPr>
        <w:t>
      Ұйымдасқан қаржы нарықтарында белсенді айналымдағы инвестициялардың әділ құны есеп күнгі саудалар аяқталған сәттегі сатып алуға нарықтық баға белгілеу бойынша анықталады. Нарықта белсенді айналымы жоқ инвестициялардың әділ құны бағалау әдістерін пайдалана отырып, оның ішінде нарықтық жағдайларда жасалған мәмілелер уақыты бойынша соңғысымен ұқсас бойынша, сондай-ақ іс жүзінде қаралатын инструментке ұқсас немесе дисконтталған ақша ағындарын талдауды ескере отырып, қаржы инструментінің ағымдағы нарықтық құны негізінде анықталады.</w:t>
      </w:r>
    </w:p>
    <w:bookmarkStart w:name="z535" w:id="622"/>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активтерінің құнсыздануы</w:t>
      </w:r>
    </w:p>
    <w:bookmarkEnd w:id="622"/>
    <w:p>
      <w:pPr>
        <w:spacing w:after="0"/>
        <w:ind w:left="0"/>
        <w:jc w:val="both"/>
      </w:pPr>
      <w:r>
        <w:rPr>
          <w:rFonts w:ascii="Times New Roman"/>
          <w:b w:val="false"/>
          <w:i w:val="false"/>
          <w:color w:val="000000"/>
          <w:sz w:val="28"/>
        </w:rPr>
        <w:t>
      Әрбір есепті күні Топ қаржы активінің немесе қаржы активтері тобының құнсыздануының болған-болмағанын айқындайды.</w:t>
      </w:r>
    </w:p>
    <w:bookmarkStart w:name="z534" w:id="623"/>
    <w:p>
      <w:pPr>
        <w:spacing w:after="0"/>
        <w:ind w:left="0"/>
        <w:jc w:val="both"/>
      </w:pPr>
      <w:r>
        <w:rPr>
          <w:rFonts w:ascii="Times New Roman"/>
          <w:b w:val="false"/>
          <w:i w:val="false"/>
          <w:color w:val="000000"/>
          <w:sz w:val="28"/>
        </w:rPr>
        <w:t>
      Амортизациялық құн бойынша ескерілетін активтер</w:t>
      </w:r>
    </w:p>
    <w:bookmarkEnd w:id="623"/>
    <w:p>
      <w:pPr>
        <w:spacing w:after="0"/>
        <w:ind w:left="0"/>
        <w:jc w:val="both"/>
      </w:pPr>
      <w:r>
        <w:rPr>
          <w:rFonts w:ascii="Times New Roman"/>
          <w:b w:val="false"/>
          <w:i w:val="false"/>
          <w:color w:val="000000"/>
          <w:sz w:val="28"/>
        </w:rPr>
        <w:t>
      Егер амортизациялық құн бойынша ескерілетін активтер бойынша құнсызданудан болатын шығындардың пайда болуы туралы объективті куәлік болса, шығынның сомасы активтің теңгерімдік құны мен қаржы активі бойынша бастапқы тиімді сыйақы ставкасы (яғни бастапқы таныған кезде есептелген тиімді пайыздық ставка бойынша) бойынша дисконтталатын болашақта күтілетін ақша ағындарының (әлі туындамаған болашақтағы кредиттік шығындарды қоспағанда) арасындағы айырма ретінде бағаланады. Активтің теңгерімдік құны резерв пайдаланыла отырып төмендетілуі тиіс. Шығынның сомасы пайда немесе шығындарда танылады.</w:t>
      </w:r>
    </w:p>
    <w:p>
      <w:pPr>
        <w:spacing w:after="0"/>
        <w:ind w:left="0"/>
        <w:jc w:val="both"/>
      </w:pPr>
      <w:r>
        <w:rPr>
          <w:rFonts w:ascii="Times New Roman"/>
          <w:b w:val="false"/>
          <w:i w:val="false"/>
          <w:color w:val="000000"/>
          <w:sz w:val="28"/>
        </w:rPr>
        <w:t>
      Егер кейінгі кезеңде құнсызданудан болатын шығын сомасы азайса, онда бұндай азаю құнсыздану танылғаннан кейін жүргізілген оқиғаларға объективті түрде байланысты болуы мүмкін, құнсызданудан болған бұрын танылған шығын қалпына келтіріледі. Құнсызданудан болған шығынды кез келген келесі қалпына келтіру пайда мен шығындар туралы есепте активтің теңгерімдік құны бұл активтің қалпына келтірілу күніндегі амортизациялық құнынан аспайтындай көлемде танылады.</w:t>
      </w:r>
    </w:p>
    <w:p>
      <w:pPr>
        <w:spacing w:after="0"/>
        <w:ind w:left="0"/>
        <w:jc w:val="both"/>
      </w:pPr>
      <w:r>
        <w:rPr>
          <w:rFonts w:ascii="Times New Roman"/>
          <w:b w:val="false"/>
          <w:i w:val="false"/>
          <w:color w:val="000000"/>
          <w:sz w:val="28"/>
        </w:rPr>
        <w:t>
      Егер Топ шот-фактураның бастапқы шарттарына сәйкес өзіне тиесілі бүкіл соманы алмайтынының объективті куәлігі болса (мысалы, дебитордың төлем қабілетсіздігі немесе басқа да елеулі қаржылық қиындықтары мүмкіндігі), сауда-дебиторлық берешек бойынша құнсыздану резерві жасалады. Дебиторлық берешектің теңгерімдік құны резерв шотын пайдалану арқылы азайтылады. Егер құнсызданған берешек үмітсіз болып саналса, оларды тану тоқтатылады.</w:t>
      </w:r>
    </w:p>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bookmarkStart w:name="z533" w:id="624"/>
          <w:p>
            <w:pPr>
              <w:spacing w:after="20"/>
              <w:ind w:left="20"/>
              <w:jc w:val="both"/>
            </w:pPr>
            <w:r>
              <w:rPr>
                <w:rFonts w:ascii="Times New Roman"/>
                <w:b w:val="false"/>
                <w:i w:val="false"/>
                <w:color w:val="000000"/>
                <w:sz w:val="20"/>
              </w:rPr>
              <w:t xml:space="preserve">
Сату үшін қолда бар қаржылық инвестициялар </w:t>
            </w:r>
          </w:p>
          <w:bookmarkEnd w:id="624"/>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Бастапқы құнның өтелмеуі мүмкін екендігінің объективтік дәлелдері болған жағдайда, сату үшін қолда бар үлестік бағалы қағаз құнсызданған болып саналады. Құнсызданудың сапалық өлшемдеріне қосымша ретінде бастапқы құнның өтелмеуі мүмкін екендігінің объективтік дәлелдері әділ құнның бастапқы құнның шамасынан айтарлықтай немесе жалғаспалы төмендеуін қамтиды.</w:t>
      </w:r>
    </w:p>
    <w:p>
      <w:pPr>
        <w:spacing w:after="0"/>
        <w:ind w:left="0"/>
        <w:jc w:val="both"/>
      </w:pPr>
      <w:r>
        <w:rPr>
          <w:rFonts w:ascii="Times New Roman"/>
          <w:b w:val="false"/>
          <w:i w:val="false"/>
          <w:color w:val="000000"/>
          <w:sz w:val="28"/>
        </w:rPr>
        <w:t>
      Егер сату үшін қолда бар үлестік бағалы қағаз құнсызданудың Қор белгілеген сапалық немесе сандық өлшемдеріне сәйкес құнсызданған жағдайда, әділ құнның кейінгі есепті күндерге одан әрі төмендеуі құнсыздану ретінде танылады. Осылайша, әрбір есепті кезеңде Қордың құнсыздану өлшемдеріне сәйкес құнсыздануға ұшыраған ретінде айқындалған үлестік бағалы қағазға қатысты құнсыздану бұрын танылған құнсыздануды шегерген кездегі әділ құнның және бастапқы құнның арасындағы айырма мөлшері ретінде танылады.</w:t>
      </w:r>
    </w:p>
    <w:bookmarkStart w:name="z532" w:id="625"/>
    <w:p>
      <w:pPr>
        <w:spacing w:after="0"/>
        <w:ind w:left="0"/>
        <w:jc w:val="both"/>
      </w:pPr>
      <w:r>
        <w:rPr>
          <w:rFonts w:ascii="Times New Roman"/>
          <w:b w:val="false"/>
          <w:i w:val="false"/>
          <w:color w:val="000000"/>
          <w:sz w:val="28"/>
        </w:rPr>
        <w:t xml:space="preserve">
      </w:t>
      </w:r>
      <w:r>
        <w:rPr>
          <w:rFonts w:ascii="Times New Roman"/>
          <w:b/>
          <w:i w:val="false"/>
          <w:color w:val="000000"/>
          <w:sz w:val="28"/>
        </w:rPr>
        <w:t>Туынды қаржы құралдары</w:t>
      </w:r>
    </w:p>
    <w:bookmarkEnd w:id="625"/>
    <w:p>
      <w:pPr>
        <w:spacing w:after="0"/>
        <w:ind w:left="0"/>
        <w:jc w:val="both"/>
      </w:pPr>
      <w:r>
        <w:rPr>
          <w:rFonts w:ascii="Times New Roman"/>
          <w:b w:val="false"/>
          <w:i w:val="false"/>
          <w:color w:val="000000"/>
          <w:sz w:val="28"/>
        </w:rPr>
        <w:t>
      Өзінің әдеттегі қызметі барысында Топ шикізат тауарларына бағаның құбылуына байланысты өз тәуекелін хеджирлеу үшін валюта нарықтары мен капитал нарықтарында фьючерстерді, форвардтарды, своптар менопциондарды қоса алғанда әртүрлі туынды қаржы құралдарымен, мұнай шикізаты бойынша форвардтық және своп келісім-шарттармен операцияларды жүзеге асырады. Мұндай қаржы құралдары негізінен сауда мақсаттары үшін ұсталынады және бастапқыда қаржы құралдарын тану саясатына сәйкес танылады, ал кейіннен олардың әділ құны бойынша бағаланады. Әділ құн тиісті құралдардың ағымдағы нарықтық және келісім-шарттық бағалары мен басқа да факторлар назарға алынатын тіркелген биржа бағасының немесе баға модельдерінің негізігнде есептеледі. Туынды қаржы құралдары әділ құн оң болып табылғанда активтер ретінде (іске асырылмаған кіріс) және әділ құн теріс болып табылғанда міндеттеме ретінде (іске асырылмаған шығын) ескеріледі. Көрсетілген құралдармен жасалатын пайдалар мен шығындар жиынтық кіріс туралы шоғырландырылған есепте көрсетіледі.</w:t>
      </w:r>
    </w:p>
    <w:bookmarkStart w:name="z531" w:id="626"/>
    <w:p>
      <w:pPr>
        <w:spacing w:after="0"/>
        <w:ind w:left="0"/>
        <w:jc w:val="both"/>
      </w:pPr>
      <w:r>
        <w:rPr>
          <w:rFonts w:ascii="Times New Roman"/>
          <w:b w:val="false"/>
          <w:i w:val="false"/>
          <w:color w:val="000000"/>
          <w:sz w:val="28"/>
        </w:rPr>
        <w:t xml:space="preserve">
      </w:t>
      </w:r>
      <w:r>
        <w:rPr>
          <w:rFonts w:ascii="Times New Roman"/>
          <w:b/>
          <w:i w:val="false"/>
          <w:color w:val="000000"/>
          <w:sz w:val="28"/>
        </w:rPr>
        <w:t>Қорлар</w:t>
      </w:r>
    </w:p>
    <w:bookmarkEnd w:id="626"/>
    <w:p>
      <w:pPr>
        <w:spacing w:after="0"/>
        <w:ind w:left="0"/>
        <w:jc w:val="both"/>
      </w:pPr>
      <w:r>
        <w:rPr>
          <w:rFonts w:ascii="Times New Roman"/>
          <w:b w:val="false"/>
          <w:i w:val="false"/>
          <w:color w:val="000000"/>
          <w:sz w:val="28"/>
        </w:rPr>
        <w:t>
      Қорлар өзіндік құнының ең аз мәні немесе таза өткізу құны бойынша бағаланды. Өзіндік құн қорларды жеткізуге және ағымдағы жағдайға келтіруге байланысты шығындарды қамтиды. Таза өткізу құны аяқтауға шығындарды және өткізуге есеп айырысу шығындарын шегере отырып, қарапайым қызмет барысында қорларды өткізу бағасын бағалауды білдіреді. Шығындарды есептеп шығарудың ұқсас формуласы ұқсас сипаты және белгіленімі бар барлық қорлар үшін пайдаланылады. Операциялық Мұнай мен газ және Энергетикалық сегменттердің қорлары ФИФО әдісі негізінде бағаланады. Барлық қалған қорлар орташа салмақталған құн негізінде бағаланады.</w:t>
      </w:r>
    </w:p>
    <w:bookmarkStart w:name="z529" w:id="627"/>
    <w:p>
      <w:pPr>
        <w:spacing w:after="0"/>
        <w:ind w:left="0"/>
        <w:jc w:val="both"/>
      </w:pPr>
      <w:r>
        <w:rPr>
          <w:rFonts w:ascii="Times New Roman"/>
          <w:b w:val="false"/>
          <w:i w:val="false"/>
          <w:color w:val="000000"/>
          <w:sz w:val="28"/>
        </w:rPr>
        <w:t xml:space="preserve">
      </w:t>
      </w:r>
      <w:r>
        <w:rPr>
          <w:rFonts w:ascii="Times New Roman"/>
          <w:b/>
          <w:i w:val="false"/>
          <w:color w:val="000000"/>
          <w:sz w:val="28"/>
        </w:rPr>
        <w:t>Ақша және оның баламалары</w:t>
      </w:r>
    </w:p>
    <w:bookmarkEnd w:id="627"/>
    <w:p>
      <w:pPr>
        <w:spacing w:after="0"/>
        <w:ind w:left="0"/>
        <w:jc w:val="both"/>
      </w:pPr>
      <w:r>
        <w:rPr>
          <w:rFonts w:ascii="Times New Roman"/>
          <w:b w:val="false"/>
          <w:i w:val="false"/>
          <w:color w:val="000000"/>
          <w:sz w:val="28"/>
        </w:rPr>
        <w:t>
      Ақша және оның баламалары кассадағы қолма-қол ақшаны, мерзімді салымдарды, бұрын айтылған ақша қаражаты сомасына еркін айырбасталатын және олардың құнының өзгеруіне байланысты тәуекелдің елеусіз деңгейіне расталған өтеу мерзімі үш айдан аспайтын қысқа мерзімді және өтімділігі жоғары инвестицияларды қамтиды.</w:t>
      </w:r>
    </w:p>
    <w:bookmarkStart w:name="z530" w:id="628"/>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міндеттемелер</w:t>
      </w:r>
    </w:p>
    <w:bookmarkEnd w:id="628"/>
    <w:bookmarkStart w:name="z528" w:id="629"/>
    <w:p>
      <w:pPr>
        <w:spacing w:after="0"/>
        <w:ind w:left="0"/>
        <w:jc w:val="both"/>
      </w:pPr>
      <w:r>
        <w:rPr>
          <w:rFonts w:ascii="Times New Roman"/>
          <w:b w:val="false"/>
          <w:i w:val="false"/>
          <w:color w:val="000000"/>
          <w:sz w:val="28"/>
        </w:rPr>
        <w:t>
      Қарыздар және тартылған қаражат</w:t>
      </w:r>
    </w:p>
    <w:bookmarkEnd w:id="629"/>
    <w:p>
      <w:pPr>
        <w:spacing w:after="0"/>
        <w:ind w:left="0"/>
        <w:jc w:val="both"/>
      </w:pPr>
      <w:r>
        <w:rPr>
          <w:rFonts w:ascii="Times New Roman"/>
          <w:b w:val="false"/>
          <w:i w:val="false"/>
          <w:color w:val="000000"/>
          <w:sz w:val="28"/>
        </w:rPr>
        <w:t>
      Қарыздар бастапқыда мәміле бойынша келтірілген шығындарды шегере отырып, әділ құн бойынша танылады. Келесі кезеңдерде қарыздар амортизацияланған құн бойынша бағаланады: алынған қаражаттың (мәміле жөніндегі шығыстарды шегергенде) әділ құны мен өтеу сомасы арасындағы айырма жиынтық кіріс туралы шоғырландырылған есепте пайыздың тиімді ставкасы пайдаланыла отырып, қарыз берген мерзім ішінде көрсетіледі. Егер топ төлемді есепті күннен кейін кем дегенде 12 айға кейінге қалдыруға сөзсіз құқылы болмаса, қарыздар ағымдағы міндеттемелер ретінде жіктеледі.</w:t>
      </w:r>
    </w:p>
    <w:p>
      <w:pPr>
        <w:spacing w:after="0"/>
        <w:ind w:left="0"/>
        <w:jc w:val="both"/>
      </w:pPr>
      <w:r>
        <w:rPr>
          <w:rFonts w:ascii="Times New Roman"/>
          <w:b w:val="false"/>
          <w:i w:val="false"/>
          <w:color w:val="000000"/>
          <w:sz w:val="28"/>
        </w:rPr>
        <w:t>
      Шығарылған қаржы құралдары немесе олардың құрамдас бөліктері, егер шарттық келісімнің нәтижесінде Топтың не ақша қаражатын немесе өзге де қаржы активтерін қою, не міндеттемені ақша қаражатының немесе басқа да қаржы активтерінің тіркелген сомасын меншікті үлестік құралдардың тіркелген санына айырбастау арқылы өзге түрде орындау міндеттемесі болады. Мұндай құралдар Үкіметтің қаражатын және мәмілемен тікелей байланысты шығындарды шегере отырып алынған қаражаттың әділ құны бойынша бастапқыда ескерілетін кредиттік мекемелерден алынған қарыздарды қамтиды. Кейіннен алынған қаражат амортизациялық құн бойынша көрсетіледі.</w:t>
      </w:r>
    </w:p>
    <w:p>
      <w:pPr>
        <w:spacing w:after="0"/>
        <w:ind w:left="0"/>
        <w:jc w:val="both"/>
      </w:pPr>
      <w:r>
        <w:rPr>
          <w:rFonts w:ascii="Times New Roman"/>
          <w:b w:val="false"/>
          <w:i w:val="false"/>
          <w:color w:val="000000"/>
          <w:sz w:val="28"/>
        </w:rPr>
        <w:t>
      Жіктелетін активті сатып алуға, оның құрылысына немесе өндірісіне тікелей жататын қарыздар бойынша шығындар осындай актив құнының бір бөлігі ретінде капиталдандырылады. Қарыздар бойынша өзге де шығындар туындаған сәттегі шығыстар ретінде танылады.</w:t>
      </w:r>
    </w:p>
    <w:bookmarkStart w:name="z527" w:id="630"/>
    <w:p>
      <w:pPr>
        <w:spacing w:after="0"/>
        <w:ind w:left="0"/>
        <w:jc w:val="both"/>
      </w:pPr>
      <w:r>
        <w:rPr>
          <w:rFonts w:ascii="Times New Roman"/>
          <w:b w:val="false"/>
          <w:i w:val="false"/>
          <w:color w:val="000000"/>
          <w:sz w:val="28"/>
        </w:rPr>
        <w:t>
      Айырбасталатын борыштық құралдар</w:t>
      </w:r>
    </w:p>
    <w:bookmarkEnd w:id="630"/>
    <w:p>
      <w:pPr>
        <w:spacing w:after="0"/>
        <w:ind w:left="0"/>
        <w:jc w:val="both"/>
      </w:pPr>
      <w:r>
        <w:rPr>
          <w:rFonts w:ascii="Times New Roman"/>
          <w:b w:val="false"/>
          <w:i w:val="false"/>
          <w:color w:val="000000"/>
          <w:sz w:val="28"/>
        </w:rPr>
        <w:t>
      Міндеттеменің сипаттамасы бар кәсіпорындарды біріктіру кезінде сатып алынған айырбасталатын борыштық құралдардың құрамдас бөлігі мәміле жөніндегі шығындар шегеріле отырып, бухгалтерлік теңгерімде міндеттеме ретінде танылады; және бұл сома айырбастау немесе сатып алу кезінде өтеуге дейін амортизациялық құн бойынша бағаланатын қаржы міндеттемесі ретінде жіктеледі.</w:t>
      </w:r>
    </w:p>
    <w:bookmarkStart w:name="z526" w:id="631"/>
    <w:p>
      <w:pPr>
        <w:spacing w:after="0"/>
        <w:ind w:left="0"/>
        <w:jc w:val="both"/>
      </w:pPr>
      <w:r>
        <w:rPr>
          <w:rFonts w:ascii="Times New Roman"/>
          <w:b w:val="false"/>
          <w:i w:val="false"/>
          <w:color w:val="000000"/>
          <w:sz w:val="28"/>
        </w:rPr>
        <w:t xml:space="preserve">
      </w:t>
      </w:r>
      <w:r>
        <w:rPr>
          <w:rFonts w:ascii="Times New Roman"/>
          <w:b w:val="false"/>
          <w:i/>
          <w:color w:val="000000"/>
          <w:sz w:val="28"/>
        </w:rPr>
        <w:t>Кәсіпорындарды біріктіру кезінде туындайтын қалған азшылық үлесі бойынша опциондар</w:t>
      </w:r>
    </w:p>
    <w:bookmarkEnd w:id="631"/>
    <w:p>
      <w:pPr>
        <w:spacing w:after="0"/>
        <w:ind w:left="0"/>
        <w:jc w:val="both"/>
      </w:pPr>
      <w:r>
        <w:rPr>
          <w:rFonts w:ascii="Times New Roman"/>
          <w:b w:val="false"/>
          <w:i w:val="false"/>
          <w:color w:val="000000"/>
          <w:sz w:val="28"/>
        </w:rPr>
        <w:t>
      Егер кәсіпорындарды біріктіру кезінде Топ опцион тарабына айналса, сатып алынған кәсіпорындағы азшылықтың қалған үлесі бойынша путы Топ мұндай опционда осындай азшылық үлесіне меншік құқығымен байланысты пайда мен тәуекелдерге қатысу беретіндігін бағалайды.</w:t>
      </w:r>
    </w:p>
    <w:p>
      <w:pPr>
        <w:spacing w:after="0"/>
        <w:ind w:left="0"/>
        <w:jc w:val="both"/>
      </w:pPr>
      <w:r>
        <w:rPr>
          <w:rFonts w:ascii="Times New Roman"/>
          <w:b w:val="false"/>
          <w:i w:val="false"/>
          <w:color w:val="000000"/>
          <w:sz w:val="28"/>
        </w:rPr>
        <w:t>
      Қалған акциялары бойынша пут опционы үлестік иелену пайдалары мен тәуекелдеріне қол жетімділік беретіні анықталғанда, кәсіпорындар бірлестігі опционмен келісілген путтың сатып алынуы негізінде ескеріледі. Пут опционы бойынша миноритарлық акционерлерге арналған міндеттеменің әділ құны кәсіпорындар бірлестігі құнының бөлігі ретінде танылады. Өзге жағдайда азшылық үлесіне жатқызылатын ретінде қарастырылатын осындай құн мен таза активтердегі үлестер арасындағы кез келген айырма гудвилл құрамында көрсетіледі. Кейіннен жарияланған және осындай миноритарлық акционерлерге төленген кез келген дивидендтер пайда мен шығындар туралы шоғырландырылған есепте тікелей көрсетіледі.</w:t>
      </w:r>
    </w:p>
    <w:p>
      <w:pPr>
        <w:spacing w:after="0"/>
        <w:ind w:left="0"/>
        <w:jc w:val="both"/>
      </w:pPr>
      <w:r>
        <w:rPr>
          <w:rFonts w:ascii="Times New Roman"/>
          <w:b w:val="false"/>
          <w:i w:val="false"/>
          <w:color w:val="000000"/>
          <w:sz w:val="28"/>
        </w:rPr>
        <w:t>
      Кейіннен қаржылық міндеттеме БЕХС 39 талаптарына сәйкес бағаланады. Қаржы міндеттемесінің әділ құнына өзгерістер, сондай-ақ кез келген қаржылық төлемдерпайда мен шығындар туралы шоғырландырылған есепте тікелей көрсетіледі.</w:t>
      </w:r>
    </w:p>
    <w:bookmarkStart w:name="z525" w:id="632"/>
    <w:p>
      <w:pPr>
        <w:spacing w:after="0"/>
        <w:ind w:left="0"/>
        <w:jc w:val="both"/>
      </w:pPr>
      <w:r>
        <w:rPr>
          <w:rFonts w:ascii="Times New Roman"/>
          <w:b w:val="false"/>
          <w:i w:val="false"/>
          <w:color w:val="000000"/>
          <w:sz w:val="28"/>
        </w:rPr>
        <w:t xml:space="preserve">
      </w:t>
      </w:r>
      <w:r>
        <w:rPr>
          <w:rFonts w:ascii="Times New Roman"/>
          <w:b w:val="false"/>
          <w:i/>
          <w:color w:val="000000"/>
          <w:sz w:val="28"/>
        </w:rPr>
        <w:t>Қауымдасқан компаниялардағы инвестицияларды және сату үшін арналған активтерді сатып алу кезінде туындайтын сатып алынған үлес бойынша опциондар</w:t>
      </w:r>
    </w:p>
    <w:bookmarkEnd w:id="632"/>
    <w:p>
      <w:pPr>
        <w:spacing w:after="0"/>
        <w:ind w:left="0"/>
        <w:jc w:val="both"/>
      </w:pPr>
      <w:r>
        <w:rPr>
          <w:rFonts w:ascii="Times New Roman"/>
          <w:b w:val="false"/>
          <w:i w:val="false"/>
          <w:color w:val="000000"/>
          <w:sz w:val="28"/>
        </w:rPr>
        <w:t>
      Егер инвестицияларды сатып алу кезінде Қор үшінші тарапқа кәсіпорында сатып алған үлес бойынша колл опциондарын берсе, Қор осындай опционға қатысу үшінші тарапқа осындай үлеске меншік құқығына байланысты пайда мен тәуекелдерге қол жетімділік беретінін-бермейтінін бағалайды.</w:t>
      </w:r>
    </w:p>
    <w:p>
      <w:pPr>
        <w:spacing w:after="0"/>
        <w:ind w:left="0"/>
        <w:jc w:val="both"/>
      </w:pPr>
      <w:r>
        <w:rPr>
          <w:rFonts w:ascii="Times New Roman"/>
          <w:b w:val="false"/>
          <w:i w:val="false"/>
          <w:color w:val="000000"/>
          <w:sz w:val="28"/>
        </w:rPr>
        <w:t>
      Егер сатып алған үлес бойынша колл опциондары үшінші тарапқа үлестік иеленудің пайдасы мен тәуекелдеріне қол жетімділік бермеген жағдайда бұл опцион Қордың елеулі ықпалын анықтау кезінде ескерілмейді.</w:t>
      </w:r>
    </w:p>
    <w:p>
      <w:pPr>
        <w:spacing w:after="0"/>
        <w:ind w:left="0"/>
        <w:jc w:val="both"/>
      </w:pPr>
      <w:r>
        <w:rPr>
          <w:rFonts w:ascii="Times New Roman"/>
          <w:b w:val="false"/>
          <w:i w:val="false"/>
          <w:color w:val="000000"/>
          <w:sz w:val="28"/>
        </w:rPr>
        <w:t xml:space="preserve">
      Қор үшін опцион бойынша міндеттемелердің әділ құны сатып алынған инвестициялар құнының бір бөлігі ретінде танылады. Кейіннен қаржылық міндеттеме БЕХС 39 </w:t>
      </w:r>
      <w:r>
        <w:rPr>
          <w:rFonts w:ascii="Times New Roman"/>
          <w:b w:val="false"/>
          <w:i/>
          <w:color w:val="000000"/>
          <w:sz w:val="28"/>
        </w:rPr>
        <w:t>"Қаржы құралдары: тану және бағалау"</w:t>
      </w:r>
      <w:r>
        <w:rPr>
          <w:rFonts w:ascii="Times New Roman"/>
          <w:b w:val="false"/>
          <w:i w:val="false"/>
          <w:color w:val="000000"/>
          <w:sz w:val="28"/>
        </w:rPr>
        <w:t xml:space="preserve"> талаптарына сәйкес бағаланады. Қаржылық міндеттеменің әділ құнындағы өзгерістер, сондай-ақ осы опциондарды іске асырумен байланысты кез келген кірістер немесе шығыстар жиынтық кіріс туралы шоғырландырылған есепте ескеріледі.</w:t>
      </w:r>
    </w:p>
    <w:p>
      <w:pPr>
        <w:spacing w:after="0"/>
        <w:ind w:left="0"/>
        <w:jc w:val="both"/>
      </w:pPr>
      <w:r>
        <w:rPr>
          <w:rFonts w:ascii="Times New Roman"/>
          <w:b w:val="false"/>
          <w:i w:val="false"/>
          <w:color w:val="000000"/>
          <w:sz w:val="28"/>
        </w:rPr>
        <w:t>
      Сауда және өзге де кредиторлық берешек</w:t>
      </w:r>
    </w:p>
    <w:p>
      <w:pPr>
        <w:spacing w:after="0"/>
        <w:ind w:left="0"/>
        <w:jc w:val="both"/>
      </w:pPr>
      <w:r>
        <w:rPr>
          <w:rFonts w:ascii="Times New Roman"/>
          <w:b w:val="false"/>
          <w:i w:val="false"/>
          <w:color w:val="000000"/>
          <w:sz w:val="28"/>
        </w:rPr>
        <w:t>
      Сауда және өзге де кредиторлық берешек жөніндегі міндеттемелер Топқа шоттардың берілген-берілмегендігіне қарамастан алынған тауарлар мен қызметтер үшін болашақта төленуге тиіс соманың әділ құны болып табылатын бастапқы құн бойынша ескеріледі.</w:t>
      </w:r>
    </w:p>
    <w:bookmarkStart w:name="z524" w:id="633"/>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активтері мен міндеттемелерін тануды тоқтату</w:t>
      </w:r>
    </w:p>
    <w:bookmarkEnd w:id="633"/>
    <w:bookmarkStart w:name="z523" w:id="634"/>
    <w:p>
      <w:pPr>
        <w:spacing w:after="0"/>
        <w:ind w:left="0"/>
        <w:jc w:val="both"/>
      </w:pPr>
      <w:r>
        <w:rPr>
          <w:rFonts w:ascii="Times New Roman"/>
          <w:b w:val="false"/>
          <w:i w:val="false"/>
          <w:color w:val="000000"/>
          <w:sz w:val="28"/>
        </w:rPr>
        <w:t>
      Қаржы активтері</w:t>
      </w:r>
    </w:p>
    <w:bookmarkEnd w:id="634"/>
    <w:p>
      <w:pPr>
        <w:spacing w:after="0"/>
        <w:ind w:left="0"/>
        <w:jc w:val="both"/>
      </w:pPr>
      <w:r>
        <w:rPr>
          <w:rFonts w:ascii="Times New Roman"/>
          <w:b w:val="false"/>
          <w:i w:val="false"/>
          <w:color w:val="000000"/>
          <w:sz w:val="28"/>
        </w:rPr>
        <w:t>
      Қаржы активтері (немесе, қолданылуына қарай – қаржы активінің бөлігі немесе ұқсас қаржы активтері тобының бөлігі), егер:</w:t>
      </w:r>
    </w:p>
    <w:p>
      <w:pPr>
        <w:spacing w:after="0"/>
        <w:ind w:left="0"/>
        <w:jc w:val="both"/>
      </w:pPr>
      <w:r>
        <w:rPr>
          <w:rFonts w:ascii="Times New Roman"/>
          <w:b w:val="false"/>
          <w:i w:val="false"/>
          <w:color w:val="000000"/>
          <w:sz w:val="28"/>
        </w:rPr>
        <w:t>
      * активтен ақша ағындарын алу құқығының қолданылу мерзімі аяқталса;</w:t>
      </w:r>
    </w:p>
    <w:p>
      <w:pPr>
        <w:spacing w:after="0"/>
        <w:ind w:left="0"/>
        <w:jc w:val="both"/>
      </w:pPr>
      <w:r>
        <w:rPr>
          <w:rFonts w:ascii="Times New Roman"/>
          <w:b w:val="false"/>
          <w:i w:val="false"/>
          <w:color w:val="000000"/>
          <w:sz w:val="28"/>
        </w:rPr>
        <w:t>
      * Топ активтен ақша ағындарын алу құқығын сақтаса, бірақ қайта бөлу туралы келісімге сәйкес үшінші тарапқа елеулі кешігусіз оларды толығымен беру міндеттемесін қабылдаса; немесе</w:t>
      </w:r>
    </w:p>
    <w:p>
      <w:pPr>
        <w:spacing w:after="0"/>
        <w:ind w:left="0"/>
        <w:jc w:val="both"/>
      </w:pPr>
      <w:r>
        <w:rPr>
          <w:rFonts w:ascii="Times New Roman"/>
          <w:b w:val="false"/>
          <w:i w:val="false"/>
          <w:color w:val="000000"/>
          <w:sz w:val="28"/>
        </w:rPr>
        <w:t>
      * Топ өзінің активтен ақша ағындарын алуға арналған құқықтарын берсе және не (а) активтен барлық елеулі тәуекелдер мен сыйақы берсе, не (б) бермесе, бірақ активтен барлық елеулі тәуекелдер мен сыйақыларды өзінде сақтаса, алайда активтерге бақылауды берсе бухгалтерлік теңгерімде ескерілуін тоқтатады.</w:t>
      </w:r>
    </w:p>
    <w:p>
      <w:pPr>
        <w:spacing w:after="0"/>
        <w:ind w:left="0"/>
        <w:jc w:val="both"/>
      </w:pPr>
      <w:r>
        <w:rPr>
          <w:rFonts w:ascii="Times New Roman"/>
          <w:b w:val="false"/>
          <w:i w:val="false"/>
          <w:color w:val="000000"/>
          <w:sz w:val="28"/>
        </w:rPr>
        <w:t>
      Қаржылық міндеттемелер</w:t>
      </w:r>
    </w:p>
    <w:p>
      <w:pPr>
        <w:spacing w:after="0"/>
        <w:ind w:left="0"/>
        <w:jc w:val="both"/>
      </w:pP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бухгалтерлік теңгерімде танылуын тоқтатады.</w:t>
      </w:r>
    </w:p>
    <w:bookmarkStart w:name="z522" w:id="635"/>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құралдарын өзара есепке алу</w:t>
      </w:r>
    </w:p>
    <w:bookmarkEnd w:id="635"/>
    <w:p>
      <w:pPr>
        <w:spacing w:after="0"/>
        <w:ind w:left="0"/>
        <w:jc w:val="both"/>
      </w:pPr>
      <w:r>
        <w:rPr>
          <w:rFonts w:ascii="Times New Roman"/>
          <w:b w:val="false"/>
          <w:i w:val="false"/>
          <w:color w:val="000000"/>
          <w:sz w:val="28"/>
        </w:rPr>
        <w:t>
      Қаржы активтері мен қаржылық міндеттемелер өзара есепке алуға, ал нетто-сома:</w:t>
      </w:r>
    </w:p>
    <w:p>
      <w:pPr>
        <w:spacing w:after="0"/>
        <w:ind w:left="0"/>
        <w:jc w:val="both"/>
      </w:pPr>
      <w:r>
        <w:rPr>
          <w:rFonts w:ascii="Times New Roman"/>
          <w:b w:val="false"/>
          <w:i w:val="false"/>
          <w:color w:val="000000"/>
          <w:sz w:val="28"/>
        </w:rPr>
        <w:t>
      * қазіргі сәтте жүзеге асырылатын танылған сомаларды өзара есепке алуға арналған заңды құқық болған кезде;</w:t>
      </w:r>
    </w:p>
    <w:p>
      <w:pPr>
        <w:spacing w:after="0"/>
        <w:ind w:left="0"/>
        <w:jc w:val="both"/>
      </w:pPr>
      <w:r>
        <w:rPr>
          <w:rFonts w:ascii="Times New Roman"/>
          <w:b w:val="false"/>
          <w:i w:val="false"/>
          <w:color w:val="000000"/>
          <w:sz w:val="28"/>
        </w:rPr>
        <w:t>
      * нетто-негізде есеп жүргізу, не активтерді сату және осымен бір мезгілде міндеттемелерді өтеу ниеті болған кезде ғана шоғырландырылған қаржылық теңгерімде көрсетілуге жатады.</w:t>
      </w:r>
    </w:p>
    <w:bookmarkStart w:name="z521" w:id="636"/>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құралдарының әділ құны</w:t>
      </w:r>
    </w:p>
    <w:bookmarkEnd w:id="636"/>
    <w:p>
      <w:pPr>
        <w:spacing w:after="0"/>
        <w:ind w:left="0"/>
        <w:jc w:val="both"/>
      </w:pPr>
      <w:r>
        <w:rPr>
          <w:rFonts w:ascii="Times New Roman"/>
          <w:b w:val="false"/>
          <w:i w:val="false"/>
          <w:color w:val="000000"/>
          <w:sz w:val="28"/>
        </w:rPr>
        <w:t>
      Олармен сауда әрбір есепті күні белсенді нарықтарда жүзеге асырылатын қаржы құралдарының әділ құны мәміле бойынша шығындар шегерілместен нарықтық баға белгіленімдері немесе дилерлердің баға белгіленімдері (ұзын позициялар үшін сатып алуға арналған баға белгіленімдері және қысқа позицияларды сатуға арналған баға белгіленімдері) негізге алынып анықталады.</w:t>
      </w:r>
    </w:p>
    <w:p>
      <w:pPr>
        <w:spacing w:after="0"/>
        <w:ind w:left="0"/>
        <w:jc w:val="both"/>
      </w:pPr>
      <w:r>
        <w:rPr>
          <w:rFonts w:ascii="Times New Roman"/>
          <w:b w:val="false"/>
          <w:i w:val="false"/>
          <w:color w:val="000000"/>
          <w:sz w:val="28"/>
        </w:rPr>
        <w:t>
      Олармен сауда белсенді нарықта жүзеге асырылмайтын қаржы құралдары үшін әділ құн тиісті бағалау әдістемелерін қолдану жолымен анықталады. Мұндай әдістемелер мыналарды қамтуы мүмкін:</w:t>
      </w:r>
    </w:p>
    <w:p>
      <w:pPr>
        <w:spacing w:after="0"/>
        <w:ind w:left="0"/>
        <w:jc w:val="both"/>
      </w:pPr>
      <w:r>
        <w:rPr>
          <w:rFonts w:ascii="Times New Roman"/>
          <w:b w:val="false"/>
          <w:i w:val="false"/>
          <w:color w:val="000000"/>
          <w:sz w:val="28"/>
        </w:rPr>
        <w:t>
      * жақында коммерциялық негізде жүргізілген мәмілелердің бағаларын пайдалану;</w:t>
      </w:r>
    </w:p>
    <w:p>
      <w:pPr>
        <w:spacing w:after="0"/>
        <w:ind w:left="0"/>
        <w:jc w:val="both"/>
      </w:pPr>
      <w:r>
        <w:rPr>
          <w:rFonts w:ascii="Times New Roman"/>
          <w:b w:val="false"/>
          <w:i w:val="false"/>
          <w:color w:val="000000"/>
          <w:sz w:val="28"/>
        </w:rPr>
        <w:t>
      * ұқсас құралдардың ағымдағы әділ құнын пайдалану;</w:t>
      </w:r>
    </w:p>
    <w:p>
      <w:pPr>
        <w:spacing w:after="0"/>
        <w:ind w:left="0"/>
        <w:jc w:val="both"/>
      </w:pPr>
      <w:r>
        <w:rPr>
          <w:rFonts w:ascii="Times New Roman"/>
          <w:b w:val="false"/>
          <w:i w:val="false"/>
          <w:color w:val="000000"/>
          <w:sz w:val="28"/>
        </w:rPr>
        <w:t>
      * дисконтталған ақша ағындарын талдау, не бағалаудың басқа да үлгілері.</w:t>
      </w:r>
    </w:p>
    <w:p>
      <w:pPr>
        <w:spacing w:after="0"/>
        <w:ind w:left="0"/>
        <w:jc w:val="both"/>
      </w:pPr>
      <w:r>
        <w:rPr>
          <w:rFonts w:ascii="Times New Roman"/>
          <w:b w:val="false"/>
          <w:i w:val="false"/>
          <w:color w:val="000000"/>
          <w:sz w:val="28"/>
        </w:rPr>
        <w:t xml:space="preserve">
      Қаржы құралдарының әділ құнын талдау және оны анықтаудың әдістері туралы қосымша ақпарат </w:t>
      </w:r>
      <w:r>
        <w:rPr>
          <w:rFonts w:ascii="Times New Roman"/>
          <w:b w:val="false"/>
          <w:i/>
          <w:color w:val="000000"/>
          <w:sz w:val="28"/>
        </w:rPr>
        <w:t>12-ескертпеде</w:t>
      </w:r>
      <w:r>
        <w:rPr>
          <w:rFonts w:ascii="Times New Roman"/>
          <w:b w:val="false"/>
          <w:i w:val="false"/>
          <w:color w:val="000000"/>
          <w:sz w:val="28"/>
        </w:rPr>
        <w:t xml:space="preserve"> келтіріледі</w:t>
      </w:r>
      <w:r>
        <w:rPr>
          <w:rFonts w:ascii="Times New Roman"/>
          <w:b w:val="false"/>
          <w:i/>
          <w:color w:val="000000"/>
          <w:sz w:val="28"/>
        </w:rPr>
        <w:t>.</w:t>
      </w:r>
    </w:p>
    <w:bookmarkStart w:name="z520" w:id="637"/>
    <w:p>
      <w:pPr>
        <w:spacing w:after="0"/>
        <w:ind w:left="0"/>
        <w:jc w:val="both"/>
      </w:pPr>
      <w:r>
        <w:rPr>
          <w:rFonts w:ascii="Times New Roman"/>
          <w:b w:val="false"/>
          <w:i w:val="false"/>
          <w:color w:val="000000"/>
          <w:sz w:val="28"/>
        </w:rPr>
        <w:t xml:space="preserve">
      </w:t>
      </w:r>
      <w:r>
        <w:rPr>
          <w:rFonts w:ascii="Times New Roman"/>
          <w:b/>
          <w:i w:val="false"/>
          <w:color w:val="000000"/>
          <w:sz w:val="28"/>
        </w:rPr>
        <w:t>Жалдау</w:t>
      </w:r>
    </w:p>
    <w:bookmarkEnd w:id="637"/>
    <w:bookmarkStart w:name="z519" w:id="638"/>
    <w:p>
      <w:pPr>
        <w:spacing w:after="0"/>
        <w:ind w:left="0"/>
        <w:jc w:val="both"/>
      </w:pPr>
      <w:r>
        <w:rPr>
          <w:rFonts w:ascii="Times New Roman"/>
          <w:b w:val="false"/>
          <w:i w:val="false"/>
          <w:color w:val="000000"/>
          <w:sz w:val="28"/>
        </w:rPr>
        <w:t>
      Операциялық жалдау</w:t>
      </w:r>
    </w:p>
    <w:bookmarkEnd w:id="638"/>
    <w:p>
      <w:pPr>
        <w:spacing w:after="0"/>
        <w:ind w:left="0"/>
        <w:jc w:val="both"/>
      </w:pPr>
      <w:r>
        <w:rPr>
          <w:rFonts w:ascii="Times New Roman"/>
          <w:b w:val="false"/>
          <w:i w:val="false"/>
          <w:color w:val="000000"/>
          <w:sz w:val="28"/>
        </w:rPr>
        <w:t>
      Жалдау объектісіне меншік құқығына байланысты тәуекелдер мен пайданы жалға алушы іс жүзінде сақтаған кезде мүлікті жалдау операциялық жалдау ретінде жіктеледі. Операциялық жалдау шарты бойынша төлемдер жалдау мерзімі ішінде жиынтық кіріс туралы шоғырландырылған есепте шығыстарға тепе-тең есептен шығарылады.</w:t>
      </w:r>
    </w:p>
    <w:bookmarkStart w:name="z518" w:id="639"/>
    <w:p>
      <w:pPr>
        <w:spacing w:after="0"/>
        <w:ind w:left="0"/>
        <w:jc w:val="both"/>
      </w:pPr>
      <w:r>
        <w:rPr>
          <w:rFonts w:ascii="Times New Roman"/>
          <w:b w:val="false"/>
          <w:i w:val="false"/>
          <w:color w:val="000000"/>
          <w:sz w:val="28"/>
        </w:rPr>
        <w:t>
      Қаржылық жалдау</w:t>
      </w:r>
    </w:p>
    <w:bookmarkEnd w:id="639"/>
    <w:p>
      <w:pPr>
        <w:spacing w:after="0"/>
        <w:ind w:left="0"/>
        <w:jc w:val="both"/>
      </w:pPr>
      <w:r>
        <w:rPr>
          <w:rFonts w:ascii="Times New Roman"/>
          <w:b w:val="false"/>
          <w:i w:val="false"/>
          <w:color w:val="000000"/>
          <w:sz w:val="28"/>
        </w:rPr>
        <w:t>
      Топ жалданған мүліктің әділ құнына тең сомада немесе егер бұл сома әділ құннан төмен болса, ең төменгі жалдау төлемдерінің ағымдағы құны бойынша жалдау мерзімі басталған күнгі шоғырландырылған бухгалтерлік теңгерімде активтер мен міндеттемелердің құрамында қаржылық жалдау шарттарын таниды. Дисконттау коэффициенті ретінде ең төменгі жалдау төлемдерінің ағымдағы құнын есептеу кезінде, егер мұндай ставканы анықтау мүмкін болып табылса, жалдау шарты бойынша пайыздың ішкі ставкасы пайдаланылады. Өзге де жағдайларда, Топтың қарыз қаражаты бойынша өспелі ставка пайдаланылады. Бастапқы төте шығындар актив құрамында ескеріледі.</w:t>
      </w:r>
    </w:p>
    <w:p>
      <w:pPr>
        <w:spacing w:after="0"/>
        <w:ind w:left="0"/>
        <w:jc w:val="both"/>
      </w:pPr>
      <w:r>
        <w:rPr>
          <w:rFonts w:ascii="Times New Roman"/>
          <w:b w:val="false"/>
          <w:i w:val="false"/>
          <w:color w:val="000000"/>
          <w:sz w:val="28"/>
        </w:rPr>
        <w:t>
      Жалдау төлемдері міндеттемелерді қаржыландыру және өтеу бойынша шығыстар арасында бөлінеді. Қаржыландыру бойынша шығыстар жалдау мерзімі ішінде әрбір есепті кезеңге міндеттемелердің қалдығына есептелетін тұрақты мерзімді пайыз ставкасы бойынша шығыстарды көрсетуді қамтамасыз ететіндей түрде есепті кезеңдерге жатқызылады.</w:t>
      </w:r>
    </w:p>
    <w:p>
      <w:pPr>
        <w:spacing w:after="0"/>
        <w:ind w:left="0"/>
        <w:jc w:val="both"/>
      </w:pPr>
      <w:r>
        <w:rPr>
          <w:rFonts w:ascii="Times New Roman"/>
          <w:b w:val="false"/>
          <w:i w:val="false"/>
          <w:color w:val="000000"/>
          <w:sz w:val="28"/>
        </w:rPr>
        <w:t>
      Қаржылық жалдау активке қатысты амортизация бойынша шығыстың ұлғаюына, сондай-ақ әрбір есепті кезеңге қаржылық шығыстарға әкеледі. Жалға алынатын активке қатысты амортизация саясаты меншік активтерді амортизациялау жөніндегі саясатқа сәйкес келеді.</w:t>
      </w:r>
    </w:p>
    <w:bookmarkStart w:name="z517" w:id="640"/>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Резервтер</w:t>
      </w:r>
    </w:p>
    <w:bookmarkEnd w:id="640"/>
    <w:bookmarkStart w:name="z516" w:id="641"/>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Активтің істен шығуы (пайдаланудан шығару) бойынша міндеттеме</w:t>
      </w:r>
    </w:p>
    <w:bookmarkEnd w:id="641"/>
    <w:p>
      <w:pPr>
        <w:spacing w:after="0"/>
        <w:ind w:left="0"/>
        <w:jc w:val="both"/>
      </w:pPr>
      <w:r>
        <w:rPr>
          <w:rFonts w:ascii="Times New Roman"/>
          <w:b w:val="false"/>
          <w:i w:val="false"/>
          <w:color w:val="000000"/>
          <w:sz w:val="28"/>
        </w:rPr>
        <w:t>
      Пайдаланудан шығаруға резервтер Топтың жабдықты немесе тетікті демонтаждау және көшіру бойынша және жабдық болған учаскені қалпына келтіру бойынша міндеттемесі болғанда, сондай-ақ мұндай резервке пайымды бағалауды жүзеге асыру мүмкін болғанда дисконттау негізінде толық көлемде танылады.</w:t>
      </w:r>
    </w:p>
    <w:p>
      <w:pPr>
        <w:spacing w:after="0"/>
        <w:ind w:left="0"/>
        <w:jc w:val="both"/>
      </w:pPr>
      <w:r>
        <w:rPr>
          <w:rFonts w:ascii="Times New Roman"/>
          <w:b w:val="false"/>
          <w:i w:val="false"/>
          <w:color w:val="000000"/>
          <w:sz w:val="28"/>
        </w:rPr>
        <w:t>
      Танылған сома жергілікті шарттар мен талаптарға сәйкес анықталған бағаланған болашақ шығыстардың ағымдағы құнын білдіреді. Сондай-ақ сомасы резервтің мөлшеріне балама тиісті негізгі құрал құрылады. Соның салдарынан, осы актив өндірістік әдіс негізінде өндірістік құралдар және тасымалдау құралдары бойынша күрделі шығындар шеңберінде амортизацияланады.</w:t>
      </w:r>
    </w:p>
    <w:p>
      <w:pPr>
        <w:spacing w:after="0"/>
        <w:ind w:left="0"/>
        <w:jc w:val="both"/>
      </w:pPr>
      <w:r>
        <w:rPr>
          <w:rFonts w:ascii="Times New Roman"/>
          <w:b w:val="false"/>
          <w:i w:val="false"/>
          <w:color w:val="000000"/>
          <w:sz w:val="28"/>
        </w:rPr>
        <w:t>
      Міндеттемелерді өтеу үшін қажетті экономикалық пайда негізінде жататын есепті мерзімдегі немесе ресурстардың қайту сомасындағы өзгерістердің нәтижесі болып табылған пайдаланудан шығару жөніндегі қазіргі резервті бағалаудағы өзгерістер, немесе дисконттау ставкасындағы өзгеріс мынадай түрде ескеріледі, соның салдарынан:</w:t>
      </w:r>
    </w:p>
    <w:p>
      <w:pPr>
        <w:spacing w:after="0"/>
        <w:ind w:left="0"/>
        <w:jc w:val="both"/>
      </w:pPr>
      <w:r>
        <w:rPr>
          <w:rFonts w:ascii="Times New Roman"/>
          <w:b w:val="false"/>
          <w:i w:val="false"/>
          <w:color w:val="000000"/>
          <w:sz w:val="28"/>
        </w:rPr>
        <w:t>
      * резервтегі өзгерістер ағымдағы кезеңге тиісті актив құнына қосылады немесе шегеріледі;</w:t>
      </w:r>
    </w:p>
    <w:p>
      <w:pPr>
        <w:spacing w:after="0"/>
        <w:ind w:left="0"/>
        <w:jc w:val="both"/>
      </w:pPr>
      <w:r>
        <w:rPr>
          <w:rFonts w:ascii="Times New Roman"/>
          <w:b w:val="false"/>
          <w:i w:val="false"/>
          <w:color w:val="000000"/>
          <w:sz w:val="28"/>
        </w:rPr>
        <w:t>
      * актив құнынан шегерілген сома оның теңгерім құнынан асып кетпеуі қажет. Егер резервтегі кему активтің теңгерім құнынан асып кетсе, онда асып кету кірістер мен шығыстар туралы есептерде дереу танылады; және</w:t>
      </w:r>
    </w:p>
    <w:p>
      <w:pPr>
        <w:spacing w:after="0"/>
        <w:ind w:left="0"/>
        <w:jc w:val="both"/>
      </w:pPr>
      <w:r>
        <w:rPr>
          <w:rFonts w:ascii="Times New Roman"/>
          <w:b w:val="false"/>
          <w:i w:val="false"/>
          <w:color w:val="000000"/>
          <w:sz w:val="28"/>
        </w:rPr>
        <w:t>
      * (в) егер активтің құны ұлғаюға әкелсе, Топ активтің жаңа теңгерім құны толығымен өтелмейтіні осы көрсеткіш болып табылатындығын қарастырады. Егер бұл осындай көрсеткіш болып табылса, Топ оның өтелетін құнын бағалау арқылы құнсыздануға активті тестілеуді жүзеге асырады және 36 БЕХС сәйкес құнсыздану бойынша кез келген шығынды ескереді.</w:t>
      </w:r>
    </w:p>
    <w:bookmarkStart w:name="z515" w:id="642"/>
    <w:p>
      <w:pPr>
        <w:spacing w:after="0"/>
        <w:ind w:left="0"/>
        <w:jc w:val="both"/>
      </w:pPr>
      <w:r>
        <w:rPr>
          <w:rFonts w:ascii="Times New Roman"/>
          <w:b w:val="false"/>
          <w:i w:val="false"/>
          <w:color w:val="000000"/>
          <w:sz w:val="28"/>
        </w:rPr>
        <w:t>
      Банк аккредивтері мен кепілдіктеріне резерв</w:t>
      </w:r>
    </w:p>
    <w:bookmarkEnd w:id="642"/>
    <w:p>
      <w:pPr>
        <w:spacing w:after="0"/>
        <w:ind w:left="0"/>
        <w:jc w:val="both"/>
      </w:pPr>
      <w:r>
        <w:rPr>
          <w:rFonts w:ascii="Times New Roman"/>
          <w:b w:val="false"/>
          <w:i w:val="false"/>
          <w:color w:val="000000"/>
          <w:sz w:val="28"/>
        </w:rPr>
        <w:t>
      Әдеттегі қызметін жүзеге асыру кезінде Топ аккредиттер, кепілдіктер және акцепттер нысанында қаржылық кепілдіктер береді. Қаржы кепілдіктері шарттары алынған комиссия мөлшерінде "Өзге де міндеттемелер" бабы бойынша әділ құн бойынша бастапқыда қаржы есептілігінде танылады. Бастапқы танылғаннан кейін Топтың кепілдіктің әрбір шарты бойынша міндеттемесі екі шаманың ең көбі бойынша бағаланады: амортизациялық комиссия сомасы немесе кепілдік бойынша туындайтын қаржылық міндеттемені реттеу үшін қажетті шығындардың ең жақсы бағасы.</w:t>
      </w:r>
    </w:p>
    <w:p>
      <w:pPr>
        <w:spacing w:after="0"/>
        <w:ind w:left="0"/>
        <w:jc w:val="both"/>
      </w:pPr>
      <w:r>
        <w:rPr>
          <w:rFonts w:ascii="Times New Roman"/>
          <w:b w:val="false"/>
          <w:i w:val="false"/>
          <w:color w:val="000000"/>
          <w:sz w:val="28"/>
        </w:rPr>
        <w:t>
      Қаржы кепілдігі шарттарына байланысты міндеттеменің ұлғаюы пайда және шығындар туралы есепте ескеріледі. Алынған комиссия кепілдік шарты әрекетінің мерзімі ішінде желілік негізде пайда мен шығындарда танылады.</w:t>
      </w:r>
    </w:p>
    <w:bookmarkStart w:name="z514" w:id="643"/>
    <w:p>
      <w:pPr>
        <w:spacing w:after="0"/>
        <w:ind w:left="0"/>
        <w:jc w:val="both"/>
      </w:pPr>
      <w:r>
        <w:rPr>
          <w:rFonts w:ascii="Times New Roman"/>
          <w:b w:val="false"/>
          <w:i w:val="false"/>
          <w:color w:val="000000"/>
          <w:sz w:val="28"/>
        </w:rPr>
        <w:t>
      Өзге де резервтер</w:t>
      </w:r>
    </w:p>
    <w:bookmarkEnd w:id="643"/>
    <w:p>
      <w:pPr>
        <w:spacing w:after="0"/>
        <w:ind w:left="0"/>
        <w:jc w:val="both"/>
      </w:pPr>
      <w:r>
        <w:rPr>
          <w:rFonts w:ascii="Times New Roman"/>
          <w:b w:val="false"/>
          <w:i w:val="false"/>
          <w:color w:val="000000"/>
          <w:sz w:val="28"/>
        </w:rPr>
        <w:t>
      Резервтер Топтың өткен шақта болған оқиғалардың нәтижесінде ағымдағы (құқықтық немесе іс-тәжірибеден туындаған) міндеттемесі болса, сондай-ақ міндеттемелерді өтеу үшін экономикалық пайдаларға байланысты қаражат ағыны болатын ықтималдық болғанда және осы міндеттеменің тиісті дұрыс бағасы жүргізілгенде қаржы есептілігінде көрсетіледі. Егер Топ резервтің өтелгенін күтсе, мысалы, сақтандыру шарты бойынша, өтеу жеке актив ретінде көрінеді, бірақ өтеу ықтимал болғанда ғана.</w:t>
      </w:r>
    </w:p>
    <w:p>
      <w:pPr>
        <w:spacing w:after="0"/>
        <w:ind w:left="0"/>
        <w:jc w:val="both"/>
      </w:pPr>
      <w:r>
        <w:rPr>
          <w:rFonts w:ascii="Times New Roman"/>
          <w:b w:val="false"/>
          <w:i w:val="false"/>
          <w:color w:val="000000"/>
          <w:sz w:val="28"/>
        </w:rPr>
        <w:t>
      Егер ақша қаражатының уақытша құнының әсері мәнді болып табылса, резервтер ақша қаражатының уақытша құнының ағымдағы нарықтық бағасын көрсететін және онда міндеттемеге тән тәуекелдер орынды салықтарды төлегенге дейін ставка бойынша ақша қаражатының күтілетін болашақ қозғалысын дисконттау арқылы есептеледі. Дисконттауды пайдалану кезінде резервтің ұлғаюы уақыттың өтуі салдарынан қаржылық шығындар ретінде танылады.</w:t>
      </w:r>
    </w:p>
    <w:bookmarkStart w:name="z513" w:id="644"/>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Қызметкерлерге сыйақы</w:t>
      </w:r>
    </w:p>
    <w:bookmarkEnd w:id="644"/>
    <w:bookmarkStart w:name="z512" w:id="645"/>
    <w:p>
      <w:pPr>
        <w:spacing w:after="0"/>
        <w:ind w:left="0"/>
        <w:jc w:val="both"/>
      </w:pPr>
      <w:r>
        <w:rPr>
          <w:rFonts w:ascii="Times New Roman"/>
          <w:b w:val="false"/>
          <w:i w:val="false"/>
          <w:color w:val="000000"/>
          <w:sz w:val="28"/>
        </w:rPr>
        <w:t>
      Белгіленген жарналармен зейнетақы жоспары</w:t>
      </w:r>
    </w:p>
    <w:bookmarkEnd w:id="645"/>
    <w:p>
      <w:pPr>
        <w:spacing w:after="0"/>
        <w:ind w:left="0"/>
        <w:jc w:val="both"/>
      </w:pPr>
      <w:r>
        <w:rPr>
          <w:rFonts w:ascii="Times New Roman"/>
          <w:b w:val="false"/>
          <w:i w:val="false"/>
          <w:color w:val="000000"/>
          <w:sz w:val="28"/>
        </w:rPr>
        <w:t>
      Топ аударымдар ретінде өзінің қызметкерлерінің жалақысынан 10% олардың зейнетақы қорларына ұстайды. Заңнамаға сәйкес қызметкерлер өздерінің зейнетақы төлемдеріне өздері жауапкершілікте болады және Топтың қызметкерлер зейнеткерлікке шыққаннан кейін оларға төлемдер бойынша ағымдағы және болашақтағы міндеттемелері болмайды.</w:t>
      </w:r>
    </w:p>
    <w:bookmarkStart w:name="z511" w:id="646"/>
    <w:p>
      <w:pPr>
        <w:spacing w:after="0"/>
        <w:ind w:left="0"/>
        <w:jc w:val="both"/>
      </w:pPr>
      <w:r>
        <w:rPr>
          <w:rFonts w:ascii="Times New Roman"/>
          <w:b w:val="false"/>
          <w:i w:val="false"/>
          <w:color w:val="000000"/>
          <w:sz w:val="28"/>
        </w:rPr>
        <w:t>
      Әлеуметтік салық</w:t>
      </w:r>
    </w:p>
    <w:bookmarkEnd w:id="646"/>
    <w:p>
      <w:pPr>
        <w:spacing w:after="0"/>
        <w:ind w:left="0"/>
        <w:jc w:val="both"/>
      </w:pPr>
      <w:r>
        <w:rPr>
          <w:rFonts w:ascii="Times New Roman"/>
          <w:b w:val="false"/>
          <w:i w:val="false"/>
          <w:color w:val="000000"/>
          <w:sz w:val="28"/>
        </w:rPr>
        <w:t>
      Топ Қазақстан Республикасының қолданыстағы заңнамасына сәйкес әлеуметтік салық төлейді. Әлеуметтік салық есептеуге қарай шығыстарға жатады.</w:t>
      </w:r>
    </w:p>
    <w:bookmarkStart w:name="z510" w:id="647"/>
    <w:p>
      <w:pPr>
        <w:spacing w:after="0"/>
        <w:ind w:left="0"/>
        <w:jc w:val="both"/>
      </w:pPr>
      <w:r>
        <w:rPr>
          <w:rFonts w:ascii="Times New Roman"/>
          <w:b w:val="false"/>
          <w:i w:val="false"/>
          <w:color w:val="000000"/>
          <w:sz w:val="28"/>
        </w:rPr>
        <w:t xml:space="preserve">
      </w:t>
      </w:r>
      <w:r>
        <w:rPr>
          <w:rFonts w:ascii="Times New Roman"/>
          <w:b w:val="false"/>
          <w:i/>
          <w:color w:val="000000"/>
          <w:sz w:val="28"/>
        </w:rPr>
        <w:t>Төлемдердің белгіленген мөлшерімен зейнетақы жоспары</w:t>
      </w:r>
    </w:p>
    <w:bookmarkEnd w:id="647"/>
    <w:p>
      <w:pPr>
        <w:spacing w:after="0"/>
        <w:ind w:left="0"/>
        <w:jc w:val="both"/>
      </w:pPr>
      <w:r>
        <w:rPr>
          <w:rFonts w:ascii="Times New Roman"/>
          <w:b w:val="false"/>
          <w:i w:val="false"/>
          <w:color w:val="000000"/>
          <w:sz w:val="28"/>
        </w:rPr>
        <w:t>
      Ұжымдық шартқа сәйкес Топ өздерінің қызметкерлеріне еңбек қызметін аяқтағанда ("Төлемдердің белгіленген мөлшерімен зейнетақы жоспары") белгілі бір сыйақы төлейді.</w:t>
      </w:r>
    </w:p>
    <w:p>
      <w:pPr>
        <w:spacing w:after="0"/>
        <w:ind w:left="0"/>
        <w:jc w:val="both"/>
      </w:pPr>
      <w:r>
        <w:rPr>
          <w:rFonts w:ascii="Times New Roman"/>
          <w:b w:val="false"/>
          <w:i w:val="false"/>
          <w:color w:val="000000"/>
          <w:sz w:val="28"/>
        </w:rPr>
        <w:t xml:space="preserve">
      Топ олар анықталған сол кезеңде қызметкерлерге сыйақы төлеу бойынша міндеттемелерді қайта бағалаудан туындаған актуарлық кірістер мен шығындарды таниды және 19 </w:t>
      </w:r>
      <w:r>
        <w:rPr>
          <w:rFonts w:ascii="Times New Roman"/>
          <w:b w:val="false"/>
          <w:i/>
          <w:color w:val="000000"/>
          <w:sz w:val="28"/>
        </w:rPr>
        <w:t>"Қызметкерлерге сыйақы"</w:t>
      </w:r>
      <w:r>
        <w:rPr>
          <w:rFonts w:ascii="Times New Roman"/>
          <w:b w:val="false"/>
          <w:i w:val="false"/>
          <w:color w:val="000000"/>
          <w:sz w:val="28"/>
        </w:rPr>
        <w:t xml:space="preserve"> БЕХС-да анықталған бағаға сәйкес сыйақы бойынша шығыстарды және міндеттемені таниды.</w:t>
      </w:r>
    </w:p>
    <w:p>
      <w:pPr>
        <w:spacing w:after="0"/>
        <w:ind w:left="0"/>
        <w:jc w:val="both"/>
      </w:pPr>
      <w:r>
        <w:rPr>
          <w:rFonts w:ascii="Times New Roman"/>
          <w:b w:val="false"/>
          <w:i w:val="false"/>
          <w:color w:val="000000"/>
          <w:sz w:val="28"/>
        </w:rPr>
        <w:t>
      Төлемдердің белгіленген мөлшерімен зейнетақы жоспарына сәйкес міндеттемелер және сыйақы бойынша шығыстар болжамдалған шартты бірлік әдісі көмегімен анықталады. Бұл әдіс сыйақы алуға құқықтың қосымша бірлігінен асатын ретінде әрбір жұмыс істелген жылды қарастырады және жиынтық міндеттемені көрсету үшін әрбір бірлікті бөлек өлшейді. Сыйақылар беру бойынша шығыстар Төлемдердің белгіленген мөлшерімен зейнетақы жоспары бойынша сыйақы формуласына сәйкес қызметкерлердің жұмыс өтілі ішінде жиынтық сыйақыны бөлу үшін кірістер мен шығыстар туралы шоғырландырылған есепте көрсетіледі. Бұл міндеттеме валюта мен талап Төлемдердің белгіленген мөлшерімен зейнетақы жоспары бойынша міндеттемелердің валютасымен және бағаланған талаптарымен салыстырмалы мемлекеттік облигациялар бойынша сыйақы ставкасына ұқсас дисконт ставкасын қолдана отырып, болашақтағы есеп айырысу ақша қозғалысының ағымдағы құны бойынша өлшенеді.</w:t>
      </w:r>
    </w:p>
    <w:p>
      <w:pPr>
        <w:spacing w:after="0"/>
        <w:ind w:left="0"/>
        <w:jc w:val="both"/>
      </w:pPr>
      <w:r>
        <w:rPr>
          <w:rFonts w:ascii="Times New Roman"/>
          <w:b w:val="false"/>
          <w:i w:val="false"/>
          <w:color w:val="000000"/>
          <w:sz w:val="28"/>
        </w:rPr>
        <w:t>
      Төлемдердің белгіленген мөлшерімен зейнетақы жоспары қаржыландырылмайтын болып табылады.</w:t>
      </w:r>
    </w:p>
    <w:bookmarkStart w:name="z509" w:id="648"/>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w:t>
      </w:r>
    </w:p>
    <w:bookmarkEnd w:id="648"/>
    <w:bookmarkStart w:name="z508" w:id="649"/>
    <w:p>
      <w:pPr>
        <w:spacing w:after="0"/>
        <w:ind w:left="0"/>
        <w:jc w:val="both"/>
      </w:pPr>
      <w:r>
        <w:rPr>
          <w:rFonts w:ascii="Times New Roman"/>
          <w:b w:val="false"/>
          <w:i w:val="false"/>
          <w:color w:val="000000"/>
          <w:sz w:val="28"/>
        </w:rPr>
        <w:t>
      Жарғылық капитал</w:t>
      </w:r>
    </w:p>
    <w:bookmarkEnd w:id="649"/>
    <w:p>
      <w:pPr>
        <w:spacing w:after="0"/>
        <w:ind w:left="0"/>
        <w:jc w:val="both"/>
      </w:pPr>
      <w:r>
        <w:rPr>
          <w:rFonts w:ascii="Times New Roman"/>
          <w:b w:val="false"/>
          <w:i w:val="false"/>
          <w:color w:val="000000"/>
          <w:sz w:val="28"/>
        </w:rPr>
        <w:t>
      Жай акциялар капитал ретінде жіктеледі. Ұйымдарды біріктіру жағдайларынан басқа, жаңа акциялар шығаруға қатысты тікелей сыртқы шығындар капитал түсімдері сомасынан шегерім ретінде көрсетілген. Шығарылған акциялардың атаулы құнынан алынған қаражаттың әділ құнының кез келген асып түсуі бөлінбеген кірістің ұлғаюы ретінде танылады.</w:t>
      </w:r>
    </w:p>
    <w:bookmarkStart w:name="z507" w:id="650"/>
    <w:p>
      <w:pPr>
        <w:spacing w:after="0"/>
        <w:ind w:left="0"/>
        <w:jc w:val="both"/>
      </w:pPr>
      <w:r>
        <w:rPr>
          <w:rFonts w:ascii="Times New Roman"/>
          <w:b w:val="false"/>
          <w:i w:val="false"/>
          <w:color w:val="000000"/>
          <w:sz w:val="28"/>
        </w:rPr>
        <w:t>
      Бақыланбайтын қатысу үлесі</w:t>
      </w:r>
    </w:p>
    <w:bookmarkEnd w:id="650"/>
    <w:p>
      <w:pPr>
        <w:spacing w:after="0"/>
        <w:ind w:left="0"/>
        <w:jc w:val="both"/>
      </w:pPr>
      <w:r>
        <w:rPr>
          <w:rFonts w:ascii="Times New Roman"/>
          <w:b w:val="false"/>
          <w:i w:val="false"/>
          <w:color w:val="000000"/>
          <w:sz w:val="28"/>
        </w:rPr>
        <w:t>
      Бақыланбайтын қатысу үлесі шоғырландырылған бухгалтерлік теңгерімде Қордың акционеріне жататын капиталдан жеке меншікті капиталдың құрамында ұсынылады. Еншілес компанияның шығындары егер тіпті бұл теріс сальдоға әкеліп соқтырған жағдайда да бақыланбайтын қатысу үлесіне жатады.</w:t>
      </w:r>
    </w:p>
    <w:bookmarkStart w:name="z506" w:id="651"/>
    <w:p>
      <w:pPr>
        <w:spacing w:after="0"/>
        <w:ind w:left="0"/>
        <w:jc w:val="both"/>
      </w:pPr>
      <w:r>
        <w:rPr>
          <w:rFonts w:ascii="Times New Roman"/>
          <w:b w:val="false"/>
          <w:i w:val="false"/>
          <w:color w:val="000000"/>
          <w:sz w:val="28"/>
        </w:rPr>
        <w:t>
      Дивидендтер</w:t>
      </w:r>
    </w:p>
    <w:bookmarkEnd w:id="651"/>
    <w:p>
      <w:pPr>
        <w:spacing w:after="0"/>
        <w:ind w:left="0"/>
        <w:jc w:val="both"/>
      </w:pPr>
      <w:r>
        <w:rPr>
          <w:rFonts w:ascii="Times New Roman"/>
          <w:b w:val="false"/>
          <w:i w:val="false"/>
          <w:color w:val="000000"/>
          <w:sz w:val="28"/>
        </w:rPr>
        <w:t>
      Дивидендтер міндеттемелер ретінде танылады және есепті күнді қоса алғанға дейін жарияланған жағдайда ғана есепті күнгі капитал сомасынан шегеріледі. Дивидендтер туралы ақпарат, егер олар есепті күнге дейін ұсынылса, сондай-ақ есепті күннен кейін, бірақ шығаруға шоғырландырылған қаржылық есептіліктің нысандарын бекіткен күнге дейін ұсынылса немесе жарияланса, есептілікте ашып көрсетіледі.</w:t>
      </w:r>
    </w:p>
    <w:bookmarkStart w:name="z505" w:id="652"/>
    <w:p>
      <w:pPr>
        <w:spacing w:after="0"/>
        <w:ind w:left="0"/>
        <w:jc w:val="both"/>
      </w:pPr>
      <w:r>
        <w:rPr>
          <w:rFonts w:ascii="Times New Roman"/>
          <w:b w:val="false"/>
          <w:i w:val="false"/>
          <w:color w:val="000000"/>
          <w:sz w:val="28"/>
        </w:rPr>
        <w:t>
      Акцияларға негізделген төлемдер</w:t>
      </w:r>
    </w:p>
    <w:bookmarkEnd w:id="652"/>
    <w:p>
      <w:pPr>
        <w:spacing w:after="0"/>
        <w:ind w:left="0"/>
        <w:jc w:val="both"/>
      </w:pPr>
      <w:r>
        <w:rPr>
          <w:rFonts w:ascii="Times New Roman"/>
          <w:b w:val="false"/>
          <w:i w:val="false"/>
          <w:color w:val="000000"/>
          <w:sz w:val="28"/>
        </w:rPr>
        <w:t>
      Топ қызметкерлері үлестік құралдар жөніндегі операцияларға негізделген төлемдер нысанында сыйақы алады. Қызметкерлер өздері жұмыс істейтін еншілес ұйымның үлестік құралдарымен сыйақы алатын қызметтерді ұсынады ("олар бойынша үлестік құралдармен жүзеге асырылатын мәмілелер, есептер").</w:t>
      </w:r>
    </w:p>
    <w:p>
      <w:pPr>
        <w:spacing w:after="0"/>
        <w:ind w:left="0"/>
        <w:jc w:val="both"/>
      </w:pPr>
      <w:r>
        <w:rPr>
          <w:rFonts w:ascii="Times New Roman"/>
          <w:b w:val="false"/>
          <w:i w:val="false"/>
          <w:color w:val="000000"/>
          <w:sz w:val="28"/>
        </w:rPr>
        <w:t>
      Олар бойынша есеп үлестік құралдармен жүзеге асырылатын қызметкерлермен жасалған мәмілелердің құны олар берілген күнгі осындай құралдардың әділ құны негізге алына отырып, бағаланады. Әділ құн тиісті бағалау моделінің көмегімен айқындалады.</w:t>
      </w:r>
    </w:p>
    <w:p>
      <w:pPr>
        <w:spacing w:after="0"/>
        <w:ind w:left="0"/>
        <w:jc w:val="both"/>
      </w:pPr>
      <w:r>
        <w:rPr>
          <w:rFonts w:ascii="Times New Roman"/>
          <w:b w:val="false"/>
          <w:i w:val="false"/>
          <w:color w:val="000000"/>
          <w:sz w:val="28"/>
        </w:rPr>
        <w:t>
      Үлестік құралдар негізіндегі төлемдер бойынша операциялар бойынша шығыстар онда қызмет нәтижелеріне қол жеткізу шарттары және/немесе белгілі бір мерзімнің еңбек сіңіру шарттары орындалатын кезеңнің ішінде өзге капитал бойынша резервтерде тиісті ұлғаюмен бір мезгілде танылады және қызметкерлер сыйақыға арналған толық құқықтарды алған кездегі күні аяқталады (сыйақы алуға құқықтың көшкен күні). Бұл мәмілелер бойынша жиынтық шығыстар сыйақы ретінде берілетін үлестік құралдар санына қатысты Топтың оңтайлы бағалауының негізінде аяқталған мерзімге теңбе тең міндеттемелер өтелгенге дейінгі әрбір есепті күні танылады. Кезең ішіндегі пайда және шығындар туралы есепте шығыс немесе кіріс кезеңнің басында немесе аяғында танылған жиынтық шығыстың өзгерісін білдіреді.</w:t>
      </w:r>
    </w:p>
    <w:p>
      <w:pPr>
        <w:spacing w:after="0"/>
        <w:ind w:left="0"/>
        <w:jc w:val="both"/>
      </w:pPr>
      <w:r>
        <w:rPr>
          <w:rFonts w:ascii="Times New Roman"/>
          <w:b w:val="false"/>
          <w:i w:val="false"/>
          <w:color w:val="000000"/>
          <w:sz w:val="28"/>
        </w:rPr>
        <w:t>
      Оған арналған құқық қызметкерлерге түпкілікті өтетін үлестік құралдармен сыйақы бойынша шығыс танылмайды.</w:t>
      </w:r>
    </w:p>
    <w:p>
      <w:pPr>
        <w:spacing w:after="0"/>
        <w:ind w:left="0"/>
        <w:jc w:val="both"/>
      </w:pPr>
      <w:r>
        <w:rPr>
          <w:rFonts w:ascii="Times New Roman"/>
          <w:b w:val="false"/>
          <w:i w:val="false"/>
          <w:color w:val="000000"/>
          <w:sz w:val="28"/>
        </w:rPr>
        <w:t>
      Егер үлестік құралдармен төленетін сыйақының шарттары өзгерсе, шығыс ең төменгі ретінде, егер шарттар өзгермегендей мөлшерде танылады. Бұдан басқа, өзгеріс жөніндегі қосымша шығыс танылады, ол сыйақының жалпы әділ құнын осындай өзгеріс күнінде жүргізілген бағаға сәйкес үлестік құралдармен немесе қызметкер үшін өзге түрде тиімді құралдармен ұлғайтады.</w:t>
      </w:r>
    </w:p>
    <w:p>
      <w:pPr>
        <w:spacing w:after="0"/>
        <w:ind w:left="0"/>
        <w:jc w:val="both"/>
      </w:pPr>
      <w:r>
        <w:rPr>
          <w:rFonts w:ascii="Times New Roman"/>
          <w:b w:val="false"/>
          <w:i w:val="false"/>
          <w:color w:val="000000"/>
          <w:sz w:val="28"/>
        </w:rPr>
        <w:t>
      Егер үлестік құралдармен төленетін сыйақының күші жойылса, ол оған арналған құқық күші жойылған күнге өткендегідей болып ескеріледі. Бұл ретте әлі танылмаған шығыстар жедел түрде танылады. Алайда, егер күші жойылған сыйақы жаңа сыйақымен ауыстырылса, және жаңа сыйақы ол ұсынылған күнгі күші жойылған сыйақының орнын толтырған ретінде қарастырылса, күші жойылған және жаңа сыйақы, алдыңғы абзацта сипатталғандай, бастапқы сыйақының өзгерісі жүргізілгендей болып ескеріледі.</w:t>
      </w:r>
    </w:p>
    <w:bookmarkStart w:name="z504" w:id="653"/>
    <w:p>
      <w:pPr>
        <w:spacing w:after="0"/>
        <w:ind w:left="0"/>
        <w:jc w:val="both"/>
      </w:pPr>
      <w:r>
        <w:rPr>
          <w:rFonts w:ascii="Times New Roman"/>
          <w:b w:val="false"/>
          <w:i w:val="false"/>
          <w:color w:val="000000"/>
          <w:sz w:val="28"/>
        </w:rPr>
        <w:t xml:space="preserve">
      </w:t>
      </w:r>
      <w:r>
        <w:rPr>
          <w:rFonts w:ascii="Times New Roman"/>
          <w:b/>
          <w:i w:val="false"/>
          <w:color w:val="000000"/>
          <w:sz w:val="28"/>
        </w:rPr>
        <w:t>Түсімді тану</w:t>
      </w:r>
    </w:p>
    <w:bookmarkEnd w:id="653"/>
    <w:p>
      <w:pPr>
        <w:spacing w:after="0"/>
        <w:ind w:left="0"/>
        <w:jc w:val="both"/>
      </w:pPr>
      <w:r>
        <w:rPr>
          <w:rFonts w:ascii="Times New Roman"/>
          <w:b w:val="false"/>
          <w:i w:val="false"/>
          <w:color w:val="000000"/>
          <w:sz w:val="28"/>
        </w:rPr>
        <w:t>
      Егер Топ экономикалық пайда алады деген мүмкіндік бар болса, және егер түсімнің сенімді бағалануы мүмкін болса, түсім танылады.</w:t>
      </w:r>
    </w:p>
    <w:bookmarkStart w:name="z503" w:id="654"/>
    <w:p>
      <w:pPr>
        <w:spacing w:after="0"/>
        <w:ind w:left="0"/>
        <w:jc w:val="both"/>
      </w:pPr>
      <w:r>
        <w:rPr>
          <w:rFonts w:ascii="Times New Roman"/>
          <w:b w:val="false"/>
          <w:i w:val="false"/>
          <w:color w:val="000000"/>
          <w:sz w:val="28"/>
        </w:rPr>
        <w:t>
      Тауарларды сату</w:t>
      </w:r>
    </w:p>
    <w:bookmarkEnd w:id="654"/>
    <w:p>
      <w:pPr>
        <w:spacing w:after="0"/>
        <w:ind w:left="0"/>
        <w:jc w:val="both"/>
      </w:pPr>
      <w:r>
        <w:rPr>
          <w:rFonts w:ascii="Times New Roman"/>
          <w:b w:val="false"/>
          <w:i w:val="false"/>
          <w:color w:val="000000"/>
          <w:sz w:val="28"/>
        </w:rPr>
        <w:t>
      Шикі мұнайды, мұнай өнімдерін, газды, уран өнімдері менбасқа да тауарларды сатудан түскен кірістер тауарды жеткізу жүргізілгенде және тәуекел мен меншік құқығы сатып алушыға берілгенде танылады.</w:t>
      </w:r>
    </w:p>
    <w:bookmarkStart w:name="z502" w:id="655"/>
    <w:p>
      <w:pPr>
        <w:spacing w:after="0"/>
        <w:ind w:left="0"/>
        <w:jc w:val="both"/>
      </w:pPr>
      <w:r>
        <w:rPr>
          <w:rFonts w:ascii="Times New Roman"/>
          <w:b w:val="false"/>
          <w:i w:val="false"/>
          <w:color w:val="000000"/>
          <w:sz w:val="28"/>
        </w:rPr>
        <w:t>
      Қызметтер көрсету</w:t>
      </w:r>
    </w:p>
    <w:bookmarkEnd w:id="655"/>
    <w:p>
      <w:pPr>
        <w:spacing w:after="0"/>
        <w:ind w:left="0"/>
        <w:jc w:val="both"/>
      </w:pPr>
      <w:r>
        <w:rPr>
          <w:rFonts w:ascii="Times New Roman"/>
          <w:b w:val="false"/>
          <w:i w:val="false"/>
          <w:color w:val="000000"/>
          <w:sz w:val="28"/>
        </w:rPr>
        <w:t>
      Қызметтер көрсетуден түсетін кірістер қызметтер көрсетілген сәтте танылады.</w:t>
      </w:r>
    </w:p>
    <w:p>
      <w:pPr>
        <w:spacing w:after="0"/>
        <w:ind w:left="0"/>
        <w:jc w:val="both"/>
      </w:pPr>
      <w:r>
        <w:rPr>
          <w:rFonts w:ascii="Times New Roman"/>
          <w:b w:val="false"/>
          <w:i w:val="false"/>
          <w:color w:val="000000"/>
          <w:sz w:val="28"/>
        </w:rPr>
        <w:t>
      Тасымалдауға жататын қызметтерге қатысты, аяқталу дәрежесі мен кірістің сомасның жеткілікті түрде дәл анықталуы шартымен шоғырландырылған бухгалтерлік теңгерім күнінде тасымалдаудың аяқталу дәрежесі бойынша танылады. Әлі көрсетілмеген көлік қызметтері үшін тапсырыс берушілерден алынған алдын ала төлем сомалары алу сәтінде тапсырыс берушілерден алынған аванстар құрамында көрсетіледі.Көрсетіліп қойған қызметтерден түсетін күтілетін есепті кіріске шамамен алғанда тең болатын тапсырыс берушілерден алынған аванстар шоғырландырылған бухгалтерлік теңгерімдегі өзге де ағымдағы міндеттемелердің құрамындағы болашақтағы кезеңнің кірістеріне көшіріледі. Болашақтағы кезеңдердің кірістері қызметтердің көрсетілуіне қарай кірістерге жатады.</w:t>
      </w:r>
    </w:p>
    <w:p>
      <w:pPr>
        <w:spacing w:after="0"/>
        <w:ind w:left="0"/>
        <w:jc w:val="both"/>
      </w:pPr>
      <w:r>
        <w:rPr>
          <w:rFonts w:ascii="Times New Roman"/>
          <w:b w:val="false"/>
          <w:i w:val="false"/>
          <w:color w:val="000000"/>
          <w:sz w:val="28"/>
        </w:rPr>
        <w:t>
      Клиенттердің әділдігі бағдарламасы бойынша сатып алушылар қосымша балл алатын авиабилеттерді сату көрсетілген қызметтер мен болжанатын награда арасындағыға жатқызылған олардың әділ құны бойынша кіріс операцияларының көп элементі ретінде ескеріледі. Болжанатын награда әділ құн – осы награданы бөлек сатудың құны бойынша бағаланады. Бұл бағалау тауарды сату/қызметтер көрсету сәтіндегі кіріс болып танылмайды, болашақ кезеңнің кірісі ретінде көрсетіледі, және аталған награда пайдаланылғанда және Топтың міндеттемелері толығымен орындалғанда кіріс болып танылады.</w:t>
      </w:r>
    </w:p>
    <w:bookmarkStart w:name="z501" w:id="656"/>
    <w:p>
      <w:pPr>
        <w:spacing w:after="0"/>
        <w:ind w:left="0"/>
        <w:jc w:val="both"/>
      </w:pPr>
      <w:r>
        <w:rPr>
          <w:rFonts w:ascii="Times New Roman"/>
          <w:b w:val="false"/>
          <w:i w:val="false"/>
          <w:color w:val="000000"/>
          <w:sz w:val="28"/>
        </w:rPr>
        <w:t>
      Тарифтер белгілеу</w:t>
      </w:r>
    </w:p>
    <w:bookmarkEnd w:id="656"/>
    <w:p>
      <w:pPr>
        <w:spacing w:after="0"/>
        <w:ind w:left="0"/>
        <w:jc w:val="both"/>
      </w:pPr>
      <w:r>
        <w:rPr>
          <w:rFonts w:ascii="Times New Roman"/>
          <w:b w:val="false"/>
          <w:i w:val="false"/>
          <w:color w:val="000000"/>
          <w:sz w:val="28"/>
        </w:rPr>
        <w:t>
      Топтың бірқатар еншілес ұйымдары Қазақстан Республикасы Табиғи монополияларды реттеу агенттігі (бұдан әрі мәтін бойынша "ТМРА") тарапынан реттеу объектілері болып табылады. ТМРА тарифтерді және тариф ставкаларын есептеу әдістемелерін бекітуге жауап береді, олардың негізінде еншілес ұйымдар өз кірістерінің айтарлықтай бөлігін алады.</w:t>
      </w:r>
    </w:p>
    <w:bookmarkStart w:name="z500" w:id="65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субсидиялар</w:t>
      </w:r>
    </w:p>
    <w:bookmarkEnd w:id="657"/>
    <w:p>
      <w:pPr>
        <w:spacing w:after="0"/>
        <w:ind w:left="0"/>
        <w:jc w:val="both"/>
      </w:pPr>
      <w:r>
        <w:rPr>
          <w:rFonts w:ascii="Times New Roman"/>
          <w:b w:val="false"/>
          <w:i w:val="false"/>
          <w:color w:val="000000"/>
          <w:sz w:val="28"/>
        </w:rPr>
        <w:t>
      Қазақстан Республикасының Үкіметі Компанияның жалғыз акционері болып табылатындығына байланысты Топ Үкімет қандай жағдайларда басты негізде акционер ретінде әрекет ететіндігін бағалай отырып, Үкіметпен барлық транзакцияларды талдайды. Егер нақты транзакция кезінде Үкіметтің акционер ретінде әрекет ететіндігі белгіленсе, Топтың мұндай транзакцияның нәтижесінде көтерген кез келген пайдасы немесе шығындары тікелей капиталда жарна ретінде немесе акционердің капиталын бөлу деп танылады.</w:t>
      </w:r>
    </w:p>
    <w:p>
      <w:pPr>
        <w:spacing w:after="0"/>
        <w:ind w:left="0"/>
        <w:jc w:val="both"/>
      </w:pPr>
      <w:r>
        <w:rPr>
          <w:rFonts w:ascii="Times New Roman"/>
          <w:b w:val="false"/>
          <w:i w:val="false"/>
          <w:color w:val="000000"/>
          <w:sz w:val="28"/>
        </w:rPr>
        <w:t xml:space="preserve">
      Егер Үкіметтің ерекшелік транзакциясы акционер ретіндегі әрекет ретінде белгіленбесе, мұндай транзакциялар БЕХС 20 </w:t>
      </w:r>
      <w:r>
        <w:rPr>
          <w:rFonts w:ascii="Times New Roman"/>
          <w:b w:val="false"/>
          <w:i/>
          <w:color w:val="000000"/>
          <w:sz w:val="28"/>
        </w:rPr>
        <w:t>"Мемлекеттік субсидияларды есепке алу және мемлекеттік көмек туралы ақпаратты ашу"</w:t>
      </w:r>
      <w:r>
        <w:rPr>
          <w:rFonts w:ascii="Times New Roman"/>
          <w:b w:val="false"/>
          <w:i w:val="false"/>
          <w:color w:val="000000"/>
          <w:sz w:val="28"/>
        </w:rPr>
        <w:t xml:space="preserve"> ережелеріне сәйкес ескеріледі. Мұндай жағдайларда мемлекеттік субсидиялар субсидиялардың алынатындығы және онымен байланысты барлық қажетті жағдайлардың орындалатындығына ақылға қонымды сенімділік болған кезде олардың әділ құны бойынша танылады. Егер субсидия шығыс бабына жатқызылатын жағдайда, ол жүйелі негізде өтемақы төлеуге тиіс тиісті шығыстармен сәйкес келуі үшін қажетті кезең ішіндегі кіріс ретінде танылады. Субсидия активке жататын кезде әділ құн кейінге қалдырылған кіріс есебіне кредиттеледі және тиісті активтің пайдалы қызмет етуінің күтілетін кезеңі ішінде пайда және шығындар туралы есепте тең жыл сайынғы бөліктермен көрсетіледі. Кіріске жататын субсидиялар пайда және шығындар туралы шоғырландырылған есепте операциялық қызметтен түсетін кірістердің құрамында жеке ұсынылған.</w:t>
      </w:r>
    </w:p>
    <w:bookmarkStart w:name="z499" w:id="658"/>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Шығыстарды тану</w:t>
      </w:r>
    </w:p>
    <w:bookmarkEnd w:id="658"/>
    <w:p>
      <w:pPr>
        <w:spacing w:after="0"/>
        <w:ind w:left="0"/>
        <w:jc w:val="both"/>
      </w:pPr>
      <w:r>
        <w:rPr>
          <w:rFonts w:ascii="Times New Roman"/>
          <w:b w:val="false"/>
          <w:i w:val="false"/>
          <w:color w:val="000000"/>
          <w:sz w:val="28"/>
        </w:rPr>
        <w:t>
      Шығыстар пайда болу шамасына қарай танылады және олар есептеу әдісінің негізіне жатқызылған сол кезеңде шоғырландырылған қаржылық есептілікте көрсетіледі.</w:t>
      </w:r>
    </w:p>
    <w:bookmarkStart w:name="z498" w:id="659"/>
    <w:p>
      <w:pPr>
        <w:spacing w:after="0"/>
        <w:ind w:left="0"/>
        <w:jc w:val="both"/>
      </w:pPr>
      <w:r>
        <w:rPr>
          <w:rFonts w:ascii="Times New Roman"/>
          <w:b w:val="false"/>
          <w:i w:val="false"/>
          <w:color w:val="000000"/>
          <w:sz w:val="28"/>
        </w:rPr>
        <w:t xml:space="preserve">
      </w:t>
      </w:r>
      <w:r>
        <w:rPr>
          <w:rFonts w:ascii="Times New Roman"/>
          <w:b/>
          <w:i w:val="false"/>
          <w:color w:val="000000"/>
          <w:sz w:val="28"/>
        </w:rPr>
        <w:t>Табыс салығы</w:t>
      </w:r>
    </w:p>
    <w:bookmarkEnd w:id="659"/>
    <w:p>
      <w:pPr>
        <w:spacing w:after="0"/>
        <w:ind w:left="0"/>
        <w:jc w:val="both"/>
      </w:pPr>
      <w:r>
        <w:rPr>
          <w:rFonts w:ascii="Times New Roman"/>
          <w:b w:val="false"/>
          <w:i w:val="false"/>
          <w:color w:val="000000"/>
          <w:sz w:val="28"/>
        </w:rPr>
        <w:t>
      Бір жылға табыс салығы ағымдағы және кейінге қалдырылған салықты қамтиды. Табыс салығы өзге жиынтық кірісте немесе капиталда көрсетілетін баптарға жататын соманы қоспағанда, пайдада және шығындарда көрсетіледі, бұл жағдайда, ол тиісінше өзге жиынтық кірісте немесе капиталда танылады. Салық бойынша ағымдағы шығыстар бұл – бір жылға салық салынатын кіріс бойынша төлеуге күтілетін салық және өткен жылдарға қатысты төлеуге салыққа қатысты кез келген түзетулер.</w:t>
      </w:r>
    </w:p>
    <w:p>
      <w:pPr>
        <w:spacing w:after="0"/>
        <w:ind w:left="0"/>
        <w:jc w:val="both"/>
      </w:pPr>
      <w:r>
        <w:rPr>
          <w:rFonts w:ascii="Times New Roman"/>
          <w:b w:val="false"/>
          <w:i w:val="false"/>
          <w:color w:val="000000"/>
          <w:sz w:val="28"/>
        </w:rPr>
        <w:t>
      Үстеме пайдаға салынатын салық табыс салығы ретінде қаралады және табыс салығы бойынша шығыстардың бөлігін құрайды. Жер қойнауын пайдалануға келісім-шарттарға сәйкес Топ белгілі бір мәндерден асатын пайданың ішкі нормасы кезінде жер қойнауын пайдалануға қолданылатын келісім-шартқа сәйкес белгілі бір шегерімдер сомасына түзетуге жататын салық салудан кейін пайда сомасынан көрсетілген ставка бойынша үстеме пайдаға салық есептейді және төлейді.</w:t>
      </w:r>
    </w:p>
    <w:p>
      <w:pPr>
        <w:spacing w:after="0"/>
        <w:ind w:left="0"/>
        <w:jc w:val="both"/>
      </w:pPr>
      <w:r>
        <w:rPr>
          <w:rFonts w:ascii="Times New Roman"/>
          <w:b w:val="false"/>
          <w:i w:val="false"/>
          <w:color w:val="000000"/>
          <w:sz w:val="28"/>
        </w:rPr>
        <w:t>
      Пайданың ішкі нормасы жер қойнауын пайдалануға әрбір келісім-шарт бойынша ақша ағындарының негізінде есептеледі және инфляцияның ұлттық деңгейіне түзетіледі. Кейінге қалдырылған салық корпоративтік табыс салығына да және үстеме пайдаға салық үшін де есептеледі. Үстеме пайдаға салынатын кейінге қалдырылған салық келісім-шарт бойынша төлеуге тиісті үстеме пайдаға салықтың күтілетін ставкасы бойынша жер қойнауын пайдалануға келісім-шарттарға жатқызылған активтер үшін уақытша айырмалар бойынша есептеледі.</w:t>
      </w:r>
    </w:p>
    <w:p>
      <w:pPr>
        <w:spacing w:after="0"/>
        <w:ind w:left="0"/>
        <w:jc w:val="both"/>
      </w:pPr>
      <w:r>
        <w:rPr>
          <w:rFonts w:ascii="Times New Roman"/>
          <w:b w:val="false"/>
          <w:i w:val="false"/>
          <w:color w:val="000000"/>
          <w:sz w:val="28"/>
        </w:rPr>
        <w:t>
      Кейінге қалдырылған салық қаржылық есептілік мақсаты үшін активтер мен міндеттемелердің теңгерім құны мен салық салу мақсаты үшін пайдаланылған сома арасындағы уақытша айырмалар бойынша теңгерім бойынша міндеттемелер әдісі бойынша ескеріледі. Мына уақытша айырмалар танылмайды:</w:t>
      </w:r>
    </w:p>
    <w:p>
      <w:pPr>
        <w:spacing w:after="0"/>
        <w:ind w:left="0"/>
        <w:jc w:val="both"/>
      </w:pPr>
      <w:r>
        <w:rPr>
          <w:rFonts w:ascii="Times New Roman"/>
          <w:b w:val="false"/>
          <w:i w:val="false"/>
          <w:color w:val="000000"/>
          <w:sz w:val="28"/>
        </w:rPr>
        <w:t>
      * компанияларды біріктіру болып табылмайтын мәміледе активті немесе міндеттемені бастапқы тану және мәміле сәтінде бухгалтерлік кіріске де, салық салынатын кіріске немесе шығынға да әсер етпейді; және</w:t>
      </w:r>
    </w:p>
    <w:p>
      <w:pPr>
        <w:spacing w:after="0"/>
        <w:ind w:left="0"/>
        <w:jc w:val="both"/>
      </w:pPr>
      <w:r>
        <w:rPr>
          <w:rFonts w:ascii="Times New Roman"/>
          <w:b w:val="false"/>
          <w:i w:val="false"/>
          <w:color w:val="000000"/>
          <w:sz w:val="28"/>
        </w:rPr>
        <w:t>
      * еншілес ұйымдарға, қауымдасқан компанияларға инвестициялармен, сондай-ақ бірлескен қызметке қатысу үлестерімен байланысты салық салынатын уақытша айырмаларға қатысты, егер уақыт айырмасын азайту уақытындағы бөлуді бақылау мүмкін болса, уақытша айырма болашақта азаймайтындығының айтарлықтай ықтималдығы бар.</w:t>
      </w:r>
    </w:p>
    <w:p>
      <w:pPr>
        <w:spacing w:after="0"/>
        <w:ind w:left="0"/>
        <w:jc w:val="both"/>
      </w:pPr>
      <w:r>
        <w:rPr>
          <w:rFonts w:ascii="Times New Roman"/>
          <w:b w:val="false"/>
          <w:i w:val="false"/>
          <w:color w:val="000000"/>
          <w:sz w:val="28"/>
        </w:rPr>
        <w:t>
      Табыс салығы бойынша кейінге қалдырылған активтер мен міндеттемелер қолданылған немесе бухгалтерлік теңгерім жасаған күні іс жүзінде қолданысқа енгізілген салық ставкаларын (және салық заңнамаларын) негізге ала отырып, актив алынған немесе міндеттеме төленген кезеңге қолданылатын салық ставкалары бойынша есептеледі.</w:t>
      </w:r>
    </w:p>
    <w:p>
      <w:pPr>
        <w:spacing w:after="0"/>
        <w:ind w:left="0"/>
        <w:jc w:val="both"/>
      </w:pPr>
      <w:r>
        <w:rPr>
          <w:rFonts w:ascii="Times New Roman"/>
          <w:b w:val="false"/>
          <w:i w:val="false"/>
          <w:color w:val="000000"/>
          <w:sz w:val="28"/>
        </w:rPr>
        <w:t>
      Кейінге қалдырылған салық активі актив өткізілуі мүмкін шотқа салық салынатын пайданы алу ықтималдығы бар сол көлемде ғана танылады. Табыс салығы бойынша кейінге қалдырылған тиісті салық жеңілдігін өткізуден артық ықтималдық жоқ сол көлемде кемітіледі.</w:t>
      </w:r>
    </w:p>
    <w:bookmarkStart w:name="z497" w:id="660"/>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 салығы (ҚҚС)</w:t>
      </w:r>
    </w:p>
    <w:bookmarkEnd w:id="660"/>
    <w:p>
      <w:pPr>
        <w:spacing w:after="0"/>
        <w:ind w:left="0"/>
        <w:jc w:val="both"/>
      </w:pPr>
      <w:r>
        <w:rPr>
          <w:rFonts w:ascii="Times New Roman"/>
          <w:b w:val="false"/>
          <w:i w:val="false"/>
          <w:color w:val="000000"/>
          <w:sz w:val="28"/>
        </w:rPr>
        <w:t>
      Салық органдары нетто негізде сату мен сатып алу бойынша ҚҚС өтеуді жүргізуге мүмкіндік береді. Өтеуге ҚҚС ішкі нарықта сату бойынша ҚҚС шегерілген ішкі нарықта сатып алу бойынша ҚҚС-ны білдіреді. Экспортқа сатудың нөлдік ставкасы бар.</w:t>
      </w:r>
    </w:p>
    <w:bookmarkStart w:name="z496" w:id="661"/>
    <w:p>
      <w:pPr>
        <w:spacing w:after="0"/>
        <w:ind w:left="0"/>
        <w:jc w:val="both"/>
      </w:pPr>
      <w:r>
        <w:rPr>
          <w:rFonts w:ascii="Times New Roman"/>
          <w:b w:val="false"/>
          <w:i w:val="false"/>
          <w:color w:val="000000"/>
          <w:sz w:val="28"/>
        </w:rPr>
        <w:t xml:space="preserve">
      </w:t>
      </w:r>
      <w:r>
        <w:rPr>
          <w:rFonts w:ascii="Times New Roman"/>
          <w:b/>
          <w:i w:val="false"/>
          <w:color w:val="000000"/>
          <w:sz w:val="28"/>
        </w:rPr>
        <w:t>Байланысты тараптар</w:t>
      </w:r>
    </w:p>
    <w:bookmarkEnd w:id="661"/>
    <w:p>
      <w:pPr>
        <w:spacing w:after="0"/>
        <w:ind w:left="0"/>
        <w:jc w:val="both"/>
      </w:pPr>
      <w:r>
        <w:rPr>
          <w:rFonts w:ascii="Times New Roman"/>
          <w:b w:val="false"/>
          <w:i w:val="false"/>
          <w:color w:val="000000"/>
          <w:sz w:val="28"/>
        </w:rPr>
        <w:t>
      Байланысты тараптар Топтың акционерлерін, негізгі басқарушы персоналды, қауымдасқан ұйымдарды және дауыс беретін акциялардың біршама үлесі тікелей немесе жанама Топтың акционерлеріне немесе негізгі басқарушы персоналына тиесілі ұйымды қамтиды.</w:t>
      </w:r>
    </w:p>
    <w:bookmarkStart w:name="z495" w:id="662"/>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міндеттемелер және шартты активтер</w:t>
      </w:r>
    </w:p>
    <w:bookmarkEnd w:id="662"/>
    <w:p>
      <w:pPr>
        <w:spacing w:after="0"/>
        <w:ind w:left="0"/>
        <w:jc w:val="both"/>
      </w:pPr>
      <w:r>
        <w:rPr>
          <w:rFonts w:ascii="Times New Roman"/>
          <w:b w:val="false"/>
          <w:i w:val="false"/>
          <w:color w:val="000000"/>
          <w:sz w:val="28"/>
        </w:rPr>
        <w:t xml:space="preserve">
      Шартты міндеттемелер шоғырландырылған қаржылық есептілікте танылмайды. Мұндай міндеттемелер туралы деректер экономикалық пайдаларды құрайтын ресурстар ағынының ықтималдығы аз болып табылған жағдайды қоспағанда, шоғырландырылған қаржылық есептілікке ескертпелерде </w:t>
      </w:r>
      <w:r>
        <w:rPr>
          <w:rFonts w:ascii="Times New Roman"/>
          <w:b w:val="false"/>
          <w:i/>
          <w:color w:val="000000"/>
          <w:sz w:val="28"/>
        </w:rPr>
        <w:t>(13-ескертпе)</w:t>
      </w:r>
      <w:r>
        <w:rPr>
          <w:rFonts w:ascii="Times New Roman"/>
          <w:b w:val="false"/>
          <w:i w:val="false"/>
          <w:color w:val="000000"/>
          <w:sz w:val="28"/>
        </w:rPr>
        <w:t xml:space="preserve"> ашылады.</w:t>
      </w:r>
    </w:p>
    <w:p>
      <w:pPr>
        <w:spacing w:after="0"/>
        <w:ind w:left="0"/>
        <w:jc w:val="both"/>
      </w:pPr>
      <w:r>
        <w:rPr>
          <w:rFonts w:ascii="Times New Roman"/>
          <w:b w:val="false"/>
          <w:i w:val="false"/>
          <w:color w:val="000000"/>
          <w:sz w:val="28"/>
        </w:rPr>
        <w:t>
      Шартты активтер шоғырландырылған қаржылық есептілікте көрсетілмейді. Егер мұндай активтерге байланысты экономикалық пайдаларды алудың жеткілікті ықтималдығы болған жағдайда, көрсетілген активтер туралы деректер ескертпелерде ашылады.</w:t>
      </w:r>
    </w:p>
    <w:bookmarkStart w:name="z494" w:id="663"/>
    <w:p>
      <w:pPr>
        <w:spacing w:after="0"/>
        <w:ind w:left="0"/>
        <w:jc w:val="both"/>
      </w:pPr>
      <w:r>
        <w:rPr>
          <w:rFonts w:ascii="Times New Roman"/>
          <w:b w:val="false"/>
          <w:i w:val="false"/>
          <w:color w:val="000000"/>
          <w:sz w:val="28"/>
        </w:rPr>
        <w:t xml:space="preserve">
      </w:t>
      </w:r>
      <w:r>
        <w:rPr>
          <w:rFonts w:ascii="Times New Roman"/>
          <w:b/>
          <w:i w:val="false"/>
          <w:color w:val="000000"/>
          <w:sz w:val="28"/>
        </w:rPr>
        <w:t>Кейінгі оқиғалар</w:t>
      </w:r>
    </w:p>
    <w:bookmarkEnd w:id="663"/>
    <w:p>
      <w:pPr>
        <w:spacing w:after="0"/>
        <w:ind w:left="0"/>
        <w:jc w:val="both"/>
      </w:pPr>
      <w:r>
        <w:rPr>
          <w:rFonts w:ascii="Times New Roman"/>
          <w:b w:val="false"/>
          <w:i w:val="false"/>
          <w:color w:val="000000"/>
          <w:sz w:val="28"/>
        </w:rPr>
        <w:t>
      Есепті жыл аяқталғанда болған және есепті күнгі Топтың қаржылық жағдайы туралы қосымша ақпараты бар оқиғалар (түзетуші оқиғалар) шоғырландырылған қаржылық есептілікте көрсетіледі. Есепті жыл аяқталғанда болған және түзетуші оқиғалар болып табылмайтын оқиғалар, егер олар мәнді болса, шоғырландырылған қаржылық есептілікке ескертпелерде ашылады.</w:t>
      </w:r>
    </w:p>
    <w:bookmarkStart w:name="z299" w:id="664"/>
    <w:p>
      <w:pPr>
        <w:spacing w:after="0"/>
        <w:ind w:left="0"/>
        <w:jc w:val="left"/>
      </w:pPr>
      <w:r>
        <w:rPr>
          <w:rFonts w:ascii="Times New Roman"/>
          <w:b/>
          <w:i w:val="false"/>
          <w:color w:val="000000"/>
        </w:rPr>
        <w:t xml:space="preserve"> 4. МАҢЫЗДЫ БУХГАЛТЕРЛІК БАҒАЛАУ ЖӘНЕ ПАЙЫМДАУ</w:t>
      </w:r>
    </w:p>
    <w:bookmarkEnd w:id="664"/>
    <w:p>
      <w:pPr>
        <w:spacing w:after="0"/>
        <w:ind w:left="0"/>
        <w:jc w:val="both"/>
      </w:pPr>
      <w:r>
        <w:rPr>
          <w:rFonts w:ascii="Times New Roman"/>
          <w:b w:val="false"/>
          <w:i w:val="false"/>
          <w:color w:val="000000"/>
          <w:sz w:val="28"/>
        </w:rPr>
        <w:t>
      ҚЕХС-ға сәйкес шоғырландырылған қаржылық есептілікті дайындау көрсетілген актив есептілігіне, міндеттемелер мен шартты активтерге және шоғырландырылған қаржылық есептілікті дайындаған күнгі міндеттемелерге әсер ететін бағалаҰлар мен жол берулерді, сондай-ақ есептілікте көрсетілген активтерді, міндеттемелерді, кірістерді, шығыстарды және шартты активтер мен есепті кезең ішіндегі міндеттемелерді пайдалануды Топ басшылығының пайдалануын талап етеді. Нақты нәтижелер осы субъективті бағалаулардан ерекшеленуі мүмкін.</w:t>
      </w:r>
    </w:p>
    <w:p>
      <w:pPr>
        <w:spacing w:after="0"/>
        <w:ind w:left="0"/>
        <w:jc w:val="both"/>
      </w:pPr>
      <w:r>
        <w:rPr>
          <w:rFonts w:ascii="Times New Roman"/>
          <w:b w:val="false"/>
          <w:i w:val="false"/>
          <w:color w:val="000000"/>
          <w:sz w:val="28"/>
        </w:rPr>
        <w:t>
      Есепті күнге бағаның айқындалмауының болашаққа және өзге де негізгі көздерге қатысты және келесі есепті жыл ішіндегі активтер мен міндеттемелердің теңгерім құнына біршама түзету енгізу қажеттігінен пайда болған елеулі тәуекелді көтеретін негізгі болжамдары төменде қарастырылады:</w:t>
      </w:r>
    </w:p>
    <w:bookmarkStart w:name="z493" w:id="665"/>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мен газдың қорлары</w:t>
      </w:r>
    </w:p>
    <w:bookmarkEnd w:id="665"/>
    <w:p>
      <w:pPr>
        <w:spacing w:after="0"/>
        <w:ind w:left="0"/>
        <w:jc w:val="both"/>
      </w:pPr>
      <w:r>
        <w:rPr>
          <w:rFonts w:ascii="Times New Roman"/>
          <w:b w:val="false"/>
          <w:i w:val="false"/>
          <w:color w:val="000000"/>
          <w:sz w:val="28"/>
        </w:rPr>
        <w:t>
      Мұнай мен газдың қорларын бағалау тозу, ескіру және амортизация бойынша Топтың есеп айырысуында маңызды фактор болып табылады. Топ Қоғамның мұнай-газ инженерлерінің әдістемесіне сәйкес өзінің мұнай мен газ қорларын бағалайды. Қоғамның мұнай-газ инженерлерінің әдістемесі бойынша қорларды бағалау кезінде Топ кен орындарын өңдеуге қатысты инвестициялық шешімдерді қабылдау үшін басшылық та қолданатын ұзақ мерзімді жоспарлық бағаны пайдаланады. Дәлелденген қорларды бағалау үшін жоспарлық бағаларды пайдалану жыл аяғына іркілу бағасын пайдалануға тән тұрақсыздықтың әсерін жояды. Басшылық ұзақ мерзімді жоспарлы бағалар бойынша болжам өнім өндіру бойынша қызметтің ұзақ мерзімді сипатына көбірек сәйкес келеді және мұнай мен газ қорларын бағалау үшін неғұрлым қолайлы негізді береді деп санайды.</w:t>
      </w:r>
    </w:p>
    <w:p>
      <w:pPr>
        <w:spacing w:after="0"/>
        <w:ind w:left="0"/>
        <w:jc w:val="both"/>
      </w:pPr>
      <w:r>
        <w:rPr>
          <w:rFonts w:ascii="Times New Roman"/>
          <w:b w:val="false"/>
          <w:i w:val="false"/>
          <w:color w:val="000000"/>
          <w:sz w:val="28"/>
        </w:rPr>
        <w:t>
      Қорлардың барлық бағалау айқындалмаудың кейбір деңгейін білдіреді. Айқындалмаушылық негізінен мұнай деректерді бағалау және түсіндіру сәтінде қол жетімді сенімді геологиялық және инженерлік деректердің көлеміне байланысты.</w:t>
      </w:r>
    </w:p>
    <w:p>
      <w:pPr>
        <w:spacing w:after="0"/>
        <w:ind w:left="0"/>
        <w:jc w:val="both"/>
      </w:pPr>
      <w:r>
        <w:rPr>
          <w:rFonts w:ascii="Times New Roman"/>
          <w:b w:val="false"/>
          <w:i w:val="false"/>
          <w:color w:val="000000"/>
          <w:sz w:val="28"/>
        </w:rPr>
        <w:t>
      Айқындалмаушылықтың салыстырмалы деңгейі екі негізгі санаттың біріне қорларды жатқызу арқылы көрсетілуі мүмкін: дәлелденген немесе дәлелденбеген қорлар.Дәлелденбеген қорлармен салыстырғанда дәлелденген қорларды тартуға үлкен айқындылық бар және дәлелденген қорлар оларды тарту мүмкіндігіне қатысты прогрессивті түрде өсіп келе жатқан айқындылықтың болмауын көрсету үшін өңделген және өңделмеген қорларға бұдан әрі бөлінуі мүмкін. Жыл сайын баға талданады және түзетіледі. Түзетулер қолда бар геологиялық деректерді, кәсіпшілік өлшемдерін немесе өнім туралы деректерді; жаңа деректердің болуын; немесе бағалар бойынша болжамдарға өзгерістерді бағалау немесе қайта бағалау салдарынан пайда болады. Қорларды бағалау қайтарымды арттыруға арналған жобалардың қолданылу, пласттың өнімділігіне өзгерістер немесе өңдеу стратегиясына өзгерістер салдарынан қайта қаралауы мүмкін. Дәлелденген қорлар тозуды, ескіруді және амортизацияны есептеу үшін орындалған жұмыстың көлеміне үйлесімді амортизация ставкасын есептеуге пайдаланылады. Топ бастапқы лицензиялық кезең ішінде өндірілетін болады деп күтілетін ретінде осындай көлемді ғана дәлелденген қорларға қосты.</w:t>
      </w:r>
    </w:p>
    <w:p>
      <w:pPr>
        <w:spacing w:after="0"/>
        <w:ind w:left="0"/>
        <w:jc w:val="both"/>
      </w:pPr>
      <w:r>
        <w:rPr>
          <w:rFonts w:ascii="Times New Roman"/>
          <w:b w:val="false"/>
          <w:i w:val="false"/>
          <w:color w:val="000000"/>
          <w:sz w:val="28"/>
        </w:rPr>
        <w:t>
      Бұл ұзарту бойынша рәсім нәтижесіне жатқызылатын айқындылықтың болмауынан пайда болды, өйткені лицензияларды ұзарту ең соңында Үкіметтің қарауы бойынша жүзеге асырылады. Топтың лицензиялық кезеңдерін ұзарту және қорлардың көрсетілген қорларын тиісінше ұлғайту, әдетте, тозу бойынша неғұрлым төменгі шығысқа әкеледі және кірістерге біршама әсер етуі мүмкін. Дәлелденген өңделген қорлардағы кему тозуға, ескіруге және амортизацияға (өндірудің тұрақты деңгейі кезінде) аударымдардың ұлғаюына, кірістің кемуіне әкеледі және мүліктің теңгерім құнында тікелей кемуге де әкелуі мүмкін. Салыстырмалы түрде пайдаланылатын кен орындарының саны болған кезде өткен жылмен салыстырғанда қорларды бағалауға кез келген өзгерістер тозуға, ескіруге және амортизацияға аударымдарға біршама әсер етуі мүмкіндігі болады.</w:t>
      </w:r>
    </w:p>
    <w:bookmarkStart w:name="z492" w:id="666"/>
    <w:p>
      <w:pPr>
        <w:spacing w:after="0"/>
        <w:ind w:left="0"/>
        <w:jc w:val="both"/>
      </w:pPr>
      <w:r>
        <w:rPr>
          <w:rFonts w:ascii="Times New Roman"/>
          <w:b w:val="false"/>
          <w:i w:val="false"/>
          <w:color w:val="000000"/>
          <w:sz w:val="28"/>
        </w:rPr>
        <w:t xml:space="preserve">
      </w:t>
      </w:r>
      <w:r>
        <w:rPr>
          <w:rFonts w:ascii="Times New Roman"/>
          <w:b/>
          <w:i w:val="false"/>
          <w:color w:val="000000"/>
          <w:sz w:val="28"/>
        </w:rPr>
        <w:t>Уран қорлары</w:t>
      </w:r>
    </w:p>
    <w:bookmarkEnd w:id="666"/>
    <w:p>
      <w:pPr>
        <w:spacing w:after="0"/>
        <w:ind w:left="0"/>
        <w:jc w:val="both"/>
      </w:pPr>
      <w:r>
        <w:rPr>
          <w:rFonts w:ascii="Times New Roman"/>
          <w:b w:val="false"/>
          <w:i w:val="false"/>
          <w:color w:val="000000"/>
          <w:sz w:val="28"/>
        </w:rPr>
        <w:t>
      Уран қорлары активтердің өтелетін құнын бағалау үшін және тозу және амортизация бойынша аударымдарды айқындау үшін пайдаланылатын Қор ақша қаражатының болжанатын қозғалысын бағалаудың негізгі құрамдас бөлігі болып табылады. Уран қорларының сомасын бағалау кезінде геологиялық және барлау деректерін интерпретациялау және барланған (дәлелденген) қорлар мен бағаланған (ықтимал) қорларды айқындау үшін Қазақстан Республикасының минералдық қорлар жөніндегі мемлекеттік комиссиясы анықтаған (ҚМК) есептеу әдістемесінің негізінде қорларды бағалауды жүргізетін геолог-мамандардан Топ есептер алады. Қорларды бағалау сараптамалық бағалауларға және тәжірибеге негізделген. Қорларды бағалау кейбір белгісіздік дәрежесін қамтиды. Белгісіздік негізінен сенімді геологиялық және техникалық ақпараттың толықтығымен байланысты. Бұдан басқа, қорлардың болуы барлық қорлар экономикалық тұрғыдан тиімді негізде алынуы мүмкін дегенді білдірмейді. Қорлардың бағалары жыл сайынғы негізде талданады және түзетіледі. Өндірілуі жоспарланатын уранның мөлшері өндіруді ұлғайту жөніндегі жобаларды жүзеге асыру, өндірістік қуаттағы өзгерістер немесе әзірлеу стратегиясындағы өзгерістер нәтижесінде қайта қаралуы мүмкін. Қорларды өткен жылмен салыстырып бағалаудағы кез келген өзгерістер тозуға, сарқылуға және амортизацияға шығаруға елеулі әсер етуі мүмкін.</w:t>
      </w:r>
    </w:p>
    <w:bookmarkStart w:name="z491" w:id="667"/>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емес активтердің құнсыздануы</w:t>
      </w:r>
    </w:p>
    <w:bookmarkEnd w:id="667"/>
    <w:p>
      <w:pPr>
        <w:spacing w:after="0"/>
        <w:ind w:left="0"/>
        <w:jc w:val="both"/>
      </w:pPr>
      <w:r>
        <w:rPr>
          <w:rFonts w:ascii="Times New Roman"/>
          <w:b w:val="false"/>
          <w:i w:val="false"/>
          <w:color w:val="000000"/>
          <w:sz w:val="28"/>
        </w:rPr>
        <w:t>
      Егер ақша ағындарын шоғырландыратын активтің немесе бөлімшенің теңгерімдік құны мынадай шамалардың: сатуға арналған шығындар шегерілген әділ құнның және пайдаланудан болатын құндылықтың бірінің ең көбі болып табылатын оның өтелетін құнынан асса құнсыздану орын алады. Сатуға жұмсалған шығындарды шегергендегі әділ құнның есебі ұқсас активтерді сатудың міндетті күші бар коммерциялық мәмілелері бойынша қолда бар ақпаратқа немесе активтің шығарылуына байланысты шегілген қосымша шығындарды шегергенде қадағаланатын нарықтық бағаға негізделеді. Пайдаланудан болатын құндылықтың есебі дисконтталған ақша ағындарының үлгілеріне негізделген. Ақша ағындары бюджеттен келесі 5 (бес) жылға алынады және өзіне ақша ағындарын шоғырландыратын құнсыздану мәніне тексерілетін бөлімше активтерінің нәтижелерін жақсартатын оны жүргізу бойынша Топта әлі міндеттеме немесе болашақтағы елеулі инвестициялар жоқ қайта құрылымдау жөніндегі қызметті қамтиды.</w:t>
      </w:r>
    </w:p>
    <w:p>
      <w:pPr>
        <w:spacing w:after="0"/>
        <w:ind w:left="0"/>
        <w:jc w:val="both"/>
      </w:pPr>
      <w:r>
        <w:rPr>
          <w:rFonts w:ascii="Times New Roman"/>
          <w:b w:val="false"/>
          <w:i w:val="false"/>
          <w:color w:val="000000"/>
          <w:sz w:val="28"/>
        </w:rPr>
        <w:t>
      Өтелетін құн дисконтталған ақша ағындарының үлгілеріне пайдаланылатын дисконттау ставкасына, сондай-ақ ақша қаражатының күтілетін ағындарына және экстраполяция мақсатында пайдаланылған өсу қарқындарына барынша сезімтал.</w:t>
      </w:r>
    </w:p>
    <w:p>
      <w:pPr>
        <w:spacing w:after="0"/>
        <w:ind w:left="0"/>
        <w:jc w:val="both"/>
      </w:pPr>
      <w:r>
        <w:rPr>
          <w:rFonts w:ascii="Times New Roman"/>
          <w:b w:val="false"/>
          <w:i w:val="false"/>
          <w:color w:val="000000"/>
          <w:sz w:val="28"/>
        </w:rPr>
        <w:t>
      Әрбір есепті кезеңде Топ құнсыздану индикаторларының болуын анықтау үшін генерациялайтын ақша қаражатын ("генерациялайтын бірлік") әрбір активті немесе активтердің тобын бағалайды. Егер осындай индикатор болса, сату шығыстарын және пайдалану құнын шегергендегі әділ құнның ең жоғары мәні ретінде қарастырылатын өтелетін құнды тиісті бағалау жүргізіледі. Бұл есептер мұнайдың ұзақ мерзімді бағасы (ағымдағы және тарихи бағаларды, бағалар өзгерістеріндегі үрдістерді және ілеспе факторларды ескере отырып), дисконт ставкалары, операциялық шығындар, болашақтағы капиталға қажеттілік, пайдаланудан шығаруға жұмсалған шығындар және пайдалану сипаттамалары, резервтер және операциялық қызмет (ол өндіру және сату көлемдерін қамтиды) сияқты бағалаулар мен жол берімдерді пайдалануды қамтиды.</w:t>
      </w:r>
    </w:p>
    <w:p>
      <w:pPr>
        <w:spacing w:after="0"/>
        <w:ind w:left="0"/>
        <w:jc w:val="both"/>
      </w:pPr>
      <w:r>
        <w:rPr>
          <w:rFonts w:ascii="Times New Roman"/>
          <w:b w:val="false"/>
          <w:i w:val="false"/>
          <w:color w:val="000000"/>
          <w:sz w:val="28"/>
        </w:rPr>
        <w:t>
      Осы бағалаулар мен жол берілімдер тәуекелдер мен белгісіздіктерге ұшырағыш. Осылайша мән-жайдағы өзгерістер осы болжамдарға әсер етеді деген ықтималдық бар, бұл активтердің өтелетін құнына және/немесе генерациялайтын бірлікке әсер етуі мүмкін. Әділ құн хабарланған және осындай мәмілені жасауға дайын тараптардың арасындағы мәміледе нарықтық жағдайларда активті және/немесе генерациялайтын бірлікті сатудан алынуы мүмкін сома ретінде айқындалады. Мұнай-газ активтерінің әділ құны әдетте активтерді ұзақ уақыт пайдаланудан туындайтын болашақтағы есептік ақша ағындарының ағымдағы құны ретінде айқындалады, ол болашақтағы кеңею жоспарларының құны және ықтимал шығу, нарықтың тәуелсіз қатысушысы назарға алуы мүмкін жол берімдерді пайдалану сияқты бағалауларды қамтиды. Болашақтағы ақша ағындары дисконттау ставкасы бойынша келтірілген құнға дейін дисконтталады, ол ставка ақша мен активке тән тәуекелдердің уақытша құнының ағымдағы нарықтық бағасын көрсетеді.</w:t>
      </w:r>
    </w:p>
    <w:p>
      <w:pPr>
        <w:spacing w:after="0"/>
        <w:ind w:left="0"/>
        <w:jc w:val="both"/>
      </w:pPr>
      <w:r>
        <w:rPr>
          <w:rFonts w:ascii="Times New Roman"/>
          <w:b w:val="false"/>
          <w:i w:val="false"/>
          <w:color w:val="000000"/>
          <w:sz w:val="28"/>
        </w:rPr>
        <w:t>
      Барлау және бағалау жөніндегі активтер қайта өңдеу жөніндегі материалдық және материалдық емес активтерге ауыстыру сәтінде немесе құнсыздану индикаторлары болған кезде құнсызданудың болуы мәніне тестіленеді.</w:t>
      </w:r>
    </w:p>
    <w:p>
      <w:pPr>
        <w:spacing w:after="0"/>
        <w:ind w:left="0"/>
        <w:jc w:val="both"/>
      </w:pPr>
      <w:r>
        <w:rPr>
          <w:rFonts w:ascii="Times New Roman"/>
          <w:b w:val="false"/>
          <w:i w:val="false"/>
          <w:color w:val="000000"/>
          <w:sz w:val="28"/>
        </w:rPr>
        <w:t xml:space="preserve">
      2013 жылы Топ жиынтық кіріс туралы шоғырландырылған есепте негізгі құралдардың құнсыздануынан болатын шығынды 67.179 миллион теңге (2012: 86.143 миллион теңге) сомасында таныды, ол негізінен "Өзенмұнайгаз" АҚ ұзақ активтерінің құнсыздануына жатады </w:t>
      </w:r>
      <w:r>
        <w:rPr>
          <w:rFonts w:ascii="Times New Roman"/>
          <w:b w:val="false"/>
          <w:i/>
          <w:color w:val="000000"/>
          <w:sz w:val="28"/>
        </w:rPr>
        <w:t>(7-ескертпе)</w:t>
      </w:r>
    </w:p>
    <w:p>
      <w:pPr>
        <w:spacing w:after="0"/>
        <w:ind w:left="0"/>
        <w:jc w:val="both"/>
      </w:pPr>
      <w:r>
        <w:rPr>
          <w:rFonts w:ascii="Times New Roman"/>
          <w:b w:val="false"/>
          <w:i w:val="false"/>
          <w:color w:val="000000"/>
          <w:sz w:val="28"/>
        </w:rPr>
        <w:t>
      Топтың басшылығы құнсыздану индикаторларының болуына байланысты "Өзенмұнайгаз" АҚ ("ҚазМұнайГаз" ұлттық компаниясы" АҚ (бұдан әрі - "ҚМГ ҰК") еншілес ұйымы) активтерінің өтелетін құнына бағалау жүргізді. Құнсызданудың негізгі индикаторлары соңғы екі жылдың ішінде жоспарланған көлемдермен салыстырғанда өндіріс көлемдерінің елеулі түрде азаюы және ұлғайып отырған операциялық және күрделі шығындар болып табылады. Бағалау нәтижелері ӨМГ активтерінің ағымдағы құнының өтелетін бағалық құнынан 75 миллиард теңгеге асатындығын көрсетті, бұл 2012 жылы құнсызданудан болатын шығынды тануға әкеп соқтырды. Өтелетін құнды бағалау дисконтталған ақша ағындарының әдісімен алынған Топ басшылығының әділ құнды бағалауына негізделді.</w:t>
      </w:r>
    </w:p>
    <w:p>
      <w:pPr>
        <w:spacing w:after="0"/>
        <w:ind w:left="0"/>
        <w:jc w:val="both"/>
      </w:pPr>
      <w:r>
        <w:rPr>
          <w:rFonts w:ascii="Times New Roman"/>
          <w:b w:val="false"/>
          <w:i w:val="false"/>
          <w:color w:val="000000"/>
          <w:sz w:val="28"/>
        </w:rPr>
        <w:t>
      2013 жылғы сәуірде Топтың басшылығы ӨМГ ұзақ мерзімді активтерінің өтелетін құнының бағасын жаңартты және 2013 жылға арналған шоғырландырылған қаржылық есептілікте 56 миллиард теңгеге қосымша құнсыздануды таныды. Қосымша құнсыздану, бірінші кезекте, экспорттық кеден бажының бір тонна үшін 40 АҚШ долларынан 2013 жылғы 12 сәуірде болған бір тонна үшін 60 АҚШ долларына дейін ұлғаюына байланысты.</w:t>
      </w:r>
    </w:p>
    <w:p>
      <w:pPr>
        <w:spacing w:after="0"/>
        <w:ind w:left="0"/>
        <w:jc w:val="both"/>
      </w:pPr>
      <w:r>
        <w:rPr>
          <w:rFonts w:ascii="Times New Roman"/>
          <w:b w:val="false"/>
          <w:i w:val="false"/>
          <w:color w:val="000000"/>
          <w:sz w:val="28"/>
        </w:rPr>
        <w:t>
      2013 жылғы 31 желтоқсанда аяқталатын жыл үшін Топтың басшылығы ӨМГ ұзақ мерзімді активтерінің өтелетін құнына тағы бағалау жүргізді. Бағалау нәтижелері ӨМГ ұзақ мерзімді активтерінің теңгерімдік құны бағаланған өтелетін құннан айтарлықтай ерекшеленбейтінін көрсетті, және осылайша, басшылық бұрын есептелген құнсыздануды сторнираған жоқ және 2013 жылғы 31 желтоқсанда аяқталатын жыл үшін құнсыздану бойынша қандай да бір қосымша сома есептемеді. Бағалау нәтижелері өндіру көлеміне, шикі мұнайды сату бағасына және теңгенің АҚШ долларына шаққандағы айырбастау бағамына жататын жол берілімдерге барынша сезімтал.</w:t>
      </w:r>
    </w:p>
    <w:p>
      <w:pPr>
        <w:spacing w:after="0"/>
        <w:ind w:left="0"/>
        <w:jc w:val="both"/>
      </w:pPr>
      <w:r>
        <w:rPr>
          <w:rFonts w:ascii="Times New Roman"/>
          <w:b w:val="false"/>
          <w:i w:val="false"/>
          <w:color w:val="000000"/>
          <w:sz w:val="28"/>
        </w:rPr>
        <w:t>
      Өндірудің пайдаланылған бейіні аккредиттелген консалтингілік мұнай-газ тараптық компаниясының бағасына негізделген, және жуықтағы 5 (бес) жылдың ішінде өндіру өсімін 7% жеткізуді көздейді. Егер өндіру бейіні бағалау барысында пайдаланылғаннан 5% жоғары немесе төмен болса, ол құнсыздануды 65 миллиард теңгеден астамға азайтуға немесе тиісінше құнсыздануды 65 миллиард теңгеден астамға ұлғайтуға әкеп соқтырар еді. Егер де өндіру өзгермейді және 2013 жылдың деңгейінде қалады деп болжанса, онда бағаланған өтелетін құн 65 миллиард теңгеден астам азаяр еді.</w:t>
      </w:r>
    </w:p>
    <w:p>
      <w:pPr>
        <w:spacing w:after="0"/>
        <w:ind w:left="0"/>
        <w:jc w:val="both"/>
      </w:pPr>
      <w:r>
        <w:rPr>
          <w:rFonts w:ascii="Times New Roman"/>
          <w:b w:val="false"/>
          <w:i w:val="false"/>
          <w:color w:val="000000"/>
          <w:sz w:val="28"/>
        </w:rPr>
        <w:t>
      Brent шикі мұнайының бағасы туралы қабылданған жол берілімдері тәуелсіз салалық зерттеу ұйымының мұнай бағасының орташа тарихи дисконтына түзетілген болжамдарымен үйлесімділіктегі нарықтық болжамдарға негізделеді. Егер Brent шикі мұнайының болжанатын бағасы бағалау барысында пайдаланылғаннан 5% жоғары немесе төмен болса, ол құнсыздануды 40 миллиард теңгеден астамға азайтуға немесе тиісінше құнсыздануды 45 миллиард теңгеден астамға ұлғайтуға әкеп соқтырар еді. Егер Brent шикі мұнайының болжанатын бағасы өзгермей бағалау сәтінде шикі мұнай бағасы болып табылатын бір баррель үшін 108,3 АҚШ доллары деңгейінде қалса, онда бұл бағаланған өтелетін құн 40 миллиард теңгеден астамға ұлғайтуға әкелер еді.</w:t>
      </w:r>
    </w:p>
    <w:p>
      <w:pPr>
        <w:spacing w:after="0"/>
        <w:ind w:left="0"/>
        <w:jc w:val="both"/>
      </w:pPr>
      <w:r>
        <w:rPr>
          <w:rFonts w:ascii="Times New Roman"/>
          <w:b w:val="false"/>
          <w:i w:val="false"/>
          <w:color w:val="000000"/>
          <w:sz w:val="28"/>
        </w:rPr>
        <w:t>
      АҚШ долларында деноминирозацияланған мұнайдың сатылуын қайта есептеу үшін құнсыздануды бағалау күнінде бір АҚШ долларына 185 теңге айырбастау бағамы пайдаланылды. Бұл бағам доллар үшін плюс/минус 3 теңге айырмамен 185 теңге деңгейіндегі айырбастау бағамы жаңа валюта дәлізі қойылғаны туралы 2014 жылғы 11 ақпанда Қазақстан Республикасы Ұлттық Банкі жариялаған мәлімдемеге негізделді. Егер теңгенің АҚШ долларына шаққандағы айырбастау бағамы бағалау барысында пайдаланылған 5% жоғары немесе төмен болса, бұл бағаланған өтелетін құнның 35 миллиард теңгеден астамға ұлғаюына немесе бағаланған өтелетін құнның 35 миллиард теңгеден астамға азаюына әкелер еді.</w:t>
      </w:r>
    </w:p>
    <w:p>
      <w:pPr>
        <w:spacing w:after="0"/>
        <w:ind w:left="0"/>
        <w:jc w:val="both"/>
      </w:pPr>
      <w:r>
        <w:rPr>
          <w:rFonts w:ascii="Times New Roman"/>
          <w:b w:val="false"/>
          <w:i w:val="false"/>
          <w:color w:val="000000"/>
          <w:sz w:val="28"/>
        </w:rPr>
        <w:t>
      Болжанатын ақша ағындары 2021 жылы ӨМГ жер қойнауын пайдалану келісімшарт мерзімінің өту күнімен шектелді. 2018 жылға дейінгі шығындар бекітілген бюджеттің және бизнес жоспардың және 2014 жылғы ақпандағы теңге девальвациясынан кейін операциялық және күрделі шығындардағы ықтимал өзгерістер туралы басшылықтың ағымдағы бағасы негізінде енгізілді. Ақша ағындарының ауқымды бөлігі осы кезеңнен кейін басшылықтың бағалауды жүргізу кезінде қолында болған ең үздік деген бағалауына негізделген күрделі шығындарды қоспағанда, Қазақстанның болжанатын инфляция ставкасын қолдану жолымен болжанды. Бағалаудың мақсаттары үшін шығыстарды қысқарту мақсатында жер қойнауын пайдалану келісімшартының мерзімі өтуінің алдындағы соңғы жылдардағы операциялық және күрделі шығындарды басшылық айтарлықтай азайта алмайды деп болжанған болатын. Алынған барлық ақша ағындары салық салудан кейінгі капиалдың 13,09% мөлшеріндегі орташа құны ("WACC") пайдаланыла отырып, дисконтталды.</w:t>
      </w:r>
    </w:p>
    <w:p>
      <w:pPr>
        <w:spacing w:after="0"/>
        <w:ind w:left="0"/>
        <w:jc w:val="both"/>
      </w:pPr>
      <w:r>
        <w:rPr>
          <w:rFonts w:ascii="Times New Roman"/>
          <w:b w:val="false"/>
          <w:i w:val="false"/>
          <w:color w:val="000000"/>
          <w:sz w:val="28"/>
        </w:rPr>
        <w:t>
      Басшылық "Өзенмұнайгаз" АҚ активтерінің құнсыздануы жөніндегі шығыстар іс жүзіндегі өндіру болашақтағы кезеңдерде құнсызданудың ағымдағы бағасында пайдаланылған болжамнан асқан жағдайда немесе шикі мұнай нарықтық бағасының елеулі ұлғаюының индикаторлары пайда болған кезде сторнирлануы мүмкін деп санайды.</w:t>
      </w:r>
    </w:p>
    <w:bookmarkStart w:name="z490" w:id="668"/>
    <w:p>
      <w:pPr>
        <w:spacing w:after="0"/>
        <w:ind w:left="0"/>
        <w:jc w:val="both"/>
      </w:pPr>
      <w:r>
        <w:rPr>
          <w:rFonts w:ascii="Times New Roman"/>
          <w:b w:val="false"/>
          <w:i w:val="false"/>
          <w:color w:val="000000"/>
          <w:sz w:val="28"/>
        </w:rPr>
        <w:t xml:space="preserve">
      </w:t>
      </w:r>
      <w:r>
        <w:rPr>
          <w:rFonts w:ascii="Times New Roman"/>
          <w:b/>
          <w:i w:val="false"/>
          <w:color w:val="000000"/>
          <w:sz w:val="28"/>
        </w:rPr>
        <w:t>Гудвилдің өтелімдігі</w:t>
      </w:r>
    </w:p>
    <w:bookmarkEnd w:id="668"/>
    <w:bookmarkStart w:name="z489" w:id="669"/>
    <w:p>
      <w:pPr>
        <w:spacing w:after="0"/>
        <w:ind w:left="0"/>
        <w:jc w:val="both"/>
      </w:pPr>
      <w:r>
        <w:rPr>
          <w:rFonts w:ascii="Times New Roman"/>
          <w:b w:val="false"/>
          <w:i w:val="false"/>
          <w:color w:val="000000"/>
          <w:sz w:val="28"/>
        </w:rPr>
        <w:t xml:space="preserve">
      </w:t>
      </w:r>
      <w:r>
        <w:rPr>
          <w:rFonts w:ascii="Times New Roman"/>
          <w:b w:val="false"/>
          <w:i/>
          <w:color w:val="000000"/>
          <w:sz w:val="28"/>
        </w:rPr>
        <w:t>Rompetrol Group N.V., Downstream Romania, Dyneff</w:t>
      </w:r>
    </w:p>
    <w:bookmarkEnd w:id="669"/>
    <w:p>
      <w:pPr>
        <w:spacing w:after="0"/>
        <w:ind w:left="0"/>
        <w:jc w:val="both"/>
      </w:pPr>
      <w:r>
        <w:rPr>
          <w:rFonts w:ascii="Times New Roman"/>
          <w:b w:val="false"/>
          <w:i w:val="false"/>
          <w:color w:val="000000"/>
          <w:sz w:val="28"/>
        </w:rPr>
        <w:t>
      "Нефтепереработка" және "Downstream Romania" бөлімшелерінің өтелетін құны басшылық бел жыл кезеңге мақұлдаған қаржы жоспарларының дисконтталған ақша ағындары қолданыла отырып, пайдаланудан болған құндылық негізінде анықталды. 2013 жылғы ақша ағындары болжамына қолданылатын дисконттау ставкасы 9,7% тең (2012: 10,1%), ал осы бес жыл кезең ішіндегі ақша ағындары өсудің 1,5% ставкасы (2012: 1,5%) қолданыла отырып экстраполизацияланды, бұл осы өнеркәсіптегі ұзақ мерзімді өсудің орташа ставкасымен үйлеседі. Қалдық құнға арналған капиталдандыру ставкасы 8,2% (2012: 8,6%) құрайды.</w:t>
      </w:r>
    </w:p>
    <w:p>
      <w:pPr>
        <w:spacing w:after="0"/>
        <w:ind w:left="0"/>
        <w:jc w:val="both"/>
      </w:pPr>
      <w:r>
        <w:rPr>
          <w:rFonts w:ascii="Times New Roman"/>
          <w:b w:val="false"/>
          <w:i w:val="false"/>
          <w:color w:val="000000"/>
          <w:sz w:val="28"/>
        </w:rPr>
        <w:t>
      Dyneff бөлімшесінің өтелетін құны басшылық бел жыл кезеңге мақұлдаған қаржы жоспарларының дисконтталған ақша ағындары қолданыла отырып, пайдаланудан болған құндылық негізінде анықталды.</w:t>
      </w:r>
    </w:p>
    <w:p>
      <w:pPr>
        <w:spacing w:after="0"/>
        <w:ind w:left="0"/>
        <w:jc w:val="both"/>
      </w:pPr>
      <w:r>
        <w:rPr>
          <w:rFonts w:ascii="Times New Roman"/>
          <w:b w:val="false"/>
          <w:i w:val="false"/>
          <w:color w:val="000000"/>
          <w:sz w:val="28"/>
        </w:rPr>
        <w:t>
      2013 жылғы ақша ағындары болжамына қолданылатын дисконттау ставкасы 8% (2012: 6,6%) тең, ал осы бес жыл кезең ішіндегі ақша ағындары өсудің 1,5% ставкасы (2012: 1,5%) қолданыла отырып экстраполизацияланды, бұл осы өнеркәсіптегі ұзақ мерзімді өсудің орташа ставкасымен үйлеседі. Қалдық құнға арналған капиталдандыру ставкасы 6,5% (2012: 5,1%) құрайды.</w:t>
      </w:r>
    </w:p>
    <w:bookmarkStart w:name="z488" w:id="670"/>
    <w:p>
      <w:pPr>
        <w:spacing w:after="0"/>
        <w:ind w:left="0"/>
        <w:jc w:val="both"/>
      </w:pPr>
      <w:r>
        <w:rPr>
          <w:rFonts w:ascii="Times New Roman"/>
          <w:b w:val="false"/>
          <w:i w:val="false"/>
          <w:color w:val="000000"/>
          <w:sz w:val="28"/>
        </w:rPr>
        <w:t xml:space="preserve">
      </w:t>
      </w:r>
      <w:r>
        <w:rPr>
          <w:rFonts w:ascii="Times New Roman"/>
          <w:b w:val="false"/>
          <w:i/>
          <w:color w:val="000000"/>
          <w:sz w:val="28"/>
        </w:rPr>
        <w:t>"Нефтепереработка", "Downstream Romania" және "Dyneff" іске асыруға жұмсалатын шығындарды шегергенде әділ құнды есептеу кезінде қолданылатын негізгі жол берілімдер</w:t>
      </w:r>
    </w:p>
    <w:bookmarkEnd w:id="670"/>
    <w:p>
      <w:pPr>
        <w:spacing w:after="0"/>
        <w:ind w:left="0"/>
        <w:jc w:val="both"/>
      </w:pPr>
      <w:r>
        <w:rPr>
          <w:rFonts w:ascii="Times New Roman"/>
          <w:b w:val="false"/>
          <w:i w:val="false"/>
          <w:color w:val="000000"/>
          <w:sz w:val="28"/>
        </w:rPr>
        <w:t>
      Іске асыруға жұмсалатын шығындарды шегеріп пайдаланудан болатын құндылықтарды есептеу кезінде қолданылатын негізгі жол берілімдер мынадай түрде ұсынылады:</w:t>
      </w:r>
    </w:p>
    <w:p>
      <w:pPr>
        <w:spacing w:after="0"/>
        <w:ind w:left="0"/>
        <w:jc w:val="both"/>
      </w:pPr>
      <w:r>
        <w:rPr>
          <w:rFonts w:ascii="Times New Roman"/>
          <w:b w:val="false"/>
          <w:i w:val="false"/>
          <w:color w:val="000000"/>
          <w:sz w:val="28"/>
        </w:rPr>
        <w:t>
      * Операциялық пайда;</w:t>
      </w:r>
    </w:p>
    <w:p>
      <w:pPr>
        <w:spacing w:after="0"/>
        <w:ind w:left="0"/>
        <w:jc w:val="both"/>
      </w:pPr>
      <w:r>
        <w:rPr>
          <w:rFonts w:ascii="Times New Roman"/>
          <w:b w:val="false"/>
          <w:i w:val="false"/>
          <w:color w:val="000000"/>
          <w:sz w:val="28"/>
        </w:rPr>
        <w:t>
      * Дисконттау ставкалары;</w:t>
      </w:r>
    </w:p>
    <w:p>
      <w:pPr>
        <w:spacing w:after="0"/>
        <w:ind w:left="0"/>
        <w:jc w:val="both"/>
      </w:pPr>
      <w:r>
        <w:rPr>
          <w:rFonts w:ascii="Times New Roman"/>
          <w:b w:val="false"/>
          <w:i w:val="false"/>
          <w:color w:val="000000"/>
          <w:sz w:val="28"/>
        </w:rPr>
        <w:t>
      * Жоспарлы кезеңнің шегінен тыс ақша ағындарын экстраполяциялау үшін пайдаланылған өсу қарқындары.</w:t>
      </w:r>
    </w:p>
    <w:p>
      <w:pPr>
        <w:spacing w:after="0"/>
        <w:ind w:left="0"/>
        <w:jc w:val="both"/>
      </w:pPr>
      <w:r>
        <w:rPr>
          <w:rFonts w:ascii="Times New Roman"/>
          <w:b w:val="false"/>
          <w:i w:val="false"/>
          <w:color w:val="000000"/>
          <w:sz w:val="28"/>
        </w:rPr>
        <w:t>
      Операциялық пайда – ақша қаражатын жинақтайтын бөлімшелердің таза кірістеріне негізделетін операциялық пайда.</w:t>
      </w:r>
    </w:p>
    <w:p>
      <w:pPr>
        <w:spacing w:after="0"/>
        <w:ind w:left="0"/>
        <w:jc w:val="both"/>
      </w:pPr>
      <w:r>
        <w:rPr>
          <w:rFonts w:ascii="Times New Roman"/>
          <w:b w:val="false"/>
          <w:i w:val="false"/>
          <w:color w:val="000000"/>
          <w:sz w:val="28"/>
        </w:rPr>
        <w:t>
      Дисконттау ставкалары – ақша ағындарын жинақтайтын әрбір бөлімшеге тән тәуекелдерді ағымдағы нарықтық бағалауын көрсетеді. Дисконттау ставкасы саладағы капиталдың орташа өлшемді құнын есептеу негізінде есептелген. Бұдан әрі осы ставка ақша ағындарын тудыратын бөлімшеге жатқызылған қандай да болмасын нақты тәуекелге нарықтың бағалауын көрсету үшін түзетілген, ол үшін болашақтағы болжамдар түзетілмеген</w:t>
      </w:r>
    </w:p>
    <w:p>
      <w:pPr>
        <w:spacing w:after="0"/>
        <w:ind w:left="0"/>
        <w:jc w:val="both"/>
      </w:pPr>
      <w:r>
        <w:rPr>
          <w:rFonts w:ascii="Times New Roman"/>
          <w:b w:val="false"/>
          <w:i w:val="false"/>
          <w:color w:val="000000"/>
          <w:sz w:val="28"/>
        </w:rPr>
        <w:t>
      Өсу қарқынын бағалау – осы сала бойынша жарияланған зерттеулерге негізделген нормалар.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"Нефтепереработка", "Downstream Romania" және "Dyneff" жол берілімдеріндегі өзгерістерге сезімталдық </w:t>
      </w:r>
    </w:p>
    <w:p>
      <w:pPr>
        <w:spacing w:after="0"/>
        <w:ind w:left="0"/>
        <w:jc w:val="both"/>
      </w:pPr>
      <w:r>
        <w:rPr>
          <w:rFonts w:ascii="Times New Roman"/>
          <w:b w:val="false"/>
          <w:i w:val="false"/>
          <w:color w:val="000000"/>
          <w:sz w:val="28"/>
        </w:rPr>
        <w:t>
      Басшылықтың пікірі бойынша, ақша ағындарын жинақтайтын бірліктер үшін құндылықтың бағасын пайдалануға қатысты жоғарыда көрсетілген негізгі жол берілімдердің кез келгеніндегі ешқандай қолайлы өзгеріс келесі абзацта ашылған жағдайлардан басқа бірліктің ағымдағы құнынан айтарлықтай артуды тудырмайды. 2013 жылғы 31 желтоқсанда ағымдағы үлгі бойынша рентабельділіктің шегі операциялық қызметтен түсетін пайда 67% азайған кезде "Нефтепереработка" бөлімшелері үшін 72,3%, "Downstream Romania" бөлімшелері үшін 72,3% және "Dyneff" бөлімшелері үшін 66% жетеді.</w:t>
      </w:r>
    </w:p>
    <w:bookmarkStart w:name="z487" w:id="671"/>
    <w:p>
      <w:pPr>
        <w:spacing w:after="0"/>
        <w:ind w:left="0"/>
        <w:jc w:val="both"/>
      </w:pPr>
      <w:r>
        <w:rPr>
          <w:rFonts w:ascii="Times New Roman"/>
          <w:b w:val="false"/>
          <w:i w:val="false"/>
          <w:color w:val="000000"/>
          <w:sz w:val="28"/>
        </w:rPr>
        <w:t xml:space="preserve">
      </w:t>
      </w:r>
      <w:r>
        <w:rPr>
          <w:rFonts w:ascii="Times New Roman"/>
          <w:b w:val="false"/>
          <w:i/>
          <w:color w:val="000000"/>
          <w:sz w:val="28"/>
        </w:rPr>
        <w:t>ПМХЗ</w:t>
      </w:r>
    </w:p>
    <w:bookmarkEnd w:id="671"/>
    <w:p>
      <w:pPr>
        <w:spacing w:after="0"/>
        <w:ind w:left="0"/>
        <w:jc w:val="both"/>
      </w:pPr>
      <w:r>
        <w:rPr>
          <w:rFonts w:ascii="Times New Roman"/>
          <w:b w:val="false"/>
          <w:i w:val="false"/>
          <w:color w:val="000000"/>
          <w:sz w:val="28"/>
        </w:rPr>
        <w:t>
      ПМХЗ өтелетін құны басшылық бес жыл мерзімге бекіткен қаржы жоспарларына негізделген дисконтталған ақша ағындары қолданылып пайдаланудан түскен құндылықтардың негізінде анықталды. Болжанатын ақша ағындарына қолданылатын дисконттау ставкасы 11,34% құрады (2012: 11,8%), ал бес жылдық мерзімнің шегінен тысқары ақша ағындары 4,3% тең (2012: 3,67%) өсу қарқыны ескеріле отырып, экстраполизацияланды. Қалдық құнға арналған капиталдандыру ставкасы 7 % құрайды (2012: 8,1%).</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Пайдаланудан түсетін құндылықты есептеу кезінде қолданылатын негізгі жол берілімдер</w:t>
      </w:r>
    </w:p>
    <w:p>
      <w:pPr>
        <w:spacing w:after="0"/>
        <w:ind w:left="0"/>
        <w:jc w:val="both"/>
      </w:pPr>
      <w:r>
        <w:rPr>
          <w:rFonts w:ascii="Times New Roman"/>
          <w:b w:val="false"/>
          <w:i w:val="false"/>
          <w:color w:val="000000"/>
          <w:sz w:val="28"/>
        </w:rPr>
        <w:t>
      * Шикі мұнай мен мұнай өнімдерін өндіру көлемі;</w:t>
      </w:r>
    </w:p>
    <w:p>
      <w:pPr>
        <w:spacing w:after="0"/>
        <w:ind w:left="0"/>
        <w:jc w:val="both"/>
      </w:pPr>
      <w:r>
        <w:rPr>
          <w:rFonts w:ascii="Times New Roman"/>
          <w:b w:val="false"/>
          <w:i w:val="false"/>
          <w:color w:val="000000"/>
          <w:sz w:val="28"/>
        </w:rPr>
        <w:t>
      * EBITDA жоспарланған мәні;</w:t>
      </w:r>
    </w:p>
    <w:p>
      <w:pPr>
        <w:spacing w:after="0"/>
        <w:ind w:left="0"/>
        <w:jc w:val="both"/>
      </w:pPr>
      <w:r>
        <w:rPr>
          <w:rFonts w:ascii="Times New Roman"/>
          <w:b w:val="false"/>
          <w:i w:val="false"/>
          <w:color w:val="000000"/>
          <w:sz w:val="28"/>
        </w:rPr>
        <w:t>
      * 2013-2017 жылдардағы күрделі шығындар;</w:t>
      </w:r>
    </w:p>
    <w:p>
      <w:pPr>
        <w:spacing w:after="0"/>
        <w:ind w:left="0"/>
        <w:jc w:val="both"/>
      </w:pPr>
      <w:r>
        <w:rPr>
          <w:rFonts w:ascii="Times New Roman"/>
          <w:b w:val="false"/>
          <w:i w:val="false"/>
          <w:color w:val="000000"/>
          <w:sz w:val="28"/>
        </w:rPr>
        <w:t>
      * Дисконттау ставкалары.</w:t>
      </w:r>
    </w:p>
    <w:p>
      <w:pPr>
        <w:spacing w:after="0"/>
        <w:ind w:left="0"/>
        <w:jc w:val="both"/>
      </w:pPr>
      <w:r>
        <w:rPr>
          <w:rFonts w:ascii="Times New Roman"/>
          <w:b w:val="false"/>
          <w:i w:val="false"/>
          <w:color w:val="000000"/>
          <w:sz w:val="28"/>
        </w:rPr>
        <w:t>
      Шикі мұнай мен мұнай өнімдерін өндіру көлемі – ПМХЗ жаңғыртуға дейін және одан кейін 1 тонна шикі мұнайды қайта өңдеу кезінде мұнай өнімдерін шығару жөніндегі Топтың болжамдары болып табылады.</w:t>
      </w:r>
    </w:p>
    <w:p>
      <w:pPr>
        <w:spacing w:after="0"/>
        <w:ind w:left="0"/>
        <w:jc w:val="both"/>
      </w:pPr>
      <w:r>
        <w:rPr>
          <w:rFonts w:ascii="Times New Roman"/>
          <w:b w:val="false"/>
          <w:i w:val="false"/>
          <w:color w:val="000000"/>
          <w:sz w:val="28"/>
        </w:rPr>
        <w:t>
      EBITDA жоспарланған мәні – 2016 және 2017 жылдары ПМХЗ жаңғыртылған өндірістік қуаттарын қолданысқа енгізудің салдарынан мұнай өнімдерін сатудан түсетін түсім өседі дегенді ескере отырып түзетілген өткен кездің тәжірибесі негізінде анықталған EBITDA жоспарланған мәні болып табылады.</w:t>
      </w:r>
    </w:p>
    <w:bookmarkStart w:name="z486" w:id="672"/>
    <w:p>
      <w:pPr>
        <w:spacing w:after="0"/>
        <w:ind w:left="0"/>
        <w:jc w:val="both"/>
      </w:pPr>
      <w:r>
        <w:rPr>
          <w:rFonts w:ascii="Times New Roman"/>
          <w:b w:val="false"/>
          <w:i w:val="false"/>
          <w:color w:val="000000"/>
          <w:sz w:val="28"/>
        </w:rPr>
        <w:t xml:space="preserve">
      </w:t>
      </w:r>
      <w:r>
        <w:rPr>
          <w:rFonts w:ascii="Times New Roman"/>
          <w:b w:val="false"/>
          <w:i/>
          <w:color w:val="000000"/>
          <w:sz w:val="28"/>
        </w:rPr>
        <w:t>Пайдаланудан түсетін құндылықты есептеу кезінде қолданылатын негізгі жол берілімдер (жалғасы)</w:t>
      </w:r>
    </w:p>
    <w:bookmarkEnd w:id="672"/>
    <w:p>
      <w:pPr>
        <w:spacing w:after="0"/>
        <w:ind w:left="0"/>
        <w:jc w:val="both"/>
      </w:pPr>
      <w:r>
        <w:rPr>
          <w:rFonts w:ascii="Times New Roman"/>
          <w:b w:val="false"/>
          <w:i w:val="false"/>
          <w:color w:val="000000"/>
          <w:sz w:val="28"/>
        </w:rPr>
        <w:t>
      Күрделі шығындар – күрделі шығындар мыналарды білдіреді: а) ПМХЗ қайта жөндеу және жаңғырту жөніндегі шығындар; б) активтің ағымдағы жай-күйін ұстау үшін қажетті шығындар.</w:t>
      </w:r>
    </w:p>
    <w:p>
      <w:pPr>
        <w:spacing w:after="0"/>
        <w:ind w:left="0"/>
        <w:jc w:val="both"/>
      </w:pPr>
      <w:r>
        <w:rPr>
          <w:rFonts w:ascii="Times New Roman"/>
          <w:b w:val="false"/>
          <w:i w:val="false"/>
          <w:color w:val="000000"/>
          <w:sz w:val="28"/>
        </w:rPr>
        <w:t>
      Дисконттау ставклары – ақша қаражатын генерациялайтын әрбір бөлімшеге тән тәуекелдердің ағымдағы нарықтық бағаларын көрсететін дисконттау ставкалары. Дисконттау ставкасы саладағы капиталдың орташа салмақталған құнын есептеп шығарудың негізінде есептелді. Одан әрі аталған ставка ақша ағындарын генерациялайтын бөлімшеге жататын, ол үшін болашақта бағаланатын ақша ағындары түзетілмеген қандай да бір нақты тәуекелдегі нарықты бағалау үшін түзетілді.</w:t>
      </w:r>
    </w:p>
    <w:bookmarkStart w:name="z485" w:id="673"/>
    <w:p>
      <w:pPr>
        <w:spacing w:after="0"/>
        <w:ind w:left="0"/>
        <w:jc w:val="both"/>
      </w:pPr>
      <w:r>
        <w:rPr>
          <w:rFonts w:ascii="Times New Roman"/>
          <w:b w:val="false"/>
          <w:i w:val="false"/>
          <w:color w:val="000000"/>
          <w:sz w:val="28"/>
        </w:rPr>
        <w:t>
      Жол берілімдердегі өзгерістерге сезімталдық</w:t>
      </w:r>
    </w:p>
    <w:bookmarkEnd w:id="673"/>
    <w:p>
      <w:pPr>
        <w:spacing w:after="0"/>
        <w:ind w:left="0"/>
        <w:jc w:val="both"/>
      </w:pPr>
      <w:r>
        <w:rPr>
          <w:rFonts w:ascii="Times New Roman"/>
          <w:b w:val="false"/>
          <w:i w:val="false"/>
          <w:color w:val="000000"/>
          <w:sz w:val="28"/>
        </w:rPr>
        <w:t>
      ПМХЗ гудвилінің өтелетін құнын бағалаудың нәтижелері негізгі жол берілімдердің, атап айтқанда, WACC дисконттау ставкасының, сондай-ақ EBITDA терминалдық кезеңіндегі жоспарланған мәнінің өзгерімен байланысты жол берілімдердің өзгерісіне сезімтал болып табылады. Дисконттау ставкасының 11,3%-ден 12.3% дейін 1%-ға жоғарылауы гудвиллдің теңгерімдік құнының өтелетін құннан 9.508 миллион теңгеге асып кетуіне әкеп соқтырады. Терминалдық кезеңде жоспарланған EBITDA мәнінің 15,1%-дан 12,1% дейін 3%-ға жоғарылауы гудвиллдің 52.673 миллион теңгеге құнсыздануына әкеп соқтырады, осындай мән-жайлардың кезінде гудвилдің өтелетін құны 35.880 миллион теңгеге тең болады.</w:t>
      </w:r>
    </w:p>
    <w:p>
      <w:pPr>
        <w:spacing w:after="0"/>
        <w:ind w:left="0"/>
        <w:jc w:val="both"/>
      </w:pPr>
      <w:r>
        <w:rPr>
          <w:rFonts w:ascii="Times New Roman"/>
          <w:b w:val="false"/>
          <w:i w:val="false"/>
          <w:color w:val="000000"/>
          <w:sz w:val="28"/>
        </w:rPr>
        <w:t>
      Теңге бағамының АҚШ долларына қатысы бойынша 5% төмендеуі гудвилдің толығымен құнсыздануына және ПМХЗ ұзақ мерзімді активтерінің 78.510 миллион теңгеге құнсыздануына әкеп соқтырады. Мұндай жағдайда ПМХЗ ұзақ мерзімді активтерінің өтелетін құны 13.009 миллион теңгеге тең болады.</w:t>
      </w:r>
    </w:p>
    <w:bookmarkStart w:name="z484" w:id="674"/>
    <w:p>
      <w:pPr>
        <w:spacing w:after="0"/>
        <w:ind w:left="0"/>
        <w:jc w:val="both"/>
      </w:pPr>
      <w:r>
        <w:rPr>
          <w:rFonts w:ascii="Times New Roman"/>
          <w:b w:val="false"/>
          <w:i w:val="false"/>
          <w:color w:val="000000"/>
          <w:sz w:val="28"/>
        </w:rPr>
        <w:t xml:space="preserve">
      </w:t>
      </w:r>
      <w:r>
        <w:rPr>
          <w:rFonts w:ascii="Times New Roman"/>
          <w:b w:val="false"/>
          <w:i/>
          <w:color w:val="000000"/>
          <w:sz w:val="28"/>
        </w:rPr>
        <w:t>Тау-кен өнеркәсібі</w:t>
      </w:r>
    </w:p>
    <w:bookmarkEnd w:id="674"/>
    <w:p>
      <w:pPr>
        <w:spacing w:after="0"/>
        <w:ind w:left="0"/>
        <w:jc w:val="both"/>
      </w:pPr>
      <w:r>
        <w:rPr>
          <w:rFonts w:ascii="Times New Roman"/>
          <w:b w:val="false"/>
          <w:i w:val="false"/>
          <w:color w:val="000000"/>
          <w:sz w:val="28"/>
        </w:rPr>
        <w:t>
      Топ тау-кен сегменті бойынша гудвилдің өтелетін құнын есептеп шығару үшін мына төмендегідей ставкалар мен кезеңдерді пайдаланады: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6848"/>
        <w:gridCol w:w="3963"/>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ставкасы</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өсу қарқыны</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ағындарын болжау басшылық бекіткен кен орнының ұзақтығының мерзімі негізге алына отырып кен орнындағы өндірудің есепті көлемінің шамасына негізделген барлау жүргізілген қорлардың, болжанатын ақша ағындарының бекітілген көлемдері негізінде анықталды. Өндіріс көлемдері мемлекеттің бекітілген стратегияларымен келісілді және активтерді болашақтағы сатып алулар және инвестициялардан түсетін ақша қаражаты жылыстауы ескеріле отырып, генерациялаушы бірліктің өндірістік қуатына негізделген. Дамудың ұзақ мерзімді қарқындары Global Insight алынған макроэкономикалық және салалық болжамдарға негізделді. Болжамды ақша ағындарының есебінде пайдаланылатын бағалар "Ux Consulting LLC" тәуелсіз ресми көзі пайдаланыла отырып айқындалады. 2013 жылы уранға нарықтық бағаның төмендеуі нәтижесінде Топ 4.945 миллион теңге (2012: ноль) сомасында құнсыздану шығынын таныды.</w:t>
      </w:r>
    </w:p>
    <w:bookmarkStart w:name="z483" w:id="675"/>
    <w:p>
      <w:pPr>
        <w:spacing w:after="0"/>
        <w:ind w:left="0"/>
        <w:jc w:val="both"/>
      </w:pPr>
      <w:r>
        <w:rPr>
          <w:rFonts w:ascii="Times New Roman"/>
          <w:b w:val="false"/>
          <w:i w:val="false"/>
          <w:color w:val="000000"/>
          <w:sz w:val="28"/>
        </w:rPr>
        <w:t xml:space="preserve">
      </w:t>
      </w:r>
      <w:r>
        <w:rPr>
          <w:rFonts w:ascii="Times New Roman"/>
          <w:b/>
          <w:i w:val="false"/>
          <w:color w:val="000000"/>
          <w:sz w:val="28"/>
        </w:rPr>
        <w:t>Активтердің істен шығуы бойынша міндеттемелер</w:t>
      </w:r>
    </w:p>
    <w:bookmarkEnd w:id="675"/>
    <w:bookmarkStart w:name="z482" w:id="676"/>
    <w:p>
      <w:pPr>
        <w:spacing w:after="0"/>
        <w:ind w:left="0"/>
        <w:jc w:val="both"/>
      </w:pPr>
      <w:r>
        <w:rPr>
          <w:rFonts w:ascii="Times New Roman"/>
          <w:b w:val="false"/>
          <w:i w:val="false"/>
          <w:color w:val="000000"/>
          <w:sz w:val="28"/>
        </w:rPr>
        <w:t>
      Өндірістік мұнай-газ активтері</w:t>
      </w:r>
    </w:p>
    <w:bookmarkEnd w:id="676"/>
    <w:p>
      <w:pPr>
        <w:spacing w:after="0"/>
        <w:ind w:left="0"/>
        <w:jc w:val="both"/>
      </w:pPr>
      <w:r>
        <w:rPr>
          <w:rFonts w:ascii="Times New Roman"/>
          <w:b w:val="false"/>
          <w:i w:val="false"/>
          <w:color w:val="000000"/>
          <w:sz w:val="28"/>
        </w:rPr>
        <w:t>
      Белгілі бір келісімшарттардың талаптары бойынша заңнамаға және номативтік-құқықтық актілеріге сәйкес Топтың негізгі құралдарды демонтаждау және жою және кез келген кен орындарындағы жер учакелерін қалпына келтіру бойынша заңды міндеттемелері болады. Атап айтқанда, Топтың міндеттемелері барлық өнімді ұңғымаларды біртіндеп жабуға және құбыр арналарын, ғимараттарды демонтаждау және келісім-шарт аумағын қалпына келтіру сияқты түпкілікті жабу бойынша қызметке жатады. Жер қойнауын пайдалану келісімшартының қолданылу мерзімі Топтың қарауы бойынша ұзартылмайтындықтан, түпкілікті жабу бойынша міндеттемелерді өтеудің есеп мерзімі әрбір жер қойнауын пайдалану келісімшартыны кезеңі аяқталған күн болып табылады.</w:t>
      </w:r>
    </w:p>
    <w:p>
      <w:pPr>
        <w:spacing w:after="0"/>
        <w:ind w:left="0"/>
        <w:jc w:val="both"/>
      </w:pPr>
      <w:r>
        <w:rPr>
          <w:rFonts w:ascii="Times New Roman"/>
          <w:b w:val="false"/>
          <w:i w:val="false"/>
          <w:color w:val="000000"/>
          <w:sz w:val="28"/>
        </w:rPr>
        <w:t>
      Егер активтерді жою бойынша міндеттемелер кен орындарын экономикалық жағынан негіздемелі түрде пайдалануды аяқтау өткенде өтелуі қажет болса, онда көрсетілген міндеттемені ұңғымаларды жою бойынша қосымша шығыстарды және жабу бойынша соңғы шығыстардың біршама өсіруі мүмкін. Ұңғымаларды жоюды қаржыландыру бойынша Топтың міндеттемелерінің және түпкілікті жабу бойынша шығыстардың көлемі тиісті келісім-шарттардың және қолданыстағы заңнаманың талаптарына байланысты.</w:t>
      </w:r>
    </w:p>
    <w:p>
      <w:pPr>
        <w:spacing w:after="0"/>
        <w:ind w:left="0"/>
        <w:jc w:val="both"/>
      </w:pPr>
      <w:r>
        <w:rPr>
          <w:rFonts w:ascii="Times New Roman"/>
          <w:b w:val="false"/>
          <w:i w:val="false"/>
          <w:color w:val="000000"/>
          <w:sz w:val="28"/>
        </w:rPr>
        <w:t>
      Ешқандай да міндеттемелер жер қойнауын пайдалану келісімшарты кезеңі соңында түпкілікті жою және түпкілікті жабу бойынша мұндай шығыстарды қаржыландыру бойынша келісімшарт та, заңнама да білгілі бір міндеттемені түсіндірмеген сол жағдайларда танылмайды. Мұндай шешімді қабылдау кейбір айқындылықтың болмауымен және біршама байымдаулармен түсіндіріледі. Басшылықтың мұндай міндеттемелердің болуына немесе болмауына қатысты бағасы Үкіметтің саясаты мен тәжірибесіндегі немесе жергілікті салалық тәжірибеге өзгерістермен бірге өзгеруі мүмкін.</w:t>
      </w:r>
    </w:p>
    <w:p>
      <w:pPr>
        <w:spacing w:after="0"/>
        <w:ind w:left="0"/>
        <w:jc w:val="both"/>
      </w:pPr>
      <w:r>
        <w:rPr>
          <w:rFonts w:ascii="Times New Roman"/>
          <w:b w:val="false"/>
          <w:i w:val="false"/>
          <w:color w:val="000000"/>
          <w:sz w:val="28"/>
        </w:rPr>
        <w:t>
      Топ активтердің істен шығуы бойынша міндеттемелерді әрбір келісімшарт бойынша бөлек есептейді. Міндеттемелердің сомасы инфляцияның күтілетін деңгейіне түзетілген және қазақстандық нарыққа тән тәуекелдерге түзетілген өтпелі экономикамен елдің мемлекеттік борышы бойынша орташа тәуекелсіз пайыздық ставканы пайдалана отырып дисконтталған міндеттемелерді өтеу үшін күтілетін, талап етілетін ретіндегі бағаланған шығындардың ағымдағы құны болып табылады.</w:t>
      </w:r>
    </w:p>
    <w:p>
      <w:pPr>
        <w:spacing w:after="0"/>
        <w:ind w:left="0"/>
        <w:jc w:val="both"/>
      </w:pPr>
      <w:r>
        <w:rPr>
          <w:rFonts w:ascii="Times New Roman"/>
          <w:b w:val="false"/>
          <w:i w:val="false"/>
          <w:color w:val="000000"/>
          <w:sz w:val="28"/>
        </w:rPr>
        <w:t xml:space="preserve">
      Активтердің істен шығауы бойынша міндеттеме әрбір есепті күнге қайта қаралады және </w:t>
      </w:r>
      <w:r>
        <w:rPr>
          <w:rFonts w:ascii="Times New Roman"/>
          <w:b w:val="false"/>
          <w:i/>
          <w:color w:val="000000"/>
          <w:sz w:val="28"/>
        </w:rPr>
        <w:t>"Негізгі құралдардың объектісін пайдаланудан шығару, олар орналасқан учаскедегі табиғи ресурстарды қалпына келтіру бойынша міндеттемелерге және өзге де осыған ұқсас міндеттемелерге өзгерістер"</w:t>
      </w:r>
      <w:r>
        <w:rPr>
          <w:rFonts w:ascii="Times New Roman"/>
          <w:b w:val="false"/>
          <w:i w:val="false"/>
          <w:color w:val="000000"/>
          <w:sz w:val="28"/>
        </w:rPr>
        <w:t xml:space="preserve"> 1 КИБЕХС сәйкес ең үздік бағаны көрсету үшін түзетіледі.</w:t>
      </w:r>
    </w:p>
    <w:p>
      <w:pPr>
        <w:spacing w:after="0"/>
        <w:ind w:left="0"/>
        <w:jc w:val="both"/>
      </w:pPr>
      <w:r>
        <w:rPr>
          <w:rFonts w:ascii="Times New Roman"/>
          <w:b w:val="false"/>
          <w:i w:val="false"/>
          <w:color w:val="000000"/>
          <w:sz w:val="28"/>
        </w:rPr>
        <w:t>
      Жабуға болашақтағы шығындарды бағалау кезінде мәнді бағалар мен басшылық жасаған байымдаулар пайдаланылды. Бұл міндеттемелердің көпшілігі алыс болашаққа жатқызылады және заңнама талаптарындағы түсініксіздіктен басқа, Топтың бағасына активтерді жою технологиясындағы, шығындардағы және салалық тәжірибедегі өзгерістер әсер етуі мүмкін. Түпкілікті жабуға шығындарға жатқызылатын дайындықтың болмауы күтілетін ақша ағындарын дисконттау әсерінен кемітіледі. Топ ағымдағы жылдың бағасын және ұзақ мерзімді инфляция деңгейінің орташа мәнін пайдалана отырып, ұңғымаларды болашақ жою құнын бағалайды.</w:t>
      </w:r>
    </w:p>
    <w:p>
      <w:pPr>
        <w:spacing w:after="0"/>
        <w:ind w:left="0"/>
        <w:jc w:val="both"/>
      </w:pPr>
      <w:r>
        <w:rPr>
          <w:rFonts w:ascii="Times New Roman"/>
          <w:b w:val="false"/>
          <w:i w:val="false"/>
          <w:color w:val="000000"/>
          <w:sz w:val="28"/>
        </w:rPr>
        <w:t xml:space="preserve">
      Ұзақ мерзімді инфляция және Топ кәсіпорындары бойынша міндеттемелерді айқындау үшін пайдаланылған дисконттау ставкалары 2013 жылғы 31 желтоқсанда 2%-дан 5,6% дейін және 6%-дан 8% дейін болды, тиісінше (2012 жылы: 1,9%-дан 5,0% дейін және 4,94%-дан 7,9% дейін). Активтерді істен шығару бойынша міндеттемелер бойынша резервтегі өзгерістер </w:t>
      </w:r>
      <w:r>
        <w:rPr>
          <w:rFonts w:ascii="Times New Roman"/>
          <w:b w:val="false"/>
          <w:i/>
          <w:color w:val="000000"/>
          <w:sz w:val="28"/>
        </w:rPr>
        <w:t>22-ескертпеде</w:t>
      </w:r>
      <w:r>
        <w:rPr>
          <w:rFonts w:ascii="Times New Roman"/>
          <w:b w:val="false"/>
          <w:i w:val="false"/>
          <w:color w:val="000000"/>
          <w:sz w:val="28"/>
        </w:rPr>
        <w:t xml:space="preserve"> ашылған.</w:t>
      </w:r>
    </w:p>
    <w:bookmarkStart w:name="z481" w:id="677"/>
    <w:p>
      <w:pPr>
        <w:spacing w:after="0"/>
        <w:ind w:left="0"/>
        <w:jc w:val="both"/>
      </w:pPr>
      <w:r>
        <w:rPr>
          <w:rFonts w:ascii="Times New Roman"/>
          <w:b w:val="false"/>
          <w:i w:val="false"/>
          <w:color w:val="000000"/>
          <w:sz w:val="28"/>
        </w:rPr>
        <w:t>
      Магистралдық мұнай-газ құбырлары</w:t>
      </w:r>
    </w:p>
    <w:bookmarkEnd w:id="677"/>
    <w:p>
      <w:pPr>
        <w:spacing w:after="0"/>
        <w:ind w:left="0"/>
        <w:jc w:val="both"/>
      </w:pPr>
      <w:r>
        <w:rPr>
          <w:rFonts w:ascii="Times New Roman"/>
          <w:b w:val="false"/>
          <w:i w:val="false"/>
          <w:color w:val="000000"/>
          <w:sz w:val="28"/>
        </w:rPr>
        <w:t>
      2012 жылғы 4 шілдеде күшіне енген "Магистралдық құбыр туралы" Қазақстан Республикасының Заңына сәйкес Топтың пайдалану аяқталғаннан кейін магистралдық құбырды (мұнай құбырын) жою жөніндегі және кейіннен қоршаған ортаны қалпына келтіру, оның ішінде жерді қайта культивациялау жөніндегі заңды міндеттемесі бар. Бұл, егер мұнайды Топтың құбырлары бойынша тасымалдайтын жер қойнауын пайдаланушылардың мұнай қоры толық сарқылған жағдайда мүмкін болады.</w:t>
      </w:r>
    </w:p>
    <w:p>
      <w:pPr>
        <w:spacing w:after="0"/>
        <w:ind w:left="0"/>
        <w:jc w:val="both"/>
      </w:pPr>
      <w:r>
        <w:rPr>
          <w:rFonts w:ascii="Times New Roman"/>
          <w:b w:val="false"/>
          <w:i w:val="false"/>
          <w:color w:val="000000"/>
          <w:sz w:val="28"/>
        </w:rPr>
        <w:t>
      Құбырларды жою және жерді қайта культивациялау жөніндегі міндеттемелердің резерві Қазақстан Республикасында қолданылатын техникалық қағидаларға және нормаларға (1 км құбырды бөлшектеу жөніндегі шығындардың сомасы 2.891 мың теңгені құрайды) сәйкес бөлшектеу және қайта культивациялау бойынша жұмыстарды жүргізудің Топ есептеген құнының негізінде бағаланады. Резервтердің сомасы міндеттемені орындаудың күтілетін мерзімі (17 жыл) ішіндегі инфляцияның болжанатын ставкасы және төменде көрсетілген есепті жылдың аяғындағы дисконт ставкасы қолданыла отырып, есепті кезеңнің аяғында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4520"/>
        <w:gridCol w:w="4520"/>
      </w:tblGrid>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түрінде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желтоқсандағы дисконттау ставкасы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желтоқсандағы инфляция коэффициенті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Дисконттау ставкасын есептеу Қазақстан Республикасының мемлекеттік облигациялары бойынша тәуекелдік емес ставкаларға негізделеді.</w:t>
      </w:r>
    </w:p>
    <w:p>
      <w:pPr>
        <w:spacing w:after="0"/>
        <w:ind w:left="0"/>
        <w:jc w:val="both"/>
      </w:pPr>
      <w:r>
        <w:rPr>
          <w:rFonts w:ascii="Times New Roman"/>
          <w:b w:val="false"/>
          <w:i w:val="false"/>
          <w:color w:val="000000"/>
          <w:sz w:val="28"/>
        </w:rPr>
        <w:t>
      2013 жылғы 31 желтоқсандағы жағдай бойынша құбырларды жою және жерді қайта культивациялау жөніндегі міндеттемелер резервінің теңгерімдік құны 16.668 миллион теңгені ( 2012: 15.531 миллион теңге) құрады.</w:t>
      </w:r>
    </w:p>
    <w:p>
      <w:pPr>
        <w:spacing w:after="0"/>
        <w:ind w:left="0"/>
        <w:jc w:val="both"/>
      </w:pPr>
      <w:r>
        <w:rPr>
          <w:rFonts w:ascii="Times New Roman"/>
          <w:b w:val="false"/>
          <w:i w:val="false"/>
          <w:color w:val="000000"/>
          <w:sz w:val="28"/>
        </w:rPr>
        <w:t>
      Залалды жою жөніндегі шығындарды бағалау табиғатты қорғау талаптары мен заңнаманың интерпретацияларында ықтимал өзгерістерге ұшырағыш. Бұдан басқа, осындай шығындарды бағалаудағы белгісіздіктер баламаларда, жою, бұзылған жерді қалпына келтіру әдістеріндегі ықтимал өзгерістерді, дисконт деңгейлері мен инфляция ставкасын және осы міндеттеме басталатын кезеңді қамтиды.</w:t>
      </w:r>
    </w:p>
    <w:p>
      <w:pPr>
        <w:spacing w:after="0"/>
        <w:ind w:left="0"/>
        <w:jc w:val="both"/>
      </w:pPr>
      <w:r>
        <w:rPr>
          <w:rFonts w:ascii="Times New Roman"/>
          <w:b w:val="false"/>
          <w:i w:val="false"/>
          <w:color w:val="000000"/>
          <w:sz w:val="28"/>
        </w:rPr>
        <w:t>
      Басшылық Топтың еншілес ұйымы "Интергаз Орталық Азия" АҚ ("ИОА") міндеттемелеріне қатысты жоғарыда көрсетілген заң қолданылмайды деп санайды, өйткені ИОА магистралдық газ құбырының иесі болып табылмайды, ол өз қызметін ИОА мен Үкіметтің арасындағы Концессия шартының негізінде жүзеге асырады. Концессия шартының талаптарына сәйкес ИОА газ құбырлары желісін басқаруды 2017 жылғы 14 маусымға дейін міндеттенеді, бұл мерзімді қосымша 10 (он) жылға ұзарту мүмкіндігі бар, содан кейін газ құбырлары Мемлекеттің меншігіне берілетін болады. Демек, ИОА газ құбырларын жою бойынша ешқандай сома 2013 жылғы 31 желтоқсандағы жағдай бойынша танылған жоқ.</w:t>
      </w:r>
    </w:p>
    <w:bookmarkStart w:name="z480" w:id="678"/>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Экологиялық оңалту</w:t>
      </w:r>
    </w:p>
    <w:bookmarkEnd w:id="678"/>
    <w:p>
      <w:pPr>
        <w:spacing w:after="0"/>
        <w:ind w:left="0"/>
        <w:jc w:val="both"/>
      </w:pPr>
      <w:r>
        <w:rPr>
          <w:rFonts w:ascii="Times New Roman"/>
          <w:b w:val="false"/>
          <w:i w:val="false"/>
          <w:color w:val="000000"/>
          <w:sz w:val="28"/>
        </w:rPr>
        <w:t>
      Топ бағалау да жасайды және экологиялық тазарту жұмыстары мен оңалтуға міндеттемелер бойынша резервтер қалыптастыру бойынша пайымдау шығарады. Қоршаған ортаны қорғауға шығындар капиталдандырылады немесе олардың болашақ экономикалық пайдасына қарай шығыстарға жатқызылады. Өткен қызметте пайда болған қазіргі жағдайға жатқызылатын және болашақ экономикалық пайдасы жоқ шығындар шығыстарға жатқызылады.</w:t>
      </w:r>
    </w:p>
    <w:p>
      <w:pPr>
        <w:spacing w:after="0"/>
        <w:ind w:left="0"/>
        <w:jc w:val="both"/>
      </w:pPr>
      <w:r>
        <w:rPr>
          <w:rFonts w:ascii="Times New Roman"/>
          <w:b w:val="false"/>
          <w:i w:val="false"/>
          <w:color w:val="000000"/>
          <w:sz w:val="28"/>
        </w:rPr>
        <w:t xml:space="preserve">
      Міндеттемелер шығындар туралы ағымдағы ақпарат және қалпына келтіру жөніндегі күтілетін жоспарлар негізінде анықталады және егер рәсімдер мерзімі тиісті органдармен келісілмесе, дисконтталмаған негізде ескеріледі. Топтың экологиялық оңалту резерві Топ қолданыстағы қазақстандық және еуропалық нормативтік базаның талаптарын сақтауға қажетті күтілетін шығындарды тәуелсіз бағалауға негізделген басшылықтың үздік бағасын білдіреді. Топ осы міндеттемені 2014 жылдың жылдық бюджетіне енгізілген шығындардың бір бөлігін қоспағанда, ұзақ мерзімді ретінде жіктеді. Экологиялық оңалту жөніндегі резервтерге қатысты іс жүзіндегі шығындар заңнамадағы және нормативтік-құқықтық актілердегі өзгерістер салдарынан бағалардан, қоғамдық күтулерден, тазарту технологияларындағы аумақтық жағдайлар мен өзгерістерді анықтау мен талдаудан ерекшеленуі мүмкін. Экологиялық оңалтуға жататын қосымша белгісіздіктер </w:t>
      </w:r>
      <w:r>
        <w:rPr>
          <w:rFonts w:ascii="Times New Roman"/>
          <w:b w:val="false"/>
          <w:i/>
          <w:color w:val="000000"/>
          <w:sz w:val="28"/>
        </w:rPr>
        <w:t>13-ескертпеде</w:t>
      </w:r>
      <w:r>
        <w:rPr>
          <w:rFonts w:ascii="Times New Roman"/>
          <w:b w:val="false"/>
          <w:i w:val="false"/>
          <w:color w:val="000000"/>
          <w:sz w:val="28"/>
        </w:rPr>
        <w:t xml:space="preserve"> ашылған</w:t>
      </w:r>
      <w:r>
        <w:rPr>
          <w:rFonts w:ascii="Times New Roman"/>
          <w:b w:val="false"/>
          <w:i/>
          <w:color w:val="000000"/>
          <w:sz w:val="28"/>
        </w:rPr>
        <w:t>.</w:t>
      </w:r>
    </w:p>
    <w:bookmarkStart w:name="z479" w:id="679"/>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активтер салуға арналған резервтер</w:t>
      </w:r>
    </w:p>
    <w:bookmarkEnd w:id="679"/>
    <w:p>
      <w:pPr>
        <w:spacing w:after="0"/>
        <w:ind w:left="0"/>
        <w:jc w:val="both"/>
      </w:pPr>
      <w:r>
        <w:rPr>
          <w:rFonts w:ascii="Times New Roman"/>
          <w:b w:val="false"/>
          <w:i w:val="false"/>
          <w:color w:val="000000"/>
          <w:sz w:val="28"/>
        </w:rPr>
        <w:t xml:space="preserve">
      2013 жылғы 31 желтоқсанда өзге де резервтер мынадай Астана қаласында "Қазақстан тарихының мұражайы" (ҚМГ ҰК), "Телерадио кешенінің ғимараты", "Астана қаласындағы көп функционалды мұз сарайы" (ҚТЖ ҰК), "Щушинск-Бурабай гольф-клубы" (ҚМГ ҰК) және сияқты объектілер салу және Мәскеу қаласында "Дүниежүзілік көрме орталығы" объектісін қайта жөндеу (ҚМГ ҰК) жөніндегі міндеттемелері бойынша резервтерді қамтиды. Құрылысын салуға арналған резервтер бойынша шығыстар капиталда Акционерге бөлу ретінде танылды </w:t>
      </w:r>
      <w:r>
        <w:rPr>
          <w:rFonts w:ascii="Times New Roman"/>
          <w:b w:val="false"/>
          <w:i/>
          <w:color w:val="000000"/>
          <w:sz w:val="28"/>
        </w:rPr>
        <w:t>(17.5-ескертпе</w:t>
      </w:r>
      <w:r>
        <w:rPr>
          <w:rFonts w:ascii="Times New Roman"/>
          <w:b w:val="false"/>
          <w:i w:val="false"/>
          <w:color w:val="000000"/>
          <w:sz w:val="28"/>
        </w:rPr>
        <w:t>). Резервтегі ұлғаю негізінен Үкіметтің Қазақстан тарихының мұражайын салу (23.551 миллион теңге), Щушинск-Бурабай гольф-клубын салу (13.321 миллион теңге) жөніндегі қосымша тапсырмаларынан, сондай-ақ басқа объектілерді салуға арналған резервтерді бастапқы бағалаудағы өзгерістерден туындады. Құрылыс шығындарын бастапқы бағалаудағы өзгерістер резервтердің сомасына әсер етуі мүмкін және мұндай өзгерістердің жиынтық әсері елеулі болуы мүмкін. Топ құнның уақытша тиімділігі елеулі болмайды деп санайды.</w:t>
      </w:r>
    </w:p>
    <w:bookmarkStart w:name="z478" w:id="680"/>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құралдар объектілерінің пайдалы қызмет мерзімі</w:t>
      </w:r>
    </w:p>
    <w:bookmarkEnd w:id="680"/>
    <w:p>
      <w:pPr>
        <w:spacing w:after="0"/>
        <w:ind w:left="0"/>
        <w:jc w:val="both"/>
      </w:pPr>
      <w:r>
        <w:rPr>
          <w:rFonts w:ascii="Times New Roman"/>
          <w:b w:val="false"/>
          <w:i w:val="false"/>
          <w:color w:val="000000"/>
          <w:sz w:val="28"/>
        </w:rPr>
        <w:t xml:space="preserve">
      Топ әрбір есепті күнгі негізгі құралдардың пайдалы қызметінің қалған мерзімін қайта қарайды және егер күту өткен бағалаудан ерекшеленген жағдайда, өзгерістер 8 </w:t>
      </w:r>
      <w:r>
        <w:rPr>
          <w:rFonts w:ascii="Times New Roman"/>
          <w:b w:val="false"/>
          <w:i/>
          <w:color w:val="000000"/>
          <w:sz w:val="28"/>
        </w:rPr>
        <w:t xml:space="preserve">"Есеп саясаты, есеп бағаларындағы өзгерістер және қателер" </w:t>
      </w:r>
      <w:r>
        <w:rPr>
          <w:rFonts w:ascii="Times New Roman"/>
          <w:b w:val="false"/>
          <w:i w:val="false"/>
          <w:color w:val="000000"/>
          <w:sz w:val="28"/>
        </w:rPr>
        <w:t>БЕХС-ке сәйкес есеп бағалауларындағы өзгерістер ретінде ескеріледі.</w:t>
      </w:r>
    </w:p>
    <w:bookmarkStart w:name="z477" w:id="681"/>
    <w:p>
      <w:pPr>
        <w:spacing w:after="0"/>
        <w:ind w:left="0"/>
        <w:jc w:val="both"/>
      </w:pPr>
      <w:r>
        <w:rPr>
          <w:rFonts w:ascii="Times New Roman"/>
          <w:b w:val="false"/>
          <w:i w:val="false"/>
          <w:color w:val="000000"/>
          <w:sz w:val="28"/>
        </w:rPr>
        <w:t xml:space="preserve">
      </w:t>
      </w:r>
      <w:r>
        <w:rPr>
          <w:rFonts w:ascii="Times New Roman"/>
          <w:b/>
          <w:i w:val="false"/>
          <w:color w:val="000000"/>
          <w:sz w:val="28"/>
        </w:rPr>
        <w:t>Кейінге қалдырылған салық жөніндегі активтер</w:t>
      </w:r>
    </w:p>
    <w:bookmarkEnd w:id="681"/>
    <w:p>
      <w:pPr>
        <w:spacing w:after="0"/>
        <w:ind w:left="0"/>
        <w:jc w:val="both"/>
      </w:pPr>
      <w:r>
        <w:rPr>
          <w:rFonts w:ascii="Times New Roman"/>
          <w:b w:val="false"/>
          <w:i w:val="false"/>
          <w:color w:val="000000"/>
          <w:sz w:val="28"/>
        </w:rPr>
        <w:t xml:space="preserve">
      Кейінге қалдырылған салық жөніндегі активтер салық салынатын уақытша айырмалар мен осындай шығыстардың коммерциялық сипатының негізделетіндігі мүмкіндігі бар дәрежеде барлық резервтер мен ауыстырылған салық шығындары бойынша танылады. Басшылықтың елеулі пайымдаулары жоспарланатын деңгей мен кірістілік уақытының негізінде танылуы мүмкін кейінге қалдырылған салық жөніндегі активтерді бағалау үшін талап етіледі. Кейінге қалдырылған салық жөніндегі танылған активтердің сомасы 2013 жылғы 31 желтоқсанда 42.084 миллион теңгені құрады (2012: 77.964 миллион теңге). Неғұрлым нақты ақпарат </w:t>
      </w:r>
      <w:r>
        <w:rPr>
          <w:rFonts w:ascii="Times New Roman"/>
          <w:b w:val="false"/>
          <w:i/>
          <w:color w:val="000000"/>
          <w:sz w:val="28"/>
        </w:rPr>
        <w:t>35-ескертпеде</w:t>
      </w:r>
      <w:r>
        <w:rPr>
          <w:rFonts w:ascii="Times New Roman"/>
          <w:b w:val="false"/>
          <w:i w:val="false"/>
          <w:color w:val="000000"/>
          <w:sz w:val="28"/>
        </w:rPr>
        <w:t xml:space="preserve"> қамтылған.</w:t>
      </w:r>
    </w:p>
    <w:bookmarkStart w:name="z397" w:id="682"/>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салу</w:t>
      </w:r>
    </w:p>
    <w:bookmarkEnd w:id="682"/>
    <w:p>
      <w:pPr>
        <w:spacing w:after="0"/>
        <w:ind w:left="0"/>
        <w:jc w:val="both"/>
      </w:pPr>
      <w:r>
        <w:rPr>
          <w:rFonts w:ascii="Times New Roman"/>
          <w:b w:val="false"/>
          <w:i w:val="false"/>
          <w:color w:val="000000"/>
          <w:sz w:val="28"/>
        </w:rPr>
        <w:t>
      Күрделі салық заңнамасын интерпретациялауға, салық заңнамасындағы өзгерістерге, сондай-ақ болашақтағы салық салу кірісін алу сомалары мен мерзімдеріне қатысты белгісіздік бар. Топ халықаралық операцияларының елеулі әр алуандығын, сондай-ақ ұзақ мерзімді сипатын және қолда бар шарттық қатынастардың күрделілігін ескергенде, іс жүзіндегі нәтижелер мен қабылданған жол берілімдердің арасындағы айырма, немесе осындай жол берілімдердің болашақтағы өзгерістері табыс салығы бойынша шығыстардың немесе кірістердің көрсетілген есептілігіне болашақта түзетулерге әкелуі мүмкін. Негізді жол берілімдерді негізге ала отырып, Топ ол өз қызметін жүзеге асыратын елдің салық органдары жүргізетін салық аудитінің ықтимал салдарларына резервтер жасайды.</w:t>
      </w:r>
    </w:p>
    <w:p>
      <w:pPr>
        <w:spacing w:after="0"/>
        <w:ind w:left="0"/>
        <w:jc w:val="both"/>
      </w:pPr>
      <w:r>
        <w:rPr>
          <w:rFonts w:ascii="Times New Roman"/>
          <w:b w:val="false"/>
          <w:i w:val="false"/>
          <w:color w:val="000000"/>
          <w:sz w:val="28"/>
        </w:rPr>
        <w:t>
      Осындай резервтердің шамасы әртүрлі факторларға, мысалы, бұрынғы аудиттердің нәтижелеріне және салық төлеуші компанияның және тиісті салық органының салық заңнамасының әртүрлі интерпретацияларына байланысты. Интерпретациядағы осындай әр түрліліктер Топтың тиісті компаниясы тіркелген елде басым болатын жағдайларға байланысты мәселелердің көп саны бойынша туындауы мүмкін.</w:t>
      </w:r>
    </w:p>
    <w:p>
      <w:pPr>
        <w:spacing w:after="0"/>
        <w:ind w:left="0"/>
        <w:jc w:val="both"/>
      </w:pPr>
      <w:r>
        <w:rPr>
          <w:rFonts w:ascii="Times New Roman"/>
          <w:b w:val="false"/>
          <w:i w:val="false"/>
          <w:color w:val="000000"/>
          <w:sz w:val="28"/>
        </w:rPr>
        <w:t xml:space="preserve">
      Салық тәуекелдерін бағалау кезінде басшылық, егер қосымша салықтарды салық органдары есептейтін болса, ол сәтті шағымдана алады деп Топ дауласпайтын немесе санамайтын салық заңнамасын сақтамаудың белгілі салаларының ықтимал міндеттемелері ретінде қарайды. Мұндай анықтау мәнді пайымдауларды шығаруды талап етеді және салық заңнамасы мен нормативтік құқықтық актілердегі өзгерістер, жер қойнауын пайдалануға Топтың келісім-шарттарында салық салу талабына түзету, салық талқылауларынан өзі күтетін шешімдер бойынша күтілетін нәтижелерді және сәйкестікті тексеруге салық органдары жүзеге асыратын нәтижені анықтау нәтижесінде өзгеруі мүмкін. Салық тәуекелдері бойынша резерв, негізінен, 2002 жылдан бастап 2006 жылды қоса алғандағы кезеңге шикі мұнайды экспорта сатуға қатысты трансферттік баға белгілеу туралы қазақстандық заңнаманы Топтың қолдануына жатқызылады. Салық салуға жатқызылған қалған айқындылықтың болмауы </w:t>
      </w:r>
      <w:r>
        <w:rPr>
          <w:rFonts w:ascii="Times New Roman"/>
          <w:b w:val="false"/>
          <w:i/>
          <w:color w:val="000000"/>
          <w:sz w:val="28"/>
        </w:rPr>
        <w:t>13-ескертпеде</w:t>
      </w:r>
      <w:r>
        <w:rPr>
          <w:rFonts w:ascii="Times New Roman"/>
          <w:b w:val="false"/>
          <w:i w:val="false"/>
          <w:color w:val="000000"/>
          <w:sz w:val="28"/>
        </w:rPr>
        <w:t xml:space="preserve"> ашылған</w:t>
      </w:r>
      <w:r>
        <w:rPr>
          <w:rFonts w:ascii="Times New Roman"/>
          <w:b w:val="false"/>
          <w:i/>
          <w:color w:val="000000"/>
          <w:sz w:val="28"/>
        </w:rPr>
        <w:t>.</w:t>
      </w:r>
    </w:p>
    <w:bookmarkStart w:name="z395" w:id="683"/>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құралдардың әділ құны</w:t>
      </w:r>
    </w:p>
    <w:bookmarkEnd w:id="683"/>
    <w:p>
      <w:pPr>
        <w:spacing w:after="0"/>
        <w:ind w:left="0"/>
        <w:jc w:val="both"/>
      </w:pPr>
      <w:r>
        <w:rPr>
          <w:rFonts w:ascii="Times New Roman"/>
          <w:b w:val="false"/>
          <w:i w:val="false"/>
          <w:color w:val="000000"/>
          <w:sz w:val="28"/>
        </w:rPr>
        <w:t xml:space="preserve">
      Қаржы жағдайы туралы шоғырландырылған есепте танылған қаржы құралдарының және қаржы міндеттемелерінің әділ құны осы активті нарықтар негізінде анықталмайтын жағдайларда, ол дисконтталған ақша ағындарының моделін қоса алғанда, бағалау әдістерін пайдалана отырып, анықталады. Осы модельдердің бастапқы деректері ретінде мүмкіндігінше бақыланатын нарықтардан ақпарат пайдаланылады, алайда бұл іс жүзінде жүзеге асырылмайтын болған сол жағдайларда, әділ құнды белгілеу үшін пайымдаудың белгілі бір үлесі талап етіледі. Пайымдау өтімділік тәуекелі, кредит тәуекелі және құбылмалылық ретінде осындай бастапқы деректердің есебін қамтиды. Осы факторларға қатысты болжамдарға өзгерістер шоғырландырылған қаржы есептілігінде көрсетілген қаржы құралдарының әділ құнына әсер етуі мүмкін. Барынша толық ақпарат </w:t>
      </w:r>
      <w:r>
        <w:rPr>
          <w:rFonts w:ascii="Times New Roman"/>
          <w:b w:val="false"/>
          <w:i/>
          <w:color w:val="000000"/>
          <w:sz w:val="28"/>
        </w:rPr>
        <w:t xml:space="preserve">12-ескертпеде </w:t>
      </w:r>
      <w:r>
        <w:rPr>
          <w:rFonts w:ascii="Times New Roman"/>
          <w:b w:val="false"/>
          <w:i w:val="false"/>
          <w:color w:val="000000"/>
          <w:sz w:val="28"/>
        </w:rPr>
        <w:t>келтірілген.</w:t>
      </w:r>
    </w:p>
    <w:bookmarkStart w:name="z394" w:id="684"/>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Қызметкерлерге сыйақы беру жөніндегі міндеттеме</w:t>
      </w:r>
    </w:p>
    <w:bookmarkEnd w:id="684"/>
    <w:p>
      <w:pPr>
        <w:spacing w:after="0"/>
        <w:ind w:left="0"/>
        <w:jc w:val="both"/>
      </w:pPr>
      <w:r>
        <w:rPr>
          <w:rFonts w:ascii="Times New Roman"/>
          <w:b w:val="false"/>
          <w:i w:val="false"/>
          <w:color w:val="000000"/>
          <w:sz w:val="28"/>
        </w:rPr>
        <w:t>
      Топ зейнетке шыққаннан кейінгі белгіленген төлемдер және осыған байланысты ағымдағы қызметтердің құны бойынша міндеттемелердің ағымдағы құнын анықтау үшін бағалаудың актуарлық әдісін пайдаланады. Бұл сыйақы болжанылған жұмыс істеп жатқан және жұмыстан кеткен қызметкерлердің болашақтағы мінездемелеріне қатысты демографиялық жорамалдарды (жұмыста немесе одан кейін қайтыс болу, персонал санының өзгеруі бойынша статистика және басқалар), сондай-ақ қаржылық жорамалдарды (дисконттау ставкасы, болашақтағы жылдық материалдық көмек, болашақтағы жылдық ең төменгі жалақы, темір жол билетінің болашақтағы орташа құны) пайдалануды талап етеді.</w:t>
      </w:r>
    </w:p>
    <w:bookmarkStart w:name="z393" w:id="685"/>
    <w:p>
      <w:pPr>
        <w:spacing w:after="0"/>
        <w:ind w:left="0"/>
        <w:jc w:val="both"/>
      </w:pPr>
      <w:r>
        <w:rPr>
          <w:rFonts w:ascii="Times New Roman"/>
          <w:b w:val="false"/>
          <w:i w:val="false"/>
          <w:color w:val="000000"/>
          <w:sz w:val="28"/>
        </w:rPr>
        <w:t xml:space="preserve">
      </w:t>
      </w:r>
      <w:r>
        <w:rPr>
          <w:rFonts w:ascii="Times New Roman"/>
          <w:b/>
          <w:i w:val="false"/>
          <w:color w:val="000000"/>
          <w:sz w:val="28"/>
        </w:rPr>
        <w:t>Клиенттерге және қаржы мекемелеріне қарыздар бойынша құнысызданудан болған шығындар</w:t>
      </w:r>
    </w:p>
    <w:bookmarkEnd w:id="685"/>
    <w:p>
      <w:pPr>
        <w:spacing w:after="0"/>
        <w:ind w:left="0"/>
        <w:jc w:val="both"/>
      </w:pPr>
      <w:r>
        <w:rPr>
          <w:rFonts w:ascii="Times New Roman"/>
          <w:b w:val="false"/>
          <w:i w:val="false"/>
          <w:color w:val="000000"/>
          <w:sz w:val="28"/>
        </w:rPr>
        <w:t>
      Әрбір есепті күнге Топ құнсызданудан болатын шығындар пайдалар мен шығындар туралы есепте ескерілуі қажеттілігін бағалау үшін клиенттер мен кредит мекемелеріне қарыздардың әрқайсысы бойынша өздерінің маңыздылығына талдау жүргізеді. Атап айтқанда, басшылықтың пайымдауы құнсызданудан болатын шығынды анықтау кезінде болашақ ақша ағынының сомасы мен мерзімін бағалауда талап етіледі. Мұндай ақша ағынын бағалау кезінде Топ қарыз алушының қаржы жағдайы мен құнсыздануды іске асырудың таза құны туралы пайымдаҰлар шығарады. Бұл бағалар факторлар қатарында жорамалдарға негізделген және нақты нәтижелері болашақта резервке өзгерістер әкелетін өзгелер болуы мүмкін.</w:t>
      </w:r>
    </w:p>
    <w:p>
      <w:pPr>
        <w:spacing w:after="0"/>
        <w:ind w:left="0"/>
        <w:jc w:val="both"/>
      </w:pPr>
      <w:r>
        <w:rPr>
          <w:rFonts w:ascii="Times New Roman"/>
          <w:b w:val="false"/>
          <w:i w:val="false"/>
          <w:color w:val="000000"/>
          <w:sz w:val="28"/>
        </w:rPr>
        <w:t>
      Содан соң, бөлек-бөлек бағаланған және құнсызданбаған қарыздар және барлық жекеше маңызы жоқ қарыздар жиынтықта, оған қатысты объективті куәлік бар, бірақ әсері анық болып табылмайтын шығын жағдайы болуының салдарында резерв құру қажеттілігін анықтау үшін ұқсас тәуекел сипаттамалары бар активтер тобында бағаланады.</w:t>
      </w:r>
    </w:p>
    <w:p>
      <w:pPr>
        <w:spacing w:after="0"/>
        <w:ind w:left="0"/>
        <w:jc w:val="both"/>
      </w:pPr>
      <w:r>
        <w:rPr>
          <w:rFonts w:ascii="Times New Roman"/>
          <w:b w:val="false"/>
          <w:i w:val="false"/>
          <w:color w:val="000000"/>
          <w:sz w:val="28"/>
        </w:rPr>
        <w:t>
      Жиынтық бағалау кредиттік қоржын деректерін (кредит сапасы, мерзімін ұзарту деңгейі, кредитті пайдалану, қамтамасыз етуге қарыздың қарым-қатынасы және т.б. сындылар), тәуекелдер мен экономикалық көрсеткіштер шоғырлануын (оның ішінде жұмыссыздық деңгейі, жылжымайтын мүлікке бағалар индекстері, ел тәуекелі және әртүрлі бөлек топтардың жұмыс көрсеткіштері) назарға алады.</w:t>
      </w:r>
    </w:p>
    <w:bookmarkStart w:name="z391" w:id="686"/>
    <w:p>
      <w:pPr>
        <w:spacing w:after="0"/>
        <w:ind w:left="0"/>
        <w:jc w:val="both"/>
      </w:pPr>
      <w:r>
        <w:rPr>
          <w:rFonts w:ascii="Times New Roman"/>
          <w:b w:val="false"/>
          <w:i w:val="false"/>
          <w:color w:val="000000"/>
          <w:sz w:val="28"/>
        </w:rPr>
        <w:t xml:space="preserve">
      </w:t>
      </w:r>
      <w:r>
        <w:rPr>
          <w:rFonts w:ascii="Times New Roman"/>
          <w:b/>
          <w:i w:val="false"/>
          <w:color w:val="000000"/>
          <w:sz w:val="28"/>
        </w:rPr>
        <w:t>Күмәнді дебиторлық берешек бойынша резервтер</w:t>
      </w:r>
    </w:p>
    <w:bookmarkEnd w:id="686"/>
    <w:p>
      <w:pPr>
        <w:spacing w:after="0"/>
        <w:ind w:left="0"/>
        <w:jc w:val="both"/>
      </w:pPr>
      <w:r>
        <w:rPr>
          <w:rFonts w:ascii="Times New Roman"/>
          <w:b w:val="false"/>
          <w:i w:val="false"/>
          <w:color w:val="000000"/>
          <w:sz w:val="28"/>
        </w:rPr>
        <w:t>
      Топ күмәнді дебиторлық берешек бойынша резерв қалыптастырады. Біршама пайымдаулар күмәнді борыштарды анықтау кезінде пайдаланылады. Күмәнді борыштарды анықтау кезінде клиенттердің тарихи әрі күтілетін мінез-құлқы қаралады. Экономикадағы, индустриядағы өзгерістер немесе клиенттің жеке шарттары осы шоғырландырылған қаржылық есептілікте күмәнді берешек бойынша резервті түзетуді талап етуі мүмкін. 2013 жылғы 31 желтоқсандағы жағдай бойынша күмәнді борыштар бойынша резервтер 96.396.000 миллион теңге (2012: 85.089.000 миллион теңге) мөлшерінде құрылды.</w:t>
      </w:r>
    </w:p>
    <w:bookmarkStart w:name="z309" w:id="687"/>
    <w:p>
      <w:pPr>
        <w:spacing w:after="0"/>
        <w:ind w:left="0"/>
        <w:jc w:val="left"/>
      </w:pPr>
      <w:r>
        <w:rPr>
          <w:rFonts w:ascii="Times New Roman"/>
          <w:b/>
          <w:i w:val="false"/>
          <w:color w:val="000000"/>
        </w:rPr>
        <w:t xml:space="preserve"> 5. САТЫП АЛУ</w:t>
      </w:r>
    </w:p>
    <w:bookmarkEnd w:id="687"/>
    <w:bookmarkStart w:name="z392" w:id="688"/>
    <w:p>
      <w:pPr>
        <w:spacing w:after="0"/>
        <w:ind w:left="0"/>
        <w:jc w:val="both"/>
      </w:pPr>
      <w:r>
        <w:rPr>
          <w:rFonts w:ascii="Times New Roman"/>
          <w:b w:val="false"/>
          <w:i w:val="false"/>
          <w:color w:val="000000"/>
          <w:sz w:val="28"/>
        </w:rPr>
        <w:t>
      "Қазцинк" ЖШС сатып алу</w:t>
      </w:r>
    </w:p>
    <w:bookmarkEnd w:id="688"/>
    <w:p>
      <w:pPr>
        <w:spacing w:after="0"/>
        <w:ind w:left="0"/>
        <w:jc w:val="both"/>
      </w:pPr>
      <w:r>
        <w:rPr>
          <w:rFonts w:ascii="Times New Roman"/>
          <w:b w:val="false"/>
          <w:i w:val="false"/>
          <w:color w:val="000000"/>
          <w:sz w:val="28"/>
        </w:rPr>
        <w:t>
      құны 82.946 миллион теңгені құрады) қатысу үлесінің 9,9407% иеленетін "Logic Business" ЖШС, "Logic Invest Capital" ЖШС және "Дана" инвестициялық үйі" ЖШС жарғылық кпиталына қатысу үлестерінің 100% сатып алу жолымен "Қазцинк" ЖШС жарғылық капиталына қатысу үлесінің 29,8221% сатып алды. Қор "Қазцинк" ЖШС-дағы осы қатысу үлестерін "Тау-кен Самұрық" АҚ жарғылық капиталына беруді жоспарлап отыр. Сатып алу 255.000 миллион теңге сомасындағы купондық облигацияларды орналастырудан түскен және Қазақстан Республикасы Ұлттық банкінен сатып алынған қаражаттың есебінен жүзеге асырылды (</w:t>
      </w:r>
      <w:r>
        <w:rPr>
          <w:rFonts w:ascii="Times New Roman"/>
          <w:b w:val="false"/>
          <w:i/>
          <w:color w:val="000000"/>
          <w:sz w:val="28"/>
        </w:rPr>
        <w:t>15-ескертпе</w:t>
      </w:r>
      <w:r>
        <w:rPr>
          <w:rFonts w:ascii="Times New Roman"/>
          <w:b w:val="false"/>
          <w:i w:val="false"/>
          <w:color w:val="000000"/>
          <w:sz w:val="28"/>
        </w:rPr>
        <w:t>). Облигациялардың айналым мерзімі жылдық 0,01% мөлшеріндегі купондық сыйақысымен 50 жылды құрайды.</w:t>
      </w:r>
    </w:p>
    <w:p>
      <w:pPr>
        <w:spacing w:after="0"/>
        <w:ind w:left="0"/>
        <w:jc w:val="both"/>
      </w:pPr>
      <w:r>
        <w:rPr>
          <w:rFonts w:ascii="Times New Roman"/>
          <w:b w:val="false"/>
          <w:i w:val="false"/>
          <w:color w:val="000000"/>
          <w:sz w:val="28"/>
        </w:rPr>
        <w:t>
      "Қазцинк" ЖШС-дағы қатысу үлестері Топтың қысқартылған шоғырландырылған аралық қаржылық есептілінде үлестік қатысу әдісі бойынша ескеріледі. "Қазцинк" ЖШС-ны сатып алу қысқартылған шоғырландырылған аралық қаржылық есептілікте сатып алу әдісі бойынша ескерілді.</w:t>
      </w:r>
    </w:p>
    <w:p>
      <w:pPr>
        <w:spacing w:after="0"/>
        <w:ind w:left="0"/>
        <w:jc w:val="both"/>
      </w:pPr>
      <w:r>
        <w:rPr>
          <w:rFonts w:ascii="Times New Roman"/>
          <w:b w:val="false"/>
          <w:i w:val="false"/>
          <w:color w:val="000000"/>
          <w:sz w:val="28"/>
        </w:rPr>
        <w:t>
      Сәйкестендіргіш активтер мен міндеттемелердің әділ құнындағы үлестің сатып алу күніндегі сомасы мынадай түрде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10585"/>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206.890.000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44.237.000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251.127.000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(50.667.000)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200.460.000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әділ құны</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248.838.000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аяқталған жыл ішіндегі Топтың шоғырландырылған таза пайдасы сатып алынған күннен бастап 2013 жылғы 31 желтоқсанға дейін "Қазцинк" ЖШС-ның 6.364. 000 мың теңге мөлшеріндегі 29,8221% үлеске келетін пайда үлесін қамтиды.</w:t>
      </w:r>
    </w:p>
    <w:bookmarkStart w:name="z390" w:id="689"/>
    <w:p>
      <w:pPr>
        <w:spacing w:after="0"/>
        <w:ind w:left="0"/>
        <w:jc w:val="both"/>
      </w:pPr>
      <w:r>
        <w:rPr>
          <w:rFonts w:ascii="Times New Roman"/>
          <w:b w:val="false"/>
          <w:i w:val="false"/>
          <w:color w:val="000000"/>
          <w:sz w:val="28"/>
        </w:rPr>
        <w:t xml:space="preserve">
      </w:t>
      </w:r>
      <w:r>
        <w:rPr>
          <w:rFonts w:ascii="Times New Roman"/>
          <w:b/>
          <w:i w:val="false"/>
          <w:color w:val="000000"/>
          <w:sz w:val="28"/>
        </w:rPr>
        <w:t>2012 жылғы сатып алу</w:t>
      </w:r>
    </w:p>
    <w:bookmarkEnd w:id="689"/>
    <w:p>
      <w:pPr>
        <w:spacing w:after="0"/>
        <w:ind w:left="0"/>
        <w:jc w:val="both"/>
      </w:pPr>
      <w:r>
        <w:rPr>
          <w:rFonts w:ascii="Times New Roman"/>
          <w:b w:val="false"/>
          <w:i w:val="false"/>
          <w:color w:val="000000"/>
          <w:sz w:val="28"/>
        </w:rPr>
        <w:t xml:space="preserve">
      </w:t>
      </w:r>
      <w:r>
        <w:rPr>
          <w:rFonts w:ascii="Times New Roman"/>
          <w:b w:val="false"/>
          <w:i/>
          <w:color w:val="000000"/>
          <w:sz w:val="28"/>
        </w:rPr>
        <w:t>Қарашығанақ Жобалық консорциумындағы қатысу үлесін сатып алу</w:t>
      </w:r>
    </w:p>
    <w:p>
      <w:pPr>
        <w:spacing w:after="0"/>
        <w:ind w:left="0"/>
        <w:jc w:val="both"/>
      </w:pPr>
      <w:r>
        <w:rPr>
          <w:rFonts w:ascii="Times New Roman"/>
          <w:b w:val="false"/>
          <w:i w:val="false"/>
          <w:color w:val="000000"/>
          <w:sz w:val="28"/>
        </w:rPr>
        <w:t xml:space="preserve">
      2012 жылы 28 маусымда Қазақстан Республикасы Мұнай және газ министрлігі және Қаржы министрлігі Мемлекеттік мүлік және жекешелендіру комитетінің атынан Үкімет және Қарашығанақ жобасының қатысушылары (бұдан әрі – "Консорциум" немесе "ҚПО") шартқа қол қойды, оған сәйкес Үкімет ҚПО-дағы 10%-дық үлесін сатып алды. Сатып алынған 10%-дық үлестің әділ құны 2 миллиард АҚШ доллары </w:t>
      </w:r>
    </w:p>
    <w:p>
      <w:pPr>
        <w:spacing w:after="0"/>
        <w:ind w:left="0"/>
        <w:jc w:val="both"/>
      </w:pPr>
      <w:r>
        <w:rPr>
          <w:rFonts w:ascii="Times New Roman"/>
          <w:b w:val="false"/>
          <w:i w:val="false"/>
          <w:color w:val="000000"/>
          <w:sz w:val="28"/>
        </w:rPr>
        <w:t>
      (300 миллиард теңге) мөлшерінде бағаланды, соның ішінде 150 миллиард теңгені Үкімет ақшалай қаражат түрінде төледі, ал қалған бөлігі салықтар бойынша міндеттемелер есебінен ескерілді.</w:t>
      </w:r>
    </w:p>
    <w:p>
      <w:pPr>
        <w:spacing w:after="0"/>
        <w:ind w:left="0"/>
        <w:jc w:val="both"/>
      </w:pPr>
      <w:r>
        <w:rPr>
          <w:rFonts w:ascii="Times New Roman"/>
          <w:b w:val="false"/>
          <w:i w:val="false"/>
          <w:color w:val="000000"/>
          <w:sz w:val="28"/>
        </w:rPr>
        <w:t>
      Үкімет "Өнімді бөлу туралы түпкілікті келісімдегі үлестерді басқару компаниясы" (бұдан әрі "ӨБТКҮБК") жаңа кәсіпорны құрылды және ӨБТКҮБК капиталына жобадағы сатып алынған 10%-дық үлесті беруді жүзеге асырды. Бұдан әрі, Үкіметтің 2012 жылғы 3 мамырдағы № 570 қаулысына сәйкес 2012 жылы 28 маусымда Қорға ӨБТКҮБК-дегі үлестің 100%-ы берілді, беру күніндегі әділ құны 300.070 миллион теңгені құрады. Осыны айырбастауға Қор жалпы сомасы 300.070 миллион теңгеге 300.071 жай акция шығарды.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Қарашығанақ Жобалық консорциумындағы қатысу үлесін сатып алу (жалғасы)</w:t>
      </w:r>
    </w:p>
    <w:p>
      <w:pPr>
        <w:spacing w:after="0"/>
        <w:ind w:left="0"/>
        <w:jc w:val="both"/>
      </w:pPr>
      <w:r>
        <w:rPr>
          <w:rFonts w:ascii="Times New Roman"/>
          <w:b w:val="false"/>
          <w:i w:val="false"/>
          <w:color w:val="000000"/>
          <w:sz w:val="28"/>
        </w:rPr>
        <w:t>
      2012 жылы 29 маусымда Қор құны 150.035.000 мың теңге және 150.035.000 мың теңге мөлшеріндегі ҚМГ ҰК акциясына айырбасқа ҚМГ ҰК ӨБТКҮБК және ақшалай сыйақыны беруді жүзеге асырды. Ақшалай сыйақы 1 миллиард АҚШ доллары мөлшерінде қарыз арқылы қаржыландырылды. Қарыз шартына сәйкес жылдық пайыздық ставка 1,25-ке көбейтілген 3% қосылған ЛИБОР-ды құрады және негізгі борыш 3 (үш) жыл ішінде жобадан ақша ағындары есебінен ай сайынғы тең үлестермен төлеуге жатады. Қамтамасыз ету ретіндегі қарыз бойынша келісімге сәйкес ҚМГ ҰК Консорциумға жобадағы үлестің 5%-ын табыс етеді. Қор осы қарыз бойынша кепілдік берді.</w:t>
      </w:r>
    </w:p>
    <w:p>
      <w:pPr>
        <w:spacing w:after="0"/>
        <w:ind w:left="0"/>
        <w:jc w:val="both"/>
      </w:pPr>
      <w:r>
        <w:rPr>
          <w:rFonts w:ascii="Times New Roman"/>
          <w:b w:val="false"/>
          <w:i w:val="false"/>
          <w:color w:val="000000"/>
          <w:sz w:val="28"/>
        </w:rPr>
        <w:t>
      2012 жылы 28 маусымда Қор 159.113 миллион теңге мөлшерінде дивиденд төледі. Осы дивидендтерден түскен түсімдерді Үкімет ҚПО-дағы жоғарыда аталған үлесті қаржыландыру үшін пайдаланды.</w:t>
      </w:r>
    </w:p>
    <w:p>
      <w:pPr>
        <w:spacing w:after="0"/>
        <w:ind w:left="0"/>
        <w:jc w:val="both"/>
      </w:pPr>
      <w:r>
        <w:rPr>
          <w:rFonts w:ascii="Times New Roman"/>
          <w:b w:val="false"/>
          <w:i w:val="false"/>
          <w:color w:val="000000"/>
          <w:sz w:val="28"/>
        </w:rPr>
        <w:t>
      2012 жылғы 28 маусымда жаңартылған нұсқада қол қойылған Бірлескен қызмет туралы келісімге (бұдан әрі - "БҚК") сәйкес Топ қатысудың сатып алынған үлесіне барабар Қарашығанақ қызметінен туындайтын барлық пайданы, шығындар мен міндеттемелерді сатып алды. Сатып алу күніндегі Қарашығанақтағы үлес төменде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053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арналған әділ құн</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293.506.000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дебиторлық берешек</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кредиторлық берешек</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(9.784.000)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"Шығыс Қазақстан өңірлік энергетика компаниясы" АҚ-дағы қатысу үлесін сатып алу</w:t>
      </w:r>
    </w:p>
    <w:p>
      <w:pPr>
        <w:spacing w:after="0"/>
        <w:ind w:left="0"/>
        <w:jc w:val="both"/>
      </w:pPr>
      <w:r>
        <w:rPr>
          <w:rFonts w:ascii="Times New Roman"/>
          <w:b w:val="false"/>
          <w:i w:val="false"/>
          <w:color w:val="000000"/>
          <w:sz w:val="28"/>
        </w:rPr>
        <w:t>
      2012 жылы Үкімет "Шығыс Қазақстан өңірлік энергетикалық компаниясы" АҚ-дағы (бұдан әрі – "ШҚ ӨЭК") 100%-дық қатысу үлесін Қорға берді. Осыған айырбасқа Қор 7.723 миллион теңге сомасында акциялардың эмиссиясын жүзеге асырды. ШҚ ӨЭК электр энергиясын беруді жүзеге асыруда.</w:t>
      </w:r>
    </w:p>
    <w:p>
      <w:pPr>
        <w:spacing w:after="0"/>
        <w:ind w:left="0"/>
        <w:jc w:val="both"/>
      </w:pPr>
      <w:r>
        <w:rPr>
          <w:rFonts w:ascii="Times New Roman"/>
          <w:b w:val="false"/>
          <w:i w:val="false"/>
          <w:color w:val="000000"/>
          <w:sz w:val="28"/>
        </w:rPr>
        <w:t>
      Қатысу үлесін беру жалпы бақылаудағы кәсіпорындар бірлестігін көрсететіндіктен, осы операция шоғырландырылған қаржылық есептілікте үлестерді біріктіру әдісін пайдалана отырып ескерілген болатын. Таза активтердің теңгерімдік құны және 4.149.000 мың теңге мөлшеріндегі шығарылған жарғылық капиталдың сомасы арасындағы айырмашылық капиталдағы өзгерістер туралы шоғырландырылған есеп құрамында бөлінбеген пайданы төмендету ретінде көрсетілген.</w:t>
      </w:r>
    </w:p>
    <w:bookmarkStart w:name="z311" w:id="690"/>
    <w:p>
      <w:pPr>
        <w:spacing w:after="0"/>
        <w:ind w:left="0"/>
        <w:jc w:val="both"/>
      </w:pPr>
      <w:r>
        <w:rPr>
          <w:rFonts w:ascii="Times New Roman"/>
          <w:b w:val="false"/>
          <w:i w:val="false"/>
          <w:color w:val="000000"/>
          <w:sz w:val="28"/>
        </w:rPr>
        <w:t xml:space="preserve">
      </w:t>
      </w:r>
      <w:r>
        <w:rPr>
          <w:rFonts w:ascii="Times New Roman"/>
          <w:b/>
          <w:i w:val="false"/>
          <w:color w:val="000000"/>
          <w:sz w:val="28"/>
        </w:rPr>
        <w:t>6. Тоқтатылған қызмет, сатуға және еншілес ұйымдардың үстінен бақылауды жоғалтуға арналған ретінде жіктелетін активтер</w:t>
      </w:r>
    </w:p>
    <w:bookmarkEnd w:id="690"/>
    <w:bookmarkStart w:name="z389" w:id="691"/>
    <w:p>
      <w:pPr>
        <w:spacing w:after="0"/>
        <w:ind w:left="0"/>
        <w:jc w:val="both"/>
      </w:pPr>
      <w:r>
        <w:rPr>
          <w:rFonts w:ascii="Times New Roman"/>
          <w:b w:val="false"/>
          <w:i w:val="false"/>
          <w:color w:val="000000"/>
          <w:sz w:val="28"/>
        </w:rPr>
        <w:t xml:space="preserve">
      </w:t>
      </w:r>
      <w:r>
        <w:rPr>
          <w:rFonts w:ascii="Times New Roman"/>
          <w:b/>
          <w:i w:val="false"/>
          <w:color w:val="000000"/>
          <w:sz w:val="28"/>
        </w:rPr>
        <w:t>2013 жылы тоқтатылған қызмет</w:t>
      </w:r>
    </w:p>
    <w:bookmarkEnd w:id="691"/>
    <w:bookmarkStart w:name="z388" w:id="692"/>
    <w:p>
      <w:pPr>
        <w:spacing w:after="0"/>
        <w:ind w:left="0"/>
        <w:jc w:val="both"/>
      </w:pPr>
      <w:r>
        <w:rPr>
          <w:rFonts w:ascii="Times New Roman"/>
          <w:b w:val="false"/>
          <w:i w:val="false"/>
          <w:color w:val="000000"/>
          <w:sz w:val="28"/>
        </w:rPr>
        <w:t xml:space="preserve">
      </w:t>
      </w:r>
      <w:r>
        <w:rPr>
          <w:rFonts w:ascii="Times New Roman"/>
          <w:b w:val="false"/>
          <w:i/>
          <w:color w:val="000000"/>
          <w:sz w:val="28"/>
        </w:rPr>
        <w:t>Акционерге даму институттарын, қаржы ұйымдарын, "СҚ-Фармация" ЖШС және "Қазгеология" ұлттық геологиялық барлау компаниясы" АҚ беру (жалғасы)</w:t>
      </w:r>
    </w:p>
    <w:bookmarkEnd w:id="692"/>
    <w:p>
      <w:pPr>
        <w:spacing w:after="0"/>
        <w:ind w:left="0"/>
        <w:jc w:val="both"/>
      </w:pPr>
      <w:r>
        <w:rPr>
          <w:rFonts w:ascii="Times New Roman"/>
          <w:b w:val="false"/>
          <w:i w:val="false"/>
          <w:color w:val="000000"/>
          <w:sz w:val="28"/>
        </w:rPr>
        <w:t>
      "Қазақстан Республикасының 2012 жыл ішіндегі әлеуметтік-экономикалық дамуының қорытындылары және "Қазақстан-2050" стртатегиясын іске асыру жөніндегі міндеттер туралы" Қазақстан Республикасы Президентінің қатысуымен өткен кеңестің 2013 жылғы 23 қаңтардағы №01-7.1 хаттамасына сәйкес Қазақстан Республикасының Үкіметіне даму институттары мен қаржы ұйымдарындағы ("Қазақстан Даму банкі" АҚ, "Kazyna Capital Management" АҚ, "КазЭкспортГарант" Экспорттық-кредиттік сақтандыру корпорациясы" АҚ, "Даму" кәсіпкерлікті дамыту қоры" АҚ, "Қазақстан инвестициялық қоры" АҚ") Қорға тиесілі иелік ету үлестерін оған бере отырып, "Ұлттық даму агенттігі" АҚ құру тапсырылды, онда "СҚ-Фармация" ЖШС Қазақстан Республикасы Денсаулық сақтау министрлігінің қарауына беру көзделеді.</w:t>
      </w:r>
    </w:p>
    <w:p>
      <w:pPr>
        <w:spacing w:after="0"/>
        <w:ind w:left="0"/>
        <w:jc w:val="both"/>
      </w:pPr>
      <w:r>
        <w:rPr>
          <w:rFonts w:ascii="Times New Roman"/>
          <w:b w:val="false"/>
          <w:i w:val="false"/>
          <w:color w:val="000000"/>
          <w:sz w:val="28"/>
        </w:rPr>
        <w:t>
      2013 жылғы сәуірде Қор даму институттары мен қаржы ұйымдарының акциялар пакеттерін толық бақылауы құқығымен сенімгерлікпен басқару шарттарына сәйкес еншілес ұйымдардың акциялар пакеттері мынадай мемлекеттік мекемелерге: Қазақстан Республикасы Өңірлік даму министрлігіне – "Даму" кәсіпкерлікті дамыту қоры" АҚ, Қазақстан Республикасы Индустрия және жаңа технологиялар министрлігіне – "Қазақстан Даму банкі" АҚ, "Kazyna Capital Management" АҚ, "ҚазЭкспортГарант" экспорттық-кредиттік сақтандыру корпорациясы" АҚ, "Қазақстан инвестициялық қоры" АҚ", Қазақстан Республикасы Денсаулық сақтау министрлігіне – "СҚ-Фармация" ЖШС берілді. 2013 жылғы мамырда министрліктермен сенімгерлік басқарудың осы шарттарының күші жойылды және "Бәйтерек" ұлттық басқарушы холдингі" АҚ-мен жаңа шарттар жасалды.</w:t>
      </w:r>
    </w:p>
    <w:p>
      <w:pPr>
        <w:spacing w:after="0"/>
        <w:ind w:left="0"/>
        <w:jc w:val="both"/>
      </w:pPr>
      <w:r>
        <w:rPr>
          <w:rFonts w:ascii="Times New Roman"/>
          <w:b w:val="false"/>
          <w:i w:val="false"/>
          <w:color w:val="000000"/>
          <w:sz w:val="28"/>
        </w:rPr>
        <w:t>
      2013 жылғы мамырда Қор толық бақылау құқығы бар сенімгерлік басқару шарттарына сәйкес Үкіметтің 2013 жылғы 25 мамырдағы қаулысына сәйкес құрылған "Бәйтерек" ұлттық басқарушы холдингі" АҚ-ға даму институттары мен қаржы ұйымдарының акциялар пакеттерін берді.</w:t>
      </w:r>
    </w:p>
    <w:p>
      <w:pPr>
        <w:spacing w:after="0"/>
        <w:ind w:left="0"/>
        <w:jc w:val="both"/>
      </w:pPr>
      <w:r>
        <w:rPr>
          <w:rFonts w:ascii="Times New Roman"/>
          <w:b w:val="false"/>
          <w:i w:val="false"/>
          <w:color w:val="000000"/>
          <w:sz w:val="28"/>
        </w:rPr>
        <w:t xml:space="preserve">
      2013 жылғы шілдеде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 xml:space="preserve"> қаулысын</w:t>
      </w:r>
      <w:r>
        <w:rPr>
          <w:rFonts w:ascii="Times New Roman"/>
          <w:b w:val="false"/>
          <w:i w:val="false"/>
          <w:color w:val="000000"/>
          <w:sz w:val="28"/>
        </w:rPr>
        <w:t xml:space="preserve"> орындау үшін Қор және Қазақстан Республикасы Қаржы министрлігінің Мемлекеттік мүлік және жекешелендіру комитеті айырбас шартына қол қойды, оған сәйкес "Даму" кәсіпкерлікті дамыту қоры" АҚ, "Kazyna Capital Management" АҚ, "КазЭкспортГарант" экспорттық-кредиттік сақтандыру корпорациясы" АҚ, "Қазақстан инвестициялық қоры" АҚ, "Қазақстан даму банкі" АҚ, "СҚ-Фармация" ЖШС акциялар пакеті мен еншілес ұйымдарындағы қатысу үлестеріне меншік құқығы Үкімет қаулысында көрсетілген тізбеге сәйкес республикалық мүлікке айырбасқа республикалық меншікке беріледі. 2013 жылғы тамызда жоғарыда көрсетілген айырбас шартының шеңберінде Қор акциялар пакеті мен еншілес ұйымдарындағы қатысу үлестерін республикалық меншікке беруді жүзеге асырды ("Даму" кәсіпкерлікті дамыту қоры" АҚ, "Kazyna Capital Management" АҚ, "КазЭкспортГарант" экспорттық-кредиттік сақтандыру корпорациясы" АҚ, "Қазақстан инвестициялық қоры" АҚ, "СҚ-Фармация" ЖШС). 2013 жылғы 31 желтоқсандағы жағдай бойынша Қор жоғарыда жазылған шарт бойынша мүлік алған жоқ.</w:t>
      </w:r>
    </w:p>
    <w:p>
      <w:pPr>
        <w:spacing w:after="0"/>
        <w:ind w:left="0"/>
        <w:jc w:val="both"/>
      </w:pPr>
      <w:r>
        <w:rPr>
          <w:rFonts w:ascii="Times New Roman"/>
          <w:b w:val="false"/>
          <w:i w:val="false"/>
          <w:color w:val="000000"/>
          <w:sz w:val="28"/>
        </w:rPr>
        <w:t>
      Осыған байланысты 2013 жылғы сәуірде Қор осы еншілес ұйымдардың үстінен бақылауды жоғалтты, Қор олардың шығуын Акционерге бөлу ретінде көрсетті.</w:t>
      </w:r>
    </w:p>
    <w:p>
      <w:pPr>
        <w:spacing w:after="0"/>
        <w:ind w:left="0"/>
        <w:jc w:val="both"/>
      </w:pPr>
      <w:r>
        <w:rPr>
          <w:rFonts w:ascii="Times New Roman"/>
          <w:b w:val="false"/>
          <w:i w:val="false"/>
          <w:color w:val="000000"/>
          <w:sz w:val="28"/>
        </w:rPr>
        <w:t>
      Осы айырбас шартына сәйкес "Қазгеология" ұлттық геологиялық барлау компаниясы" АҚ-дағы акциялар пакетіне меншік құқығы да Үкіметтің қаулысында көрсетілген тізбеге сәйкес республикалық меншікке айырбасқа республикалық меншікке берілді. Қор "Қазгеология" ұлттық геологиялық барлау компаниясы" АҚ шығуын Акционерге бөлу ретінде көрсетті.</w:t>
      </w:r>
    </w:p>
    <w:p>
      <w:pPr>
        <w:spacing w:after="0"/>
        <w:ind w:left="0"/>
        <w:jc w:val="both"/>
      </w:pPr>
      <w:r>
        <w:rPr>
          <w:rFonts w:ascii="Times New Roman"/>
          <w:b w:val="false"/>
          <w:i w:val="false"/>
          <w:color w:val="000000"/>
          <w:sz w:val="28"/>
        </w:rPr>
        <w:t>
      Даму институттары және қаржы ұйымдары</w:t>
      </w:r>
    </w:p>
    <w:p>
      <w:pPr>
        <w:spacing w:after="0"/>
        <w:ind w:left="0"/>
        <w:jc w:val="both"/>
      </w:pPr>
      <w:r>
        <w:rPr>
          <w:rFonts w:ascii="Times New Roman"/>
          <w:b w:val="false"/>
          <w:i w:val="false"/>
          <w:color w:val="000000"/>
          <w:sz w:val="28"/>
        </w:rPr>
        <w:t>
      Бұдан әрі даму институттары мен қаржы ұйымдарының қызмет нәтижелері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5078"/>
        <w:gridCol w:w="5078"/>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шығу күніне дейін</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желтоқсанда аяқталған жыл ішінде*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12.078.000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48.285.000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қызметтердің өзіндік құны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(14.254.000)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(36.795.000)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(шығын)/пайда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(7.788.000)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келтіру/құнсызданудан (шығын), нетто</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(6.472.000)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6.154.000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шығын</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шығын</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(2.858.000)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бағамдық айырма, нетто</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(2.998.000)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салғанға дейінгі шығын</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(5.856.000)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(4.572.000)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кезең ішіндегі шығын</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*2013 жылғы 31 желтоқсандағы жағдай бойынша Топ даму институттары мен қаржы ұйымдарының тоқтатылған қызметі ретінде тану салдарынан 2012 жылғы 31 желтоқсанда аяқталған жыл ішіндегі жиынтық кіріс туралы және ақша қаражатының қозғалысы туралы шоғырландырылған есепті қайта есептеуді жүргізді.</w:t>
      </w:r>
    </w:p>
    <w:p>
      <w:pPr>
        <w:spacing w:after="0"/>
        <w:ind w:left="0"/>
        <w:jc w:val="both"/>
      </w:pPr>
      <w:r>
        <w:rPr>
          <w:rFonts w:ascii="Times New Roman"/>
          <w:b w:val="false"/>
          <w:i w:val="false"/>
          <w:color w:val="000000"/>
          <w:sz w:val="28"/>
        </w:rPr>
        <w:t>
      Тиісінше, жиынтық кіріс туралы салыстырмалы шоғырландырылған есеп және 2012 жылғы 31 желтоқсанда аяқталған жыл ішіндегі ақша қаражатының қозғалысы туралы салыстырмалы шоғырландырылған есеп БЕХС 1 талаптарына сәйкес қайта есептелді.</w:t>
      </w:r>
    </w:p>
    <w:p>
      <w:pPr>
        <w:spacing w:after="0"/>
        <w:ind w:left="0"/>
        <w:jc w:val="both"/>
      </w:pPr>
      <w:r>
        <w:rPr>
          <w:rFonts w:ascii="Times New Roman"/>
          <w:b w:val="false"/>
          <w:i w:val="false"/>
          <w:color w:val="000000"/>
          <w:sz w:val="28"/>
        </w:rPr>
        <w:t>
      Бұдан әрі істен шығу күніндегі даму институттары мен қаржы ұйымдарының активтері мен міндеттемелерінің негізгі санаттары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9693"/>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Істен шығу күніндегі активтер мен міндеттемелер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408.552.000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469.612.000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мекемелеріндегі қаражат</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230.911.000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алдын ала төлем</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активтер</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140.079.000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1.290.759.000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(784.244.000)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құралдар</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міндеттемелері</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міндеттемелер</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(857.815.000)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даму институттары мен қаржы ұйымдарының таза ақша ағындары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5638"/>
        <w:gridCol w:w="4710"/>
      </w:tblGrid>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шығу күніне дейін</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(134.777.000)</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49.788.000</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(2.242.000)</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(6.392.000)</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63.078.000</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таза (жұмсалуы)/түсімі</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(73.941.000)</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41.983.000</w:t>
            </w:r>
          </w:p>
        </w:tc>
      </w:tr>
    </w:tbl>
    <w:p>
      <w:pPr>
        <w:spacing w:after="0"/>
        <w:ind w:left="0"/>
        <w:jc w:val="left"/>
      </w:pPr>
      <w:r>
        <w:br/>
      </w:r>
      <w:r>
        <w:rPr>
          <w:rFonts w:ascii="Times New Roman"/>
          <w:b w:val="false"/>
          <w:i w:val="false"/>
          <w:color w:val="000000"/>
          <w:sz w:val="28"/>
        </w:rPr>
        <w:t>
</w:t>
      </w:r>
    </w:p>
    <w:bookmarkStart w:name="z387" w:id="693"/>
    <w:p>
      <w:pPr>
        <w:spacing w:after="0"/>
        <w:ind w:left="0"/>
        <w:jc w:val="both"/>
      </w:pPr>
      <w:r>
        <w:rPr>
          <w:rFonts w:ascii="Times New Roman"/>
          <w:b w:val="false"/>
          <w:i w:val="false"/>
          <w:color w:val="000000"/>
          <w:sz w:val="28"/>
        </w:rPr>
        <w:t>
      "СҚ-Фармация" ЖШС</w:t>
      </w:r>
    </w:p>
    <w:bookmarkEnd w:id="693"/>
    <w:p>
      <w:pPr>
        <w:spacing w:after="0"/>
        <w:ind w:left="0"/>
        <w:jc w:val="both"/>
      </w:pPr>
      <w:r>
        <w:rPr>
          <w:rFonts w:ascii="Times New Roman"/>
          <w:b w:val="false"/>
          <w:i w:val="false"/>
          <w:color w:val="000000"/>
          <w:sz w:val="28"/>
        </w:rPr>
        <w:t>
      "СҚ-Фармация" ЖШС тоқтатылған қызметтің айқындамасына жауап бермейді және істен шығу тобы ретінде жіктелді.</w:t>
      </w:r>
    </w:p>
    <w:p>
      <w:pPr>
        <w:spacing w:after="0"/>
        <w:ind w:left="0"/>
        <w:jc w:val="both"/>
      </w:pPr>
      <w:r>
        <w:rPr>
          <w:rFonts w:ascii="Times New Roman"/>
          <w:b w:val="false"/>
          <w:i w:val="false"/>
          <w:color w:val="000000"/>
          <w:sz w:val="28"/>
        </w:rPr>
        <w:t>
      Бұдан әрі істен шығу күніндегі "СҚ-Фармация" ЖШС активтері мен міндеттемелерінің негізгі санаттары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9823"/>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Істен шығу күніндегі активтер мен міндеттемелер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23.628.000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57.432.000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кредиторлық берешек</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(39.611.000)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міндеттемелер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1 қаңтардан бастап істен шығу күніне дейін "СҚ-Фармация" ЖШС қызметінен түскен таза пайда 1.080.000 мың теңгені (2012 жылғы 31 желтоқсанда аяқталған жыл ішінде: 2.753.000 мың теңге) құрады.</w:t>
      </w:r>
    </w:p>
    <w:p>
      <w:pPr>
        <w:spacing w:after="0"/>
        <w:ind w:left="0"/>
        <w:jc w:val="both"/>
      </w:pPr>
      <w:r>
        <w:rPr>
          <w:rFonts w:ascii="Times New Roman"/>
          <w:b w:val="false"/>
          <w:i w:val="false"/>
          <w:color w:val="000000"/>
          <w:sz w:val="28"/>
        </w:rPr>
        <w:t>
      Бұдан әрі "СҚ-Фармация" ЖШС таза ақша ағындары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5426"/>
        <w:gridCol w:w="5600"/>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шығу күніне дейін</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19.670.000</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таза түсімі</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19.661.000</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5.658.000</w:t>
            </w:r>
          </w:p>
        </w:tc>
      </w:tr>
    </w:tbl>
    <w:p>
      <w:pPr>
        <w:spacing w:after="0"/>
        <w:ind w:left="0"/>
        <w:jc w:val="left"/>
      </w:pPr>
      <w:r>
        <w:br/>
      </w:r>
      <w:r>
        <w:rPr>
          <w:rFonts w:ascii="Times New Roman"/>
          <w:b w:val="false"/>
          <w:i w:val="false"/>
          <w:color w:val="000000"/>
          <w:sz w:val="28"/>
        </w:rPr>
        <w:t>
</w:t>
      </w:r>
    </w:p>
    <w:bookmarkStart w:name="z386" w:id="694"/>
    <w:p>
      <w:pPr>
        <w:spacing w:after="0"/>
        <w:ind w:left="0"/>
        <w:jc w:val="both"/>
      </w:pPr>
      <w:r>
        <w:rPr>
          <w:rFonts w:ascii="Times New Roman"/>
          <w:b w:val="false"/>
          <w:i w:val="false"/>
          <w:color w:val="000000"/>
          <w:sz w:val="28"/>
        </w:rPr>
        <w:t xml:space="preserve">
      </w:t>
      </w:r>
      <w:r>
        <w:rPr>
          <w:rFonts w:ascii="Times New Roman"/>
          <w:b w:val="false"/>
          <w:i/>
          <w:color w:val="000000"/>
          <w:sz w:val="28"/>
        </w:rPr>
        <w:t>"Қазгеология" ұлттық геологиялық барлау компаниясы" АҚ</w:t>
      </w:r>
    </w:p>
    <w:bookmarkEnd w:id="694"/>
    <w:p>
      <w:pPr>
        <w:spacing w:after="0"/>
        <w:ind w:left="0"/>
        <w:jc w:val="both"/>
      </w:pPr>
      <w:r>
        <w:rPr>
          <w:rFonts w:ascii="Times New Roman"/>
          <w:b w:val="false"/>
          <w:i w:val="false"/>
          <w:color w:val="000000"/>
          <w:sz w:val="28"/>
        </w:rPr>
        <w:t>
      "Қазгеология" ұлттық геологиялық барлау компаниясы" АҚ тоқтатылған қызметтің айқындамасына жауап бермейді және істен шығу тобы ретінде жіктелді.</w:t>
      </w:r>
    </w:p>
    <w:p>
      <w:pPr>
        <w:spacing w:after="0"/>
        <w:ind w:left="0"/>
        <w:jc w:val="both"/>
      </w:pPr>
      <w:r>
        <w:rPr>
          <w:rFonts w:ascii="Times New Roman"/>
          <w:b w:val="false"/>
          <w:i w:val="false"/>
          <w:color w:val="000000"/>
          <w:sz w:val="28"/>
        </w:rPr>
        <w:t>
      Бұдан әрі істен шығу күніндегі "Қазгеология" ұлттық геологиялық барлау компаниясы" АҚ активтері мен міндеттемелерінің негізгі санаттары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0714"/>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Істен шығу күніндегі активтер мен міндеттемелер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9.037.000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9.037.000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1 қаңтардан бастап істен шығу күніне дейін "Қазгеология" ұлттық геологиялық барлау компаниясы" АҚ қызметінен түскен таза пайда 173.000 мың теңгені (2012 жылғы 31 желтоқсанда аяқталған жыл ішіндегі таза шығын: 371.000 мың теңгені) құрады.</w:t>
      </w:r>
    </w:p>
    <w:p>
      <w:pPr>
        <w:spacing w:after="0"/>
        <w:ind w:left="0"/>
        <w:jc w:val="both"/>
      </w:pPr>
      <w:r>
        <w:rPr>
          <w:rFonts w:ascii="Times New Roman"/>
          <w:b w:val="false"/>
          <w:i w:val="false"/>
          <w:color w:val="000000"/>
          <w:sz w:val="28"/>
        </w:rPr>
        <w:t>
      Бұдан әрі "Қазгеология" ұлттық геологиялық барлау компаниясы" АҚ таза ақша ағындары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5426"/>
        <w:gridCol w:w="5600"/>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шығу күніне дейін</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таза жұмсалуы</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(2.798.000)</w:t>
            </w:r>
          </w:p>
        </w:tc>
      </w:tr>
    </w:tbl>
    <w:p>
      <w:pPr>
        <w:spacing w:after="0"/>
        <w:ind w:left="0"/>
        <w:jc w:val="left"/>
      </w:pPr>
      <w:r>
        <w:br/>
      </w:r>
      <w:r>
        <w:rPr>
          <w:rFonts w:ascii="Times New Roman"/>
          <w:b w:val="false"/>
          <w:i w:val="false"/>
          <w:color w:val="000000"/>
          <w:sz w:val="28"/>
        </w:rPr>
        <w:t>
</w:t>
      </w:r>
    </w:p>
    <w:bookmarkStart w:name="z385" w:id="695"/>
    <w:p>
      <w:pPr>
        <w:spacing w:after="0"/>
        <w:ind w:left="0"/>
        <w:jc w:val="both"/>
      </w:pPr>
      <w:r>
        <w:rPr>
          <w:rFonts w:ascii="Times New Roman"/>
          <w:b w:val="false"/>
          <w:i w:val="false"/>
          <w:color w:val="000000"/>
          <w:sz w:val="28"/>
        </w:rPr>
        <w:t xml:space="preserve">
      </w:t>
      </w:r>
      <w:r>
        <w:rPr>
          <w:rFonts w:ascii="Times New Roman"/>
          <w:b w:val="false"/>
          <w:i/>
          <w:color w:val="000000"/>
          <w:sz w:val="28"/>
        </w:rPr>
        <w:t>"Темірбанк" АҚ және "БТА Банк" АҚ</w:t>
      </w:r>
    </w:p>
    <w:bookmarkEnd w:id="695"/>
    <w:p>
      <w:pPr>
        <w:spacing w:after="0"/>
        <w:ind w:left="0"/>
        <w:jc w:val="both"/>
      </w:pPr>
      <w:r>
        <w:rPr>
          <w:rFonts w:ascii="Times New Roman"/>
          <w:b w:val="false"/>
          <w:i w:val="false"/>
          <w:color w:val="000000"/>
          <w:sz w:val="28"/>
        </w:rPr>
        <w:t>
      "Қазақстан Республикасының 2012 жыл ішіндегі әлеуметтік-экономикалық дамуының қорытындылары және "Қазақстан-2050" стртатегиясын іске асыру жөніндегі міндеттер туралы" Қазақстан Республикасы Президентінің қатысуымен өткен кеңестің 2013 жылғы 23 қаңтардағы №01-7.1 хаттамасына сәйкес Қорға 2013 жылғы 31 желтоқсанға дейін Қорға тиесілі акциялар пакеттерін сату жолымен "БТА Банк" АҚ, "Альянс Банк" АҚ, "Темірбанк" АҚ акционерлері құрамынан шығу үшін қажетті шаралар қабылдау тапсырылды.</w:t>
      </w:r>
    </w:p>
    <w:bookmarkStart w:name="z384" w:id="696"/>
    <w:p>
      <w:pPr>
        <w:spacing w:after="0"/>
        <w:ind w:left="0"/>
        <w:jc w:val="both"/>
      </w:pPr>
      <w:r>
        <w:rPr>
          <w:rFonts w:ascii="Times New Roman"/>
          <w:b w:val="false"/>
          <w:i w:val="false"/>
          <w:color w:val="000000"/>
          <w:sz w:val="28"/>
        </w:rPr>
        <w:t>
      "Темiрбанк" АҚ</w:t>
      </w:r>
    </w:p>
    <w:bookmarkEnd w:id="696"/>
    <w:p>
      <w:pPr>
        <w:spacing w:after="0"/>
        <w:ind w:left="0"/>
        <w:jc w:val="both"/>
      </w:pPr>
      <w:r>
        <w:rPr>
          <w:rFonts w:ascii="Times New Roman"/>
          <w:b w:val="false"/>
          <w:i w:val="false"/>
          <w:color w:val="000000"/>
          <w:sz w:val="28"/>
        </w:rPr>
        <w:t>
      2013 жылғы желтоқсанда "Темірбанк" АҚ (бұдан әрі "Темірбанк") пен "Альянс Банк" АҚ-ны (бұдан әрі "Альянс Банк") кейіннен бір банкке біріктіру мақсатында Қор мен Болат Жәмитұлы Өтемұратов мырзаның арасында Темірбанк акцияларының 79,88%-ын және Альянс Банк жай және артықшылық берілген акцияларының 16%-ын Қордың сатуы туралы келісімге қол қойылды. Мәмілені аяқтау 2014 жылдың аяғына дейін жоспарлануда, алайда қажетті корпоративтік шешімдер қабылдауды, Қазақстан Республикасының банк заңнамасына банктерді қайта ұйымдастыру рәсімін нақтылайтын өзгерістер енгізуді, Қазақстан Республикасы Ұлттық Банкінің және басқа да мемлекеттік органдардың рұқсаттарын алуды қамтитын бірқатар кейінге қалдырылатан жағдайларға байланысты.</w:t>
      </w:r>
    </w:p>
    <w:p>
      <w:pPr>
        <w:spacing w:after="0"/>
        <w:ind w:left="0"/>
        <w:jc w:val="both"/>
      </w:pPr>
      <w:r>
        <w:rPr>
          <w:rFonts w:ascii="Times New Roman"/>
          <w:b w:val="false"/>
          <w:i w:val="false"/>
          <w:color w:val="000000"/>
          <w:sz w:val="28"/>
        </w:rPr>
        <w:t>
      Қордың басшылығы Темірбанктің жай акцияларының қолда бар барлық пакеті инвестицияларды банктерге сату мәмілелері үшін тән болатын әдеттегі және жалпы қабылданған жағдайларда ғана оның қазіргі жай-күйінде жедел сату үшін қолда тұрғандығын секере отырып, осы мәмілелерді аяқтау ықтималдылығын жоғары ретінде бағалайды, Темірбанктің активтері мен міндеттемелері 2013 жылғы 31 желтоқсандағы жағдай бойынша сатуға арналған ретінде жіктелген активтер болып жіктелген.</w:t>
      </w:r>
    </w:p>
    <w:p>
      <w:pPr>
        <w:spacing w:after="0"/>
        <w:ind w:left="0"/>
        <w:jc w:val="both"/>
      </w:pPr>
      <w:r>
        <w:rPr>
          <w:rFonts w:ascii="Times New Roman"/>
          <w:b w:val="false"/>
          <w:i w:val="false"/>
          <w:color w:val="000000"/>
          <w:sz w:val="28"/>
        </w:rPr>
        <w:t>
      Бұдан әрі Темірбанк қызметінің нәтижелері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5251"/>
        <w:gridCol w:w="5252"/>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 аяқталған жыл ішінде</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желтоқсанда аяқталған жыл ішінде*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30.936.000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27.196.000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қызметтердің өзіндік құны</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(9.430.000)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21.656.000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17.766.000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(10.378.000)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(шығын)/қалпына келтіру</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(7.839.000)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1.068.000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10.887.000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шығын</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(8.191.000)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пайда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11.152.000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нетто</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салғанға дейінгі пайда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3.083.000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11.575.000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(2.343.000)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*2013 жылғы 31 желтоқсандағы жағдай бойынша Топ даму институттары мен қаржы ұйымдарының тоқтатылған қызметі ретінде тану салдарынан 2012 жылғы 31 желтоқсанда аяқталған жыл ішіндегі жиынтық кіріс туралы және ақша қаражатының қозғалысы туралы шоғырландырылған есепті қайта есептеуді жүргізді.</w:t>
      </w:r>
    </w:p>
    <w:p>
      <w:pPr>
        <w:spacing w:after="0"/>
        <w:ind w:left="0"/>
        <w:jc w:val="both"/>
      </w:pPr>
      <w:r>
        <w:rPr>
          <w:rFonts w:ascii="Times New Roman"/>
          <w:b w:val="false"/>
          <w:i w:val="false"/>
          <w:color w:val="000000"/>
          <w:sz w:val="28"/>
        </w:rPr>
        <w:t>
      Тиісінше, жиынтық кіріс туралы салыстырмалы шоғырландырылған есеп және 2012 жылғы 31 желтоқсанда аяқталған жыл ішіндегі ақша қаражатының қозғалысы туралы салыстырмалы шоғырландырылған есеп БЕХС 1 талаптарына сәйкес қайта есептелді.</w:t>
      </w:r>
    </w:p>
    <w:p>
      <w:pPr>
        <w:spacing w:after="0"/>
        <w:ind w:left="0"/>
        <w:jc w:val="both"/>
      </w:pPr>
      <w:r>
        <w:rPr>
          <w:rFonts w:ascii="Times New Roman"/>
          <w:b w:val="false"/>
          <w:i w:val="false"/>
          <w:color w:val="000000"/>
          <w:sz w:val="28"/>
        </w:rPr>
        <w:t>
      Бұдан әрі 31 желтоқсандағы Темірбанктің активтері мен міндеттемелерінің негізгі санаттары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86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230.691.000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мекемелеріндегі қаражат</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301.295.000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(195.561.000)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(246.415.000)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әділ құнына дейін түзету (құнсыздану)</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(14.564.000)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әділ құны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Темірбанктің таза ақша ағындары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5810"/>
        <w:gridCol w:w="5287"/>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 аяқталған жыл ішінде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желтоқсанда аяқталған жыл ішінде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(9.671.000)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(1.567.000)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(5.439.000)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таза жұмсалуы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(8.405.000)</w:t>
            </w:r>
          </w:p>
        </w:tc>
      </w:tr>
    </w:tbl>
    <w:p>
      <w:pPr>
        <w:spacing w:after="0"/>
        <w:ind w:left="0"/>
        <w:jc w:val="left"/>
      </w:pPr>
      <w:r>
        <w:br/>
      </w:r>
      <w:r>
        <w:rPr>
          <w:rFonts w:ascii="Times New Roman"/>
          <w:b w:val="false"/>
          <w:i w:val="false"/>
          <w:color w:val="000000"/>
          <w:sz w:val="28"/>
        </w:rPr>
        <w:t>
</w:t>
      </w:r>
    </w:p>
    <w:bookmarkStart w:name="z383" w:id="697"/>
    <w:p>
      <w:pPr>
        <w:spacing w:after="0"/>
        <w:ind w:left="0"/>
        <w:jc w:val="both"/>
      </w:pPr>
      <w:r>
        <w:rPr>
          <w:rFonts w:ascii="Times New Roman"/>
          <w:b w:val="false"/>
          <w:i w:val="false"/>
          <w:color w:val="000000"/>
          <w:sz w:val="28"/>
        </w:rPr>
        <w:t>
      "БТА Банк" АҚ</w:t>
      </w:r>
    </w:p>
    <w:bookmarkEnd w:id="697"/>
    <w:p>
      <w:pPr>
        <w:spacing w:after="0"/>
        <w:ind w:left="0"/>
        <w:jc w:val="both"/>
      </w:pPr>
      <w:r>
        <w:rPr>
          <w:rFonts w:ascii="Times New Roman"/>
          <w:b w:val="false"/>
          <w:i w:val="false"/>
          <w:color w:val="000000"/>
          <w:sz w:val="28"/>
        </w:rPr>
        <w:t>
      Қордың "Қазкоммерцбанк" АҚ (бұдан әрі "ҚКБ") және Кеңес Рәкішев мырзамен қол қойған бірқатар құжаттарына сәйкес 2013 жылғы желтоқсанда және 2014 жылдың қаңтарында ҚКБ және Кеңес Рәкішев әрқайсысы 2014 жылдың аяғына дейін БТА Банк пен ҚКБ бірыңғай банкке біріктіру мақсатында БТА Банк акцияларын 46,5%-дан сатып алады. БТА Банктегі 4,26% мөлшерінде қалған үлес ҚКБ сенімгерлік басқаруына берілетін болады, соның нәтижесінде ҚКБ біріктіргенге дейін БТА Банк үстінен бақылауды алады.</w:t>
      </w:r>
    </w:p>
    <w:p>
      <w:pPr>
        <w:spacing w:after="0"/>
        <w:ind w:left="0"/>
        <w:jc w:val="both"/>
      </w:pPr>
      <w:r>
        <w:rPr>
          <w:rFonts w:ascii="Times New Roman"/>
          <w:b w:val="false"/>
          <w:i w:val="false"/>
          <w:color w:val="000000"/>
          <w:sz w:val="28"/>
        </w:rPr>
        <w:t>
      Мәміле тараптардың тиісті басқару органдарының және мемлекеттік реттеуші органдардың рұқсаттарын алуды, сондай-ақ өз капиталының 10%-дан астам инвестицияларын жүзеге асыруға ҚКБ рұқсат беретін Қазақстан Республикасының банктік заңнамасына өзгерістер енгізуді қамтитын бірқатар кейінге қалдыру талаптарын тараптар орындағанға дейін аяқталмаған болып саналмайды.</w:t>
      </w:r>
    </w:p>
    <w:p>
      <w:pPr>
        <w:spacing w:after="0"/>
        <w:ind w:left="0"/>
        <w:jc w:val="both"/>
      </w:pPr>
      <w:r>
        <w:rPr>
          <w:rFonts w:ascii="Times New Roman"/>
          <w:b w:val="false"/>
          <w:i w:val="false"/>
          <w:color w:val="000000"/>
          <w:sz w:val="28"/>
        </w:rPr>
        <w:t>
      Бұған қоса, тараптар БТА банктің проблемалық активтерін қайтару бойынша өзара іс-қимыл туралы уағдаласты. Мәмілені аяқтау 2014 жылдың екінші тоқсанында жоспарлануда.</w:t>
      </w:r>
    </w:p>
    <w:p>
      <w:pPr>
        <w:spacing w:after="0"/>
        <w:ind w:left="0"/>
        <w:jc w:val="both"/>
      </w:pPr>
      <w:r>
        <w:rPr>
          <w:rFonts w:ascii="Times New Roman"/>
          <w:b w:val="false"/>
          <w:i w:val="false"/>
          <w:color w:val="000000"/>
          <w:sz w:val="28"/>
        </w:rPr>
        <w:t>
      Жоғарыда көрсетілгенді, сондай-ақ Үкімет пен Қазақстан Республикасының Ұлттық Банкінің Өзара түсіністік туралы меморандумына сәйкес кейбір сыни кейінге қалдыру талаптарын шешу үшін тараптарға жәрдем көрсетілетінін назарға ала отырып, БТА банктің активтері мен міндеттемелері 2013 жылғы 31 желтоқсанда сатуға арналған ретінде жіктелген актив ретінде жіктелді.</w:t>
      </w:r>
    </w:p>
    <w:p>
      <w:pPr>
        <w:spacing w:after="0"/>
        <w:ind w:left="0"/>
        <w:jc w:val="both"/>
      </w:pPr>
      <w:r>
        <w:rPr>
          <w:rFonts w:ascii="Times New Roman"/>
          <w:b w:val="false"/>
          <w:i w:val="false"/>
          <w:color w:val="000000"/>
          <w:sz w:val="28"/>
        </w:rPr>
        <w:t>
      Бұдан әрі БТА Банк қызметінің нәтижелері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782"/>
        <w:gridCol w:w="528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 аяқталған жыл ішінде</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желтоқсанда аяқталған жыл ішінде*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139.576.000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146.985.000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қызметтердің өзіндік құны</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(81.668.000)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(136.867.000)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57.908.000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10.118.000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(44.699.000)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(59.739.000)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(32.315.000)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(шығын)/қалпына келтіру</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39.950.000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1.123.831.000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кіріс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(45.650.000)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(678.389.000)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шығын</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(24.806.000)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398.621.000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(шығын)/пайда</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4.434.000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(18.982.000)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(20.372.000)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379.639.000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бағамдық айырма, нетто</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7.971.000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салғанға дейінгі (шығын)/пайда</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(12.401.000)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*2013 жылғы 31 желтоқсандағы жағдай бойынша Топ даму институттары мен қаржы ұйымдарының тоқтатылған қызметі ретінде тану салдарынан 2012 жылғы 31 желтоқсанда аяқталған жыл ішіндегі жиынтық кіріс туралы және ақша қаражатының қозғалысы туралы шоғырландырылған есепті қайта есептеуді жүргізді.</w:t>
      </w:r>
    </w:p>
    <w:p>
      <w:pPr>
        <w:spacing w:after="0"/>
        <w:ind w:left="0"/>
        <w:jc w:val="both"/>
      </w:pPr>
      <w:r>
        <w:rPr>
          <w:rFonts w:ascii="Times New Roman"/>
          <w:b w:val="false"/>
          <w:i w:val="false"/>
          <w:color w:val="000000"/>
          <w:sz w:val="28"/>
        </w:rPr>
        <w:t>
      Тиісінше, жиынтық кіріс туралы салыстырмалы шоғырландырылған есеп және 2012 жылғы 31 желтоқсанда аяқталған жыл ішіндегі ақша қаражатының қозғалысы туралы салыстырмалы шоғырландырылған есеп БЕХС 1 талаптарына сәйкес қайта есептелді.</w:t>
      </w:r>
    </w:p>
    <w:p>
      <w:pPr>
        <w:spacing w:after="0"/>
        <w:ind w:left="0"/>
        <w:jc w:val="both"/>
      </w:pPr>
      <w:r>
        <w:rPr>
          <w:rFonts w:ascii="Times New Roman"/>
          <w:b w:val="false"/>
          <w:i w:val="false"/>
          <w:color w:val="000000"/>
          <w:sz w:val="28"/>
        </w:rPr>
        <w:t>
      Бұдан әрі 31 желтоқсандағы БТА Банктің активтері мен міндеттемелерінің негізгі санаттары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8931"/>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616.439.000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759.313.000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компаниялардағы инвестициялар</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56.390.000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56.639.000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60.657.000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1.603.482.000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(551.661.000)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(231.441.000)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(475.439.000)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(65.233.000)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(1.323.774.000)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279.708.000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әділ құнына дейін түзету (құнсыздану)</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(144.165.000)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әділ құны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135.543.000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БТА Банктің таза ақша ағындары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4956"/>
        <w:gridCol w:w="5290"/>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 аяқталған жыл ішінде</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желтоқсанда аяқталған жыл ішінде*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193.907.000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(6.080.000)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таза (жұмсалуы)/түсуі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187.480.000</w:t>
            </w:r>
          </w:p>
        </w:tc>
      </w:tr>
    </w:tbl>
    <w:p>
      <w:pPr>
        <w:spacing w:after="0"/>
        <w:ind w:left="0"/>
        <w:jc w:val="left"/>
      </w:pPr>
      <w:r>
        <w:br/>
      </w:r>
      <w:r>
        <w:rPr>
          <w:rFonts w:ascii="Times New Roman"/>
          <w:b w:val="false"/>
          <w:i w:val="false"/>
          <w:color w:val="000000"/>
          <w:sz w:val="28"/>
        </w:rPr>
        <w:t>
</w:t>
      </w:r>
    </w:p>
    <w:bookmarkStart w:name="z382" w:id="698"/>
    <w:p>
      <w:pPr>
        <w:spacing w:after="0"/>
        <w:ind w:left="0"/>
        <w:jc w:val="both"/>
      </w:pPr>
      <w:r>
        <w:rPr>
          <w:rFonts w:ascii="Times New Roman"/>
          <w:b w:val="false"/>
          <w:i w:val="false"/>
          <w:color w:val="000000"/>
          <w:sz w:val="28"/>
        </w:rPr>
        <w:t>
      "Локомотив құрастыру зауыты" АҚ</w:t>
      </w:r>
    </w:p>
    <w:bookmarkEnd w:id="698"/>
    <w:p>
      <w:pPr>
        <w:spacing w:after="0"/>
        <w:ind w:left="0"/>
        <w:jc w:val="both"/>
      </w:pPr>
      <w:r>
        <w:rPr>
          <w:rFonts w:ascii="Times New Roman"/>
          <w:b w:val="false"/>
          <w:i w:val="false"/>
          <w:color w:val="000000"/>
          <w:sz w:val="28"/>
        </w:rPr>
        <w:t>
      2012 жылы Топ "Локомотив құрастыру зауыты" АҚ еншілес ұйымындағы қатысу үлесінің 50%-ын сататыны туралы шешім қабылдады. 2013 жылы мамырда мәміле Топтың 26% үлесін сату және сонымен бір мезгілде "Локомотив құрастыру зауыты" АҚ акцияларының 24%-ын шығару жолымен жүзеге асырылды. Нәтижесінде Топ "Локомотив құрастыру зауыты" АҚ үстінен бақылауды жоғалтты. Топ одна қалған "Локомотив құрастыру зауыты" АҚ-дағы қатысу үлесінің 50%-ын бірлескен кәсіпорынға инвестициялар ретінде таныды.</w:t>
      </w:r>
    </w:p>
    <w:p>
      <w:pPr>
        <w:spacing w:after="0"/>
        <w:ind w:left="0"/>
        <w:jc w:val="both"/>
      </w:pPr>
      <w:r>
        <w:rPr>
          <w:rFonts w:ascii="Times New Roman"/>
          <w:b w:val="false"/>
          <w:i w:val="false"/>
          <w:color w:val="000000"/>
          <w:sz w:val="28"/>
        </w:rPr>
        <w:t>
      Бұдан әрі "Локомотив құрастыру зауыты" АҚ қызметінің нәтижелері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4938"/>
        <w:gridCol w:w="5444"/>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 аяқталған жыл ішінде</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31 желтоқсанда аяқталған жыл ішінде*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2.978.000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мен көрсетілген қызметтердің өзіндік құны</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 нетто</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шығын</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нетто</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салғанға дейінгі шығын</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салық салғаннан кейінгі шығын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істен шығу күніндегі "Локомотив құрастыру зауыты" АҚ активтері мен міндеттемелерінің негізгі санаттары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9823"/>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күніндегі активтер мен міндеттемелер</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41.282.000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кредиторлық берешек</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міндеттемелер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"Локомотив құрастыру зауыты" АҚ таза ақша ағындары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5094"/>
        <w:gridCol w:w="5094"/>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шығу күніне дейін</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2.634.000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(1.739.000)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таза түсімі/(жұмсалуы)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тоқтатылған қызметке қатысты активтердің істен шығуынан болған шығын: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9164"/>
      </w:tblGrid>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 аяқталған жыл ішінде</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сыйақының сомасы</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таза активтер</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үлестің әділ құны</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9.071.000</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қызметке қатысты активтердің шығуынан болған шығын</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(2.276.000)</w:t>
            </w:r>
          </w:p>
        </w:tc>
      </w:tr>
    </w:tbl>
    <w:p>
      <w:pPr>
        <w:spacing w:after="0"/>
        <w:ind w:left="0"/>
        <w:jc w:val="left"/>
      </w:pPr>
      <w:r>
        <w:br/>
      </w:r>
      <w:r>
        <w:rPr>
          <w:rFonts w:ascii="Times New Roman"/>
          <w:b w:val="false"/>
          <w:i w:val="false"/>
          <w:color w:val="000000"/>
          <w:sz w:val="28"/>
        </w:rPr>
        <w:t>
</w:t>
      </w:r>
    </w:p>
    <w:bookmarkStart w:name="z380" w:id="699"/>
    <w:p>
      <w:pPr>
        <w:spacing w:after="0"/>
        <w:ind w:left="0"/>
        <w:jc w:val="both"/>
      </w:pPr>
      <w:r>
        <w:rPr>
          <w:rFonts w:ascii="Times New Roman"/>
          <w:b w:val="false"/>
          <w:i w:val="false"/>
          <w:color w:val="000000"/>
          <w:sz w:val="28"/>
        </w:rPr>
        <w:t>
      "Досжан темір жолы" АҚ</w:t>
      </w:r>
    </w:p>
    <w:bookmarkEnd w:id="699"/>
    <w:p>
      <w:pPr>
        <w:spacing w:after="0"/>
        <w:ind w:left="0"/>
        <w:jc w:val="both"/>
      </w:pPr>
      <w:r>
        <w:rPr>
          <w:rFonts w:ascii="Times New Roman"/>
          <w:b w:val="false"/>
          <w:i w:val="false"/>
          <w:color w:val="000000"/>
          <w:sz w:val="28"/>
        </w:rPr>
        <w:t>
      "Қазақстанның инвестициялық қоры" АҚ "Досжан темір жолы" АҚ-дағы қатысу үлесінің 48,94%-ын иеленгендіктен, "Қазақстанның инвестициялық қоры" АҚ-ның шығуы "Досжан темір жолы" АҚ-ның үстінен Бақылау тобын жоғалтуға алып келді. Топ капиталдағы өзгерістер туралы шоғырландырылған аралық есепте Акционерге бөлу ретінде "Досжан темір жолы" АҚ тануын тоқтатты және шығуын көрсетті. Топ "Досжан темір жолы" АҚ-да оның қалған қатысу үлесінің 46,02%-ын бақылауды жоғалту күніндегі әділ құн бойынша қауымдасқан компаниядағы инвестициялар ретінде таныды, мұнда әділ құн нөл теңгемен бағаланды.</w:t>
      </w:r>
    </w:p>
    <w:p>
      <w:pPr>
        <w:spacing w:after="0"/>
        <w:ind w:left="0"/>
        <w:jc w:val="both"/>
      </w:pPr>
      <w:r>
        <w:rPr>
          <w:rFonts w:ascii="Times New Roman"/>
          <w:b w:val="false"/>
          <w:i w:val="false"/>
          <w:color w:val="000000"/>
          <w:sz w:val="28"/>
        </w:rPr>
        <w:t>
      Бұдан әрі бақылауды жоғалту күніне "Досжан темір жолы" АҚ активтері мен міндеттемелерінің негізгі санаттары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9823"/>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күніндегі активтер мен міндеттемелер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міндеттемелер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(30.985.000)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"Досжан темір жолы" АҚ қызметінен таза шығын 2013 жылғы 1 қаңтардан бастап істен шығу күніне дейін 1.189.000 мың теңгені құрады (2012 жылғы 31 желтоқсанда аяқталған жыл ішінде: 1.792.000 мың теңге).</w:t>
      </w:r>
    </w:p>
    <w:p>
      <w:pPr>
        <w:spacing w:after="0"/>
        <w:ind w:left="0"/>
        <w:jc w:val="both"/>
      </w:pPr>
      <w:r>
        <w:rPr>
          <w:rFonts w:ascii="Times New Roman"/>
          <w:b w:val="false"/>
          <w:i w:val="false"/>
          <w:color w:val="000000"/>
          <w:sz w:val="28"/>
        </w:rPr>
        <w:t>
      Бұдан әрі "Досжан темір жолы" АҚ таза ақша ағындары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5191"/>
        <w:gridCol w:w="5890"/>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қаңтардан бастап істен шыққан күнге дейін</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 аяқталған жыл ішінде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(7.815.000)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(772.000)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(3.649.000)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таза жұмсалуы</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"Семізбай-U" ЖШС</w:t>
      </w:r>
    </w:p>
    <w:p>
      <w:pPr>
        <w:spacing w:after="0"/>
        <w:ind w:left="0"/>
        <w:jc w:val="both"/>
      </w:pPr>
      <w:r>
        <w:rPr>
          <w:rFonts w:ascii="Times New Roman"/>
          <w:b w:val="false"/>
          <w:i w:val="false"/>
          <w:color w:val="000000"/>
          <w:sz w:val="28"/>
        </w:rPr>
        <w:t>
      Топ Beijing Sino-Kaz Uranium Resources Investment Company Limited компаниясымен (бұдан әрі "Sino-Kaz") "Семізбай-U" ЖШС-дағы қатысу үлесінің 49%-ын сату туралы Келісім (бұдан әрі "Келісім") жасасты.</w:t>
      </w:r>
    </w:p>
    <w:p>
      <w:pPr>
        <w:spacing w:after="0"/>
        <w:ind w:left="0"/>
        <w:jc w:val="both"/>
      </w:pPr>
      <w:r>
        <w:rPr>
          <w:rFonts w:ascii="Times New Roman"/>
          <w:b w:val="false"/>
          <w:i w:val="false"/>
          <w:color w:val="000000"/>
          <w:sz w:val="28"/>
        </w:rPr>
        <w:t>
      Келісім 2010-2033 жылдар аралығында Sino-Kaz-ға СемізбайU ЖШС-ның жыл сайын таза кірісін ең төменгі түрде бөлуге құқық берді. Осы төлемдердің ақысын "Қазатомөнеркәсіп" ҰАК" АҚ кепілдендірді. Осы міндеттеме келісім жасау күнінде әділ құн бойынша бағаланды, ал одан әрі амортизациялау арқылы бағаланды.</w:t>
      </w:r>
    </w:p>
    <w:p>
      <w:pPr>
        <w:spacing w:after="0"/>
        <w:ind w:left="0"/>
        <w:jc w:val="both"/>
      </w:pPr>
      <w:r>
        <w:rPr>
          <w:rFonts w:ascii="Times New Roman"/>
          <w:b w:val="false"/>
          <w:i w:val="false"/>
          <w:color w:val="000000"/>
          <w:sz w:val="28"/>
        </w:rPr>
        <w:t>
      Топтың "Семізбай-U" ЖШС-дағы қатысу үлесін иеліктен айыруы Қазақстан Республикасы реттеуші органының рұқсатын талап етті, бұл шарттың талабы болды.</w:t>
      </w:r>
    </w:p>
    <w:p>
      <w:pPr>
        <w:spacing w:after="0"/>
        <w:ind w:left="0"/>
        <w:jc w:val="both"/>
      </w:pPr>
      <w:r>
        <w:rPr>
          <w:rFonts w:ascii="Times New Roman"/>
          <w:b w:val="false"/>
          <w:i w:val="false"/>
          <w:color w:val="000000"/>
          <w:sz w:val="28"/>
        </w:rPr>
        <w:t>
      2012 жылғы 31 желтоқсандағы жағдай бойынша реттеуші органның тиісті рұқсаты алынған жоқ. 2012 жылы Топ Семізбай-U-дағы үлестің 49%-ын сатып алу-сату мәмілесінің талабын қайта қарау туралы бітімгерлік келісім жасады. Осы Бітімгерлік келісімнің тиісті талаптары мынадай тармақтар болды:</w:t>
      </w:r>
    </w:p>
    <w:p>
      <w:pPr>
        <w:spacing w:after="0"/>
        <w:ind w:left="0"/>
        <w:jc w:val="both"/>
      </w:pPr>
      <w:r>
        <w:rPr>
          <w:rFonts w:ascii="Times New Roman"/>
          <w:b w:val="false"/>
          <w:i w:val="false"/>
          <w:color w:val="000000"/>
          <w:sz w:val="28"/>
        </w:rPr>
        <w:t>
      - Топ қазақстандық реттеуші органдардың барлық қажетті рұқсаттарын алады. Осы рұқсаттар 2013 жылғы 30 мамырда алынды;</w:t>
      </w:r>
    </w:p>
    <w:p>
      <w:pPr>
        <w:spacing w:after="0"/>
        <w:ind w:left="0"/>
        <w:jc w:val="both"/>
      </w:pPr>
      <w:r>
        <w:rPr>
          <w:rFonts w:ascii="Times New Roman"/>
          <w:b w:val="false"/>
          <w:i w:val="false"/>
          <w:color w:val="000000"/>
          <w:sz w:val="28"/>
        </w:rPr>
        <w:t>
      - Тараптар Семізбай-U-дағы 49% үлестің әділ құнын қайта қарауды уағдаласты. Осы талаптың нәтижесінде Топ "Семізбай-U" ЖШС 49% қатысу үлесінің бастапқы келісімшарттық міндеттемесі мен әділ нарықтық құны арасындағы 2013 жылғы 7 маусымдағы 132 миллион доллар (19.000.000 мың теңгеге барабар) айырманы төледі;</w:t>
      </w:r>
    </w:p>
    <w:p>
      <w:pPr>
        <w:spacing w:after="0"/>
        <w:ind w:left="0"/>
        <w:jc w:val="both"/>
      </w:pPr>
      <w:r>
        <w:rPr>
          <w:rFonts w:ascii="Times New Roman"/>
          <w:b w:val="false"/>
          <w:i w:val="false"/>
          <w:color w:val="000000"/>
          <w:sz w:val="28"/>
        </w:rPr>
        <w:t>
      - Тараптар 2012-2033 жылдар кезеңі ішінде "Семізбай-U" ЖШС-ға төлеуге тиіс кепілдендірілген ең төменгі дивидендтерді қабылдамауды келісті. 2013 жылғы 30 мамырдағы жағдай бойынша қаржылық міндеттеменің амортизацияланған құны 308 миллион АҚШ долларына тең болды (46.700.000 мың теңгеге барабар).</w:t>
      </w:r>
    </w:p>
    <w:p>
      <w:pPr>
        <w:spacing w:after="0"/>
        <w:ind w:left="0"/>
        <w:jc w:val="both"/>
      </w:pPr>
      <w:r>
        <w:rPr>
          <w:rFonts w:ascii="Times New Roman"/>
          <w:b w:val="false"/>
          <w:i w:val="false"/>
          <w:color w:val="000000"/>
          <w:sz w:val="28"/>
        </w:rPr>
        <w:t>
      Реттеуші органдардың қатысу үлесінің 49%-ын сатуға арналған рұқсатын алумен бірге "Семізбай-U" ЖШС басқарушы құжаттары өзгертілді. Осы өзгерістердің нәтижесінде Топ "Семізбай-U" ЖШС қызметін бір жақты тәртіппен басқару мүмкіндігін жоғалтты; енді шешімдерді қабылдауда "Sino-Kaz"-бен бөлісуде. Топ қаржылық міндеттемені өтеу ретінде ең төменгі кепілдендірілген дивидендті болдырмауды ескерді. Нәтижесінде, Топ "Семізбай-U" ЖШС-ға инвестицияны шоғырлауды тоқтатты және бақылауды жоғалту кезінде әділ құн бойынша иеленудің қалған үлесін таныды.</w:t>
      </w:r>
    </w:p>
    <w:p>
      <w:pPr>
        <w:spacing w:after="0"/>
        <w:ind w:left="0"/>
        <w:jc w:val="both"/>
      </w:pPr>
      <w:r>
        <w:rPr>
          <w:rFonts w:ascii="Times New Roman"/>
          <w:b w:val="false"/>
          <w:i w:val="false"/>
          <w:color w:val="000000"/>
          <w:sz w:val="28"/>
        </w:rPr>
        <w:t xml:space="preserve">
      Осы операциялар нәтижесінде, Топ жиынтық кіріс туралы шоғырландырылған есепте 23.930.000 мың теңге мөлшерінде пайданы таныды. "Семізбай-U" ЖШС істен шығу нәтижесі келесі тәртіппен шоғырландырылған қаржылық есептілікте танылды: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6523"/>
      </w:tblGrid>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жоғалту сәтінде</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35.572.000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күніндегі жағдай бойынша "Семізбай-U" ЖШС таза активтері</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қалған 51% бақыланбайтын үлестің әділ құны</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төлемге дейінгі, амортизацияланған құн бойынша ең төменгі кепілдендірілген дивидендтер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(46.676.000)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Sino-Kaz ақша қаражатымен төлеу</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19.973.000</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ұйымның міндеттемесін өтеуден және істен шығуынан болатын кіріс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23.930.000</w:t>
            </w:r>
          </w:p>
        </w:tc>
      </w:tr>
    </w:tbl>
    <w:p>
      <w:pPr>
        <w:spacing w:after="0"/>
        <w:ind w:left="0"/>
        <w:jc w:val="left"/>
      </w:pPr>
      <w:r>
        <w:br/>
      </w:r>
      <w:r>
        <w:rPr>
          <w:rFonts w:ascii="Times New Roman"/>
          <w:b w:val="false"/>
          <w:i w:val="false"/>
          <w:color w:val="000000"/>
          <w:sz w:val="28"/>
        </w:rPr>
        <w:t>
</w:t>
      </w:r>
    </w:p>
    <w:bookmarkStart w:name="z379" w:id="700"/>
    <w:p>
      <w:pPr>
        <w:spacing w:after="0"/>
        <w:ind w:left="0"/>
        <w:jc w:val="both"/>
      </w:pPr>
      <w:r>
        <w:rPr>
          <w:rFonts w:ascii="Times New Roman"/>
          <w:b w:val="false"/>
          <w:i w:val="false"/>
          <w:color w:val="000000"/>
          <w:sz w:val="28"/>
        </w:rPr>
        <w:t xml:space="preserve">
      </w:t>
      </w:r>
      <w:r>
        <w:rPr>
          <w:rFonts w:ascii="Times New Roman"/>
          <w:b/>
          <w:i w:val="false"/>
          <w:color w:val="000000"/>
          <w:sz w:val="28"/>
        </w:rPr>
        <w:t>2012 жылы тоқтатылған қызмет</w:t>
      </w:r>
    </w:p>
    <w:bookmarkEnd w:id="7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GSM </w:t>
      </w:r>
      <w:r>
        <w:rPr>
          <w:rFonts w:ascii="Times New Roman"/>
          <w:b w:val="false"/>
          <w:i w:val="false"/>
          <w:color w:val="000000"/>
          <w:sz w:val="28"/>
        </w:rPr>
        <w:t>Қазақстан</w:t>
      </w:r>
    </w:p>
    <w:p>
      <w:pPr>
        <w:spacing w:after="0"/>
        <w:ind w:left="0"/>
        <w:jc w:val="both"/>
      </w:pPr>
      <w:r>
        <w:rPr>
          <w:rFonts w:ascii="Times New Roman"/>
          <w:b w:val="false"/>
          <w:i w:val="false"/>
          <w:color w:val="000000"/>
          <w:sz w:val="28"/>
        </w:rPr>
        <w:t>
      2011 жылғы 31 желтоқсанда 2011 жылы 31 желтоқсанда Топ Қазақстандағы GSM стандартындағы ұялы байланыс қызметтерінің операторы – "Қазақтелеком" ААҚ "GSM Қазақстан" ЖШС-дағы (бұдан әрі "GSM Қазақстан") қатысу үлесінің 49%-ын иеленді.</w:t>
      </w:r>
    </w:p>
    <w:p>
      <w:pPr>
        <w:spacing w:after="0"/>
        <w:ind w:left="0"/>
        <w:jc w:val="both"/>
      </w:pPr>
      <w:r>
        <w:rPr>
          <w:rFonts w:ascii="Times New Roman"/>
          <w:b w:val="false"/>
          <w:i w:val="false"/>
          <w:color w:val="000000"/>
          <w:sz w:val="28"/>
        </w:rPr>
        <w:t>
      2011 жылғы 21 желтоқсанда Қазақтелеком шведтің ұтқыр Telia Sonera AB ұтқыр операторының еншілес компаниясы Sonera Holdings B.V. компаниясының GSM  қатысу үлесінің  49%-ын сату туралы келісім жасады.</w:t>
      </w:r>
    </w:p>
    <w:p>
      <w:pPr>
        <w:spacing w:after="0"/>
        <w:ind w:left="0"/>
        <w:jc w:val="both"/>
      </w:pPr>
      <w:r>
        <w:rPr>
          <w:rFonts w:ascii="Times New Roman"/>
          <w:b w:val="false"/>
          <w:i w:val="false"/>
          <w:color w:val="000000"/>
          <w:sz w:val="28"/>
        </w:rPr>
        <w:t>
      2012 жылы 1 ақпанда Топ 1.519 миллион АҚШ доллары (225.739.000 мың теңгеге барабар) мөлшеріндегі сыйақы үшін GSM Қазақстанға қатысу үлесінің 49%-ын сатуды аяқтады. Нәтижесінде сатудан түскен кіріс 200.033.000 мың теңгені құрады. 2012 жылы қауымдасқан компанияның үлесін сатудан ақша қаражатының түсімі ақша қаражатының қозғалысы туралы есептегі инвестициялық қызметте көрсетілді.</w:t>
      </w:r>
    </w:p>
    <w:p>
      <w:pPr>
        <w:spacing w:after="0"/>
        <w:ind w:left="0"/>
        <w:jc w:val="both"/>
      </w:pPr>
      <w:r>
        <w:rPr>
          <w:rFonts w:ascii="Times New Roman"/>
          <w:b w:val="false"/>
          <w:i w:val="false"/>
          <w:color w:val="000000"/>
          <w:sz w:val="28"/>
        </w:rPr>
        <w:t xml:space="preserve">
      Қауымдасқан компаниядағы инвестициялардың қозғалысы мынадай түрде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5253"/>
        <w:gridCol w:w="5253"/>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арналған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53.785.000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компанияның таза пайдасындағы үлесі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33.024.000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дивидендтер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(28.420.000)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арналған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Алынатын дивидендтердің қозғалысы мынадай түрде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5253"/>
        <w:gridCol w:w="5253"/>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қаңтарға арналған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дивидендтер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28.420.000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ақша қаражаты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(28.420.000)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арналған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аяқталған жыл ішіндегі тоқтатылған қызметтен пайда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5226"/>
        <w:gridCol w:w="4744"/>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компанияның таза пайдасындағы үлесі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1.963.000</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33.024.000</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есепті кезең ішінде салық салғанға дейінгі пайда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1.963.000</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33.024.000</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түскен кіріс</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200.033.000</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есепті кезең ішінде салық салғаннан кейінгі пайда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201.996.000</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Инвестицияларды сатудан пайда мынадай түрде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1"/>
        <w:gridCol w:w="4309"/>
      </w:tblGrid>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Sonera Holdings B.V.-дан алынған ақша қаражаты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225.739.000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таза активтер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(25.629.000)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пайда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200.033.000</w:t>
            </w:r>
          </w:p>
        </w:tc>
      </w:tr>
    </w:tbl>
    <w:p>
      <w:pPr>
        <w:spacing w:after="0"/>
        <w:ind w:left="0"/>
        <w:jc w:val="left"/>
      </w:pPr>
      <w:r>
        <w:br/>
      </w:r>
      <w:r>
        <w:rPr>
          <w:rFonts w:ascii="Times New Roman"/>
          <w:b w:val="false"/>
          <w:i w:val="false"/>
          <w:color w:val="000000"/>
          <w:sz w:val="28"/>
        </w:rPr>
        <w:t>
</w:t>
      </w:r>
    </w:p>
    <w:bookmarkStart w:name="z378" w:id="701"/>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ақпарат</w:t>
      </w:r>
    </w:p>
    <w:bookmarkEnd w:id="701"/>
    <w:p>
      <w:pPr>
        <w:spacing w:after="0"/>
        <w:ind w:left="0"/>
        <w:jc w:val="both"/>
      </w:pPr>
      <w:r>
        <w:rPr>
          <w:rFonts w:ascii="Times New Roman"/>
          <w:b w:val="false"/>
          <w:i w:val="false"/>
          <w:color w:val="000000"/>
          <w:sz w:val="28"/>
        </w:rPr>
        <w:t>
      31 желтоқсанда сатуға арналған ретінде жіктелген активтер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5810"/>
        <w:gridCol w:w="463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789.973.000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280.666.000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АҚ</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37.721.000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1.086.843.000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сатуға арналған ретінде жіктелген активтерге байланысты міндеттемелер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5810"/>
        <w:gridCol w:w="463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1.069.482.000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143.375.000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АҚ</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16.674.000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1.219.950.000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аяқталған жыл ішіндегі тоқтатылған қызметтің нәтижелері былай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5278"/>
        <w:gridCol w:w="4846"/>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 таза шығын</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(12.401.000)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378.901.000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 құнсызданудан шығын</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(144.165.000)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 таза пайда</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9.232.000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 құнсызданудан шығын</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(14.564.000)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АҚ</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(2.815.000)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201.996.000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институттары және қаржы ұйымдары</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(2.237.000)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(10.428.000)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2.204.000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1.471.000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(172.972.000)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580.063.000</w:t>
            </w:r>
          </w:p>
        </w:tc>
      </w:tr>
    </w:tbl>
    <w:p>
      <w:pPr>
        <w:spacing w:after="0"/>
        <w:ind w:left="0"/>
        <w:jc w:val="left"/>
      </w:pPr>
      <w:r>
        <w:br/>
      </w:r>
      <w:r>
        <w:rPr>
          <w:rFonts w:ascii="Times New Roman"/>
          <w:b w:val="false"/>
          <w:i w:val="false"/>
          <w:color w:val="000000"/>
          <w:sz w:val="28"/>
        </w:rPr>
        <w:t>
</w:t>
      </w:r>
    </w:p>
    <w:bookmarkStart w:name="z324" w:id="702"/>
    <w:p>
      <w:pPr>
        <w:spacing w:after="0"/>
        <w:ind w:left="0"/>
        <w:jc w:val="both"/>
      </w:pPr>
      <w:r>
        <w:rPr>
          <w:rFonts w:ascii="Times New Roman"/>
          <w:b w:val="false"/>
          <w:i w:val="false"/>
          <w:color w:val="000000"/>
          <w:sz w:val="28"/>
        </w:rPr>
        <w:t xml:space="preserve">
      </w:t>
      </w:r>
      <w:r>
        <w:rPr>
          <w:rFonts w:ascii="Times New Roman"/>
          <w:b/>
          <w:i w:val="false"/>
          <w:color w:val="000000"/>
          <w:sz w:val="28"/>
        </w:rPr>
        <w:t>7. ШОҒЫРЛАНДЫРЫЛҒАН БухгалтерЛІК ТЕҢГЕРІМ</w:t>
      </w:r>
    </w:p>
    <w:bookmarkEnd w:id="702"/>
    <w:bookmarkStart w:name="z377" w:id="7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Ақша қаражаты және олардың баламалары </w:t>
      </w:r>
    </w:p>
    <w:bookmarkEnd w:id="703"/>
    <w:p>
      <w:pPr>
        <w:spacing w:after="0"/>
        <w:ind w:left="0"/>
        <w:jc w:val="both"/>
      </w:pPr>
      <w:r>
        <w:rPr>
          <w:rFonts w:ascii="Times New Roman"/>
          <w:b w:val="false"/>
          <w:i w:val="false"/>
          <w:color w:val="000000"/>
          <w:sz w:val="28"/>
        </w:rPr>
        <w:t>
      31 желтоқсанда ақша қаражаты және олардың баламалары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3752"/>
        <w:gridCol w:w="4276"/>
      </w:tblGrid>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салымдар – теңге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230.131.000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240.948.000</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салымдар – АҚШ доллары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171.099.000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123.752.000</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салымдар – басқа валюталар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9.393.000</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 теңге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196.814.000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610.699.000</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 АҚШ доллары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92.564.000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383.384.000</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 басқа валюталар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24.326.000</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61.478.000</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ай өтеудің бастапқы мерзімі бар басқа да банктермен сатып алу және кері сату ("кері депо") шарттары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14.051.000</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395.000</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740.994.000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1.468.426.000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 мерзімді салымдар әртүрлі мерзімдерге енгізіледі – 1 (бір) күннен 3 (үш) айға дейін, Топтың мерзімді қажеттіліктеріне байланысты қолма-қол ақша қаражаты. 2013 жылғы 31 желтоқсанда банктердегі мерзімді депозиттер бойынша және ағымдағы банктік шоттар бойынша орташа өлшенген пайыздық ставка 3,73%-ды және тиісінше 1,18%-ды (2012: 1,91% және 0,52%) құрады.</w:t>
      </w:r>
    </w:p>
    <w:p>
      <w:pPr>
        <w:spacing w:after="0"/>
        <w:ind w:left="0"/>
        <w:jc w:val="both"/>
      </w:pPr>
      <w:r>
        <w:rPr>
          <w:rFonts w:ascii="Times New Roman"/>
          <w:b w:val="false"/>
          <w:i w:val="false"/>
          <w:color w:val="000000"/>
          <w:sz w:val="28"/>
        </w:rPr>
        <w:t>
      Банктердегі шоттарда Топтың ақша қаражатының жалпы сомасында Республикалық бюджеттен және Ұлттық қордан Үкіметтің нысаналы бағдарламалары бойынша алынған қаражат бар. 2013 жылғы 31 желтоқсандағы жағдай бойынша осы ақша қаражыт Ұлттық банктің шоттарында шоғырландырылған және 85.000.000 мың теңгені (2012: 395.000.000 мың теңге) құрайды, оның ішінде:</w:t>
      </w:r>
    </w:p>
    <w:p>
      <w:pPr>
        <w:spacing w:after="0"/>
        <w:ind w:left="0"/>
        <w:jc w:val="both"/>
      </w:pPr>
      <w:r>
        <w:rPr>
          <w:rFonts w:ascii="Times New Roman"/>
          <w:b w:val="false"/>
          <w:i w:val="false"/>
          <w:color w:val="000000"/>
          <w:sz w:val="28"/>
        </w:rPr>
        <w:t>
      - 54.000.000 мың теңге – Тұрақтандыру жоспарын іске асыру шеңберінде алынған Ұлттық қордың қаражаты (2012: 247.000.000 мың теңге);</w:t>
      </w:r>
    </w:p>
    <w:p>
      <w:pPr>
        <w:spacing w:after="0"/>
        <w:ind w:left="0"/>
        <w:jc w:val="both"/>
      </w:pPr>
      <w:r>
        <w:rPr>
          <w:rFonts w:ascii="Times New Roman"/>
          <w:b w:val="false"/>
          <w:i w:val="false"/>
          <w:color w:val="000000"/>
          <w:sz w:val="28"/>
        </w:rPr>
        <w:t>
      - 2.000.000 мың теңге – Қор іске асыратын жобаларды қаржыландыру мақсатында Республикалық бюджеттен алынған қаражат (2012: 6.000.000 мың теңге);</w:t>
      </w:r>
    </w:p>
    <w:p>
      <w:pPr>
        <w:spacing w:after="0"/>
        <w:ind w:left="0"/>
        <w:jc w:val="both"/>
      </w:pPr>
      <w:r>
        <w:rPr>
          <w:rFonts w:ascii="Times New Roman"/>
          <w:b w:val="false"/>
          <w:i w:val="false"/>
          <w:color w:val="000000"/>
          <w:sz w:val="28"/>
        </w:rPr>
        <w:t>
      - 29.000.000 мың теңге – операциялық және инвестициялық қызметті жүзеге асыру үшін қажетті Қордың ақша қаражатының қалдығы (2012: 142.000.000 мың теңге).</w:t>
      </w:r>
    </w:p>
    <w:bookmarkStart w:name="z376" w:id="704"/>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активтері</w:t>
      </w:r>
    </w:p>
    <w:bookmarkEnd w:id="704"/>
    <w:p>
      <w:pPr>
        <w:spacing w:after="0"/>
        <w:ind w:left="0"/>
        <w:jc w:val="both"/>
      </w:pPr>
      <w:r>
        <w:rPr>
          <w:rFonts w:ascii="Times New Roman"/>
          <w:b w:val="false"/>
          <w:i w:val="false"/>
          <w:color w:val="000000"/>
          <w:sz w:val="28"/>
        </w:rPr>
        <w:t>
      31 желтоқсанда қаржы активтері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4477"/>
        <w:gridCol w:w="4879"/>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сату үшін қолда бар қаржы активтері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132.058.000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484.542.000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92.054.000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219.582.000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қаржы мекемелерінің облигациялары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135.413.000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қазынашылық міндеттемелері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68.316.000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ұйымдарының облигациялары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борыштық бағалы қағаздар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пайда және залал арқылы әділ құн бойынша ескерілетін қаржылық активтер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107.677.000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міндеттемелері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мекемелерінің облигациялары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Венчурлік капитал ұйымдарында түзілмеген инвестициялар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капиталға түзілмеген инвестициялар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үлестік бағалы қағаздар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борыштық бағалы қағаздар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өтеуге дейін ұсталатын қаржылық активтер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39.916.000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90.246.000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кәсіпорынның қатысушысынан алуға вексель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компанияның қатысушысынан алуға вексель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20.722.000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міндеттемелері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мекемелерінің облигациялары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туынды қаржылық құралдар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50.278.000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своптар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активтерінің жиыны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226.515.000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732.743.000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ағымдағы бөлігі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(92.686.000)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(267.809.000)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133.829.000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сату үшін қолда бар қаржылық активтер бойынша пайыздық ставка өтеуге дейін ұсталатын қаржылық активтер және сауда бағалы қағаздары 4,3%-дан 9,2%-ға дейін, 0,93%-дан 15%-ға дейін және тиісінше 3,6%-дан 11%-ға дейінгі (2012: 2,3%-дан 17,4%-ға дейін, 0,93%-дан 15%-ға дейін және тиісінше 3,6%-дан 11%-ға дейін) диапазонда болды).</w:t>
      </w:r>
    </w:p>
    <w:p>
      <w:pPr>
        <w:spacing w:after="0"/>
        <w:ind w:left="0"/>
        <w:jc w:val="both"/>
      </w:pPr>
      <w:r>
        <w:rPr>
          <w:rFonts w:ascii="Times New Roman"/>
          <w:b w:val="false"/>
          <w:i w:val="false"/>
          <w:color w:val="000000"/>
          <w:sz w:val="28"/>
        </w:rPr>
        <w:t>
      Туынды қаржылық құралдарды қоспағанда, валюталар бөлінісіндегі өзге де қаржылық активтер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5442"/>
        <w:gridCol w:w="5443"/>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көрсетілген қаржылық активтер</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 көрсетілген қаржылық активтер</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139.562.000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442.444.000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валюталармен көрсетілген қаржылық активтер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180.088.000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682.465.000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 қаржылық активтердің құнсыздануына арналған резервтегі өзгерістер мынадай түрде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5363"/>
        <w:gridCol w:w="4658"/>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арналған резерв</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8.003.000</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8.157.000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келтірілгені)/есептелгені, нетто</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(2.465.000)</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есебінен шығарылғаны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(2.172.000)</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валютасын қайта есептеу</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(3.357.000)</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арналған резерв</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8.003.000</w:t>
            </w:r>
          </w:p>
        </w:tc>
      </w:tr>
    </w:tbl>
    <w:p>
      <w:pPr>
        <w:spacing w:after="0"/>
        <w:ind w:left="0"/>
        <w:jc w:val="left"/>
      </w:pPr>
      <w:r>
        <w:br/>
      </w:r>
      <w:r>
        <w:rPr>
          <w:rFonts w:ascii="Times New Roman"/>
          <w:b w:val="false"/>
          <w:i w:val="false"/>
          <w:color w:val="000000"/>
          <w:sz w:val="28"/>
        </w:rPr>
        <w:t>
</w:t>
      </w:r>
    </w:p>
    <w:bookmarkStart w:name="z375" w:id="705"/>
    <w:p>
      <w:pPr>
        <w:spacing w:after="0"/>
        <w:ind w:left="0"/>
        <w:jc w:val="both"/>
      </w:pPr>
      <w:r>
        <w:rPr>
          <w:rFonts w:ascii="Times New Roman"/>
          <w:b w:val="false"/>
          <w:i w:val="false"/>
          <w:color w:val="000000"/>
          <w:sz w:val="28"/>
        </w:rPr>
        <w:t xml:space="preserve">
      </w:t>
      </w:r>
      <w:r>
        <w:rPr>
          <w:rFonts w:ascii="Times New Roman"/>
          <w:b w:val="false"/>
          <w:i/>
          <w:color w:val="000000"/>
          <w:sz w:val="28"/>
        </w:rPr>
        <w:t>Үлестік бағалы қағаздар (сату үшін қолда бар қаржылық активтер) – "Toshiba Nuclear Energy Holdings (US) Inc." және "Toshiba Nuclear Energy Holdings (UK) Ltd." акциялары</w:t>
      </w:r>
    </w:p>
    <w:bookmarkEnd w:id="705"/>
    <w:p>
      <w:pPr>
        <w:spacing w:after="0"/>
        <w:ind w:left="0"/>
        <w:jc w:val="both"/>
      </w:pPr>
      <w:r>
        <w:rPr>
          <w:rFonts w:ascii="Times New Roman"/>
          <w:b w:val="false"/>
          <w:i w:val="false"/>
          <w:color w:val="000000"/>
          <w:sz w:val="28"/>
        </w:rPr>
        <w:t>
      2007 жылы ҚАӨ ҰАК "Toshiba Nuclear Energy Investments US Inc."-тан 400.000 мың АҚШ долларына "Toshiba Nuclear Energy Holdings (US) Inc." (бұдан әрі "TNEH-US") компаниясының А класындағы 400 жай акциясын сатып алды. Бұдан басқа, ҚАӨ ҰАК 140.000 мың АҚШ долларына "Toshiba Nuclear Energy Holdings (UK) Ltd." (бұдан әрі "TNEH-UK") компаниясының А класының 140 жай акциясын "Toshiba Nuclear Energy Investments UK Ltd"-дан сатып алды. TNEH – US-тегі А класының 400 жай акциясын және TNEH-UK-тегі А класының 140 жай акциясын сатып алу нәтижесінде, ҚАӨ ҰАК көрсетілген компаниялардағы иелену үлесінің 10%-ын сатып алды. TNEH-US және TNEH-UK "Westinghouse Group"-тегі (бұдан әрі "Westinghouse") акциялардың 100%-ын иеленеді.</w:t>
      </w:r>
    </w:p>
    <w:p>
      <w:pPr>
        <w:spacing w:after="0"/>
        <w:ind w:left="0"/>
        <w:jc w:val="both"/>
      </w:pPr>
      <w:r>
        <w:rPr>
          <w:rFonts w:ascii="Times New Roman"/>
          <w:b w:val="false"/>
          <w:i w:val="false"/>
          <w:color w:val="000000"/>
          <w:sz w:val="28"/>
        </w:rPr>
        <w:t>
      TNEH-US және TNEH-UK-тегі қатысу үлесін сатып алуға байланысты және сонымен бір мезгілде ҚАӨ ҰАК "пут" опционына (бұдан әрі "пут" опционы) келісімін жасады. Westinghouse жүргізетін сертификаттауға байланысты Компанияның "Үлбі металлургия зауыты" АҚ еншілес кәсіпорнында (ҚАӨ ҰАК еншілес ұйымы) отын құрастырылымдарын өндіру, "пут" опционы ҚАӨ ҰАК-ке опционды "Toshiba" корпорациясының өз акцияларын бірінші 67% акцияларын 540.000 мың АҚШ долларына тең сатып алудың бастапқы бағасының 100% үшін және қалған 33% акциялары үшін сатып алу бастапқы құнының 90% үшін сатуды ұсынады, соның нәтижесінде "пут" опционын орындау бағасы 522.180 мың АҚШ долларымен теңестіріледі. "Пут" опционының осы келісіміне толықтыруға 2012 жылдың аяғында ҚАӨ ҰАК және "Toshiba" корпорациясы келісімге қол қойып, осыған сәйкес ҚАӨ ҰАК 2018 жылдың 28 ақпанына дейін опционды пайдалануы мүмкін. 2013 жылғы 31 желтоқсандағы жағдай бойынша ҚАӨ ҰАК "пут" опционын пайдаланған жоқ.</w:t>
      </w:r>
    </w:p>
    <w:p>
      <w:pPr>
        <w:spacing w:after="0"/>
        <w:ind w:left="0"/>
        <w:jc w:val="both"/>
      </w:pPr>
      <w:r>
        <w:rPr>
          <w:rFonts w:ascii="Times New Roman"/>
          <w:b w:val="false"/>
          <w:i w:val="false"/>
          <w:color w:val="000000"/>
          <w:sz w:val="28"/>
        </w:rPr>
        <w:t>
      TNEH-US және TNEH-UK иелену үлесін сатып алуға байланысты және сонымен бір мезгілде, ҚАӨ ҰАК "колл" (бұдан әрі мәтін бойынша "колл" опционы) опционына келісім жасады. "Колл" опционы егер АҚШ-тың Шетелдік инвестициялар жөніндегі комитеті ҚАӨ ҰАК барынша стратегиялық әріптес болып табылмайтындығын ескерсе, "Toshiba" корпорациясына ҚАӨ ҰАК-ден оның TNEH-US және TNEH-UK-тегі акцияларын сатуды талап етуге құқылы. Бұл жағдайда ҚАӨ ҰАК акцияларының әділ құны тәуелсіз халықаралық бағалау компаниясымен айқындалатын болады. 2013 жылғы 31 желтоқсандағы жағдай бойынша "Toshiba" корпорациясы "колл" опционын пайдаланған жоқ.</w:t>
      </w:r>
    </w:p>
    <w:p>
      <w:pPr>
        <w:spacing w:after="0"/>
        <w:ind w:left="0"/>
        <w:jc w:val="both"/>
      </w:pPr>
      <w:r>
        <w:rPr>
          <w:rFonts w:ascii="Times New Roman"/>
          <w:b w:val="false"/>
          <w:i w:val="false"/>
          <w:color w:val="000000"/>
          <w:sz w:val="28"/>
        </w:rPr>
        <w:t>
      Топ осы инвестицияларды сатуға арналған қолда бар ретінде жіктеді, өйткені Топтың ниеті мен қабілетін ұзақ мерзімді перспективадағы инвестицияларды ұстауды ең таңдаулы тәсіл деп көрсету. Инвестиции в TNEH-US және TNEH-UK-тегі инвестициялар өзіндік құн бойынша ескеріледі, өйткені олар жеке компанияның капиталы болып табылады, оның әділ құны дұрыс анықталмауы мүмкін.</w:t>
      </w:r>
    </w:p>
    <w:p>
      <w:pPr>
        <w:spacing w:after="0"/>
        <w:ind w:left="0"/>
        <w:jc w:val="both"/>
      </w:pPr>
      <w:r>
        <w:rPr>
          <w:rFonts w:ascii="Times New Roman"/>
          <w:b w:val="false"/>
          <w:i w:val="false"/>
          <w:color w:val="000000"/>
          <w:sz w:val="28"/>
        </w:rPr>
        <w:t>
      2013 жылғы 31 желтоқсанда осы инвестициялардың теңгерімдік құны 66.005.000 мың теңгені құрады (2012: 66.005.000 мың теңге).</w:t>
      </w:r>
    </w:p>
    <w:bookmarkStart w:name="z373" w:id="706"/>
    <w:p>
      <w:pPr>
        <w:spacing w:after="0"/>
        <w:ind w:left="0"/>
        <w:jc w:val="both"/>
      </w:pPr>
      <w:r>
        <w:rPr>
          <w:rFonts w:ascii="Times New Roman"/>
          <w:b w:val="false"/>
          <w:i w:val="false"/>
          <w:color w:val="000000"/>
          <w:sz w:val="28"/>
        </w:rPr>
        <w:t xml:space="preserve">
      </w:t>
      </w:r>
      <w:r>
        <w:rPr>
          <w:rFonts w:ascii="Times New Roman"/>
          <w:b w:val="false"/>
          <w:i/>
          <w:color w:val="000000"/>
          <w:sz w:val="28"/>
        </w:rPr>
        <w:t>Үлестік бағалы қағаздар (сату үшін қолда бар қаржы активтері) – Kazakhmys PLC акциялары</w:t>
      </w:r>
    </w:p>
    <w:bookmarkEnd w:id="706"/>
    <w:p>
      <w:pPr>
        <w:spacing w:after="0"/>
        <w:ind w:left="0"/>
        <w:jc w:val="both"/>
      </w:pPr>
      <w:r>
        <w:rPr>
          <w:rFonts w:ascii="Times New Roman"/>
          <w:b w:val="false"/>
          <w:i w:val="false"/>
          <w:color w:val="000000"/>
          <w:sz w:val="28"/>
        </w:rPr>
        <w:t>
      2013 жылғы 6 маусымда Қор Қазақстан Республикасы Қаржы министрлігі Мемлекеттік мүлік және жекешелендіру комитетіне оларды беру жолымен республикалық меншікке Қордың иелігінде бар Kazakhmys PLC (58.876.793 акция) жай акцияларының барлығын өтеусіз беруді жүзеге асырды. Беру күніндегі осы қаржылық активтердің әділ құны 44.069.000 мың теңгені құрады</w:t>
      </w:r>
      <w:r>
        <w:rPr>
          <w:rFonts w:ascii="Times New Roman"/>
          <w:b w:val="false"/>
          <w:i/>
          <w:color w:val="000000"/>
          <w:sz w:val="28"/>
        </w:rPr>
        <w:t xml:space="preserve">. </w:t>
      </w:r>
      <w:r>
        <w:rPr>
          <w:rFonts w:ascii="Times New Roman"/>
          <w:b w:val="false"/>
          <w:i w:val="false"/>
          <w:color w:val="000000"/>
          <w:sz w:val="28"/>
        </w:rPr>
        <w:t>2012 жылғы 31 желтоқсанда Kazakhmys PLC үлестік бағалы қағаздары сату үшін қолда бар, өтелмеуі мүмкін, құнның елеулі түрде және жалғастырылатын төмендеуімен байланысты бастапқы құн шамасынан төмен болғанының объективті айғақтары бар. Осыған байланысты, Топ Kazakhmys PLC үлестік бағалы қағаздар бойынша сатылмаған шығынның өзге жиынтық кірісінің құрамынан 86.103.000 мың теңге мөлшеріндегі құнсыздану бойынша шығындарға қайта жіктелді. Құнсыздану бойынша шығындар Kazakhmys PLC-ның әділ құны және үлестік бағалы қағаздарының бастапқы құны арасындағы айырмашылық мөлшерінде танылды.</w:t>
      </w:r>
    </w:p>
    <w:bookmarkStart w:name="z369" w:id="707"/>
    <w:p>
      <w:pPr>
        <w:spacing w:after="0"/>
        <w:ind w:left="0"/>
        <w:jc w:val="both"/>
      </w:pPr>
      <w:r>
        <w:rPr>
          <w:rFonts w:ascii="Times New Roman"/>
          <w:b w:val="false"/>
          <w:i w:val="false"/>
          <w:color w:val="000000"/>
          <w:sz w:val="28"/>
        </w:rPr>
        <w:t xml:space="preserve">
      </w:t>
      </w:r>
      <w:r>
        <w:rPr>
          <w:rFonts w:ascii="Times New Roman"/>
          <w:b w:val="false"/>
          <w:i/>
          <w:color w:val="000000"/>
          <w:sz w:val="28"/>
        </w:rPr>
        <w:t>Үлестік бағалы қағаздар (сату үшін қолда бар қаржы активтері) – "Қазкоммерцбанк" АҚ акциялары</w:t>
      </w:r>
    </w:p>
    <w:bookmarkEnd w:id="707"/>
    <w:p>
      <w:pPr>
        <w:spacing w:after="0"/>
        <w:ind w:left="0"/>
        <w:jc w:val="both"/>
      </w:pPr>
      <w:r>
        <w:rPr>
          <w:rFonts w:ascii="Times New Roman"/>
          <w:b w:val="false"/>
          <w:i w:val="false"/>
          <w:color w:val="000000"/>
          <w:sz w:val="28"/>
        </w:rPr>
        <w:t>
      2013 жылғы 31 желтоқсанда "Қазкоммерцбанк" АҚ бағалы қағаздарының әділ құны 23.237.000 мың теңгені (2012: 24.828.000 мың теңге) құрады.</w:t>
      </w:r>
    </w:p>
    <w:p>
      <w:pPr>
        <w:spacing w:after="0"/>
        <w:ind w:left="0"/>
        <w:jc w:val="both"/>
      </w:pPr>
      <w:r>
        <w:rPr>
          <w:rFonts w:ascii="Times New Roman"/>
          <w:b w:val="false"/>
          <w:i w:val="false"/>
          <w:color w:val="000000"/>
          <w:sz w:val="28"/>
        </w:rPr>
        <w:t>
      2012 жылғы 31 желтоқсанда "Қазкоммерцбанк" АҚ үлестік бағалы қағаздары сату үшін қолда бар, өтелмеуі мүмкін, құнның елеулі түрде және жалғастырылатын төмендеуімен байланысты бастапқы құн шамасынан төмен болғанының объективті айғақтары бар. Осыған байланысты, Топ "Қазкоммерцбанк" АҚ үлестік бағалы қағаздары бойынша сатылмаған шығынды өзге жиынтық кірісінің құрамынан құнсыздану бойынша шығындарға 60.745.000 мың теңге мөлшерінде қайта жіктеді. Құнсыздану бойынша шығындар "Қазкоммерцбанк" АҚ үлестік бағалы қағаздарының әділ құны және бастапқы құны арасындағы айырмашылық мөлшерінде танылды.</w:t>
      </w:r>
    </w:p>
    <w:bookmarkStart w:name="z368" w:id="708"/>
    <w:p>
      <w:pPr>
        <w:spacing w:after="0"/>
        <w:ind w:left="0"/>
        <w:jc w:val="both"/>
      </w:pPr>
      <w:r>
        <w:rPr>
          <w:rFonts w:ascii="Times New Roman"/>
          <w:b w:val="false"/>
          <w:i w:val="false"/>
          <w:color w:val="000000"/>
          <w:sz w:val="28"/>
        </w:rPr>
        <w:t xml:space="preserve">
      </w:t>
      </w:r>
      <w:r>
        <w:rPr>
          <w:rFonts w:ascii="Times New Roman"/>
          <w:b w:val="false"/>
          <w:i/>
          <w:color w:val="000000"/>
          <w:sz w:val="28"/>
        </w:rPr>
        <w:t>Үлестік бағалы қағаздарды сату (сату үшін қолда бар қаржы активтері) – "Қазақстанның халық банкі" АҚ акциялары</w:t>
      </w:r>
    </w:p>
    <w:bookmarkEnd w:id="708"/>
    <w:p>
      <w:pPr>
        <w:spacing w:after="0"/>
        <w:ind w:left="0"/>
        <w:jc w:val="both"/>
      </w:pPr>
      <w:r>
        <w:rPr>
          <w:rFonts w:ascii="Times New Roman"/>
          <w:b w:val="false"/>
          <w:i w:val="false"/>
          <w:color w:val="000000"/>
          <w:sz w:val="28"/>
        </w:rPr>
        <w:t>
      2012 жылғы 28 мамырда "АЛМЭКС" холдингілік тобы" АҚ және "Қазақстанның халық банкі" АҚ "Қазақстанның халық банкі" АҚ артықшылықты акцияларына қатысты опциялық келісім бойынша құқықтарға жол беру туралы келісім жасады.</w:t>
      </w:r>
    </w:p>
    <w:p>
      <w:pPr>
        <w:spacing w:after="0"/>
        <w:ind w:left="0"/>
        <w:jc w:val="both"/>
      </w:pPr>
      <w:r>
        <w:rPr>
          <w:rFonts w:ascii="Times New Roman"/>
          <w:b w:val="false"/>
          <w:i w:val="false"/>
          <w:color w:val="000000"/>
          <w:sz w:val="28"/>
        </w:rPr>
        <w:t>
      Осы келісімге сәйкес, 2012 жылы 29 маусымда және 2012 жылы 5 шілдеде "Қазақстанның халық банкі" АҚ опционды орындауға арналған өз құқығын ішінара сатты және бір акциясы үшін 179,94 теңге және 180,21 теңге бағасы бойынша 150.000.000 және 40.000.000 өзінің артықшылықты акциясын сатып алуды жүзеге асырды. Сатудың жалпы құны 34.199.000 мың теңгені құрады.</w:t>
      </w:r>
    </w:p>
    <w:p>
      <w:pPr>
        <w:spacing w:after="0"/>
        <w:ind w:left="0"/>
        <w:jc w:val="both"/>
      </w:pPr>
      <w:r>
        <w:rPr>
          <w:rFonts w:ascii="Times New Roman"/>
          <w:b w:val="false"/>
          <w:i w:val="false"/>
          <w:color w:val="000000"/>
          <w:sz w:val="28"/>
        </w:rPr>
        <w:t>
      "Қазақстанның халық банкі" АҚ артықшылықты акцияларын 27.057.000 және тиісінше 7.215.000 мың теңге мөлшерінде сату күніндегі әділ құнмен сатқаннан кейін Қор сату күнінде олардың әділ құны 2.770.000 және тиісінше 739.000 мың теңгені құрайтын артықшылықты акцияларды сатып алуға опцион бойынша тиісті міндеттемелерді тануды тоқтатты.</w:t>
      </w:r>
    </w:p>
    <w:p>
      <w:pPr>
        <w:spacing w:after="0"/>
        <w:ind w:left="0"/>
        <w:jc w:val="both"/>
      </w:pPr>
      <w:r>
        <w:rPr>
          <w:rFonts w:ascii="Times New Roman"/>
          <w:b w:val="false"/>
          <w:i w:val="false"/>
          <w:color w:val="000000"/>
          <w:sz w:val="28"/>
        </w:rPr>
        <w:t>
      Сондай-ақ "Қазақстанның халық банкі" АҚ артықшылықты акциялары бойынша сату үшін қолда бар инвестицияларды қайта бағалау бойынша 1.394.000 мың теңге мөлшеріндегі сатылмаған кіріс кезең ішіндегі таза пайданы сату үшін қолда бар инвестицияларды қайта бағалау резервінен қайта жіктелді. Қаржылық активтердің шығуынан алынған таза кіріс жиынтық кіріс туралы шоғырландырылған есепте 4.830.000 мың теңге мөлшерінде көрсетілген.</w:t>
      </w:r>
    </w:p>
    <w:p>
      <w:pPr>
        <w:spacing w:after="0"/>
        <w:ind w:left="0"/>
        <w:jc w:val="both"/>
      </w:pPr>
      <w:r>
        <w:rPr>
          <w:rFonts w:ascii="Times New Roman"/>
          <w:b w:val="false"/>
          <w:i w:val="false"/>
          <w:color w:val="000000"/>
          <w:sz w:val="28"/>
        </w:rPr>
        <w:t>
      2013 жылғы 31 желтоқсандағы Қордың иелігінде қалған бағалы қағаздардың әділ құны "Қазақстанның Халық Банкі" АҚ 1.025.000 мың теңгені (2012: 1.028.000 мың теңге) құрады.</w:t>
      </w:r>
    </w:p>
    <w:bookmarkStart w:name="z367" w:id="709"/>
    <w:p>
      <w:pPr>
        <w:spacing w:after="0"/>
        <w:ind w:left="0"/>
        <w:jc w:val="both"/>
      </w:pPr>
      <w:r>
        <w:rPr>
          <w:rFonts w:ascii="Times New Roman"/>
          <w:b w:val="false"/>
          <w:i w:val="false"/>
          <w:color w:val="000000"/>
          <w:sz w:val="28"/>
        </w:rPr>
        <w:t xml:space="preserve">
      </w:t>
      </w:r>
      <w:r>
        <w:rPr>
          <w:rFonts w:ascii="Times New Roman"/>
          <w:b/>
          <w:i w:val="false"/>
          <w:color w:val="000000"/>
          <w:sz w:val="28"/>
        </w:rPr>
        <w:t>Өзге қаржы активтері</w:t>
      </w:r>
    </w:p>
    <w:bookmarkEnd w:id="709"/>
    <w:p>
      <w:pPr>
        <w:spacing w:after="0"/>
        <w:ind w:left="0"/>
        <w:jc w:val="both"/>
      </w:pPr>
      <w:r>
        <w:rPr>
          <w:rFonts w:ascii="Times New Roman"/>
          <w:b w:val="false"/>
          <w:i w:val="false"/>
          <w:color w:val="000000"/>
          <w:sz w:val="28"/>
        </w:rPr>
        <w:t>
      31 желтоқсандағы өзге қаржы активтері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5565"/>
        <w:gridCol w:w="5565"/>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1.104.443.000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3.123.703.000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мекемелеріндегі қаражат</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1.410.202.000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(1.136.126.000)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 нетто</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2.471.447.000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3.397.779.000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қысқа мерзімді бөлігі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(1.541.688.000)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(1.741.768.000)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929.759.000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1.656.011.000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өзге қаржы активтері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5484"/>
        <w:gridCol w:w="5485"/>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кәсіпорындарға қарыздар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719.762.000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2.049.953.000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депозиттер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1.356.231.000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1.099.040.000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қарыздар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331.358.000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718.670.000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мекемелерге қарыздар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218.333.000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311.162.000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бизнеске кредит беру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40.165.000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292.957.000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жалдауға таза инвестициялар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9.041.000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56.888.000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4.117.000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5.235.000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активтерінің жалпы сомасы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2.679.007.000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4.533.905.000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(207.560.000)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(1.136.126.000)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 нетто</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2.471.447.000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3.397.779.000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қысқа мерзімді бөлігі</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(1.541.688.000)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(1.741.768.000)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бөлігі</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929.759.000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1.656.011.000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аяқталған жыл ішіндегі өзге қаржы активтері бойынша құнсыздануға арналған резервтегі қозғалыс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5300"/>
        <w:gridCol w:w="4783"/>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арналған резерв</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1.136.126.000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1.325.379.000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 нетто</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105.476.000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13.948.000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есебінен қалпына келтірілгені/(есептен шығарылғаны), нетто</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235.504.000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(231.551.000)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ретінде жіктелген активтерге аударымдар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(1.166.530.000)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 қайта есептеу</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33.952.000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28.350.000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операциялар</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(136.968.000)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арналған резерв</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207.560.000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1.136.126.000</w:t>
            </w:r>
          </w:p>
        </w:tc>
      </w:tr>
    </w:tbl>
    <w:p>
      <w:pPr>
        <w:spacing w:after="0"/>
        <w:ind w:left="0"/>
        <w:jc w:val="left"/>
      </w:pPr>
      <w:r>
        <w:br/>
      </w:r>
      <w:r>
        <w:rPr>
          <w:rFonts w:ascii="Times New Roman"/>
          <w:b w:val="false"/>
          <w:i w:val="false"/>
          <w:color w:val="000000"/>
          <w:sz w:val="28"/>
        </w:rPr>
        <w:t>
</w:t>
      </w:r>
    </w:p>
    <w:bookmarkStart w:name="z366" w:id="710"/>
    <w:p>
      <w:pPr>
        <w:spacing w:after="0"/>
        <w:ind w:left="0"/>
        <w:jc w:val="both"/>
      </w:pPr>
      <w:r>
        <w:rPr>
          <w:rFonts w:ascii="Times New Roman"/>
          <w:b w:val="false"/>
          <w:i w:val="false"/>
          <w:color w:val="000000"/>
          <w:sz w:val="28"/>
        </w:rPr>
        <w:t xml:space="preserve">
      </w:t>
      </w:r>
      <w:r>
        <w:rPr>
          <w:rFonts w:ascii="Times New Roman"/>
          <w:b w:val="false"/>
          <w:i/>
          <w:color w:val="000000"/>
          <w:sz w:val="28"/>
        </w:rPr>
        <w:t>Кредит мекемселеріндегі қаражат</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4212"/>
        <w:gridCol w:w="4212"/>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ААА(Ааа)-дан АА-(Аа3)-ға дейін рейтингілер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35.684.000</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А+(А1)-дан А-(А3)-ға дейін рейтингілер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258.099.000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137.860.000</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ВВВ+(Ваа1)-дан ВВВ(Ваа2)-ға дейін рейтингілер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125.132.000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125.928.000</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ВВВ-(Ваа3)-дан ВВ-(Ва3)-ға дейін рейтингілер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210.795.000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300.932.000</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В+(В1)-ден В-(В3)-ге дейін рейтингілер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973.206.000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592.773.000</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ССС+(Саа1)-ден D(D)-ға дейін рейтингілер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2.384.000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 жоқ</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4.948.000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152.892.000</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1.574.564.000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5145"/>
        <w:gridCol w:w="5145"/>
      </w:tblGrid>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ірі жергілікті кредит мекемесі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997.137.000</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913.505.000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жергілікті кредит мекемелері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189.063.000</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93.362.000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кредит мекемелері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388.364.000</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339.202.000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1.574.564.000</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5421"/>
        <w:gridCol w:w="5421"/>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мекемелерінде теңгемен көрсетілген қаражат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884.287.000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790.109.000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мекемелерінде АҚШ долларымен көрсетілген қаражат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689.287.000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549.874.000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мекемелерінде өзге валюталарда көрсетілген қаражат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1.574.564.000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1.346.069.000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кредит мекемелеріндегі қаражат 38.217.000 мың теңге сомадағы ақша қаражатын қамтыды, олар Топтың кейбір қарыздары бойынша қамтамасыз ету ретінде салынды (2012: 4.982.000 мың теңге).</w:t>
      </w:r>
    </w:p>
    <w:p>
      <w:pPr>
        <w:spacing w:after="0"/>
        <w:ind w:left="0"/>
        <w:jc w:val="both"/>
      </w:pPr>
      <w:r>
        <w:rPr>
          <w:rFonts w:ascii="Times New Roman"/>
          <w:b w:val="false"/>
          <w:i w:val="false"/>
          <w:color w:val="000000"/>
          <w:sz w:val="28"/>
        </w:rPr>
        <w:t>
      2013 жылғы 31 желтоқсанда кредит мекемелеріндегі қаражат бойынша орташа өлшенген пайыздық ставка 4,68% (2012: 4,86%) құрады.</w:t>
      </w:r>
    </w:p>
    <w:bookmarkStart w:name="z365" w:id="711"/>
    <w:p>
      <w:pPr>
        <w:spacing w:after="0"/>
        <w:ind w:left="0"/>
        <w:jc w:val="both"/>
      </w:pPr>
      <w:r>
        <w:rPr>
          <w:rFonts w:ascii="Times New Roman"/>
          <w:b w:val="false"/>
          <w:i w:val="false"/>
          <w:color w:val="000000"/>
          <w:sz w:val="28"/>
        </w:rPr>
        <w:t xml:space="preserve">
      </w:t>
      </w:r>
      <w:r>
        <w:rPr>
          <w:rFonts w:ascii="Times New Roman"/>
          <w:b w:val="false"/>
          <w:i/>
          <w:color w:val="000000"/>
          <w:sz w:val="28"/>
        </w:rPr>
        <w:t>Клиенттерге қаражат</w:t>
      </w:r>
    </w:p>
    <w:bookmarkEnd w:id="711"/>
    <w:p>
      <w:pPr>
        <w:spacing w:after="0"/>
        <w:ind w:left="0"/>
        <w:jc w:val="both"/>
      </w:pPr>
      <w:r>
        <w:rPr>
          <w:rFonts w:ascii="Times New Roman"/>
          <w:b w:val="false"/>
          <w:i w:val="false"/>
          <w:color w:val="000000"/>
          <w:sz w:val="28"/>
        </w:rPr>
        <w:t>
      Келесі кестелерде 31 желтоқсандағы несиелік қоржынның кредиттік сапасы туралы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4464"/>
        <w:gridCol w:w="4529"/>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белгілері анықталмаған қарыздар</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қарыздар</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822.028.000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1.467.523.000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(25.141.000)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(51.004.000)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стандарттық қарыздар</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796.887.000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1.416.519.000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Құнсызданған қарыздар</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құнсызданған қарыздар</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199.832.000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1.441.378.000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(162.793.000)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(987.461.000)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жеке құнсызданған қарыздар</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453.917.000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қарыздар</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90 күнге мерзімі кешіктірілген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34.010.000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 күннен асатын және кемінде 1 жылға мерзімі кешіктірілген</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26.242.000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56.208.000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жылдан асатын мерзімі кешіктірілген</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124.584.000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(33.528.000)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мерзімі өткен қарыздар</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62.957.000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181.274.000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Құнсызданған қарыздардың жиыны</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99.996.000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635.191.000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жиыны, нетто</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896.883.000</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2.051.710.000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қаржылық жалдау бойынша таза инвестициялардың құрамдауыштары келесі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5152"/>
        <w:gridCol w:w="5153"/>
      </w:tblGrid>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37.551.000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бірақ бес жылдан аспайтын</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23.662.000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жоғары</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75.377.000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табыс таппаған қаржылық кіріс</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алудағы таза инвестициялар</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40.784.000</w:t>
            </w:r>
          </w:p>
        </w:tc>
      </w:tr>
    </w:tbl>
    <w:p>
      <w:pPr>
        <w:spacing w:after="0"/>
        <w:ind w:left="0"/>
        <w:jc w:val="left"/>
      </w:pPr>
      <w:r>
        <w:br/>
      </w:r>
      <w:r>
        <w:rPr>
          <w:rFonts w:ascii="Times New Roman"/>
          <w:b w:val="false"/>
          <w:i w:val="false"/>
          <w:color w:val="000000"/>
          <w:sz w:val="28"/>
        </w:rPr>
        <w:t>
</w:t>
      </w:r>
    </w:p>
    <w:bookmarkStart w:name="z364" w:id="712"/>
    <w:p>
      <w:pPr>
        <w:spacing w:after="0"/>
        <w:ind w:left="0"/>
        <w:jc w:val="both"/>
      </w:pPr>
      <w:r>
        <w:rPr>
          <w:rFonts w:ascii="Times New Roman"/>
          <w:b w:val="false"/>
          <w:i w:val="false"/>
          <w:color w:val="000000"/>
          <w:sz w:val="28"/>
        </w:rPr>
        <w:t>
      Kazakhmys Finance Plc</w:t>
      </w:r>
    </w:p>
    <w:bookmarkEnd w:id="712"/>
    <w:p>
      <w:pPr>
        <w:spacing w:after="0"/>
        <w:ind w:left="0"/>
        <w:jc w:val="both"/>
      </w:pPr>
      <w:r>
        <w:rPr>
          <w:rFonts w:ascii="Times New Roman"/>
          <w:b w:val="false"/>
          <w:i w:val="false"/>
          <w:color w:val="000000"/>
          <w:sz w:val="28"/>
        </w:rPr>
        <w:t>
      2013 жылы Топ Kazakhmys Finance Plc-ке 12 жыл өтеу мерзімімен 200 миллион АҚШ доллары (2013 жылғы 31 желтоқсандағы бағам бойынша 30.812.000 мың теңгеге барабар) мөлшерінде (2012: 1.200 миллион АҚШ доллары, 2012 жылғы 31 желтоқсандағы бағам бойынша 180.888. 000 мың теңгеге барабар) қарыз берді. Қарыздар бойынша жылдық пайыздық ставка ЛИБОР алты айлық ставкасына және 4,80% мөлшеріндегі маржа тең базалық ставкадан тұрады. Осы қарыз Жомарт мыс кен орнын өндіру үшін берілді. Осы қарызды қаржыландыру Қытайдың Мемлекеттік Даму банкінің кредиттік желісі шеңберінде алынған қаражаттан жүзеге асырылды.</w:t>
      </w:r>
    </w:p>
    <w:bookmarkStart w:name="z362" w:id="713"/>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 және өзге дебиторлық берешек және өзге қысқа мерзімді активтер</w:t>
      </w:r>
    </w:p>
    <w:bookmarkEnd w:id="713"/>
    <w:p>
      <w:pPr>
        <w:spacing w:after="0"/>
        <w:ind w:left="0"/>
        <w:jc w:val="both"/>
      </w:pPr>
      <w:r>
        <w:rPr>
          <w:rFonts w:ascii="Times New Roman"/>
          <w:b w:val="false"/>
          <w:i w:val="false"/>
          <w:color w:val="000000"/>
          <w:sz w:val="28"/>
        </w:rPr>
        <w:t>
      31 желтоқсанда сауда және өзге дебиторлық берешек және қысқа мерзімді активтер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4954"/>
        <w:gridCol w:w="4954"/>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дебиторлық берешек</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437.027.000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419.103.000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аванстар және болашақ кезең шығыстары</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ҚҚС</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248.792.000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пайдасына арналған актив</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76.720.000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дивидендтер</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өзге алдын ала төлем</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23.690.000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берешегі</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шектелген ақша қаражаты</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27.359.000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 және күмәнді берешек бойынша резерв</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(68.746.000)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(64.416.000)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820.881.000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834.477.000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Топтың 91.914.000 мың теңге мөлшеріндегі дебиторлық берешегі қарыз шарттары бойынша қамтамасыз ету ретінде салынды (2012: 91.460.000 мың теңге).</w:t>
      </w:r>
    </w:p>
    <w:p>
      <w:pPr>
        <w:spacing w:after="0"/>
        <w:ind w:left="0"/>
        <w:jc w:val="both"/>
      </w:pPr>
      <w:r>
        <w:rPr>
          <w:rFonts w:ascii="Times New Roman"/>
          <w:b w:val="false"/>
          <w:i w:val="false"/>
          <w:color w:val="000000"/>
          <w:sz w:val="28"/>
        </w:rPr>
        <w:t>
      Күмәнді сауда дебиторлық берешек бойынша резервтегі өзгерістер және құнсыздануға арналған резервтегі өзге ағымдағы активтер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5274"/>
        <w:gridCol w:w="4799"/>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арналған резерв</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64.416.000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59.049.000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 нетто</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8.362.000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9.727.000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валюталарды қайта есептеу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1.455.000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есебінен қалпына келтірілгені/(есептен шығарылғаны)</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14.917.000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ретінде жіктелген активтерге аударымдар</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(18.822.000)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үстінен бақылауды жоғалту</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Бағалаудағы өзгеріс</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(1.771.000)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біріктіру кезіндегі түсімдер</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арналған резерв</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68.746.000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мерзімдер бөлінісінде сауда дебиторлық берешекті талдау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834"/>
        <w:gridCol w:w="1834"/>
        <w:gridCol w:w="1665"/>
        <w:gridCol w:w="1665"/>
        <w:gridCol w:w="1495"/>
        <w:gridCol w:w="1496"/>
        <w:gridCol w:w="1496"/>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және құнсызданбаған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бірақ құнсызданбаған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 күн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күн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күн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 күн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 күн</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361.069.000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308.406.000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342.352.000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297.108.000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Топтың дебиторлық берешегі бойынша 7.683.000 мың теңге сыйыақы есептелді (2012: нөл).</w:t>
      </w:r>
    </w:p>
    <w:bookmarkStart w:name="z361" w:id="714"/>
    <w:p>
      <w:pPr>
        <w:spacing w:after="0"/>
        <w:ind w:left="0"/>
        <w:jc w:val="both"/>
      </w:pPr>
      <w:r>
        <w:rPr>
          <w:rFonts w:ascii="Times New Roman"/>
          <w:b w:val="false"/>
          <w:i w:val="false"/>
          <w:color w:val="000000"/>
          <w:sz w:val="28"/>
        </w:rPr>
        <w:t xml:space="preserve">
      </w:t>
      </w:r>
      <w:r>
        <w:rPr>
          <w:rFonts w:ascii="Times New Roman"/>
          <w:b/>
          <w:i w:val="false"/>
          <w:color w:val="000000"/>
          <w:sz w:val="28"/>
        </w:rPr>
        <w:t>Қорлар</w:t>
      </w:r>
    </w:p>
    <w:bookmarkEnd w:id="714"/>
    <w:p>
      <w:pPr>
        <w:spacing w:after="0"/>
        <w:ind w:left="0"/>
        <w:jc w:val="both"/>
      </w:pPr>
      <w:r>
        <w:rPr>
          <w:rFonts w:ascii="Times New Roman"/>
          <w:b w:val="false"/>
          <w:i w:val="false"/>
          <w:color w:val="000000"/>
          <w:sz w:val="28"/>
        </w:rPr>
        <w:t>
      31 желтоқсанда қорлар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5152"/>
        <w:gridCol w:w="5153"/>
      </w:tblGrid>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мұнайды қайта өңдеу өнімі</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66.162.000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64.654.000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49.514.000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50.717.000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41.085.000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материалдар және қорлар</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34.627.000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34.448.000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саласының материалдары мен қорлары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саласының материалдары мен қорлары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кепілді қамтамасыз ету</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61.736.000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қайта өңдеу өнімдері</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қор бөлімдері</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жабдықтар үшін қосалқы бөліктері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саласының материалдары мен қорлары</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бойынша жабдықтарға арналған босалқы бөлшектер</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 мен қорлар</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сатудың таза құны бойынша резерв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(20.628.000)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346.300.000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409.508.000</w:t>
            </w:r>
          </w:p>
        </w:tc>
      </w:tr>
    </w:tbl>
    <w:p>
      <w:pPr>
        <w:spacing w:after="0"/>
        <w:ind w:left="0"/>
        <w:jc w:val="left"/>
      </w:pPr>
      <w:r>
        <w:br/>
      </w:r>
      <w:r>
        <w:rPr>
          <w:rFonts w:ascii="Times New Roman"/>
          <w:b w:val="false"/>
          <w:i w:val="false"/>
          <w:color w:val="000000"/>
          <w:sz w:val="28"/>
        </w:rPr>
        <w:t>
</w:t>
      </w:r>
    </w:p>
    <w:bookmarkStart w:name="z360" w:id="715"/>
    <w:p>
      <w:pPr>
        <w:spacing w:after="0"/>
        <w:ind w:left="0"/>
        <w:jc w:val="both"/>
      </w:pPr>
      <w:r>
        <w:rPr>
          <w:rFonts w:ascii="Times New Roman"/>
          <w:b w:val="false"/>
          <w:i w:val="false"/>
          <w:color w:val="000000"/>
          <w:sz w:val="28"/>
        </w:rPr>
        <w:t xml:space="preserve">
      </w:t>
      </w:r>
      <w:r>
        <w:rPr>
          <w:rFonts w:ascii="Times New Roman"/>
          <w:b/>
          <w:i w:val="false"/>
          <w:color w:val="000000"/>
          <w:sz w:val="28"/>
        </w:rPr>
        <w:t>Үлестік қатысу әдісімен есептелген инвестициялар</w:t>
      </w:r>
    </w:p>
    <w:bookmarkEnd w:id="715"/>
    <w:p>
      <w:pPr>
        <w:spacing w:after="0"/>
        <w:ind w:left="0"/>
        <w:jc w:val="both"/>
      </w:pPr>
      <w:r>
        <w:rPr>
          <w:rFonts w:ascii="Times New Roman"/>
          <w:b w:val="false"/>
          <w:i w:val="false"/>
          <w:color w:val="000000"/>
          <w:sz w:val="28"/>
        </w:rPr>
        <w:t>
      31 желтоқсанда үлестік қатысу әдісімен есептелген инвестициялар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9"/>
        <w:gridCol w:w="864"/>
        <w:gridCol w:w="342"/>
        <w:gridCol w:w="1827"/>
        <w:gridCol w:w="1035"/>
        <w:gridCol w:w="1827"/>
        <w:gridCol w:w="1036"/>
      </w:tblGrid>
      <w:tr>
        <w:trPr>
          <w:trHeight w:val="30" w:hRule="atLeast"/>
        </w:trPr>
        <w:tc>
          <w:tcPr>
            <w:tcW w:w="5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дайындау және өндіру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311.881.000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Инвестментс Б.В.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дайындау және өндіру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176.949.000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МАЭС-1" ЖШС ("ЕМАЭС-1")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153.122.000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ЖШС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дайындау және өндіру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72.086.000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ЖШС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құбырын салу және пайдалану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70.269.000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БК" ЖШС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дайындау және өндіру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"ҚазРесГаз" ЖШС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газды және мұнайды қайта өңдеу өнімдерін қайта өңдеу және сату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46.082.000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63.424.000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МАЭС-2" АҚ ("ЕМАЭС-2")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Forum Muider B. V. компаниясы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29.838.000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ЖШС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интеграцияланған газ-химия кешенін салу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196.861.000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121.208.000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1.211.128.000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1.039.415.000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975"/>
        <w:gridCol w:w="467"/>
        <w:gridCol w:w="2493"/>
        <w:gridCol w:w="1413"/>
        <w:gridCol w:w="2494"/>
        <w:gridCol w:w="1414"/>
      </w:tblGrid>
      <w:tr>
        <w:trPr>
          <w:trHeight w:val="30" w:hRule="atLeast"/>
        </w:trPr>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"Қазцинк" ЖШС </w:t>
            </w:r>
            <w:r>
              <w:rPr>
                <w:rFonts w:ascii="Times New Roman"/>
                <w:b w:val="false"/>
                <w:i/>
                <w:color w:val="000000"/>
                <w:sz w:val="20"/>
              </w:rPr>
              <w:t>(5-ескертпе)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Рудаларды өндіру және байыту, аффиниирленген металдар алу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199.877.000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88.498.000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86.116.000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Инк." ("ПҚИ")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барлау, өндіру және қайта өңдеу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80.909.000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"КАТКО БК" ЖШС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барлау, дайындау, өндіру және қайта өңдеу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88.598.000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106.342.000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компаниялардың жиыны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506.121.000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311.629.000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2013 жыл ішіндегі осы кәсіпорындардың қаржылық есептілігіне негізделген маңызды бірлескен кәсіпорындар туралы қорытынды қаржылық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937"/>
        <w:gridCol w:w="1753"/>
        <w:gridCol w:w="1700"/>
        <w:gridCol w:w="1753"/>
        <w:gridCol w:w="1700"/>
        <w:gridCol w:w="1755"/>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Мың теңгемен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Инвестментс Б.В.</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МАЭС-1" ЖШС ("ЕМАЭС-1")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"ҚазақойлАқтөбе" ЖШС</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ЖШС</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 Мұнай" БК" ЖШС</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2.046.774.000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402.934.000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323.752.000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150.324.000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297.419.000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175.436.000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ағымдағы активтер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541.783.000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80.288.000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43.072.000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84.923.000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69.983.000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11.034.000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4.288.000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10.422.000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27.801.000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ұзақ мерзімді міндеттемелер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582.356.000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139.882.000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Ұзақ мерзімді қаржылық міндеттемелер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9.987.000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392.000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138.737.000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міндеттемелер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446.796.000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62.647.000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28.624.000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76.844.000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қаржылық міндеттемелер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97.841.000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1.559.405.000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370.006.000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306.244.000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167.600.000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140.538.000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138.094.000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жинақталған танылмаған үлес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жағдай бойынша инвестициялардың ағымдағы құны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311.881.000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185.003.000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153.122.000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70.269.000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3.839.623.000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643.603.000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82.338.000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127.263.000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372.392.000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амортизация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(161.496.000)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(26.776.000)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(633.970.000)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(75.103.000)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пайда/(шығын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1.479.538.000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113.038.000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86.432.000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салғаннан кейінгі пайда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кіріс/(шығын)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1.507.037.000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113.288.000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88.604.000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танылмаған үлес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254.226.000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48.590.000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588"/>
        <w:gridCol w:w="1540"/>
        <w:gridCol w:w="2471"/>
        <w:gridCol w:w="5159"/>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"ҚазРесГаз" ЖШС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МАЭС-2" АҚ ("ЕМАЭС-2")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Forum Muider B. V компаниясы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ЖШС</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132.584.000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42.152.000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37.398.000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активтер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96.391.000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39.702.000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68.529.000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1.424.000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537.000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22.903.000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ұзақ мерзімді міндеттемелер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Ұзақ мерзімді қаржылық міндеттемелер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3.704.000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7.873.000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міндеттемелер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56.902.000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қаржылық міндеттемелер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54.277.000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4.827.000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92.164.000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77.324.000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56.688.000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55.015.000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жинақталған танылмаған үлес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жағдай бойынша инвестициялардың ағымдағы құны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46.082.000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140.829.000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43.379.000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96.331.000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амортизация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пайда/(шығын)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салық салғаннан кейінгі пайда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кіріс/(шығын)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47.097.000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танылмаған үлес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2012 жыл ішіндегі осы кәсіпорындардың қаржылық есептілігіне негізделген маңызды бірлескен кәсіпорындар туралы қорытынды қаржылық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928"/>
        <w:gridCol w:w="1745"/>
        <w:gridCol w:w="1746"/>
        <w:gridCol w:w="1746"/>
        <w:gridCol w:w="1693"/>
        <w:gridCol w:w="1747"/>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Инвестментс Б.В.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"Екібастұз-МАЭС-1" ЖШС ("ЕМАЭС-1")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"Қазақойл-Ақтөбе" ЖШС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ЖШС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БК" ЖШС</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1.901.162.000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385.919.000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280.831.000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163.973.000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184.117.000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активтер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487.082.000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144.994.000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62.180.000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45.882.000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57.386.000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11.406.000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1.862.000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5.949.000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40.021.000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ұзақ мерзімді міндеттемелер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688.777.000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133.098.000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59.793.000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Ұзақ мерзімді қаржылық міндеттемелер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95.268.000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83.996.000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9.976.000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731.000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міндеттемелер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375.972.000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66.234.000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75.872.000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қаржылық міндеттемелер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96.151.000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5.134.000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19.500.000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1.323.495.000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353.898.000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144.172.000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143.920.000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110.632.000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жинақталған танылмаған үлес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жағдай бойынша инвестициялардың ағымдағы құны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176.949.000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72.086.000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3.442.771.000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636.259.000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86.453.000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134.919.000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344.477.000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амортизация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(129.583.000)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(32.428.000)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(573.919.000)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(75.765.000)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пайда/(шығын)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1.339.145.000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129.271.000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76.716.000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салық салғаннан кейінгі пайда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19.974.000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кіріс/(шығын)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1.359.119.000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129.271.000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77.316.000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танылмаған үлес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243.858.000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588"/>
        <w:gridCol w:w="1540"/>
        <w:gridCol w:w="2471"/>
        <w:gridCol w:w="5159"/>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"ҚазРесГаз" ЖШС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"Екібастұзы МАЭС-2" АҚ ("ЕМАЭС-2")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Forum Muider B. V компаниясы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ЖШС</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70.424.000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33.045.000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активтер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135.513.000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70.011.000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1.781.000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5.403.000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ұзақ мерзімді міндеттемелер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52.233.000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Ұзақ мерзімді қаржылық міндеттемелер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46.926.000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7.019.000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алғандағы ағымдағы міндеттемелер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қаржылық міндеттемелер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1.243.000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4.187.000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126.848.000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59.292.000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59.676.000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жинақталған танылмаған үлес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жағдай бойынша инвестициялардың ағымдағы құны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63.424.000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29.838.000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220.998.000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82.027.000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амортизация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шығындар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(21.929.000)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пайда/(шығын)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81.782.000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салық салғаннан кейінгі пайда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кіріс/(шығын)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83.964.000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танылмаған үлес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142.996.000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6.095.000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2013 жыл ішіндегі осы кәсіпорындардың қаржылық есептілігіне негізделген маңызды қауымдасқан компаниялар туралы қорытынды қаржылық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2379"/>
        <w:gridCol w:w="3209"/>
        <w:gridCol w:w="2307"/>
        <w:gridCol w:w="2095"/>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"Қазцинк" ЖШС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Инк. ("ПҚИ")</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"КАТКО БК" ЖШС</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713.496.000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864.412.000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418.059.000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70.990.000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166.036.000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684.917.000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48.107.000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34.582.000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110.555.000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287.726.000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117.548.000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8.168.000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міндеттемелер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61.553.000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966.432.000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86.826.000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10.284.000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707.424.000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295.171.000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261.792.000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жинақталған танылмаған үлес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49.292.000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(60.369.000)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жағдай бойынша инвестициялардың ағымдағы құны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199.877.000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88.498.000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42.757.000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356.465.000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295.928.000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71.469.000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Жалғастырылатын қызметтен жыл ішіндегі пайда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21.341.000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71.959.000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салғаннан кейінгі пайда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6.553.000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27.894.000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18.845.000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76.540.000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21.509.000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танылмаған үлес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2012 жыл ішіндегі осы кәсіпорындардың қаржылық есептілігіне негізделген маңызды қауымдасқан компаниялар туралы қорытынды қаржылық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731"/>
        <w:gridCol w:w="3742"/>
        <w:gridCol w:w="2691"/>
        <w:gridCol w:w="244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"Қазцинк" ЖШС</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Инк. ("ПҚИ")</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"КАТКО БК" ЖШС</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728.622.000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411.210.000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660.719.000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40.144.000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242.805.000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105.261.000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міндеттемелер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871.761.000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274.775.000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77.946.000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жинақталған танылмаған үлес</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жағдай бойынша инвестициялардың ағымдағы құны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86.116.000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80.909.000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320.681.000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47.859.000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19.359.000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салғаннан кейінгі пайда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110.533.000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Шығындарда танылмаған үлес</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Sekerbank T.A.S. қоспағанда, барлық жоғарыда санамаланған бірлескен кәсіпорындар мен қауымдасқан компаниялар Топтың бизнесі үшін стратегиялық болып табылады.</w:t>
      </w:r>
    </w:p>
    <w:p>
      <w:pPr>
        <w:spacing w:after="0"/>
        <w:ind w:left="0"/>
        <w:jc w:val="both"/>
      </w:pPr>
      <w:r>
        <w:rPr>
          <w:rFonts w:ascii="Times New Roman"/>
          <w:b w:val="false"/>
          <w:i w:val="false"/>
          <w:color w:val="000000"/>
          <w:sz w:val="28"/>
        </w:rPr>
        <w:t>
      Маңызды бірлескен кәсіпорындар мен қауымдасқан компаниялар үшін белсенді нарығы жоқ, сондықтан Топ осы инвестициялардың әділ құны туралы ақпаратты ашып көрсетпейді.</w:t>
      </w:r>
    </w:p>
    <w:p>
      <w:pPr>
        <w:spacing w:after="0"/>
        <w:ind w:left="0"/>
        <w:jc w:val="both"/>
      </w:pPr>
      <w:r>
        <w:rPr>
          <w:rFonts w:ascii="Times New Roman"/>
          <w:b w:val="false"/>
          <w:i w:val="false"/>
          <w:color w:val="000000"/>
          <w:sz w:val="28"/>
        </w:rPr>
        <w:t>
      Төменде жеке маңызды емес бірлескен кәсіпорындар туралы қорытынды қаржылық ақпарат (Топтың қатысу үлесіне пропорционал)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4846"/>
        <w:gridCol w:w="4847"/>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желтоқсандағы жағдай бойынша инвестициялардың ағымдағы құны</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196.861.000</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121.208.000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36.909.000</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салғаннан кейінгі пайда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941.000</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37.850.000</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жеке маңызды емес қауымдасқан компаниялар туралы қорытынды қаржылық ақпарат (Топтың қатысу үлесіне пропорционал)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4565"/>
        <w:gridCol w:w="5029"/>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желтоқсандағы жағдай бойынша инвестициялардың ағымдағы құны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88.598.000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106.342.000</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9.279.000</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салық салғаннан кейінгі пайда</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566.000</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және 2012 жылдардағы бірлескен кәсіпорындар мен қауымдасқан компаниялардың инвестицияларындағы өзгерістер былай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4816"/>
        <w:gridCol w:w="4817"/>
      </w:tblGrid>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қаңтарға арналған сальдо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1.351.044.000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1.294.982.000</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компаниялар мен бірлескен кәсіпорындардың кірісіндегі үлесі, нетто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542.434.000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538.835.000</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(438.759.000)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(556.217.000)</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дивидендтерге өзгеріс</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14.116.000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315.931.000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46.171.000</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(2.274.000)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ретінде жіктелетін активтерге аударымдар </w:t>
            </w:r>
            <w:r>
              <w:rPr>
                <w:rFonts w:ascii="Times New Roman"/>
                <w:b w:val="false"/>
                <w:i/>
                <w:color w:val="000000"/>
                <w:sz w:val="20"/>
              </w:rPr>
              <w:t>(6-ескертпе)</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(16.061.000)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15.548.000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11.097.000</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активтерден аударымдар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(Құнсыздану)/құнсыздануды қалпына келтіру</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(70.712.000)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16.463.000</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 мен қауымдасқан компаниялардың капиталындағы басқа да өзгерістер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5.127.000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желтоқсанға арналған сальдо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1.717.249.000</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жылы Топ "Қазцинк" ЖШС қауымдасқан компаниясына инвестициялардың құнсыздануынан 60.369.000 мың теңге мөлшеріндегі шығынды таныды. Осы инвестицияның өтелетін құны болашақ ақша ағындарын дисконттау жолымен оны пайдалану құндылығы негізінде анықталды.</w:t>
      </w:r>
    </w:p>
    <w:p>
      <w:pPr>
        <w:spacing w:after="0"/>
        <w:ind w:left="0"/>
        <w:jc w:val="both"/>
      </w:pPr>
      <w:r>
        <w:rPr>
          <w:rFonts w:ascii="Times New Roman"/>
          <w:b w:val="false"/>
          <w:i w:val="false"/>
          <w:color w:val="000000"/>
          <w:sz w:val="28"/>
        </w:rPr>
        <w:t>
      2013 жылғы 31 желтоқсанда бірлескен кәсіпорындар мен қауымдасқан компаниялардың танылмаған жинақталған шығындарындағы Топтың үлесі 24.823.000 мың теңгені (2012: 33.509.000 мың теңгені) құрады.</w:t>
      </w:r>
    </w:p>
    <w:bookmarkStart w:name="z359" w:id="716"/>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құралдар</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643"/>
        <w:gridCol w:w="1487"/>
        <w:gridCol w:w="1487"/>
        <w:gridCol w:w="1487"/>
        <w:gridCol w:w="1637"/>
        <w:gridCol w:w="6"/>
        <w:gridCol w:w="1353"/>
        <w:gridCol w:w="1487"/>
        <w:gridCol w:w="1620"/>
        <w:gridCol w:w="164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активтері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бойынша активтер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құбырлары мен активтері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жолдары және инфрақұрылым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 және көлік құралдары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активтері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 қаңтардағы қалдық құны (қайта есептелгені)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1.524.394.000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653.572.000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496.132.000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1.251.310.000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410.823.000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4.908.432.000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 қайта есептеу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47.439.000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350.270.000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595.615.000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1.157.585.000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ҚПО-дағы қатысу үлесін сатып алу (</w:t>
            </w:r>
            <w:r>
              <w:rPr>
                <w:rFonts w:ascii="Times New Roman"/>
                <w:b w:val="false"/>
                <w:i/>
                <w:color w:val="000000"/>
                <w:sz w:val="20"/>
              </w:rPr>
              <w:t>5-ескертпе</w:t>
            </w: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бойынша шығыстар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(144.936.000)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Тозу және істен шығулар бойынша құнсыздану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Түзетпе жасауды шегергендегі құнсыздануға арналған резерв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(85.709.000)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ұйымның үстінен бақылауды жоғалту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активтерге аударымдар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Қорлардан/(ға) аударымдар, нетто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–ден/ге аударымдар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активтерінен аударымдар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 және қайта топтасулар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(524.668.000)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қалдық құны (қайта есептелді)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1.935.855.000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530.632.000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643"/>
        <w:gridCol w:w="1487"/>
        <w:gridCol w:w="1487"/>
        <w:gridCol w:w="1487"/>
        <w:gridCol w:w="1643"/>
        <w:gridCol w:w="1353"/>
        <w:gridCol w:w="1487"/>
        <w:gridCol w:w="1620"/>
        <w:gridCol w:w="164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активтері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бойынша активтер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құбырлары мен активтері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жолдары және инфрақұрылым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 және көлік құралдары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активтері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қаңтардағы қалдық құны (қайта есептелгені)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1.935.855.000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530.632.000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 қайта есептеу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1.270.205.000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біріктіру арқылы сатып алу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бойынша шығыстар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Тозу және істен шығулар бойынша құнсыздану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57.909.000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Түзетпе жасауды шегергендегі құнсыздануға арналған резерв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ұйымның үстінен бақылауды жоғалту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активтерге аударымдар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Қорлардан/(ға) аударымдар, нетто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–ден/ге аударымдар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активтерінен аударымдар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 және қайта топтасулар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48.901.000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206.257.000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(485.959.000)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қалдық құны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599.537.000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1.928.114.000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752.298.000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6.802.386.000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643"/>
        <w:gridCol w:w="1643"/>
        <w:gridCol w:w="1620"/>
        <w:gridCol w:w="1620"/>
        <w:gridCol w:w="1643"/>
        <w:gridCol w:w="1487"/>
        <w:gridCol w:w="1487"/>
        <w:gridCol w:w="1487"/>
        <w:gridCol w:w="1821"/>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активтері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құбырлары мен активтері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жолдары және инфрақұрылым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 және көлік құралдары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активтері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2.497.106.000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769.456.000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705.249.000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2.848.013.000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770.062.000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8.837.226.000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тозу және құнсыздану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(429.398.000)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(284.768.000)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(919.899.000)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(2.034.840.000)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қалдық құны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768.002.000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599.537.000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1.928.114.000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752.298.000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6.802.386.000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2.262.918.000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988.248.000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664.533.000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2.413.242.000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461.947.000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7.682.187.000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тозу және құнсыздану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(89.360.000)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(791.268.000)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(1.725.792.000)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қалдық құны (қайта есептелгені)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1.935.855.000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530.632.000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444.042.000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1.395.600.000 мың теңге сомасындағы таза теңгерімдік құны бар негізгі құралдар Топтың кейбір қарыздары бойынша қамтамасыз ету ретінде салынды (2012 жылы: 1.087.516.000 мың теңге).</w:t>
      </w:r>
    </w:p>
    <w:p>
      <w:pPr>
        <w:spacing w:after="0"/>
        <w:ind w:left="0"/>
        <w:jc w:val="both"/>
      </w:pPr>
      <w:r>
        <w:rPr>
          <w:rFonts w:ascii="Times New Roman"/>
          <w:b w:val="false"/>
          <w:i w:val="false"/>
          <w:color w:val="000000"/>
          <w:sz w:val="28"/>
        </w:rPr>
        <w:t>
      2013 жылғы 31 желтоқсанда қаржылық жалдау туралы келісімдер бойынша алынған негізгі құралдардың теңгерімдік құны 118.348.000 мың теңгені құрады (2012 жылы: 65.638.000 мың теңге).</w:t>
      </w:r>
    </w:p>
    <w:p>
      <w:pPr>
        <w:spacing w:after="0"/>
        <w:ind w:left="0"/>
        <w:jc w:val="both"/>
      </w:pPr>
      <w:r>
        <w:rPr>
          <w:rFonts w:ascii="Times New Roman"/>
          <w:b w:val="false"/>
          <w:i w:val="false"/>
          <w:color w:val="000000"/>
          <w:sz w:val="28"/>
        </w:rPr>
        <w:t>
      2013 жылғы 31 желтоқсанда Топтың толығымен өзі амортизацияланған негізгі құралдарының бастапқы құны 494.378.000 мың теңгені құрады (2012 жылы: 483.458.000 мың теңге).</w:t>
      </w:r>
    </w:p>
    <w:p>
      <w:pPr>
        <w:spacing w:after="0"/>
        <w:ind w:left="0"/>
        <w:jc w:val="both"/>
      </w:pPr>
      <w:r>
        <w:rPr>
          <w:rFonts w:ascii="Times New Roman"/>
          <w:b w:val="false"/>
          <w:i w:val="false"/>
          <w:color w:val="000000"/>
          <w:sz w:val="28"/>
        </w:rPr>
        <w:t>
      2013 жылы Топ капиталдандырудың орташа өлшенген ставкасы бойынша қарыздар бойынша шығындарды 9,1% мөлшерінде 19.038.000 мың теңге сомаға капиталдандырды (2012 жылы: 6% мөлшерінде 4.162.000 мың теңге сомаға).</w:t>
      </w:r>
    </w:p>
    <w:p>
      <w:pPr>
        <w:spacing w:after="0"/>
        <w:ind w:left="0"/>
        <w:jc w:val="both"/>
      </w:pPr>
      <w:r>
        <w:rPr>
          <w:rFonts w:ascii="Times New Roman"/>
          <w:b w:val="false"/>
          <w:i w:val="false"/>
          <w:color w:val="000000"/>
          <w:sz w:val="28"/>
        </w:rPr>
        <w:t>
      Негізгі құралдардың құнсыздануы</w:t>
      </w:r>
    </w:p>
    <w:p>
      <w:pPr>
        <w:spacing w:after="0"/>
        <w:ind w:left="0"/>
        <w:jc w:val="both"/>
      </w:pPr>
      <w:r>
        <w:rPr>
          <w:rFonts w:ascii="Times New Roman"/>
          <w:b w:val="false"/>
          <w:i w:val="false"/>
          <w:color w:val="000000"/>
          <w:sz w:val="28"/>
        </w:rPr>
        <w:t>
      2013 жылы Топ құнсыздану бойынша 67.179.000 мың теңге мөлшерінде таза шығынды таныды, ол, негізінен, "ҚМГ БӨ" 60.044.000 мың теңге мөлшерінде (</w:t>
      </w:r>
      <w:r>
        <w:rPr>
          <w:rFonts w:ascii="Times New Roman"/>
          <w:b w:val="false"/>
          <w:i/>
          <w:color w:val="000000"/>
          <w:sz w:val="28"/>
        </w:rPr>
        <w:t>4-ескертпе</w:t>
      </w:r>
      <w:r>
        <w:rPr>
          <w:rFonts w:ascii="Times New Roman"/>
          <w:b w:val="false"/>
          <w:i w:val="false"/>
          <w:color w:val="000000"/>
          <w:sz w:val="28"/>
        </w:rPr>
        <w:t>), "Қазатомөнеркәсіп" ҰАК" АҚ 3.434.000 мың теңге мөлшерінде және "ҚТЖ" ҰК" АҚ 1.523.000 мың теңге мөлшерінде негізгі құралдарының құнсыздануына тура келіп отыр.</w:t>
      </w:r>
    </w:p>
    <w:p>
      <w:pPr>
        <w:spacing w:after="0"/>
        <w:ind w:left="0"/>
        <w:jc w:val="both"/>
      </w:pPr>
      <w:r>
        <w:rPr>
          <w:rFonts w:ascii="Times New Roman"/>
          <w:b w:val="false"/>
          <w:i w:val="false"/>
          <w:color w:val="000000"/>
          <w:sz w:val="28"/>
        </w:rPr>
        <w:t>
      2012 жылы Топ құнсыздану бойынша 86.143.000 мың теңге мөлшерінде таза шығынды таныды, ол негізінен "ҚМГ БӨ" 76.344.000 мың теңге (</w:t>
      </w:r>
      <w:r>
        <w:rPr>
          <w:rFonts w:ascii="Times New Roman"/>
          <w:b w:val="false"/>
          <w:i/>
          <w:color w:val="000000"/>
          <w:sz w:val="28"/>
        </w:rPr>
        <w:t>4-ескертпе</w:t>
      </w:r>
      <w:r>
        <w:rPr>
          <w:rFonts w:ascii="Times New Roman"/>
          <w:b w:val="false"/>
          <w:i w:val="false"/>
          <w:color w:val="000000"/>
          <w:sz w:val="28"/>
        </w:rPr>
        <w:t>), "ҚазМұнайГаз – қайта өңдеу және маркетинг" АҚ 1.258.000 мың теңге және "Наукогард" ЖШС 2.326.000 мың теңге мөлшерінде негізгі құралдарының құнсыздануына тура келіп отыр.</w:t>
      </w:r>
    </w:p>
    <w:bookmarkStart w:name="z358" w:id="717"/>
    <w:p>
      <w:pPr>
        <w:spacing w:after="0"/>
        <w:ind w:left="0"/>
        <w:jc w:val="both"/>
      </w:pPr>
      <w:r>
        <w:rPr>
          <w:rFonts w:ascii="Times New Roman"/>
          <w:b w:val="false"/>
          <w:i w:val="false"/>
          <w:color w:val="000000"/>
          <w:sz w:val="28"/>
        </w:rPr>
        <w:t xml:space="preserve">
      </w:t>
      </w:r>
      <w:r>
        <w:rPr>
          <w:rFonts w:ascii="Times New Roman"/>
          <w:b/>
          <w:i w:val="false"/>
          <w:color w:val="000000"/>
          <w:sz w:val="28"/>
        </w:rPr>
        <w:t>Барлау және бағалау активтері</w:t>
      </w:r>
    </w:p>
    <w:bookmarkEnd w:id="717"/>
    <w:p>
      <w:pPr>
        <w:spacing w:after="0"/>
        <w:ind w:left="0"/>
        <w:jc w:val="both"/>
      </w:pPr>
      <w:r>
        <w:rPr>
          <w:rFonts w:ascii="Times New Roman"/>
          <w:b w:val="false"/>
          <w:i w:val="false"/>
          <w:color w:val="000000"/>
          <w:sz w:val="28"/>
        </w:rPr>
        <w:t xml:space="preserve">
      Барлау және бағалау активтерінің қозғалысы мынадай түрде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2595"/>
        <w:gridCol w:w="2114"/>
        <w:gridCol w:w="2677"/>
        <w:gridCol w:w="2677"/>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активтері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активтері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 қаңтардағы қалдық құн</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133.479.000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35.734.000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171.336.000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валютаны қайта есептеу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45.266.000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46.730.000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бойынша шығыстар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Құнсыздануға арналған резерв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үстінен бақылауды жоғалту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аударымдар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аударымдар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қалдық құн</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123.939.000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197.516.000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валютаны қайта есептеу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39.848.000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бойынша шығыстар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Құнсыздануға арналған резерв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үстінен бақылауды жоғалту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активтерден аударымдар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құралдарға аударымдар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 және қайта топтасулар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қалдық құн</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200.344.000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237.657.000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206.211.000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45.085.000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256.104.000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тозу және құнсыздану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қалдық құн</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200.344.000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237.657.000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133.009.000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83.241.000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219.164.000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тозу және құнсыздану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(21.648.000)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қалдық құн</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123.939.000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197.516.000</w:t>
            </w:r>
          </w:p>
        </w:tc>
      </w:tr>
    </w:tbl>
    <w:p>
      <w:pPr>
        <w:spacing w:after="0"/>
        <w:ind w:left="0"/>
        <w:jc w:val="left"/>
      </w:pPr>
      <w:r>
        <w:br/>
      </w:r>
      <w:r>
        <w:rPr>
          <w:rFonts w:ascii="Times New Roman"/>
          <w:b w:val="false"/>
          <w:i w:val="false"/>
          <w:color w:val="000000"/>
          <w:sz w:val="28"/>
        </w:rPr>
        <w:t>
</w:t>
      </w:r>
    </w:p>
    <w:bookmarkStart w:name="z357" w:id="718"/>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Материалдық емес активтер</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1552"/>
        <w:gridCol w:w="1552"/>
        <w:gridCol w:w="1552"/>
        <w:gridCol w:w="1366"/>
        <w:gridCol w:w="1412"/>
        <w:gridCol w:w="1552"/>
        <w:gridCol w:w="1692"/>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бойынша материалдық емес активтер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 қаңтардағы қалдық құн (қайта есептелді)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27.006.000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30.593.000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271.255.000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валютаны қайта есептеу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біріктіру арқылы сатып алу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 бойынша істен шығулар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бойынша шығыстар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 бойынша тозу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Құнсыздану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Қорларға/дан аударымдар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құралдарға/дан аударымдар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активтерінен аударымдар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аудармалар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қалдық құн (қайта есептелді)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287.166.000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валютаны қайта есептеу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біріктіру арқылы сатып алу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 бойынша істен шығулар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компанияның үстінен бақылауды жоғалту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бойынша шығыстар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 бойынша тозу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Қорлардан/(ға) аударымдар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активтерге аударымдар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құралдардан/(ға) аударымдар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аударымдар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қалдық құн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28.589.000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380.534.000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тозу және құнсыздану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(51.154.000)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(128.714.000)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желтоқсан-дағы қалдық құн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41.898.000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403.548.000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тозу және құнсыздану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(116.382.000)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желтоқсан-дағы қалдық құн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287.166.000</w:t>
            </w:r>
          </w:p>
        </w:tc>
      </w:tr>
    </w:tbl>
    <w:p>
      <w:pPr>
        <w:spacing w:after="0"/>
        <w:ind w:left="0"/>
        <w:jc w:val="left"/>
      </w:pPr>
      <w:r>
        <w:br/>
      </w:r>
      <w:r>
        <w:rPr>
          <w:rFonts w:ascii="Times New Roman"/>
          <w:b w:val="false"/>
          <w:i w:val="false"/>
          <w:color w:val="000000"/>
          <w:sz w:val="28"/>
        </w:rPr>
        <w:t>
</w:t>
      </w:r>
    </w:p>
    <w:bookmarkStart w:name="z356" w:id="719"/>
    <w:p>
      <w:pPr>
        <w:spacing w:after="0"/>
        <w:ind w:left="0"/>
        <w:jc w:val="both"/>
      </w:pPr>
      <w:r>
        <w:rPr>
          <w:rFonts w:ascii="Times New Roman"/>
          <w:b w:val="false"/>
          <w:i w:val="false"/>
          <w:color w:val="000000"/>
          <w:sz w:val="28"/>
        </w:rPr>
        <w:t xml:space="preserve">
      </w:t>
      </w:r>
      <w:r>
        <w:rPr>
          <w:rFonts w:ascii="Times New Roman"/>
          <w:b w:val="false"/>
          <w:i/>
          <w:color w:val="000000"/>
          <w:sz w:val="28"/>
        </w:rPr>
        <w:t>Гудвилдің құнсыздануына арналған тест</w:t>
      </w:r>
    </w:p>
    <w:bookmarkEnd w:id="719"/>
    <w:p>
      <w:pPr>
        <w:spacing w:after="0"/>
        <w:ind w:left="0"/>
        <w:jc w:val="both"/>
      </w:pPr>
      <w:r>
        <w:rPr>
          <w:rFonts w:ascii="Times New Roman"/>
          <w:b w:val="false"/>
          <w:i w:val="false"/>
          <w:color w:val="000000"/>
          <w:sz w:val="28"/>
        </w:rPr>
        <w:t>
      31 желтоқсандағы сегменттер бойынша ақша ағындарын тудыратын бірліктердің әрқайсысына жатқызылған жағдай бойынша гудвилдің теңгерімдік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4779"/>
        <w:gridCol w:w="4780"/>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тудыратын бірліктер</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 қайта өңдеу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121.708.000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121.654.000</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13.372.000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13.372.000</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сегментінің жиыны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135.080.000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135.026.000</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Тау-кен өнеркәсіп сегментінің жиыны (уран өндіру)</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5.166.000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10.110.000</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Телекоммуникация сегментінің жиыны (IP-теледидары)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Өзгелерінің жиыны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1.642.000</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Гудвилдің жиыны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143.275.000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"Мұнайды қайта өңдеу" тобы "Rompetrol Group N.V.", "Downstream Romania", "Dyneff" және 2009 жылы сатып алынған "Refinery Company RT" ЖШС қамтиды (</w:t>
      </w:r>
      <w:r>
        <w:rPr>
          <w:rFonts w:ascii="Times New Roman"/>
          <w:b w:val="false"/>
          <w:i/>
          <w:color w:val="000000"/>
          <w:sz w:val="28"/>
        </w:rPr>
        <w:t>4-ескертпе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Жиынтық кіріс туралы шоғырландырылған есепте 2013 жылы танылған гудвилдің құнсыздануы бойынша шығыстар 4.945.000 мың теңге (2012 жылы: нөл) сомаға тау-кен өнеркәсібі сегментіндегі құнсыздануды қамтыды.</w:t>
      </w:r>
    </w:p>
    <w:bookmarkStart w:name="z355" w:id="720"/>
    <w:p>
      <w:pPr>
        <w:spacing w:after="0"/>
        <w:ind w:left="0"/>
        <w:jc w:val="both"/>
      </w:pPr>
      <w:r>
        <w:rPr>
          <w:rFonts w:ascii="Times New Roman"/>
          <w:b w:val="false"/>
          <w:i w:val="false"/>
          <w:color w:val="000000"/>
          <w:sz w:val="28"/>
        </w:rPr>
        <w:t xml:space="preserve">
      </w:t>
      </w:r>
      <w:r>
        <w:rPr>
          <w:rFonts w:ascii="Times New Roman"/>
          <w:b/>
          <w:i w:val="false"/>
          <w:color w:val="000000"/>
          <w:sz w:val="28"/>
        </w:rPr>
        <w:t>Өзге ұзақ мерзімді активтер</w:t>
      </w:r>
    </w:p>
    <w:bookmarkEnd w:id="720"/>
    <w:p>
      <w:pPr>
        <w:spacing w:after="0"/>
        <w:ind w:left="0"/>
        <w:jc w:val="both"/>
      </w:pPr>
      <w:r>
        <w:rPr>
          <w:rFonts w:ascii="Times New Roman"/>
          <w:b w:val="false"/>
          <w:i w:val="false"/>
          <w:color w:val="000000"/>
          <w:sz w:val="28"/>
        </w:rPr>
        <w:t xml:space="preserve">
      31 желтоқсанда өзге ұзақ мерзімді активтер мынаны қамтыды: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5239"/>
        <w:gridCol w:w="5240"/>
      </w:tblGrid>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үшін төленген аванстар</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302.517.000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292.387.000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ұзақ мерзімді ҚҚС</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47.616.000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кезеңнің шығыстары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сатуға арналған активтер</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қорлар</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шектелген ақша қаражаты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(20.673.000)</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461.896.000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Құнсыздануға арналған резервтегі өзгерістер былай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5249"/>
        <w:gridCol w:w="5080"/>
      </w:tblGrid>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арналған резерв</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20.673.000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15.874.000</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валютаны қайта есептеу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 нетто</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9.138.000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3.663.000</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ретінде жіктелген активтерге аударымдар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731.000</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желтоқсандағы резерв</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27.650.000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желтоқсандағы жағдай бойынша ұзақ мерзімді активтер үшін төленген аванстар негізінен құрылыс жұмыстарын орындағаны және негізгі құралдарды сатып алғаны үшін аванстар берілді.</w:t>
      </w:r>
    </w:p>
    <w:bookmarkStart w:name="z354" w:id="721"/>
    <w:p>
      <w:pPr>
        <w:spacing w:after="0"/>
        <w:ind w:left="0"/>
        <w:jc w:val="both"/>
      </w:pPr>
      <w:r>
        <w:rPr>
          <w:rFonts w:ascii="Times New Roman"/>
          <w:b w:val="false"/>
          <w:i w:val="false"/>
          <w:color w:val="000000"/>
          <w:sz w:val="28"/>
        </w:rPr>
        <w:t xml:space="preserve">
      </w:t>
      </w:r>
      <w:r>
        <w:rPr>
          <w:rFonts w:ascii="Times New Roman"/>
          <w:b/>
          <w:i w:val="false"/>
          <w:color w:val="000000"/>
          <w:sz w:val="28"/>
        </w:rPr>
        <w:t>Қарыздар</w:t>
      </w:r>
    </w:p>
    <w:bookmarkEnd w:id="721"/>
    <w:p>
      <w:pPr>
        <w:spacing w:after="0"/>
        <w:ind w:left="0"/>
        <w:jc w:val="both"/>
      </w:pPr>
      <w:r>
        <w:rPr>
          <w:rFonts w:ascii="Times New Roman"/>
          <w:b w:val="false"/>
          <w:i w:val="false"/>
          <w:color w:val="000000"/>
          <w:sz w:val="28"/>
        </w:rPr>
        <w:t>
      31 желтоқсанда қарыздар, оның ішінде төленетін сыйақы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765"/>
        <w:gridCol w:w="5282"/>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мекемелерінен қарыздар</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3.974.366.000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4.207.905.000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банкінен қарыздар</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130.878.000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612.951.000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қаражаты есебінен Қазақстан Республикасының Ұлттық банкі сатып алған облигациялар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71.302.000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63.056.000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қарыздар</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66.378.000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94.634.000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4.242.924.000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4.978.546.000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ішінде өтелуге жататын соманы шегергенде</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(679.181.000)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(1.240.793.000)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айдан кейін өтелетін сомалар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3.563.743.000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3.737.753.000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5520"/>
        <w:gridCol w:w="5521"/>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тіркелген ставкасы бар қарыздар</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2.820.440.000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3.817.584.000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өзгермелі ставкасы бар қарыздар</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1.422.484.000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1.160.962.000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4.242.924.000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4.978.546.000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5623"/>
        <w:gridCol w:w="5623"/>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 көрсетілген қарыздар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3.327.141.000</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3.766.241.000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көрсетілген қарыздар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808.113.000</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1.107.721.000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валюталарда көрсетілген қарыздар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107.670.000</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4.242.924.000</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4.978.546.000</w:t>
            </w:r>
          </w:p>
        </w:tc>
      </w:tr>
    </w:tbl>
    <w:p>
      <w:pPr>
        <w:spacing w:after="0"/>
        <w:ind w:left="0"/>
        <w:jc w:val="left"/>
      </w:pPr>
      <w:r>
        <w:br/>
      </w:r>
      <w:r>
        <w:rPr>
          <w:rFonts w:ascii="Times New Roman"/>
          <w:b w:val="false"/>
          <w:i w:val="false"/>
          <w:color w:val="000000"/>
          <w:sz w:val="28"/>
        </w:rPr>
        <w:t>
</w:t>
      </w:r>
    </w:p>
    <w:bookmarkStart w:name="z353" w:id="722"/>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 мекемелерінен қарыздар</w:t>
      </w:r>
    </w:p>
    <w:bookmarkEnd w:id="722"/>
    <w:p>
      <w:pPr>
        <w:spacing w:after="0"/>
        <w:ind w:left="0"/>
        <w:jc w:val="both"/>
      </w:pPr>
      <w:r>
        <w:rPr>
          <w:rFonts w:ascii="Times New Roman"/>
          <w:b w:val="false"/>
          <w:i w:val="false"/>
          <w:color w:val="000000"/>
          <w:sz w:val="28"/>
        </w:rPr>
        <w:t>
      Қарыздар шарттарының белгілі бір келісімдердің шарттары бойынша тиісті Топтың еншілес ұйымдары белгілі бір ковенанттарды сақтауға міндетті. Топ басшылығы 2013 және 2012 жылдардың 31 желтоқсанындағы жағдай бойынша Топтың еншілес ұйымдары осы ковенанттарды сақтайды деп есептейді.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Қытайдың Мемлекеттік Даму Банкінің кредиттік желісі</w:t>
      </w:r>
    </w:p>
    <w:p>
      <w:pPr>
        <w:spacing w:after="0"/>
        <w:ind w:left="0"/>
        <w:jc w:val="both"/>
      </w:pPr>
      <w:r>
        <w:rPr>
          <w:rFonts w:ascii="Times New Roman"/>
          <w:b w:val="false"/>
          <w:i w:val="false"/>
          <w:color w:val="000000"/>
          <w:sz w:val="28"/>
        </w:rPr>
        <w:t>
      Қытайдың Мемлекеттік Даму Банкінің кредиттік желісі шеңберінде 2013 жылы 200 миллион АҚШ доллары (алу күніндегі бағам бойынша 30.144.000 мың теңгеге барабар) мөлшерінде қарыз алды. Алынған транш Жомарт мыс кен орнын өндіруге Kazakhmys Finance PLC-ке қарыздар беруге арналған.</w:t>
      </w:r>
    </w:p>
    <w:p>
      <w:pPr>
        <w:spacing w:after="0"/>
        <w:ind w:left="0"/>
        <w:jc w:val="both"/>
      </w:pPr>
      <w:r>
        <w:rPr>
          <w:rFonts w:ascii="Times New Roman"/>
          <w:b w:val="false"/>
          <w:i w:val="false"/>
          <w:color w:val="000000"/>
          <w:sz w:val="28"/>
        </w:rPr>
        <w:t>
      Облигациялар шығарылымы</w:t>
      </w:r>
    </w:p>
    <w:p>
      <w:pPr>
        <w:spacing w:after="0"/>
        <w:ind w:left="0"/>
        <w:jc w:val="both"/>
      </w:pPr>
      <w:r>
        <w:rPr>
          <w:rFonts w:ascii="Times New Roman"/>
          <w:b w:val="false"/>
          <w:i w:val="false"/>
          <w:color w:val="000000"/>
          <w:sz w:val="28"/>
        </w:rPr>
        <w:t>
      2013 жылғы 30 сәуірде Топтың еншілес ұйымы ҚМГ ҰК мынадай жағдайларда 10.5 миллиард АҚШ долларына дейін орта мерзімді жаһандық ноталарды шығарудың ағымдағы бағдарламасы шеңберінде Лондон қор биржасында жалпы сомасы 3 миллиард АҚШ долларына облигацияларды шығарды (шығару күніндегі бағам бойынша 453.720.000 мың теңгеге барабар):</w:t>
      </w:r>
    </w:p>
    <w:p>
      <w:pPr>
        <w:spacing w:after="0"/>
        <w:ind w:left="0"/>
        <w:jc w:val="both"/>
      </w:pPr>
      <w:r>
        <w:rPr>
          <w:rFonts w:ascii="Times New Roman"/>
          <w:b w:val="false"/>
          <w:i w:val="false"/>
          <w:color w:val="000000"/>
          <w:sz w:val="28"/>
        </w:rPr>
        <w:t>
      - 2043 жылы өтеу мерзімімен 5,75% мөлшерінде сыйақы ставкасы және номиналдың 99,293% орналастыру бағасы бар 2 миллиард АҚШ доллары;</w:t>
      </w:r>
    </w:p>
    <w:p>
      <w:pPr>
        <w:spacing w:after="0"/>
        <w:ind w:left="0"/>
        <w:jc w:val="both"/>
      </w:pPr>
      <w:r>
        <w:rPr>
          <w:rFonts w:ascii="Times New Roman"/>
          <w:b w:val="false"/>
          <w:i w:val="false"/>
          <w:color w:val="000000"/>
          <w:sz w:val="28"/>
        </w:rPr>
        <w:t>
      - 2023 жылы өтеу мерзімімен 4,4% мөлшерінде сыйақы ставкасы және номиналдың 99,6% орналастыру бағасы бар 1 миллиард АҚШ доллары.</w:t>
      </w:r>
    </w:p>
    <w:p>
      <w:pPr>
        <w:spacing w:after="0"/>
        <w:ind w:left="0"/>
        <w:jc w:val="both"/>
      </w:pPr>
      <w:r>
        <w:rPr>
          <w:rFonts w:ascii="Times New Roman"/>
          <w:b w:val="false"/>
          <w:i w:val="false"/>
          <w:color w:val="000000"/>
          <w:sz w:val="28"/>
        </w:rPr>
        <w:t>
      2013 жылы шығарылған облигациялар бойынша купон 2013 жылғы 30 қазаннан бастап жартыжылдық негізде төленуде.</w:t>
      </w:r>
    </w:p>
    <w:p>
      <w:pPr>
        <w:spacing w:after="0"/>
        <w:ind w:left="0"/>
        <w:jc w:val="both"/>
      </w:pPr>
      <w:r>
        <w:rPr>
          <w:rFonts w:ascii="Times New Roman"/>
          <w:b w:val="false"/>
          <w:i w:val="false"/>
          <w:color w:val="000000"/>
          <w:sz w:val="28"/>
        </w:rPr>
        <w:t>
      2013 жылғы 31 желтоқсандағы жағдай бойынша негізгі борыш және осы облигациялар бойынша есептелген сыйақы 461.486.000 мың теңгені құрады.</w:t>
      </w:r>
    </w:p>
    <w:p>
      <w:pPr>
        <w:spacing w:after="0"/>
        <w:ind w:left="0"/>
        <w:jc w:val="both"/>
      </w:pPr>
      <w:r>
        <w:rPr>
          <w:rFonts w:ascii="Times New Roman"/>
          <w:b w:val="false"/>
          <w:i w:val="false"/>
          <w:color w:val="000000"/>
          <w:sz w:val="28"/>
        </w:rPr>
        <w:t>
      Өзге қарыздар</w:t>
      </w:r>
    </w:p>
    <w:p>
      <w:pPr>
        <w:spacing w:after="0"/>
        <w:ind w:left="0"/>
        <w:jc w:val="both"/>
      </w:pPr>
      <w:r>
        <w:rPr>
          <w:rFonts w:ascii="Times New Roman"/>
          <w:b w:val="false"/>
          <w:i w:val="false"/>
          <w:color w:val="000000"/>
          <w:sz w:val="28"/>
        </w:rPr>
        <w:t>
      2010 және 2012 жылдары "ҚазМұнайГаз – Қайта өңдеу және Маркетинг" еншілес ұйымы "Атырау мұнайды қайта өңдеу зауыты" ЖШС (бұдан әрі "АМӨЗ") ҚДБ-мен 1.315 миллион АҚШ доллары сомасына кредиттік желі беру туралы келісім жасасты. Осы кредиттік желі хош иісті көмірсутектерін өндіру бойынша кешенді салуды қаржыландыру үшін пайдаланылады. 2013 жылдың ішінде АМӨЗ 227.544 мың АҚШ долларын алды (алу күніндегі бағам бойынша 34.597.000 мың теңгеге барабар) (2012: 217.957 мың АҚШ доллары, алу күніндегі бағам бойынша 32.690.000 мың теңгеге бар).</w:t>
      </w:r>
    </w:p>
    <w:p>
      <w:pPr>
        <w:spacing w:after="0"/>
        <w:ind w:left="0"/>
        <w:jc w:val="both"/>
      </w:pPr>
      <w:r>
        <w:rPr>
          <w:rFonts w:ascii="Times New Roman"/>
          <w:b w:val="false"/>
          <w:i w:val="false"/>
          <w:color w:val="000000"/>
          <w:sz w:val="28"/>
        </w:rPr>
        <w:t>
      2013 жылы ҚМГ ҰК еншілес ұйымы ҚазМұнайГаз - Қайта өңдеу және Маркетинг 100 миллион АҚШ доллары мөлшерінде жаңартылатын кредиттік желіні беру туралы Париждегі Natixis банкімен шарт жасасты. Кредиттік желінің нысаналы мақсаты "Павлодар мұнайды қайта өңдеу химия зауыты" АҚ үшін мұнай сатып алуды қаржыландыру болып табылады. 2013 жылы Топ 30.690.000 мың теңге сома алды.</w:t>
      </w:r>
    </w:p>
    <w:p>
      <w:pPr>
        <w:spacing w:after="0"/>
        <w:ind w:left="0"/>
        <w:jc w:val="both"/>
      </w:pPr>
      <w:r>
        <w:rPr>
          <w:rFonts w:ascii="Times New Roman"/>
          <w:b w:val="false"/>
          <w:i w:val="false"/>
          <w:color w:val="000000"/>
          <w:sz w:val="28"/>
        </w:rPr>
        <w:t>
      2012 жылы 26 қарашада ҚТЖ ҰК еншілес ұйымы "Локомотив" АҚ CIRR (АҚШ долларымен) сыйақы ставкасымен 10 жыл мерзімге 424.857 мың АҚШ доллары сомасына Evolution сериясындағы 196 бірлік локомотивті сатып алуға АҚШ-тың Экспорттық-импорттық банкімен кредиттік келісім жасасты. 2013 жылғы 31 желтоқсандағы жағдай бойынша негізгі борыштың бір бөлігі 40.830 миллион АҚШ доллары сомасында өтелді.</w:t>
      </w:r>
    </w:p>
    <w:p>
      <w:pPr>
        <w:spacing w:after="0"/>
        <w:ind w:left="0"/>
        <w:jc w:val="both"/>
      </w:pPr>
      <w:r>
        <w:rPr>
          <w:rFonts w:ascii="Times New Roman"/>
          <w:b w:val="false"/>
          <w:i w:val="false"/>
          <w:color w:val="000000"/>
          <w:sz w:val="28"/>
        </w:rPr>
        <w:t xml:space="preserve">
      2012 жылғы 31 мамырда ҚТЖ ҰК еншілес ұйымы "Локомотив" АҚ "HSBC Қазақстан" ЕБ" АҚ-мен "HSBC Bank Рlc"-пен және "HSBC Франция" бірлесіп "COFACE" экспорттық-кредиттік агенттікті қолдау кезінде </w:t>
      </w:r>
    </w:p>
    <w:p>
      <w:pPr>
        <w:spacing w:after="0"/>
        <w:ind w:left="0"/>
        <w:jc w:val="both"/>
      </w:pPr>
      <w:r>
        <w:rPr>
          <w:rFonts w:ascii="Times New Roman"/>
          <w:b w:val="false"/>
          <w:i w:val="false"/>
          <w:color w:val="000000"/>
          <w:sz w:val="28"/>
        </w:rPr>
        <w:t>
      10 жыл мерзімге жалпы сомасы 880.877 мың еуроға 200 жүк және 95 жолаушы электровоздарын сатып алуды қаржыландыруға Бас негіздемелік келісім жасасты. Қол қойылған қосымша келісім шеңберінде 2013 жылы жалпы сомасы 97.104 мың еуроға (19.623.000 мың теңге) қарыз қаражаты игерілді ("COFACE" сыйлықақысын есепке ала отырып), мұнда тікелей қаражат Alstom Transport SA аударылды.</w:t>
      </w:r>
    </w:p>
    <w:bookmarkStart w:name="z352" w:id="723"/>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Үкіметінің қарыздары</w:t>
      </w:r>
    </w:p>
    <w:bookmarkEnd w:id="7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2013 </w:t>
      </w:r>
      <w:r>
        <w:rPr>
          <w:rFonts w:ascii="Times New Roman"/>
          <w:b w:val="false"/>
          <w:i w:val="false"/>
          <w:color w:val="000000"/>
          <w:sz w:val="28"/>
        </w:rPr>
        <w:t>жыл</w:t>
      </w:r>
    </w:p>
    <w:p>
      <w:pPr>
        <w:spacing w:after="0"/>
        <w:ind w:left="0"/>
        <w:jc w:val="both"/>
      </w:pPr>
      <w:r>
        <w:rPr>
          <w:rFonts w:ascii="Times New Roman"/>
          <w:b w:val="false"/>
          <w:i w:val="false"/>
          <w:color w:val="000000"/>
          <w:sz w:val="28"/>
        </w:rPr>
        <w:t>
      2013 жылдың қаңтарында 50 жыл облигацияларды айналымы мерзімімен және жылдық 0,01% мөлшеріндегі купондық сыйақымен 255.000.000 мың теңге жалпы сомаға бір облигация үшін 1.000 теңге номиналдық құны бар 255.000.000 купондық облигацияны орналастырды. Барлық облигацияларды Қазақстан Республикасының Ұлттық Банкі сатып алды. Осы облигациялар бастапқыда облигацияларды шығару күніне арналған Қор үшін қолданылатын нарықтық пайыздық ставкаларды пайдаланумен есептелген әділ құн бойынша көрсетілген және соның салдарынан амортизацияланған құн бойынша ескеріледі. Облигациялардың номиналды құны және олардың әділ құны арасындағы айырмашылық 249.828.000 мың теңге мөлшерінде капиталдағы өзгерістер туралы шоғырландырылған есепте танылған.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2012 </w:t>
      </w:r>
      <w:r>
        <w:rPr>
          <w:rFonts w:ascii="Times New Roman"/>
          <w:b w:val="false"/>
          <w:i w:val="false"/>
          <w:color w:val="000000"/>
          <w:sz w:val="28"/>
        </w:rPr>
        <w:t>жыл</w:t>
      </w:r>
    </w:p>
    <w:p>
      <w:pPr>
        <w:spacing w:after="0"/>
        <w:ind w:left="0"/>
        <w:jc w:val="both"/>
      </w:pPr>
      <w:r>
        <w:rPr>
          <w:rFonts w:ascii="Times New Roman"/>
          <w:b w:val="false"/>
          <w:i w:val="false"/>
          <w:color w:val="000000"/>
          <w:sz w:val="28"/>
        </w:rPr>
        <w:t>
      2012 жылы ҚР Ұлттық банкі сатып алған Қордың облигациялар шығарылымы проспектілеріне өзгерістер мен толықтырулар тіркелді. Осы өзгерістерге сәйкес осы облигациялар бойынша айналым мерзімі 2062 жылға дейін ұзартылды және сыйақы ставкасы 0,01%-ға дейін төмендетілді. Проспектідегі өзгерістер облигацияларды орналастырудың бастапқы жағдайларындағы елеулі өзгерістерге және тиісінше бастапқы міндеттеменің танылуын тоқтатуға және БЕХС 39 сәйкес жаңа міндеттемені тануға алып келді. Жаңа міндеттеменің әділ құны және өзгерістер енгізу күніндегі бастапқы міндеттеменің теңгерімдік құны арасындағы 304.650.000 мың теңге мөлшеріндегі айырмашылық капиталдағы өзгерістер туралы шоғырландырылған есепте танылған.</w:t>
      </w:r>
    </w:p>
    <w:p>
      <w:pPr>
        <w:spacing w:after="0"/>
        <w:ind w:left="0"/>
        <w:jc w:val="both"/>
      </w:pPr>
      <w:r>
        <w:rPr>
          <w:rFonts w:ascii="Times New Roman"/>
          <w:b w:val="false"/>
          <w:i w:val="false"/>
          <w:color w:val="000000"/>
          <w:sz w:val="28"/>
        </w:rPr>
        <w:t>
      2012 жылы Қор жалпы сомасы 73.000.000 мың теңге және тиісінше 70.196.000 мың теңгеге бір облигация үшін номиналдық құны 1000 теңге болатын 73.000.000 және 70.196.000 купондық облигацияны орналастырды. Облигациялардың айналым мерзімі 50 жылды және 12 жылды құрайды, жылдық 0,01% және жылдық 4% мөлшеріндегі купондық сыйақы, төлемдер жиілігі – жылына екі рет. Барлық облигацияларды Қазақстан Республикасының Ұлттық Банкі сатып алды. Осы облигациялар алдымен облигацияларды шығару күнінде Қор үшін қолданылатын нарықтық пайыздық ставкаларды пайдалана отырып есептелген әділ құн бойынша көрсетілген және соның салдарынан амортизацияланған құн бойынша ескерілген. Қарыздардың номиналды құны және олардың әділ құны арасындағы 82.646.000 мың теңге мөлшеріндегі айырмашылық капиталдағы өзгерістер туралы шоғырландырылған есепте танылған.</w:t>
      </w:r>
    </w:p>
    <w:p>
      <w:pPr>
        <w:spacing w:after="0"/>
        <w:ind w:left="0"/>
        <w:jc w:val="both"/>
      </w:pPr>
      <w:r>
        <w:rPr>
          <w:rFonts w:ascii="Times New Roman"/>
          <w:b w:val="false"/>
          <w:i w:val="false"/>
          <w:color w:val="000000"/>
          <w:sz w:val="28"/>
        </w:rPr>
        <w:t>
      "2012-2014 жылдарға арналған республикалық бюджет туралы" 2011 жылғы 24 қарашадағы Қазақстан Республикасының Заңына сәйкес, 2012 жылы 13 тамызда және 2012 жылы 22 қарашада Қор Қазақстан Республикасы Қаржы министрлігінен қарыз алды. Қарыздардың жалпы сомасы 0,15%-дан 0,5%-ға дейін номиналдық пайыздық ставкалары бар 15.285.000 мың теңгені құрайды. Қарыздар 10 жылдан 25 жылға дейінгі мерзімге алынды.</w:t>
      </w:r>
    </w:p>
    <w:p>
      <w:pPr>
        <w:spacing w:after="0"/>
        <w:ind w:left="0"/>
        <w:jc w:val="both"/>
      </w:pPr>
      <w:r>
        <w:rPr>
          <w:rFonts w:ascii="Times New Roman"/>
          <w:b w:val="false"/>
          <w:i w:val="false"/>
          <w:color w:val="000000"/>
          <w:sz w:val="28"/>
        </w:rPr>
        <w:t>
      Бастапқы тану кезінде осы қарыздар сыйақының тиісті нарықтық ставкасын пайдаланумен 8.314.000 мың теңгені құрайтын әділ құн бойынша бағаланды және соның салдарынан амортизацияланған құн арқылы ескеріледі. Қарыздардың номиналды құны және олардың әділ құны арасындағы 6.971.000 мың теңге мөлшеріндегі айырмашылық капиталдағы өзгерістер туралы шоғырландырылған есепте танылған. 2013 жылғы 31 желтоқсанда қарыздар бойынша тиімді пайыз ставкалары жылына 5,5%-дан 6,62% дейінгіні құрайды (2012: жылына 0,33%-дан 7,21%-ға дейін).</w:t>
      </w:r>
    </w:p>
    <w:bookmarkStart w:name="z351" w:id="724"/>
    <w:p>
      <w:pPr>
        <w:spacing w:after="0"/>
        <w:ind w:left="0"/>
        <w:jc w:val="both"/>
      </w:pPr>
      <w:r>
        <w:rPr>
          <w:rFonts w:ascii="Times New Roman"/>
          <w:b w:val="false"/>
          <w:i w:val="false"/>
          <w:color w:val="000000"/>
          <w:sz w:val="28"/>
        </w:rPr>
        <w:t xml:space="preserve">
      </w:t>
      </w:r>
      <w:r>
        <w:rPr>
          <w:rFonts w:ascii="Times New Roman"/>
          <w:b/>
          <w:i w:val="false"/>
          <w:color w:val="000000"/>
          <w:sz w:val="28"/>
        </w:rPr>
        <w:t>Өзге қаржылық міндеттемелер</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4962"/>
        <w:gridCol w:w="4962"/>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241.915.000</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742.721.000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бойынша міндеттемелер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88.680.000</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43.738.000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330.595.000</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786.459.000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ішінде өтеуге тиіс соманы шегерілгенде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(244.461.000)</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(644.483.000)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кейін өтелуге тиіс сомалар</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86.134.000</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141.976.000</w:t>
            </w:r>
          </w:p>
        </w:tc>
      </w:tr>
    </w:tbl>
    <w:p>
      <w:pPr>
        <w:spacing w:after="0"/>
        <w:ind w:left="0"/>
        <w:jc w:val="left"/>
      </w:pPr>
      <w:r>
        <w:br/>
      </w:r>
      <w:r>
        <w:rPr>
          <w:rFonts w:ascii="Times New Roman"/>
          <w:b w:val="false"/>
          <w:i w:val="false"/>
          <w:color w:val="000000"/>
          <w:sz w:val="28"/>
        </w:rPr>
        <w:t>
</w:t>
      </w:r>
    </w:p>
    <w:bookmarkStart w:name="z350" w:id="725"/>
    <w:p>
      <w:pPr>
        <w:spacing w:after="0"/>
        <w:ind w:left="0"/>
        <w:jc w:val="both"/>
      </w:pPr>
      <w:r>
        <w:rPr>
          <w:rFonts w:ascii="Times New Roman"/>
          <w:b w:val="false"/>
          <w:i w:val="false"/>
          <w:color w:val="000000"/>
          <w:sz w:val="28"/>
        </w:rPr>
        <w:t xml:space="preserve">
      </w:t>
      </w:r>
      <w:r>
        <w:rPr>
          <w:rFonts w:ascii="Times New Roman"/>
          <w:b w:val="false"/>
          <w:i/>
          <w:color w:val="000000"/>
          <w:sz w:val="28"/>
        </w:rPr>
        <w:t>Клиенттердің қаражаты</w:t>
      </w:r>
    </w:p>
    <w:bookmarkEnd w:id="725"/>
    <w:p>
      <w:pPr>
        <w:spacing w:after="0"/>
        <w:ind w:left="0"/>
        <w:jc w:val="both"/>
      </w:pPr>
      <w:r>
        <w:rPr>
          <w:rFonts w:ascii="Times New Roman"/>
          <w:b w:val="false"/>
          <w:i w:val="false"/>
          <w:color w:val="000000"/>
          <w:sz w:val="28"/>
        </w:rPr>
        <w:t xml:space="preserve">
      31 желтоқсанда клиенттердің қаражаты мыналарды қамтыды: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845"/>
        <w:gridCol w:w="484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мерзімді салымдар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185.254.000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533.946.000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37.413.000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82.337.000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147.841.000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442.539.000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9.070.000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қоса алғанда, ағымдағы шоттар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53.848.000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196.271.000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24.407.000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105.442.000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29.441.000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78.290.000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12.539.000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және мыналарды қоса алғанда, шектеулі талаптары бар өзге салымдар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2.813.000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12.504.000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1.259.000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6.699.000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1.554.000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5.466.000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қаражаты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241.915.000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742.721.000</w:t>
            </w:r>
          </w:p>
        </w:tc>
      </w:tr>
    </w:tbl>
    <w:p>
      <w:pPr>
        <w:spacing w:after="0"/>
        <w:ind w:left="0"/>
        <w:jc w:val="left"/>
      </w:pPr>
      <w:r>
        <w:br/>
      </w:r>
      <w:r>
        <w:rPr>
          <w:rFonts w:ascii="Times New Roman"/>
          <w:b w:val="false"/>
          <w:i w:val="false"/>
          <w:color w:val="000000"/>
          <w:sz w:val="28"/>
        </w:rPr>
        <w:t>
</w:t>
      </w:r>
    </w:p>
    <w:bookmarkStart w:name="z349" w:id="726"/>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Қаржылық жалдау бойынша міндеттемелер</w:t>
      </w:r>
    </w:p>
    <w:bookmarkEnd w:id="726"/>
    <w:p>
      <w:pPr>
        <w:spacing w:after="0"/>
        <w:ind w:left="0"/>
        <w:jc w:val="both"/>
      </w:pPr>
      <w:r>
        <w:rPr>
          <w:rFonts w:ascii="Times New Roman"/>
          <w:b w:val="false"/>
          <w:i w:val="false"/>
          <w:color w:val="000000"/>
          <w:sz w:val="28"/>
        </w:rPr>
        <w:t>
      Топ негізгі құралдардың бірқатар объектілері, оның ішінде басымы әуе кемелері, телекоммуникациялық жабдық және жылжымалы темір жол құрамы бойынша қаржылық жалдау шарттарын жасады.</w:t>
      </w:r>
    </w:p>
    <w:p>
      <w:pPr>
        <w:spacing w:after="0"/>
        <w:ind w:left="0"/>
        <w:jc w:val="both"/>
      </w:pPr>
      <w:r>
        <w:rPr>
          <w:rFonts w:ascii="Times New Roman"/>
          <w:b w:val="false"/>
          <w:i w:val="false"/>
          <w:color w:val="000000"/>
          <w:sz w:val="28"/>
        </w:rPr>
        <w:t>
      2013 және 2012 жылдары Топтың еншілес ұйымы "Эйр Астана" АҚ тіркелген пайыздық ставкамен қаржылық жалдау шарты бойынша 6 (алты) және тиісінше 4 (төрт) әуе кемесін сатып алды. Әрбір әуе кемесі бойынша жалдау мерзімі 12 (он екі) жыл. "Эйр Астана" АҚ-да жалдау мерзімінің соңында номинал баға бойынша әрбір әуе кемесін сатып алу мүмкіндігі бар. 6 (алты) жаңа Airbus қатысты лизинг берушіге қаржы институттары берген қарыздар Еуропалық Экспорттық-Кредит агенттіктерінің кепілдігімен қамтамасыз етілген, ал 2 (екі) Boeing – 767, олар 2013 жылдың қыркүйегі мен қазанында жеткізілген, US Export Import Bank кепілдігінде тұр. Қаржылық жалдау бойынша "Эйр Астана" АҚ міндеттемесі теңгерімдік құны 78.322.000 мың теңге (2012: 27.397.000 мың теңге) жалданған активтерге жалға берушінің құқығымен қамтамасыз етілген.</w:t>
      </w:r>
    </w:p>
    <w:p>
      <w:pPr>
        <w:spacing w:after="0"/>
        <w:ind w:left="0"/>
        <w:jc w:val="both"/>
      </w:pPr>
      <w:r>
        <w:rPr>
          <w:rFonts w:ascii="Times New Roman"/>
          <w:b w:val="false"/>
          <w:i w:val="false"/>
          <w:color w:val="000000"/>
          <w:sz w:val="28"/>
        </w:rPr>
        <w:t>
      2013 жылғы 31 желтоқсанда пайыз сомасының есебі 3,09%-дан 19,7%-ға дейін (2012: 3,02%-дан 17,28%-ға дейін) тиімді пайыз ставкаларына негізделеді.</w:t>
      </w:r>
    </w:p>
    <w:p>
      <w:pPr>
        <w:spacing w:after="0"/>
        <w:ind w:left="0"/>
        <w:jc w:val="both"/>
      </w:pPr>
      <w:r>
        <w:rPr>
          <w:rFonts w:ascii="Times New Roman"/>
          <w:b w:val="false"/>
          <w:i w:val="false"/>
          <w:color w:val="000000"/>
          <w:sz w:val="28"/>
        </w:rPr>
        <w:t>
      31 желтоқсанда таза ең төменгі жалдау төлемдерімен бірге қаржылық жалдау бойынша болашақ ең төменгі жалдау төлемдері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4877"/>
        <w:gridCol w:w="48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төлемдерінің ағымдағы құны</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13.698.000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жылды қоса алғанда</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45.798.000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37.027.000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жоғары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43.889.000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37.955.000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қаржылық кірісті білдіретін сома</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(18.888.000)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төлемдерінің ағымдағы құны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88.680.000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88.680.000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ішінде өтеуге тиісті сома шегерілгенде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(13.698.000)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кейін өтеуге тиісті сома</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5058"/>
        <w:gridCol w:w="46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төлемдерінің ағымдағы құны</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11.848.000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8.426.000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жылды қоса алғанда</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26.789.000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жоғары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17.235.000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15.313.000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қаржы төлемдерін білдіретін сома</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(12.133.000)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жалдау төлемдерінің ағымдағы құны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43.739.000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43.739.000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ішінде өтеуге тиісті сома шегерілген</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(8.426.000)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кейін өтеуге тиісті сома</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35.313.000</w:t>
            </w:r>
          </w:p>
        </w:tc>
      </w:tr>
    </w:tbl>
    <w:p>
      <w:pPr>
        <w:spacing w:after="0"/>
        <w:ind w:left="0"/>
        <w:jc w:val="left"/>
      </w:pPr>
      <w:r>
        <w:br/>
      </w:r>
      <w:r>
        <w:rPr>
          <w:rFonts w:ascii="Times New Roman"/>
          <w:b w:val="false"/>
          <w:i w:val="false"/>
          <w:color w:val="000000"/>
          <w:sz w:val="28"/>
        </w:rPr>
        <w:t>
</w:t>
      </w:r>
    </w:p>
    <w:bookmarkStart w:name="z348" w:id="727"/>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Резервтер</w:t>
      </w:r>
    </w:p>
    <w:bookmarkEnd w:id="727"/>
    <w:p>
      <w:pPr>
        <w:spacing w:after="0"/>
        <w:ind w:left="0"/>
        <w:jc w:val="both"/>
      </w:pPr>
      <w:r>
        <w:rPr>
          <w:rFonts w:ascii="Times New Roman"/>
          <w:b w:val="false"/>
          <w:i w:val="false"/>
          <w:color w:val="000000"/>
          <w:sz w:val="28"/>
        </w:rPr>
        <w:t>
      31 желтоқсанға резервтер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716"/>
        <w:gridCol w:w="1716"/>
        <w:gridCol w:w="1886"/>
        <w:gridCol w:w="1716"/>
        <w:gridCol w:w="1887"/>
        <w:gridCol w:w="1888"/>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істен шығуы бойынша міндеттемелер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шығынға міндеттеме бойынша резерв</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резерв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мен банктік кепілдіктерге резерв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жылғы 31 желтоқғанға резерв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22.936.000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222.172.000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есептілігін қайта есептеу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бағаланымды қайта қарау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Дисконттың сомасына ұлғайту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резерв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56.187.000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қосу кезіндегі түсімдер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пайдалану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сомаға түзетпе жасау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желтоқғанға резерв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34.808.000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144.263.000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260.514.000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есептілігін қайта есептеу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бағаланымды қайта қарау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Дисконттың сомасына ұлғайту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резерв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49.602.000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64.307.000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пайдалану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(24.996.000)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(33.107.000)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сомаға түзетпе жасау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(6.351.000)</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желтоқғанға резерв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158.222.000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277.957.000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Резервтердің ағымдағы және ұзақ мерзімді бөліктері былайша бөлінген: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757"/>
        <w:gridCol w:w="1757"/>
        <w:gridCol w:w="1757"/>
        <w:gridCol w:w="1577"/>
        <w:gridCol w:w="1937"/>
        <w:gridCol w:w="1937"/>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істен шығуы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шығынға міндеттеме бойынша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резерв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мен банктік кепілдіктерге резерв</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бөлік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8.749.000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109.944.000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124.202.000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34.319.000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136.312.000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желтоқғанға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8.749.000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144.263.000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260.514.000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бөлік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12.203.000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123.524.000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140.711.000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34.698.000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137.246.000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желтоқғанға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12.203.000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158.222.000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277.957.000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Өзге де резервтер құрамында әлеуметтік объектілерді салуға міндеттемелерден резервтер</w:t>
      </w:r>
    </w:p>
    <w:p>
      <w:pPr>
        <w:spacing w:after="0"/>
        <w:ind w:left="0"/>
        <w:jc w:val="both"/>
      </w:pPr>
      <w:r>
        <w:rPr>
          <w:rFonts w:ascii="Times New Roman"/>
          <w:b w:val="false"/>
          <w:i w:val="false"/>
          <w:color w:val="000000"/>
          <w:sz w:val="28"/>
        </w:rPr>
        <w:t xml:space="preserve">
      2013 жылғы 31 желтоқсанға өзге де резервтер Үкіметтің тапсырмасы бойынша әлеуметтік объектілерді салу бойынша еншілес ұйымдардың резервтерін қамтиды. ҚМГ ҰК осы міндеттемеге 55.361.000 мың теңге </w:t>
      </w:r>
    </w:p>
    <w:p>
      <w:pPr>
        <w:spacing w:after="0"/>
        <w:ind w:left="0"/>
        <w:jc w:val="both"/>
      </w:pPr>
      <w:r>
        <w:rPr>
          <w:rFonts w:ascii="Times New Roman"/>
          <w:b w:val="false"/>
          <w:i w:val="false"/>
          <w:color w:val="000000"/>
          <w:sz w:val="28"/>
        </w:rPr>
        <w:t>
      (2012: 31.810.000 мың теңге) мөлшерінде Астана қаласында Қазақстан тарих мұражайын салуға резервті және 9.844.000 мың теңге (2012: 6.411.000 мың теңге) мөлшерінде Мәскеу қаласында "Көрме орталығы" объектісін жаңғыртуға резервті, 13.321.000 мың теңге (2012 жылы: нөл) мөлшерінде гольф салуға резервті қамтыды.</w:t>
      </w:r>
    </w:p>
    <w:p>
      <w:pPr>
        <w:spacing w:after="0"/>
        <w:ind w:left="0"/>
        <w:jc w:val="both"/>
      </w:pPr>
      <w:r>
        <w:rPr>
          <w:rFonts w:ascii="Times New Roman"/>
          <w:b w:val="false"/>
          <w:i w:val="false"/>
          <w:color w:val="000000"/>
          <w:sz w:val="28"/>
        </w:rPr>
        <w:t>
      Сондай-ақ ҚТЖ ҰК 2012 жылы Астана қаласында көп функционалды мұз айдыны сарайын салу бойынша өзгертілмейтін міндеттемелерді қабылдады. Басшылық осы міндеттеменің құнын 25.006.000 мың теңге сомаға құрылысқа тиісті шарттың тең құнына есептеді. Құрылысты аяқтау 2015 жылғы маусымға жоспарланып отыр.</w:t>
      </w:r>
    </w:p>
    <w:p>
      <w:pPr>
        <w:spacing w:after="0"/>
        <w:ind w:left="0"/>
        <w:jc w:val="both"/>
      </w:pPr>
      <w:r>
        <w:rPr>
          <w:rFonts w:ascii="Times New Roman"/>
          <w:b w:val="false"/>
          <w:i w:val="false"/>
          <w:color w:val="000000"/>
          <w:sz w:val="28"/>
        </w:rPr>
        <w:t>
      2013 жылғы маусымда 22.801.000 мың теңге сомаға Астана қаласында Оқушылар шығармашылығы сарайын салу аяқталды.</w:t>
      </w:r>
    </w:p>
    <w:bookmarkStart w:name="z347" w:id="728"/>
    <w:p>
      <w:pPr>
        <w:spacing w:after="0"/>
        <w:ind w:left="0"/>
        <w:jc w:val="both"/>
      </w:pPr>
      <w:r>
        <w:rPr>
          <w:rFonts w:ascii="Times New Roman"/>
          <w:b w:val="false"/>
          <w:i w:val="false"/>
          <w:color w:val="000000"/>
          <w:sz w:val="28"/>
        </w:rPr>
        <w:t xml:space="preserve">
      </w:t>
      </w:r>
      <w:r>
        <w:rPr>
          <w:rFonts w:ascii="Times New Roman"/>
          <w:b/>
          <w:i w:val="false"/>
          <w:color w:val="000000"/>
          <w:sz w:val="28"/>
        </w:rPr>
        <w:t>Өзге де қысқа мерзімді міндеттемелер</w:t>
      </w:r>
    </w:p>
    <w:bookmarkEnd w:id="728"/>
    <w:p>
      <w:pPr>
        <w:spacing w:after="0"/>
        <w:ind w:left="0"/>
        <w:jc w:val="both"/>
      </w:pPr>
      <w:r>
        <w:rPr>
          <w:rFonts w:ascii="Times New Roman"/>
          <w:b w:val="false"/>
          <w:i w:val="false"/>
          <w:color w:val="000000"/>
          <w:sz w:val="28"/>
        </w:rPr>
        <w:t>
      31 желтоқсанға өзге де қысқа мерзімді міндеттемелер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4822"/>
        <w:gridCol w:w="4823"/>
      </w:tblGrid>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 және алдағы кезеңдердегі кірістер</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123.260.000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111.849.000</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Каспий жобасында" қосымша үлес сатып алуға төлеуге</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107.444.000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113.183.000</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өзге де салықтар</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128.470.000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135.782.000</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төлемдер бойынша міндеттемелер</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4.578.000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4.039.000</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дивидендтер</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18.057.000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3.761.000</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бағалау міндеттемелері</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63.592.000</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53.042.000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71.222.000</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440.359.000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503.428.000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де бағалау міндеттемелері</w:t>
      </w:r>
    </w:p>
    <w:p>
      <w:pPr>
        <w:spacing w:after="0"/>
        <w:ind w:left="0"/>
        <w:jc w:val="both"/>
      </w:pPr>
      <w:r>
        <w:rPr>
          <w:rFonts w:ascii="Times New Roman"/>
          <w:b w:val="false"/>
          <w:i w:val="false"/>
          <w:color w:val="000000"/>
          <w:sz w:val="28"/>
        </w:rPr>
        <w:t xml:space="preserve">
      Өзге де бағалау міндеттемелеріне өзгерістер, негізінен, 46.676 миллион теңге сомаға "Beijing Sino-Kaz Uranium Resources Investment Company Limited" алдындағы ҚАӨ ҰАК міндеттемелерін азайтуға байланысты. Толық ақпарат </w:t>
      </w:r>
      <w:r>
        <w:rPr>
          <w:rFonts w:ascii="Times New Roman"/>
          <w:b w:val="false"/>
          <w:i/>
          <w:color w:val="000000"/>
          <w:sz w:val="28"/>
        </w:rPr>
        <w:t>6-ескертпеде</w:t>
      </w:r>
      <w:r>
        <w:rPr>
          <w:rFonts w:ascii="Times New Roman"/>
          <w:b w:val="false"/>
          <w:i w:val="false"/>
          <w:color w:val="000000"/>
          <w:sz w:val="28"/>
        </w:rPr>
        <w:t xml:space="preserve"> ашып көрсетілген.</w:t>
      </w:r>
    </w:p>
    <w:p>
      <w:pPr>
        <w:spacing w:after="0"/>
        <w:ind w:left="0"/>
        <w:jc w:val="both"/>
      </w:pPr>
      <w:r>
        <w:rPr>
          <w:rFonts w:ascii="Times New Roman"/>
          <w:b w:val="false"/>
          <w:i w:val="false"/>
          <w:color w:val="000000"/>
          <w:sz w:val="28"/>
        </w:rPr>
        <w:t>
      2013 және 2012 жылдары 31 желтоқсанға өзге де ағымдағы міндеттемелер бойынша сыйақы есептелген жоқ.</w:t>
      </w:r>
    </w:p>
    <w:bookmarkStart w:name="z346" w:id="729"/>
    <w:p>
      <w:pPr>
        <w:spacing w:after="0"/>
        <w:ind w:left="0"/>
        <w:jc w:val="both"/>
      </w:pPr>
      <w:r>
        <w:rPr>
          <w:rFonts w:ascii="Times New Roman"/>
          <w:b w:val="false"/>
          <w:i w:val="false"/>
          <w:color w:val="000000"/>
          <w:sz w:val="28"/>
        </w:rPr>
        <w:t xml:space="preserve">
      </w:t>
      </w:r>
      <w:r>
        <w:rPr>
          <w:rFonts w:ascii="Times New Roman"/>
          <w:b/>
          <w:i w:val="false"/>
          <w:color w:val="000000"/>
          <w:sz w:val="28"/>
        </w:rPr>
        <w:t>Өзге де ұзақ мерзімді міндеттемелер</w:t>
      </w:r>
    </w:p>
    <w:bookmarkEnd w:id="729"/>
    <w:p>
      <w:pPr>
        <w:spacing w:after="0"/>
        <w:ind w:left="0"/>
        <w:jc w:val="both"/>
      </w:pPr>
      <w:r>
        <w:rPr>
          <w:rFonts w:ascii="Times New Roman"/>
          <w:b w:val="false"/>
          <w:i w:val="false"/>
          <w:color w:val="000000"/>
          <w:sz w:val="28"/>
        </w:rPr>
        <w:t>
      2013 жылғы 31 желтоқсандағы өзге де ұзақ мерзімді міндеттемелер өзінде мыналарды қамтыды:</w:t>
      </w:r>
    </w:p>
    <w:bookmarkStart w:name="z345" w:id="730"/>
    <w:p>
      <w:pPr>
        <w:spacing w:after="0"/>
        <w:ind w:left="0"/>
        <w:jc w:val="both"/>
      </w:pPr>
      <w:r>
        <w:rPr>
          <w:rFonts w:ascii="Times New Roman"/>
          <w:b w:val="false"/>
          <w:i w:val="false"/>
          <w:color w:val="000000"/>
          <w:sz w:val="28"/>
        </w:rPr>
        <w:t xml:space="preserve">
      </w:t>
      </w:r>
      <w:r>
        <w:rPr>
          <w:rFonts w:ascii="Times New Roman"/>
          <w:b w:val="false"/>
          <w:i/>
          <w:color w:val="000000"/>
          <w:sz w:val="28"/>
        </w:rPr>
        <w:t>Солтүстік-Каспий жобасына қатысу үлесін сатып алғаны үшін кредиторлық берешек</w:t>
      </w:r>
    </w:p>
    <w:bookmarkEnd w:id="730"/>
    <w:p>
      <w:pPr>
        <w:spacing w:after="0"/>
        <w:ind w:left="0"/>
        <w:jc w:val="both"/>
      </w:pPr>
      <w:r>
        <w:rPr>
          <w:rFonts w:ascii="Times New Roman"/>
          <w:b w:val="false"/>
          <w:i w:val="false"/>
          <w:color w:val="000000"/>
          <w:sz w:val="28"/>
        </w:rPr>
        <w:t>
      2008 жылы 31 қазанда Солтүстік-Каспий жобасына (бұдан әрі – "СКЖ") барлық қатысушылар келісімге қол қойды, оған сәйкес "ҚМГ Қашаған Б.В."-дан басқа, жобаға қатысушылардың барлығы, осылайша "ҚМГ Қашаған Б.В."-нің СКЖ-дегі үлесін пропорционалды негізде 2008 жылдың 1 қаңтарынан бастап 8,33%-дан 16,81%-ға дейін ретроспективті ұлғайту үшін жобадағы өз үлестерінің бір бөлігін ішінара беруге келісті. Сатып алу бағасы 1.780.000 мың АҚШ доллары мөлшеріндегі (263.000.000 мың теңге) тіркелген соманы және жыл сайын негізгі борыштың сомасына капиталдандырылатын LIBOR плюс 3 пайыз мөлшеріндегі жылдық сыйақыны қамтиды. Осы берешек 8,48% мөлшерінде ҚМГ Қашаған Б.В.-дан қосымша сатып алынған үлеспен қамтамасыз етілген. 2013 жылғы 31 желтоқсандағы жағдай бойынша осы берешектің амортизациялық құны 322.330.000 мың теңгені (2012 жылы: 339.550.000 мың теңгені) құрады, оның 107.444.000 мың теңге сомасы өзге де ағымдағы міндеттемелер құрамына жатқызылды (2012 жылы: 113.183.000 мың теңге).</w:t>
      </w:r>
    </w:p>
    <w:bookmarkStart w:name="z344" w:id="7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Қызметкерлерге сыйақы бойынша міндеттемелер </w:t>
      </w:r>
    </w:p>
    <w:bookmarkEnd w:id="731"/>
    <w:p>
      <w:pPr>
        <w:spacing w:after="0"/>
        <w:ind w:left="0"/>
        <w:jc w:val="both"/>
      </w:pPr>
      <w:r>
        <w:rPr>
          <w:rFonts w:ascii="Times New Roman"/>
          <w:b w:val="false"/>
          <w:i w:val="false"/>
          <w:color w:val="000000"/>
          <w:sz w:val="28"/>
        </w:rPr>
        <w:t>
      Топ Қазақстан Республикасының қолданыстағы заңнама талаптарына сәйкес әлеуметтік салық төлейді. Әлеуметтік салық және жалақы бойынша шығыстар олар туындаған сәттегі шығыстарға жатқызылады.</w:t>
      </w:r>
    </w:p>
    <w:p>
      <w:pPr>
        <w:spacing w:after="0"/>
        <w:ind w:left="0"/>
        <w:jc w:val="both"/>
      </w:pPr>
      <w:r>
        <w:rPr>
          <w:rFonts w:ascii="Times New Roman"/>
          <w:b w:val="false"/>
          <w:i w:val="false"/>
          <w:color w:val="000000"/>
          <w:sz w:val="28"/>
        </w:rPr>
        <w:t>
      Бұдан басқа, Топ қызметкерлердің жинақтаушы зейнетақы қорларына қызметкерлердің жарнасы ретінде төленетін қызметкерлердің жалақысынан 10% ұстап қалады. Осындай шығыстар олар орын алған кезеңде көрсетіледі.</w:t>
      </w:r>
    </w:p>
    <w:bookmarkStart w:name="z343" w:id="732"/>
    <w:p>
      <w:pPr>
        <w:spacing w:after="0"/>
        <w:ind w:left="0"/>
        <w:jc w:val="both"/>
      </w:pPr>
      <w:r>
        <w:rPr>
          <w:rFonts w:ascii="Times New Roman"/>
          <w:b w:val="false"/>
          <w:i w:val="false"/>
          <w:color w:val="000000"/>
          <w:sz w:val="28"/>
        </w:rPr>
        <w:t>
      Белгіленген төлемдері бар зейнетақы жоспары</w:t>
      </w:r>
    </w:p>
    <w:bookmarkEnd w:id="732"/>
    <w:p>
      <w:pPr>
        <w:spacing w:after="0"/>
        <w:ind w:left="0"/>
        <w:jc w:val="both"/>
      </w:pPr>
      <w:r>
        <w:rPr>
          <w:rFonts w:ascii="Times New Roman"/>
          <w:b w:val="false"/>
          <w:i w:val="false"/>
          <w:color w:val="000000"/>
          <w:sz w:val="28"/>
        </w:rPr>
        <w:t>
      Осы жоспар бойынша қызметкерлерге төлемдер бойынша міндеттемелер Топтың кейбір еншілес ұйымдарының ("ҚазМұнайГаз" ұлттық компаниясы" АҚ, "Казақстан темір жолы" ұлттық компаниясы" АҚ, "Қазақтелеком" АҚ, "Самұрық-Энерго" АҚ, "Қазатомөнеркәсіп" ұлттық атом компаниясы" АҚ, "Қазақстан Инжиниринг" ұлттық компаниясы" АҚ және "Қазпочта" АҚ) және кәсіподақтар тұлғасында осы еншілес ұйымдардың қызметкерлері арасында жасалған ұжымдық шарттарға сәйкес төлеуге жатқызылады.</w:t>
      </w:r>
    </w:p>
    <w:p>
      <w:pPr>
        <w:spacing w:after="0"/>
        <w:ind w:left="0"/>
        <w:jc w:val="both"/>
      </w:pPr>
      <w:r>
        <w:rPr>
          <w:rFonts w:ascii="Times New Roman"/>
          <w:b w:val="false"/>
          <w:i w:val="false"/>
          <w:color w:val="000000"/>
          <w:sz w:val="28"/>
        </w:rPr>
        <w:t>
      31 желтоқсанға Топтың белгіленген төлемдері бар зейнетақы жоспары бойынша жалпы міндеттемелері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4872"/>
        <w:gridCol w:w="4872"/>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төлем мөлшерлері бар зейнетақы жоспары бойынша міндеттемелердің ағымдағы құны</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60.295.000</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49.979.000</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жыл ішінде болатын міндеттеме</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(4.578.000)</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(4.039.000)</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бір жылдан кейін болатын міндеттеме</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55.717.000</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желтоқсанға төлемдердің және тіркелген төлемдердің белгіленген мөлшерлері бар зейнетақы жоспары бойынша міндеттемелердің ағымдағы құнын салыстыру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5401"/>
        <w:gridCol w:w="5402"/>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жыл басындағы жалпы сомасы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49.979.000</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41.539.000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қызметтердің құны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5.908.000</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3.390.000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қызметтердің құны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(2.455.000)</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шығындары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3.888.000</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 жүргізілген төлемдер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(4.667.000)</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(4.504.000)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қызметтердің танылмаған құны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6.736.000</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 танылған актуарлық залал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906.000</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4.283.000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жыл аяғындағы жалпы сомасы</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60.295.000</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және 2012 жылдардың 31 желтоқсанында аяқталған жыл ішінде танылған бұрынғы қызметтер құны, негізінен, әйелдерге зейнетақы жасының кезең-кезеңімен ұлғаюына қатысты зейнетақы заңнамасына өзгерістерге, сондай-ақ ұжымдық шарттардағы өзгерістерге байланысты.</w:t>
      </w:r>
    </w:p>
    <w:p>
      <w:pPr>
        <w:spacing w:after="0"/>
        <w:ind w:left="0"/>
        <w:jc w:val="both"/>
      </w:pPr>
      <w:r>
        <w:rPr>
          <w:rFonts w:ascii="Times New Roman"/>
          <w:b w:val="false"/>
          <w:i w:val="false"/>
          <w:color w:val="000000"/>
          <w:sz w:val="28"/>
        </w:rPr>
        <w:t>
      14.983.000 мың теңге мөлшеріндегі қызметтердің ағымдағы құнын, сыйақы құнын, бұрынғы қызметтердің құнын, бұрынғы қызметтердің танылмаған құнын және актуарлық залалды қамтитын қызметтердің жалпы құны 2013 жылғы жалақы бойынша шығындар құрамында пайдалар мен шығындар туралы шоғырландырылған есепте ескерілді (2012: 12.958.000 мың теңге).</w:t>
      </w:r>
    </w:p>
    <w:p>
      <w:pPr>
        <w:spacing w:after="0"/>
        <w:ind w:left="0"/>
        <w:jc w:val="both"/>
      </w:pPr>
      <w:r>
        <w:rPr>
          <w:rFonts w:ascii="Times New Roman"/>
          <w:b w:val="false"/>
          <w:i w:val="false"/>
          <w:color w:val="000000"/>
          <w:sz w:val="28"/>
        </w:rPr>
        <w:t>
      Топтың міндеттемелерінің есептері өлім-жітім деңгейі бойынша жарияланған статистикалық деректер, сондай-ақ Топ қызметкерлерінің саны, жасы, жынысы мен өтілі бойынша нақты деректер негізінде дайындалды. Есепті күнгі барлық жоспарлар үшін орта өлшемді мән ретінде есептелген өзге де негізгі жол берулер төменде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4661"/>
        <w:gridCol w:w="4662"/>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ставкасы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Болашақтағы қаржылық көмектің күтілетін жылдық өсімі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Болашақтағы ең төменгі жалақының күтілетін жылдық өсімі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 теміржол билеттері құнының күтілетін жылдық өсуі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Белгіленген төлемдері бар зейнетақы жоспары қаржыландырылмайтын болып табылады.</w:t>
      </w:r>
    </w:p>
    <w:bookmarkStart w:name="z342" w:id="733"/>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w:t>
      </w:r>
    </w:p>
    <w:bookmarkEnd w:id="733"/>
    <w:bookmarkStart w:name="z341" w:id="734"/>
    <w:p>
      <w:pPr>
        <w:spacing w:after="0"/>
        <w:ind w:left="0"/>
        <w:jc w:val="both"/>
      </w:pPr>
      <w:r>
        <w:rPr>
          <w:rFonts w:ascii="Times New Roman"/>
          <w:b w:val="false"/>
          <w:i w:val="false"/>
          <w:color w:val="000000"/>
          <w:sz w:val="28"/>
        </w:rPr>
        <w:t xml:space="preserve">
      </w:t>
      </w:r>
      <w:r>
        <w:rPr>
          <w:rFonts w:ascii="Times New Roman"/>
          <w:b w:val="false"/>
          <w:i/>
          <w:color w:val="000000"/>
          <w:sz w:val="28"/>
        </w:rPr>
        <w:t>Акциялардың шығарылымы</w:t>
      </w:r>
    </w:p>
    <w:bookmarkEnd w:id="734"/>
    <w:p>
      <w:pPr>
        <w:spacing w:after="0"/>
        <w:ind w:left="0"/>
        <w:jc w:val="both"/>
      </w:pPr>
      <w:r>
        <w:rPr>
          <w:rFonts w:ascii="Times New Roman"/>
          <w:b w:val="false"/>
          <w:i w:val="false"/>
          <w:color w:val="000000"/>
          <w:sz w:val="28"/>
        </w:rPr>
        <w:t>
      2013 және 2012 жылдар ішінде Қор былайша акциялардың эмиссиясын жүзеге асырды: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2072"/>
        <w:gridCol w:w="6756"/>
        <w:gridCol w:w="2073"/>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төлеу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рұқсат етілген және шығарылған акциялардың саны</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номинал құны,</w:t>
            </w:r>
          </w:p>
          <w:p>
            <w:pPr>
              <w:spacing w:after="20"/>
              <w:ind w:left="20"/>
              <w:jc w:val="both"/>
            </w:pPr>
            <w:r>
              <w:rPr>
                <w:rFonts w:ascii="Times New Roman"/>
                <w:b w:val="false"/>
                <w:i w:val="false"/>
                <w:color w:val="000000"/>
                <w:sz w:val="20"/>
              </w:rPr>
              <w:t>
теңгемен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p>
            <w:pPr>
              <w:spacing w:after="20"/>
              <w:ind w:left="20"/>
              <w:jc w:val="both"/>
            </w:pPr>
            <w:r>
              <w:rPr>
                <w:rFonts w:ascii="Times New Roman"/>
                <w:b w:val="false"/>
                <w:i w:val="false"/>
                <w:color w:val="000000"/>
                <w:sz w:val="20"/>
              </w:rPr>
              <w:t>
мың теңгемен</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31 желтоқсанға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3.480.637.455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4.050.383.000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қаражатымен жарналар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 жарналар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93.549; 90.092; 80.000; 72.800; 23.156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35.028.000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пакеттерімен жарналар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282.174; 100.000; 46.000; 40.600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311.903.000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желтоқсанға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4.409.314.000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қаражатымен жарналар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901.000; 1.000.000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39.320.000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пакеттерімен жарналар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1.000.000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26.234.000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 жарналар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1.000;422.451;615.921; 1.000.000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желтоқсанға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4.484.676.000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желтоқсанға 3.481.602.341 акция толығымен төленді (2012: 3.481.526.139 акция).</w:t>
      </w:r>
    </w:p>
    <w:bookmarkStart w:name="z340" w:id="735"/>
    <w:p>
      <w:pPr>
        <w:spacing w:after="0"/>
        <w:ind w:left="0"/>
        <w:jc w:val="both"/>
      </w:pPr>
      <w:r>
        <w:rPr>
          <w:rFonts w:ascii="Times New Roman"/>
          <w:b w:val="false"/>
          <w:i w:val="false"/>
          <w:color w:val="000000"/>
          <w:sz w:val="28"/>
        </w:rPr>
        <w:t xml:space="preserve">
      </w:t>
      </w:r>
      <w:r>
        <w:rPr>
          <w:rFonts w:ascii="Times New Roman"/>
          <w:b w:val="false"/>
          <w:i/>
          <w:color w:val="000000"/>
          <w:sz w:val="28"/>
        </w:rPr>
        <w:t>2013</w:t>
      </w:r>
    </w:p>
    <w:bookmarkEnd w:id="735"/>
    <w:p>
      <w:pPr>
        <w:spacing w:after="0"/>
        <w:ind w:left="0"/>
        <w:jc w:val="both"/>
      </w:pPr>
      <w:r>
        <w:rPr>
          <w:rFonts w:ascii="Times New Roman"/>
          <w:b w:val="false"/>
          <w:i w:val="false"/>
          <w:color w:val="000000"/>
          <w:sz w:val="28"/>
        </w:rPr>
        <w:t>
      "2013-2015 жылдарға арналған республикалық бюджет туралы" Қазақстан Республикасының 2012 жылғы 23 қарашадағы Заңына сәйкес Акционер Қордың жарғылық капиталына 39.320 миллион теңге мөлшеріндегі ақша қаражатымен жарнаны жүзеге асырды. Осы қаражат Қордың еншілес ұйымдары жүзеге асыратын жобаларды қаржыландыруға арналған.</w:t>
      </w:r>
    </w:p>
    <w:p>
      <w:pPr>
        <w:spacing w:after="0"/>
        <w:ind w:left="0"/>
        <w:jc w:val="both"/>
      </w:pPr>
      <w:r>
        <w:rPr>
          <w:rFonts w:ascii="Times New Roman"/>
          <w:b w:val="false"/>
          <w:i w:val="false"/>
          <w:color w:val="000000"/>
          <w:sz w:val="28"/>
        </w:rPr>
        <w:t xml:space="preserve">
      2013 жылы Үкіметтің 2010 жылғы 14 қыркүйектегі № 939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Акционер Қордың жарғылық капиталына жалпы сомасы 9.808.000 мың теңге болатын мүлікпен жарнаны жүзеге асырды.</w:t>
      </w:r>
    </w:p>
    <w:p>
      <w:pPr>
        <w:spacing w:after="0"/>
        <w:ind w:left="0"/>
        <w:jc w:val="both"/>
      </w:pPr>
      <w:r>
        <w:rPr>
          <w:rFonts w:ascii="Times New Roman"/>
          <w:b w:val="false"/>
          <w:i w:val="false"/>
          <w:color w:val="000000"/>
          <w:sz w:val="28"/>
        </w:rPr>
        <w:t>
      Қазақстан Республикасы Үкіметінің 2012 жылғы 4 желтоқсандағы № 1538 қаулысына сәйкес 2013 жылғы 26 шілдеде Қорға "Ақтау халықаралық теңіз сауда порты" ұлттық компаниясы" АҚ акцияларының мемлекеттік пакеті берілді. "Ақтау халықаралық теңіз сауда порты" ұлттық компаниясы" АҚ акцияларының пакетін беру жалпы бақылаудағы кәсіпорындарды біріктіруді білдіретіндіктен, осы шоғырландырылған қаржылық есептілік деректері алдыңғы компанияны есепке алу әдісін пайдалана отырып дайындалды. Тиісінше, осы шоғырландырылған қаржылық есептілік осылайша, егер "Ақтау халықаралық теңіз сауда порты" ұлттық компаниясы" АҚ акцияларын беру ұсынылған кезеңнен неғұрлым ерте күнде болған ретінде берілсе, нәтижесі ретінде салыстырмалы ақпарат қайта есептелді. Осы шоғырландырылған қаржылық есептілікке енгізілген таза активтердің теңгерімдік құны бөлінбеген пайданы түзету ретінде ескерілді, соның салдарынан Қордың акцияларын шығару кезінде жарғылық капиталға 26.234.000 мың теңге сомасында аударды.</w:t>
      </w:r>
    </w:p>
    <w:bookmarkStart w:name="z339" w:id="736"/>
    <w:p>
      <w:pPr>
        <w:spacing w:after="0"/>
        <w:ind w:left="0"/>
        <w:jc w:val="both"/>
      </w:pPr>
      <w:r>
        <w:rPr>
          <w:rFonts w:ascii="Times New Roman"/>
          <w:b w:val="false"/>
          <w:i w:val="false"/>
          <w:color w:val="000000"/>
          <w:sz w:val="28"/>
        </w:rPr>
        <w:t xml:space="preserve">
      </w:t>
      </w:r>
      <w:r>
        <w:rPr>
          <w:rFonts w:ascii="Times New Roman"/>
          <w:b w:val="false"/>
          <w:i/>
          <w:color w:val="000000"/>
          <w:sz w:val="28"/>
        </w:rPr>
        <w:t>2012</w:t>
      </w:r>
    </w:p>
    <w:bookmarkEnd w:id="736"/>
    <w:p>
      <w:pPr>
        <w:spacing w:after="0"/>
        <w:ind w:left="0"/>
        <w:jc w:val="both"/>
      </w:pPr>
      <w:r>
        <w:rPr>
          <w:rFonts w:ascii="Times New Roman"/>
          <w:b w:val="false"/>
          <w:i w:val="false"/>
          <w:color w:val="000000"/>
          <w:sz w:val="28"/>
        </w:rPr>
        <w:t>
      2012 жылы 19 сәуірде Қорға алған күні оның әділ құны 4.110.000 мың теңгені құраған "Арқагаз" АҚ акцияларының мемлекеттік пакеті берілді.</w:t>
      </w:r>
    </w:p>
    <w:p>
      <w:pPr>
        <w:spacing w:after="0"/>
        <w:ind w:left="0"/>
        <w:jc w:val="both"/>
      </w:pPr>
      <w:r>
        <w:rPr>
          <w:rFonts w:ascii="Times New Roman"/>
          <w:b w:val="false"/>
          <w:i w:val="false"/>
          <w:color w:val="000000"/>
          <w:sz w:val="28"/>
        </w:rPr>
        <w:t xml:space="preserve">
      2012 жылғы 28 маусымда Қорға алу күнінде 300.070.000 мың теңге </w:t>
      </w:r>
      <w:r>
        <w:rPr>
          <w:rFonts w:ascii="Times New Roman"/>
          <w:b w:val="false"/>
          <w:i/>
          <w:color w:val="000000"/>
          <w:sz w:val="28"/>
        </w:rPr>
        <w:t xml:space="preserve">5-ескертпе) </w:t>
      </w:r>
      <w:r>
        <w:rPr>
          <w:rFonts w:ascii="Times New Roman"/>
          <w:b w:val="false"/>
          <w:i w:val="false"/>
          <w:color w:val="000000"/>
          <w:sz w:val="28"/>
        </w:rPr>
        <w:t>әділ құнмен жарғылық капиталға жарна нысанында ӨБТКҮБК-дегі қатысу үлесінің 100%-ы берілді.</w:t>
      </w:r>
    </w:p>
    <w:p>
      <w:pPr>
        <w:spacing w:after="0"/>
        <w:ind w:left="0"/>
        <w:jc w:val="both"/>
      </w:pPr>
      <w:r>
        <w:rPr>
          <w:rFonts w:ascii="Times New Roman"/>
          <w:b w:val="false"/>
          <w:i w:val="false"/>
          <w:color w:val="000000"/>
          <w:sz w:val="28"/>
        </w:rPr>
        <w:t xml:space="preserve">
      2012 жылы 20 желтоқсанда Қазақстан Республикасының Үкіметі Қорға ШҚ ӨЭК 100% үлесінің мемлекеттік пакеті берілді, оны беру күніндегі әділ құны 7.723.000 мың теңгені құрады. ШҚ ӨЭК активтері мен міндеттемелері ШҚ ӨЭК қаржылық есептілігіндегі теңгерімдік құн бойынша осы шоғырландырылған қаржылық есептілікте ескерілген. Таза активтердің теңгерімдік құны және шығарылған жарғылық капиталдың сомасы арасындағы 4.149.000 мың теңге мөлшеріндегі айырмашылық капиталдағы өзгерістер туралы шоғырландырылған есептің құрамында бөлінбеген пайданы азайту ретінде көрсетілген </w:t>
      </w:r>
      <w:r>
        <w:rPr>
          <w:rFonts w:ascii="Times New Roman"/>
          <w:b w:val="false"/>
          <w:i/>
          <w:color w:val="000000"/>
          <w:sz w:val="28"/>
        </w:rPr>
        <w:t>(5-ескертпе).</w:t>
      </w:r>
    </w:p>
    <w:p>
      <w:pPr>
        <w:spacing w:after="0"/>
        <w:ind w:left="0"/>
        <w:jc w:val="both"/>
      </w:pPr>
      <w:r>
        <w:rPr>
          <w:rFonts w:ascii="Times New Roman"/>
          <w:b w:val="false"/>
          <w:i w:val="false"/>
          <w:color w:val="000000"/>
          <w:sz w:val="28"/>
        </w:rPr>
        <w:t>
      19 апреля 2012 года Фонду передан государственный пакет акций АО "Аркагаз" справедливая стоимость которого на дату получения составила 4.110.000 мың теңге.</w:t>
      </w:r>
    </w:p>
    <w:bookmarkStart w:name="z338" w:id="737"/>
    <w:p>
      <w:pPr>
        <w:spacing w:after="0"/>
        <w:ind w:left="0"/>
        <w:jc w:val="both"/>
      </w:pPr>
      <w:r>
        <w:rPr>
          <w:rFonts w:ascii="Times New Roman"/>
          <w:b w:val="false"/>
          <w:i w:val="false"/>
          <w:color w:val="000000"/>
          <w:sz w:val="28"/>
        </w:rPr>
        <w:t xml:space="preserve">
      </w:t>
      </w:r>
      <w:r>
        <w:rPr>
          <w:rFonts w:ascii="Times New Roman"/>
          <w:b w:val="false"/>
          <w:i/>
          <w:color w:val="000000"/>
          <w:sz w:val="28"/>
        </w:rPr>
        <w:t>Үкіметтің қарыздары бойынша және Қазақстан Республикасының Ұлттық Банкі сатып алған облигациялар бойынша дисконт</w:t>
      </w:r>
    </w:p>
    <w:bookmarkEnd w:id="737"/>
    <w:p>
      <w:pPr>
        <w:spacing w:after="0"/>
        <w:ind w:left="0"/>
        <w:jc w:val="both"/>
      </w:pPr>
      <w:r>
        <w:rPr>
          <w:rFonts w:ascii="Times New Roman"/>
          <w:b w:val="false"/>
          <w:i w:val="false"/>
          <w:color w:val="000000"/>
          <w:sz w:val="28"/>
        </w:rPr>
        <w:t xml:space="preserve">
      </w:t>
      </w:r>
      <w:r>
        <w:rPr>
          <w:rFonts w:ascii="Times New Roman"/>
          <w:b w:val="false"/>
          <w:i/>
          <w:color w:val="000000"/>
          <w:sz w:val="28"/>
        </w:rPr>
        <w:t>2013</w:t>
      </w:r>
    </w:p>
    <w:p>
      <w:pPr>
        <w:spacing w:after="0"/>
        <w:ind w:left="0"/>
        <w:jc w:val="both"/>
      </w:pPr>
      <w:r>
        <w:rPr>
          <w:rFonts w:ascii="Times New Roman"/>
          <w:b w:val="false"/>
          <w:i w:val="false"/>
          <w:color w:val="000000"/>
          <w:sz w:val="28"/>
        </w:rPr>
        <w:t>
      2013 жылғы қаңтарда Қор сыйақының нарықтық ставкасы бойынша купондық облигацияны орналастырды, оларды Қазақстан Республикасы Ұлттық Банкінен сатып алды және Үкіметтен нарықтағыдан төмен ставка бойынша қарыз алды. Осы міндеттемелерді бастапқы тану кезіндегі 249.828.000 мың теңге сомасындағы дисконт капиталдағы өзгерістер туралы шоғырландырылған есепте біржолғы кіріс ретінде көрсетілді.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2012</w:t>
      </w:r>
    </w:p>
    <w:p>
      <w:pPr>
        <w:spacing w:after="0"/>
        <w:ind w:left="0"/>
        <w:jc w:val="both"/>
      </w:pPr>
      <w:r>
        <w:rPr>
          <w:rFonts w:ascii="Times New Roman"/>
          <w:b w:val="false"/>
          <w:i w:val="false"/>
          <w:color w:val="000000"/>
          <w:sz w:val="28"/>
        </w:rPr>
        <w:t>
      2012 жылы Қор нарықтағыдан төмен сыйақы ставкалары бойынша купондық облигацияларды орналастырды. Осы міндеттемелерді тану кезіндегі 89.617.000 мың теңге сомасындағы дисконт капиталдағы өзгерістер туралы шоғырландырылған есепте көрсетілді.</w:t>
      </w:r>
    </w:p>
    <w:p>
      <w:pPr>
        <w:spacing w:after="0"/>
        <w:ind w:left="0"/>
        <w:jc w:val="both"/>
      </w:pPr>
      <w:r>
        <w:rPr>
          <w:rFonts w:ascii="Times New Roman"/>
          <w:b w:val="false"/>
          <w:i w:val="false"/>
          <w:color w:val="000000"/>
          <w:sz w:val="28"/>
        </w:rPr>
        <w:t>
      2012 жылы Қор орналастырған және Қазақстан Республикасы Ұлттық Банкі сатып алған облигациялар бойынша проспектілерге өзгерістер мен толықтырулар тіркелді. Осы өзгерістерге сәйкес аталған облигациялар бойынша айналым мерзімдері 2062 жылға дейін ұзартылды және сыйақы ставкасы 0,01%-ға дейін төмендетілді. Проспектідегі өзгерістер облигацияларды орналастырудың бастапқы жағдайларында елеулі өзгерістерге және тиісінше бастапқы міндеттемені тануды тоқтатуға және жаңа міндеттемені БЕХС 39 сәйкес тануға алып келді. Жаңа міндеттеменің әділ құны және бастапқы міндеттеменің теңгерімдік құны арасындағы өзгерістерді енгізу күніндегі 304.650.000 мың теңге мөлшеріндегі айырмашылық капиталдағы өзгерістер туралы шоғырландырылған есепте танылған.</w:t>
      </w:r>
    </w:p>
    <w:bookmarkStart w:name="z337" w:id="738"/>
    <w:p>
      <w:pPr>
        <w:spacing w:after="0"/>
        <w:ind w:left="0"/>
        <w:jc w:val="both"/>
      </w:pPr>
      <w:r>
        <w:rPr>
          <w:rFonts w:ascii="Times New Roman"/>
          <w:b w:val="false"/>
          <w:i w:val="false"/>
          <w:color w:val="000000"/>
          <w:sz w:val="28"/>
        </w:rPr>
        <w:t xml:space="preserve">
      </w:t>
      </w:r>
      <w:r>
        <w:rPr>
          <w:rFonts w:ascii="Times New Roman"/>
          <w:b w:val="false"/>
          <w:i/>
          <w:color w:val="000000"/>
          <w:sz w:val="28"/>
        </w:rPr>
        <w:t>Дивидендтер</w:t>
      </w:r>
    </w:p>
    <w:bookmarkEnd w:id="738"/>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компанияның акционеріне келетін дивидендтер</w:t>
      </w:r>
    </w:p>
    <w:p>
      <w:pPr>
        <w:spacing w:after="0"/>
        <w:ind w:left="0"/>
        <w:jc w:val="both"/>
      </w:pPr>
      <w:r>
        <w:rPr>
          <w:rFonts w:ascii="Times New Roman"/>
          <w:b w:val="false"/>
          <w:i w:val="false"/>
          <w:color w:val="000000"/>
          <w:sz w:val="28"/>
        </w:rPr>
        <w:t xml:space="preserve">
      2013 жылғы 16 қазанда Қор Қазақстан Республикасы Үкіметінің 2013 жылғы 5 қазандағы № 1060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2012 жыл ішіндегі қаржылық нәтижелер бойынша 9.077.000 мың теңге мөлшерінде Акционерге дивидендтер төлеуді жүзеге асырды (2012 жылы: 159.113.000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Бақыланбайтын қатысу үлесін ұстаушыларға келетін дивидендтер</w:t>
      </w:r>
    </w:p>
    <w:p>
      <w:pPr>
        <w:spacing w:after="0"/>
        <w:ind w:left="0"/>
        <w:jc w:val="both"/>
      </w:pPr>
      <w:r>
        <w:rPr>
          <w:rFonts w:ascii="Times New Roman"/>
          <w:b w:val="false"/>
          <w:i w:val="false"/>
          <w:color w:val="000000"/>
          <w:sz w:val="28"/>
        </w:rPr>
        <w:t>
      2013 жылы Топ ҚМГ БӨ, ҚТК және ҚТО-дағы бақыланбайтын қатысу үлесінің ұстаушыларына тиісінше 40.591.000 мың теңге, 14.919.000 мың теңге және 2.885.000 мың теңге сомаға дивидендтер жариялады (2012: ҚТК және ҚМГ БӨ бақыланбайтын қатысу үлесінің ұстаушыларына тиісінше 114.312.000 мың теңге және 34.322.000 мың теңге).</w:t>
      </w:r>
    </w:p>
    <w:p>
      <w:pPr>
        <w:spacing w:after="0"/>
        <w:ind w:left="0"/>
        <w:jc w:val="both"/>
      </w:pPr>
      <w:r>
        <w:rPr>
          <w:rFonts w:ascii="Times New Roman"/>
          <w:b w:val="false"/>
          <w:i w:val="false"/>
          <w:color w:val="000000"/>
          <w:sz w:val="28"/>
        </w:rPr>
        <w:t>
      2013 жылы өзге еншілес ұйымдардағы бақыланбайтын қатысу үлесінің ұстаушыларына төленген дивидендтер 2.326.000 мың теңгені құрады (2012: 1.663.000 мың теңге).</w:t>
      </w:r>
    </w:p>
    <w:bookmarkStart w:name="z336" w:id="739"/>
    <w:p>
      <w:pPr>
        <w:spacing w:after="0"/>
        <w:ind w:left="0"/>
        <w:jc w:val="both"/>
      </w:pPr>
      <w:r>
        <w:rPr>
          <w:rFonts w:ascii="Times New Roman"/>
          <w:b w:val="false"/>
          <w:i w:val="false"/>
          <w:color w:val="000000"/>
          <w:sz w:val="28"/>
        </w:rPr>
        <w:t xml:space="preserve">
      </w:t>
      </w:r>
      <w:r>
        <w:rPr>
          <w:rFonts w:ascii="Times New Roman"/>
          <w:b w:val="false"/>
          <w:i/>
          <w:color w:val="000000"/>
          <w:sz w:val="28"/>
        </w:rPr>
        <w:t>Акционермен өзге операциялар</w:t>
      </w:r>
    </w:p>
    <w:bookmarkEnd w:id="739"/>
    <w:p>
      <w:pPr>
        <w:spacing w:after="0"/>
        <w:ind w:left="0"/>
        <w:jc w:val="both"/>
      </w:pPr>
      <w:r>
        <w:rPr>
          <w:rFonts w:ascii="Times New Roman"/>
          <w:b w:val="false"/>
          <w:i w:val="false"/>
          <w:color w:val="000000"/>
          <w:sz w:val="28"/>
        </w:rPr>
        <w:t>
      2013 жылы сәуірде жасалған даму институттары мен қаржы ұйымдарының ("Даму" кәсіпкерлікті дамыту қоры" АҚ, "Kazyna Capital Management" АҚ, "ҚазЭкспортГарант" экспорттық-кредиттік сақтандыру корпорациясы" АҚ, "Қазақстанның инвестициялық қоры" АҚ, "Қазақстанның Даму банкі" АҚ), "СҚФармация" ЖШС және "Досжан темір жолы" АҚ үстінен толық бақылау құқығымен сенімгерлік басқарудың шарттарға сәйкес Қор осы кәсіпорындардың үстінен бақылауды жоғалтты (</w:t>
      </w:r>
      <w:r>
        <w:rPr>
          <w:rFonts w:ascii="Times New Roman"/>
          <w:b w:val="false"/>
          <w:i/>
          <w:color w:val="000000"/>
          <w:sz w:val="28"/>
        </w:rPr>
        <w:t>6-ескертпе)</w:t>
      </w:r>
      <w:r>
        <w:rPr>
          <w:rFonts w:ascii="Times New Roman"/>
          <w:b w:val="false"/>
          <w:i w:val="false"/>
          <w:color w:val="000000"/>
          <w:sz w:val="28"/>
        </w:rPr>
        <w:t>. Қор капиталдағы өзгерістер туралы шоғырландырылған есепте 471.711.000 мың теңге сомаға Акционерге бөлу ретінде осы еншілес ұйымдардың танылуын тоқтатты және істен шығуын көрсетті.</w:t>
      </w:r>
    </w:p>
    <w:p>
      <w:pPr>
        <w:spacing w:after="0"/>
        <w:ind w:left="0"/>
        <w:jc w:val="both"/>
      </w:pPr>
      <w:r>
        <w:rPr>
          <w:rFonts w:ascii="Times New Roman"/>
          <w:b w:val="false"/>
          <w:i w:val="false"/>
          <w:color w:val="000000"/>
          <w:sz w:val="28"/>
        </w:rPr>
        <w:t xml:space="preserve">
      2013 жылғы шілдеде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 xml:space="preserve"> қаулысын</w:t>
      </w:r>
      <w:r>
        <w:rPr>
          <w:rFonts w:ascii="Times New Roman"/>
          <w:b w:val="false"/>
          <w:i w:val="false"/>
          <w:color w:val="000000"/>
          <w:sz w:val="28"/>
        </w:rPr>
        <w:t xml:space="preserve"> орындау үшін Қор және Қазақстан Республикасы Қаржы министрлігінің Мемлекеттік мүлік және жекешелендіру комитеті айырбас шартына қол қойды, оған сәйкес жоғарыда сипатталған кәсіпорындардың акциялар пакеті мен қатысу үлестеріне меншік құқығы Үкімет қаулысында көрсетілген тізбеге сәйкес республикалық мүлікке айырбасқа республикалық меншікке беріледі.</w:t>
      </w:r>
    </w:p>
    <w:p>
      <w:pPr>
        <w:spacing w:after="0"/>
        <w:ind w:left="0"/>
        <w:jc w:val="both"/>
      </w:pPr>
      <w:r>
        <w:rPr>
          <w:rFonts w:ascii="Times New Roman"/>
          <w:b w:val="false"/>
          <w:i w:val="false"/>
          <w:color w:val="000000"/>
          <w:sz w:val="28"/>
        </w:rPr>
        <w:t>
      2013 жылғы тамызда жоғарыда көрсетілген айырбас шартының шеңберінде Қор кейбір еншілес ұйымдарындың акциялар пакеті мен қатысу үлестерін республикалық меншікке беруді жүзеге асырды ("Даму" кәсіпкерлікті дамыту қоры" АҚ, "Kazyna Capital Management" АҚ, "КазЭкспортГарант" экспорттық-кредиттік сақтандыру корпорациясы" АҚ, "Қазақстан инвестициялық қоры" АҚ, "СҚ-Фармация" ЖШС).</w:t>
      </w:r>
    </w:p>
    <w:p>
      <w:pPr>
        <w:spacing w:after="0"/>
        <w:ind w:left="0"/>
        <w:jc w:val="both"/>
      </w:pPr>
      <w:r>
        <w:rPr>
          <w:rFonts w:ascii="Times New Roman"/>
          <w:b w:val="false"/>
          <w:i w:val="false"/>
          <w:color w:val="000000"/>
          <w:sz w:val="28"/>
        </w:rPr>
        <w:t>
      Сондай-ақ жоғарыда аталған айырбас шартына сәйкес "Қазгеология" ұлттық геологиялық барлау компаниясы" АҚ-дағы қатысу үлесінің заңды құқықтары Үкімет қаулысында көрсетілген тізбеге сәйкес республикалық мүлікке айырбасқа республикалық меншікке беріледі. Қор капиталдағы өзгерістер туралы шоғырландырылған есепте 8.966.000 мың теңге сомаға Акционерге бөлу ретінде "Қазгеология" ұлттық геологиялық барлау компаниясы" АҚ таныды және істен шығуын көрсетті.</w:t>
      </w:r>
    </w:p>
    <w:bookmarkStart w:name="z335" w:id="740"/>
    <w:p>
      <w:pPr>
        <w:spacing w:after="0"/>
        <w:ind w:left="0"/>
        <w:jc w:val="both"/>
      </w:pPr>
      <w:r>
        <w:rPr>
          <w:rFonts w:ascii="Times New Roman"/>
          <w:b w:val="false"/>
          <w:i w:val="false"/>
          <w:color w:val="000000"/>
          <w:sz w:val="28"/>
        </w:rPr>
        <w:t xml:space="preserve">
      </w:t>
      </w:r>
      <w:r>
        <w:rPr>
          <w:rFonts w:ascii="Times New Roman"/>
          <w:b w:val="false"/>
          <w:i/>
          <w:color w:val="000000"/>
          <w:sz w:val="28"/>
        </w:rPr>
        <w:t>Акционерге өзге бөлулер</w:t>
      </w:r>
    </w:p>
    <w:bookmarkEnd w:id="740"/>
    <w:p>
      <w:pPr>
        <w:spacing w:after="0"/>
        <w:ind w:left="0"/>
        <w:jc w:val="both"/>
      </w:pPr>
      <w:r>
        <w:rPr>
          <w:rFonts w:ascii="Times New Roman"/>
          <w:b w:val="false"/>
          <w:i w:val="false"/>
          <w:color w:val="000000"/>
          <w:sz w:val="28"/>
        </w:rPr>
        <w:t>
      "Kazakhmys Plc" акцияларын беру</w:t>
      </w:r>
    </w:p>
    <w:p>
      <w:pPr>
        <w:spacing w:after="0"/>
        <w:ind w:left="0"/>
        <w:jc w:val="both"/>
      </w:pPr>
      <w:r>
        <w:rPr>
          <w:rFonts w:ascii="Times New Roman"/>
          <w:b w:val="false"/>
          <w:i w:val="false"/>
          <w:color w:val="000000"/>
          <w:sz w:val="28"/>
        </w:rPr>
        <w:t>
      2013 жылғы 6 маусымда Қор оларды Қазақстан Республикасы Қаржы министрлігінің Мемлекеттік мүлік және жекешелендіру комитетіне беру жолымен Қордың иелігіндегі Kazakhmys Plc барлық жай акцияларын (58.876.793 акциясын) республикалық меншікке өтеусіз беруді жүзеге асырды. Қор 44.069.000 мың теңге мөлшерінде істен шығу күніндегі ағымдағы құнымен сату үшін қолда бар қаржылық актив және 67.856.000 мың теңге мөлшерінде сату үшін қолда бар қаржылық активтерді қайта бағалау бойынша байланысты жинақталған резерв ретінде бұрын ескерілген Kazakhmys Plc-ға инвестицияларды тануды тоқтатты. Осы істен шығу капиталдағы өзгерістер туралы шоғырландырылған есептегі жалпы сомасы 111.925.000 мың теңге болатын Акционерге өзге бөлу ретінде көрсетілді.</w:t>
      </w:r>
    </w:p>
    <w:p>
      <w:pPr>
        <w:spacing w:after="0"/>
        <w:ind w:left="0"/>
        <w:jc w:val="both"/>
      </w:pPr>
      <w:r>
        <w:rPr>
          <w:rFonts w:ascii="Times New Roman"/>
          <w:b w:val="false"/>
          <w:i w:val="false"/>
          <w:color w:val="000000"/>
          <w:sz w:val="28"/>
        </w:rPr>
        <w:t>
      Негізгі құралдарды салу және беру</w:t>
      </w:r>
    </w:p>
    <w:p>
      <w:pPr>
        <w:spacing w:after="0"/>
        <w:ind w:left="0"/>
        <w:jc w:val="both"/>
      </w:pPr>
      <w:r>
        <w:rPr>
          <w:rFonts w:ascii="Times New Roman"/>
          <w:b w:val="false"/>
          <w:i w:val="false"/>
          <w:color w:val="000000"/>
          <w:sz w:val="28"/>
        </w:rPr>
        <w:t>
      2012 жылы Топ 13.537.000 мың теңге сомада Қазақстан Республикасы Төтенше жағдайлар жөніндегі министрліктің иелігіндегі мұнайды құюға Солтүстік Каспий экологиялық әсер ететін базаны беру бойынша міндеттемені (бұдан әрі – СКЭӘБ) құрды және оларды Акционерге бөлу ретінде көрсетті.</w:t>
      </w:r>
    </w:p>
    <w:p>
      <w:pPr>
        <w:spacing w:after="0"/>
        <w:ind w:left="0"/>
        <w:jc w:val="both"/>
      </w:pPr>
      <w:r>
        <w:rPr>
          <w:rFonts w:ascii="Times New Roman"/>
          <w:b w:val="false"/>
          <w:i w:val="false"/>
          <w:color w:val="000000"/>
          <w:sz w:val="28"/>
        </w:rPr>
        <w:t>
      2013 жылы 27 маусымда Мұнай-газ және энергетика саласын дамыту жөніндегі ведомствоаралық комиссия Топтан СКЭӘБ қалдыру шешімін қабылдады. Осының негізінде Топ 2012 жылы танылған Акционерге бөлуге 13.537.000 мың теңге мөлшерінде түзетпе жасады.</w:t>
      </w:r>
    </w:p>
    <w:p>
      <w:pPr>
        <w:spacing w:after="0"/>
        <w:ind w:left="0"/>
        <w:jc w:val="both"/>
      </w:pPr>
      <w:r>
        <w:rPr>
          <w:rFonts w:ascii="Times New Roman"/>
          <w:b w:val="false"/>
          <w:i w:val="false"/>
          <w:color w:val="000000"/>
          <w:sz w:val="28"/>
        </w:rPr>
        <w:t>
      2013 жылы Топ Мәскеу қаласындағы Көрме орталығын қайта жөндеуге арналған резервті 3.433.000 мың теңгеге (2012: 2.451.000 мың теңге) және Астана қаласында Қазақстан тарих мұражайын салуға тартылатын шығындарға қатысты резервті 23.551.000 мың теңгеге (2012: 5.179.000 мың теңге) ұлғайтты және тиісінше оларды Акционерге бөлу ретінде көрсетті.</w:t>
      </w:r>
    </w:p>
    <w:p>
      <w:pPr>
        <w:spacing w:after="0"/>
        <w:ind w:left="0"/>
        <w:jc w:val="both"/>
      </w:pPr>
      <w:r>
        <w:rPr>
          <w:rFonts w:ascii="Times New Roman"/>
          <w:b w:val="false"/>
          <w:i w:val="false"/>
          <w:color w:val="000000"/>
          <w:sz w:val="28"/>
        </w:rPr>
        <w:t>
      2012 жылы Топ Астана қаласында өзге әлеуметтік объектілерді салуға арналған резервті 28.330.000 мың теңге сомаға ұлғайтты.</w:t>
      </w:r>
    </w:p>
    <w:p>
      <w:pPr>
        <w:spacing w:after="0"/>
        <w:ind w:left="0"/>
        <w:jc w:val="both"/>
      </w:pPr>
      <w:r>
        <w:rPr>
          <w:rFonts w:ascii="Times New Roman"/>
          <w:b w:val="false"/>
          <w:i w:val="false"/>
          <w:color w:val="000000"/>
          <w:sz w:val="28"/>
        </w:rPr>
        <w:t>
      Үкімет бекіткен Щучье-Бурабай курорттық аймағын дамыту жоспарына сәйкес Топ осы курорттық аймақта гольф-клуб салуға міндетті. Осы жоба құрылысының құны және өтелетін құны тиісінше 19.573.000 мың теңге және 6.252.000 мың теңге сомаға бағаланды. Құрылыстың сметалық құны мен өтелетін құн арасындағы 13.321.000 мың теңге сомасындағы айырмашылық 2013 жыл ішіндегі капиталға өзгерістер туралы шоғырландырылған есепте Акционерге бөлу ретінде көрсетілді.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Акционердің тапсырмасы бойынша қайырымдылық көмек көрсету</w:t>
      </w:r>
    </w:p>
    <w:p>
      <w:pPr>
        <w:spacing w:after="0"/>
        <w:ind w:left="0"/>
        <w:jc w:val="both"/>
      </w:pPr>
      <w:r>
        <w:rPr>
          <w:rFonts w:ascii="Times New Roman"/>
          <w:b w:val="false"/>
          <w:i w:val="false"/>
          <w:color w:val="000000"/>
          <w:sz w:val="28"/>
        </w:rPr>
        <w:t>
      2013 жылғы 31 желтоқсанда аяқталған жыл ішінде Акционердің тапсырмасы бойынша Топ Акционерге бөлу ретінде көрсетілген әлеуметтік, мәдени-көпшілік және спорт іс-шараларын қаржыландыру үшін 8.833.000 мың теңге мөлшерінде демеушілік көмек бөлді (2012: 14.393.000 мың теңге).</w:t>
      </w:r>
    </w:p>
    <w:bookmarkStart w:name="z334" w:id="741"/>
    <w:p>
      <w:pPr>
        <w:spacing w:after="0"/>
        <w:ind w:left="0"/>
        <w:jc w:val="both"/>
      </w:pPr>
      <w:r>
        <w:rPr>
          <w:rFonts w:ascii="Times New Roman"/>
          <w:b w:val="false"/>
          <w:i w:val="false"/>
          <w:color w:val="000000"/>
          <w:sz w:val="28"/>
        </w:rPr>
        <w:t xml:space="preserve">
      </w:t>
      </w:r>
      <w:r>
        <w:rPr>
          <w:rFonts w:ascii="Times New Roman"/>
          <w:b w:val="false"/>
          <w:i/>
          <w:color w:val="000000"/>
          <w:sz w:val="28"/>
        </w:rPr>
        <w:t>Еншілес ұйымдардағы қатысу үлестерінің өзгеруі – бақыланбайтын үлесті сатып алу</w:t>
      </w:r>
    </w:p>
    <w:bookmarkEnd w:id="741"/>
    <w:p>
      <w:pPr>
        <w:spacing w:after="0"/>
        <w:ind w:left="0"/>
        <w:jc w:val="both"/>
      </w:pPr>
      <w:r>
        <w:rPr>
          <w:rFonts w:ascii="Times New Roman"/>
          <w:b w:val="false"/>
          <w:i w:val="false"/>
          <w:color w:val="000000"/>
          <w:sz w:val="28"/>
        </w:rPr>
        <w:t>
      БТА Банк</w:t>
      </w:r>
    </w:p>
    <w:p>
      <w:pPr>
        <w:spacing w:after="0"/>
        <w:ind w:left="0"/>
        <w:jc w:val="both"/>
      </w:pPr>
      <w:r>
        <w:rPr>
          <w:rFonts w:ascii="Times New Roman"/>
          <w:b w:val="false"/>
          <w:i w:val="false"/>
          <w:color w:val="000000"/>
          <w:sz w:val="28"/>
        </w:rPr>
        <w:t>
      2012 жылы желтоқсанда мақұлданған БТА Банк міндеттемелерін қайта құрылымдау жоспары шеңберінде Қор 81,48%-дан 97,28%-ға дейін өзінің иелену үлесін ұлғайтып, БТА Банктің қайтадан шығарылған жай акцияларын сатып алды. Осы мәміле нәтижесінде Қор шоғырландырылған қаржылық есептілік нысандарында 123.902.000 мың теңге сомаға бөлінбеген пайданы азайтуды және 126.033.000 мың теңге сомасында бақыланбайтын қатысу үлесін ұлғайтуды таныды.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Еншілес ұйымдардың қатысу үлестеріндегі басқа да өзгерістер</w:t>
      </w:r>
    </w:p>
    <w:p>
      <w:pPr>
        <w:spacing w:after="0"/>
        <w:ind w:left="0"/>
        <w:jc w:val="both"/>
      </w:pPr>
      <w:r>
        <w:rPr>
          <w:rFonts w:ascii="Times New Roman"/>
          <w:b w:val="false"/>
          <w:i w:val="false"/>
          <w:color w:val="000000"/>
          <w:sz w:val="28"/>
        </w:rPr>
        <w:t>
      2012 жылдың ішінде бақыланбайтын үлестермен үлестерді сатып алу нәтижесінде еншілес ұйымдардың қатысу үлестеріндегі басқа өзгерістер 9.539.000 мың теңге сомасында бақыланбайтын қатысу үлесін ұлғайтуға әкеп соқтырды.</w:t>
      </w:r>
    </w:p>
    <w:bookmarkStart w:name="z333" w:id="742"/>
    <w:p>
      <w:pPr>
        <w:spacing w:after="0"/>
        <w:ind w:left="0"/>
        <w:jc w:val="both"/>
      </w:pPr>
      <w:r>
        <w:rPr>
          <w:rFonts w:ascii="Times New Roman"/>
          <w:b w:val="false"/>
          <w:i w:val="false"/>
          <w:color w:val="000000"/>
          <w:sz w:val="28"/>
        </w:rPr>
        <w:t xml:space="preserve">
      </w:t>
      </w:r>
      <w:r>
        <w:rPr>
          <w:rFonts w:ascii="Times New Roman"/>
          <w:b w:val="false"/>
          <w:i/>
          <w:color w:val="000000"/>
          <w:sz w:val="28"/>
        </w:rPr>
        <w:t>Бақыланбайтын қатысу үлесі</w:t>
      </w:r>
    </w:p>
    <w:bookmarkEnd w:id="742"/>
    <w:p>
      <w:pPr>
        <w:spacing w:after="0"/>
        <w:ind w:left="0"/>
        <w:jc w:val="both"/>
      </w:pPr>
      <w:r>
        <w:rPr>
          <w:rFonts w:ascii="Times New Roman"/>
          <w:b w:val="false"/>
          <w:i w:val="false"/>
          <w:color w:val="000000"/>
          <w:sz w:val="28"/>
        </w:rPr>
        <w:t>
      Төменде елеулі бақыланбайтын қатысу үлестері бар еншілес ұйымдар туралы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3"/>
        <w:gridCol w:w="630"/>
        <w:gridCol w:w="1327"/>
        <w:gridCol w:w="2056"/>
        <w:gridCol w:w="1327"/>
        <w:gridCol w:w="2057"/>
      </w:tblGrid>
      <w:tr>
        <w:trPr>
          <w:trHeight w:val="30" w:hRule="atLeast"/>
        </w:trPr>
        <w:tc>
          <w:tcPr>
            <w:tcW w:w="4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тіркеу және жүзеге асыру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Теңгерімдік құн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Теңгерімдік құн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Барлау Өндіру" АҚ</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504.355.000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492.114.000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135.445.000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140.991.000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20.437.000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742.282.000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739.781.000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2013 жылғы 31 желтоқсандағы жағдай бойынша және осы күні аяқталған жыл ішіндегі елеулі бақыланбайтын қатысу үлестері бар еншілес ұйымдар туралы қорытынды қаржылық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643"/>
        <w:gridCol w:w="1487"/>
        <w:gridCol w:w="1487"/>
        <w:gridCol w:w="2491"/>
        <w:gridCol w:w="1487"/>
        <w:gridCol w:w="2930"/>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Барлау Өндіру" АҚ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бухгалтерлік теңгерім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666.034.000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319.084.000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93.247.000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928.791.000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123.617.000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43.628.000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(62.689.000)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міндеттемелер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(49.619.000)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(58.449.000)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Капиталдың жиыны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1.371.093.000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344.522.000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45.044.000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келетін: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үлесіне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20.437.000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шығын туралы қорытынды есеп</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пайда/(шығын)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83.490.000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салығын шегергендегі жыл ішіндегі жиынтық кіріс/(шығын) жиыны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83.075.000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келетін: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74.916.000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үлесіне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Бақыланбайтын қатысу үлесінің пайдасына төленген дивидендтер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 туралы қорытынды ақпарат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95.859.000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(28.848.000)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және олардың баламаларының таза (азаюы)/ұлғаюы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6.691.000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2012 жылғы 31 желтоқсандағы жағдай бойынша және осы күні аяқталған жыл ішіндегі елеулі бақыланбайтын қатысу үлестері бар еншілес ұйымдар туралы қорытынды қаржылық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643"/>
        <w:gridCol w:w="1620"/>
        <w:gridCol w:w="1487"/>
        <w:gridCol w:w="2446"/>
        <w:gridCol w:w="1487"/>
        <w:gridCol w:w="2850"/>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Барлау Өндіру" АҚ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бухгалтерлік теңгерім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631.044.000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289.723.000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52.027.000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933.056.000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85.868.000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36.391.000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48.835.000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міндеттемелер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(38.024.000)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(23.477.000)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(60.673.000)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Капиталдың жиыны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1.337.769.000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291.782.000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42.611.000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47.488.000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келетін: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262.604.000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үлесіне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шығын туралы қорытынды есеп</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Жалғастырылатын қызметтен жыл ішіндегі пайда/(шығын)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42.867.000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салығын шегергендегі жыл ішіндегі жиынтық кіріс/(шығын) жиыны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келетін: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109.259.000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үлесіне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Бақыланбайтын қатысу үлесінің пайдасына төленген дивидендтер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 туралы қорытынды ақпарат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62.907.000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(33.096.000)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және олардың баламаларының таза (азаюы)/ұлғаюы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2.952.000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r>
    </w:tbl>
    <w:p>
      <w:pPr>
        <w:spacing w:after="0"/>
        <w:ind w:left="0"/>
        <w:jc w:val="left"/>
      </w:pPr>
      <w:r>
        <w:br/>
      </w:r>
      <w:r>
        <w:rPr>
          <w:rFonts w:ascii="Times New Roman"/>
          <w:b w:val="false"/>
          <w:i w:val="false"/>
          <w:color w:val="000000"/>
          <w:sz w:val="28"/>
        </w:rPr>
        <w:t>
</w:t>
      </w:r>
    </w:p>
    <w:bookmarkStart w:name="z332" w:id="743"/>
    <w:p>
      <w:pPr>
        <w:spacing w:after="0"/>
        <w:ind w:left="0"/>
        <w:jc w:val="both"/>
      </w:pPr>
      <w:r>
        <w:rPr>
          <w:rFonts w:ascii="Times New Roman"/>
          <w:b w:val="false"/>
          <w:i w:val="false"/>
          <w:color w:val="000000"/>
          <w:sz w:val="28"/>
        </w:rPr>
        <w:t xml:space="preserve">
      </w:t>
      </w:r>
      <w:r>
        <w:rPr>
          <w:rFonts w:ascii="Times New Roman"/>
          <w:b w:val="false"/>
          <w:i/>
          <w:color w:val="000000"/>
          <w:sz w:val="28"/>
        </w:rPr>
        <w:t>Валюталарды қайта есептеу бойынша резерв</w:t>
      </w:r>
    </w:p>
    <w:bookmarkEnd w:id="743"/>
    <w:p>
      <w:pPr>
        <w:spacing w:after="0"/>
        <w:ind w:left="0"/>
        <w:jc w:val="both"/>
      </w:pPr>
      <w:r>
        <w:rPr>
          <w:rFonts w:ascii="Times New Roman"/>
          <w:b w:val="false"/>
          <w:i w:val="false"/>
          <w:color w:val="000000"/>
          <w:sz w:val="28"/>
        </w:rPr>
        <w:t>
      Валюталарды қайта есептеу бойынша резерв функционалдық валютасы теңге болып табылмайтын және қаржылық есептілігі осы шоғырландырылған қаржылық есептілік нысандарына енгізілген еншілес ұйымдардың қаржылық есептілігін қайта есептеуден туындайтын бағамдық айырмаларды есепке алу үшін пайдаланылады.</w:t>
      </w:r>
    </w:p>
    <w:bookmarkStart w:name="z331" w:id="7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Өзге де күрделі резервтер </w:t>
      </w:r>
    </w:p>
    <w:bookmarkEnd w:id="744"/>
    <w:p>
      <w:pPr>
        <w:spacing w:after="0"/>
        <w:ind w:left="0"/>
        <w:jc w:val="both"/>
      </w:pPr>
      <w:r>
        <w:rPr>
          <w:rFonts w:ascii="Times New Roman"/>
          <w:b w:val="false"/>
          <w:i w:val="false"/>
          <w:color w:val="000000"/>
          <w:sz w:val="28"/>
        </w:rPr>
        <w:t>
      Өзге де күрделі резервтер капитал шеңберінде хеджирлеу жөніндегі резервтегі белгілі бір туынды қаржылық құрал қатынасында әділ құн бойынша кез келген пайдалар немесе шығындарды есепке алу үшін ақша қаражаты ағындарын хеджирлеу есебінің ықпал етуін қамтиды. Осы пайдалар мен шығындардың салдарынан тікелей операцияларды жүргізу кезіндегі пайдалармен мен шығындарда танылады.</w:t>
      </w:r>
    </w:p>
    <w:p>
      <w:pPr>
        <w:spacing w:after="0"/>
        <w:ind w:left="0"/>
        <w:jc w:val="both"/>
      </w:pPr>
      <w:r>
        <w:rPr>
          <w:rFonts w:ascii="Times New Roman"/>
          <w:b w:val="false"/>
          <w:i w:val="false"/>
          <w:color w:val="000000"/>
          <w:sz w:val="28"/>
        </w:rPr>
        <w:t>
      Өзге де күрделі резервтер олар жұмыс істейтін еншілес ұйымдардың борыштық құралдарымен қызметкерлерге төленетін көрсетілген қызметтері үшін сыйақылар сомасын да қамтиды. Төлемдер жөніндегі шығыстар борыштық құралдар негізінде қызмет нәтижелеріне қол жеткізу талаптары және/немесе белгілі бір мерзімде қызмет атқарған талаптары орындалатын және қызметкерлер сыйақыға толық құқық алған күнде аяқталатын кезең ішінде өзге де күрделі резервтерде бір мезгілде тиісті ұлғаюымен танылады.</w:t>
      </w:r>
    </w:p>
    <w:bookmarkStart w:name="z330" w:id="745"/>
    <w:p>
      <w:pPr>
        <w:spacing w:after="0"/>
        <w:ind w:left="0"/>
        <w:jc w:val="both"/>
      </w:pPr>
      <w:r>
        <w:rPr>
          <w:rFonts w:ascii="Times New Roman"/>
          <w:b w:val="false"/>
          <w:i w:val="false"/>
          <w:color w:val="000000"/>
          <w:sz w:val="28"/>
        </w:rPr>
        <w:t xml:space="preserve">
      </w:t>
      </w:r>
      <w:r>
        <w:rPr>
          <w:rFonts w:ascii="Times New Roman"/>
          <w:b w:val="false"/>
          <w:i/>
          <w:color w:val="000000"/>
          <w:sz w:val="28"/>
        </w:rPr>
        <w:t>Акцияға арналған пайда</w:t>
      </w:r>
    </w:p>
    <w:bookmarkEnd w:id="745"/>
    <w:p>
      <w:pPr>
        <w:spacing w:after="0"/>
        <w:ind w:left="0"/>
        <w:jc w:val="both"/>
      </w:pPr>
      <w:r>
        <w:rPr>
          <w:rFonts w:ascii="Times New Roman"/>
          <w:b w:val="false"/>
          <w:i w:val="false"/>
          <w:color w:val="000000"/>
          <w:sz w:val="28"/>
        </w:rPr>
        <w:t>
      Акцияға арналған базалық пайданың сомасы жыл бойы айналымдағы жай акциялардың орташа өлшенген санында негізгі компанияның жай акцияларын ұстаушыларға келетін жыл ішіндегі таза пайданы бөлу жолымен есептелген. Акцияға ажыратылған пайда сомасы бір жыл ішіндегі айналымдағы жай акциялардың орташа өлшенген санына плюс барлық ықтимал жай акцияларды ажырату әсерімен айырбастау жағдайында шығарылатын қарапайым акциялардың орташа салмақталған санды негізгі компанияның жай акцияларын ұстаушыларға келетін таза пайданы бөлу арқылы есептелді.</w:t>
      </w:r>
    </w:p>
    <w:p>
      <w:pPr>
        <w:spacing w:after="0"/>
        <w:ind w:left="0"/>
        <w:jc w:val="both"/>
      </w:pPr>
      <w:r>
        <w:rPr>
          <w:rFonts w:ascii="Times New Roman"/>
          <w:b w:val="false"/>
          <w:i w:val="false"/>
          <w:color w:val="000000"/>
          <w:sz w:val="28"/>
        </w:rPr>
        <w:t>
      Төменде акцияға базалық және бөлінген пайда есептерінде пайдаланылған пайда және акциялар саны туралы ақпарат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4893"/>
        <w:gridCol w:w="4894"/>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компанияның Акционеріне жатқызылатын жалғастырылатын қызметтен түсетін пайда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573.201.000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598.654.000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компанияның Акционеріне жатқызылатын тоқтатылған қызметтен түсетін таза пайда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(165.955.000)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468.923.000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пайданы есептеу үшін негізгі компанияның Акционеріне жатқызылатын таза пайда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407.246.000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1.067.577.000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Акцияға базалық және бөлінген пайданы есептеу үшін жай акциялардың орташа өлшенген саны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3.481.546.896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3.481.122.721</w:t>
            </w:r>
          </w:p>
        </w:tc>
      </w:tr>
    </w:tbl>
    <w:p>
      <w:pPr>
        <w:spacing w:after="0"/>
        <w:ind w:left="0"/>
        <w:jc w:val="left"/>
      </w:pPr>
      <w:r>
        <w:br/>
      </w:r>
      <w:r>
        <w:rPr>
          <w:rFonts w:ascii="Times New Roman"/>
          <w:b w:val="false"/>
          <w:i w:val="false"/>
          <w:color w:val="000000"/>
          <w:sz w:val="28"/>
        </w:rPr>
        <w:t>
</w:t>
      </w:r>
    </w:p>
    <w:bookmarkStart w:name="z329" w:id="746"/>
    <w:p>
      <w:pPr>
        <w:spacing w:after="0"/>
        <w:ind w:left="0"/>
        <w:jc w:val="both"/>
      </w:pPr>
      <w:r>
        <w:rPr>
          <w:rFonts w:ascii="Times New Roman"/>
          <w:b w:val="false"/>
          <w:i w:val="false"/>
          <w:color w:val="000000"/>
          <w:sz w:val="28"/>
        </w:rPr>
        <w:t xml:space="preserve">
      </w:t>
      </w:r>
      <w:r>
        <w:rPr>
          <w:rFonts w:ascii="Times New Roman"/>
          <w:b w:val="false"/>
          <w:i/>
          <w:color w:val="000000"/>
          <w:sz w:val="28"/>
        </w:rPr>
        <w:t>Акциялардың теңгерімдік құны</w:t>
      </w:r>
    </w:p>
    <w:bookmarkEnd w:id="746"/>
    <w:p>
      <w:pPr>
        <w:spacing w:after="0"/>
        <w:ind w:left="0"/>
        <w:jc w:val="both"/>
      </w:pPr>
      <w:r>
        <w:rPr>
          <w:rFonts w:ascii="Times New Roman"/>
          <w:b w:val="false"/>
          <w:i w:val="false"/>
          <w:color w:val="000000"/>
          <w:sz w:val="28"/>
        </w:rPr>
        <w:t>
      "Қазақстан қор биржасы" АҚ (бұдан әрі "ҚҚБ") Биржалық кеңесінің 2010 жылғы 4 қазандағы шешіміне сәйкес қаржылық есептілігі ҚҚБ бекітілген қағидаларға сәйкес есептелген есепті күнгі бір акцияның (жай және артықшылықты) теңгерімдік құны туралы мәліметтерді қамтуы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5228"/>
        <w:gridCol w:w="5229"/>
      </w:tblGrid>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15.294.489.000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15.274.204.000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(284.325.000)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(358.276.000)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жиыны</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(7.787.897.000)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(7.858.745.000)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үшін таза активтер</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7.222.267.000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7.057.183.000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желтоқсандағы жай акциялардың саны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3.481.602.341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3.481.526.139</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акцияның теңгерімдік құны, теңге</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bl>
    <w:p>
      <w:pPr>
        <w:spacing w:after="0"/>
        <w:ind w:left="0"/>
        <w:jc w:val="left"/>
      </w:pPr>
      <w:r>
        <w:br/>
      </w:r>
      <w:r>
        <w:rPr>
          <w:rFonts w:ascii="Times New Roman"/>
          <w:b w:val="false"/>
          <w:i w:val="false"/>
          <w:color w:val="000000"/>
          <w:sz w:val="28"/>
        </w:rPr>
        <w:t>
</w:t>
      </w:r>
    </w:p>
    <w:bookmarkStart w:name="z363" w:id="747"/>
    <w:p>
      <w:pPr>
        <w:spacing w:after="0"/>
        <w:ind w:left="0"/>
        <w:jc w:val="left"/>
      </w:pPr>
      <w:r>
        <w:rPr>
          <w:rFonts w:ascii="Times New Roman"/>
          <w:b/>
          <w:i w:val="false"/>
          <w:color w:val="000000"/>
        </w:rPr>
        <w:t xml:space="preserve"> 8. ПАЙДАЛАР МЕН ШЫҒЫНДАР ТУРАЛЫ ШОҒЫРЛАНДЫРЫЛҒАН ЕСЕП</w:t>
      </w:r>
    </w:p>
    <w:bookmarkEnd w:id="747"/>
    <w:bookmarkStart w:name="z328" w:id="748"/>
    <w:p>
      <w:pPr>
        <w:spacing w:after="0"/>
        <w:ind w:left="0"/>
        <w:jc w:val="both"/>
      </w:pPr>
      <w:r>
        <w:rPr>
          <w:rFonts w:ascii="Times New Roman"/>
          <w:b w:val="false"/>
          <w:i w:val="false"/>
          <w:color w:val="000000"/>
          <w:sz w:val="28"/>
        </w:rPr>
        <w:t xml:space="preserve">
      </w:t>
      </w:r>
      <w:r>
        <w:rPr>
          <w:rFonts w:ascii="Times New Roman"/>
          <w:b/>
          <w:i w:val="false"/>
          <w:color w:val="000000"/>
          <w:sz w:val="28"/>
        </w:rPr>
        <w:t>Түсім</w:t>
      </w:r>
    </w:p>
    <w:bookmarkEnd w:id="748"/>
    <w:p>
      <w:pPr>
        <w:spacing w:after="0"/>
        <w:ind w:left="0"/>
        <w:jc w:val="both"/>
      </w:pPr>
      <w:r>
        <w:rPr>
          <w:rFonts w:ascii="Times New Roman"/>
          <w:b w:val="false"/>
          <w:i w:val="false"/>
          <w:color w:val="000000"/>
          <w:sz w:val="28"/>
        </w:rPr>
        <w:t>
      31 желтоқсанда аяқталатын жылдар ішіндегі түсім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5314"/>
        <w:gridCol w:w="5314"/>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сату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2.096.932.000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1.968.721.000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Теміржолмен жүк тасымалдары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738.985.000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684.320.000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сату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735.441.000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597.598.000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газ тасымалдау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261.803.000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220.677.000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сату</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211.321.000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253.635.000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өңделген газ өнімін сату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188.601.000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182.555.000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167.340.000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кешен</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144.877.000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125.372.000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Авиатасымалдар</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143.813.000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128.046.000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83.241.000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темір жол тасымалы</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74.421.000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64.337.000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тасымалдау</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70.687.000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қызметтері</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сату</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322.683.000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297.953.000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сатуға салық және коммерциялық жеңілдіктер</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(295.988.000)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(241.828.000)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5.077.172.000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4.725.082.000</w:t>
            </w:r>
          </w:p>
        </w:tc>
      </w:tr>
    </w:tbl>
    <w:p>
      <w:pPr>
        <w:spacing w:after="0"/>
        <w:ind w:left="0"/>
        <w:jc w:val="left"/>
      </w:pPr>
      <w:r>
        <w:br/>
      </w:r>
      <w:r>
        <w:rPr>
          <w:rFonts w:ascii="Times New Roman"/>
          <w:b w:val="false"/>
          <w:i w:val="false"/>
          <w:color w:val="000000"/>
          <w:sz w:val="28"/>
        </w:rPr>
        <w:t>
</w:t>
      </w:r>
    </w:p>
    <w:bookmarkStart w:name="z327" w:id="749"/>
    <w:p>
      <w:pPr>
        <w:spacing w:after="0"/>
        <w:ind w:left="0"/>
        <w:jc w:val="both"/>
      </w:pPr>
      <w:r>
        <w:rPr>
          <w:rFonts w:ascii="Times New Roman"/>
          <w:b w:val="false"/>
          <w:i w:val="false"/>
          <w:color w:val="000000"/>
          <w:sz w:val="28"/>
        </w:rPr>
        <w:t>
      Мемлекеттік субсидиялар</w:t>
      </w:r>
    </w:p>
    <w:bookmarkEnd w:id="749"/>
    <w:p>
      <w:pPr>
        <w:spacing w:after="0"/>
        <w:ind w:left="0"/>
        <w:jc w:val="both"/>
      </w:pPr>
      <w:r>
        <w:rPr>
          <w:rFonts w:ascii="Times New Roman"/>
          <w:b w:val="false"/>
          <w:i w:val="false"/>
          <w:color w:val="000000"/>
          <w:sz w:val="28"/>
        </w:rPr>
        <w:t xml:space="preserve">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 1188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2005 жылдың 1 қаңтарынан бастап "Қазақстан темір жолы" ұлттық компания" АҚ ("ҚТЖ ҰК") әлеуметтік маңызы бар қатынастар бойынша тасымалдаушының залалдарын жабу ретінде субсидиялар ала бастады. Осы субсидиялар бойынша қандай да бір орындалмаған талаптар немесе шартты міндеттемелер жоқ. 2013 жылы 31 желтоқсанда аяқталған жылға субсидияның сомасы 23.881.000 мың теңгені құрады (2012: 22.148.000 мың теңге).</w:t>
      </w:r>
    </w:p>
    <w:p>
      <w:pPr>
        <w:spacing w:after="0"/>
        <w:ind w:left="0"/>
        <w:jc w:val="both"/>
      </w:pPr>
      <w:r>
        <w:rPr>
          <w:rFonts w:ascii="Times New Roman"/>
          <w:b w:val="false"/>
          <w:i w:val="false"/>
          <w:color w:val="000000"/>
          <w:sz w:val="28"/>
        </w:rPr>
        <w:t xml:space="preserve">
      "Халыққа телекоммуникацияның әмбебап қызметтерін көрсететін байланыс операторларының шығындарын өтеу үшін телекоммуникацияның әмбебап қызметтерінің құнын субсидиялау ережесін бекіту туралы" Қазақстан Республикасы Үкіметінің 2004 жылғы 7 қазандағы № 1039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2004 жылдың 4-тоқсанынан бастап "Қазақтелеком" АҚ операторлар әлеуметтік маңызды аудандарда байланыс қызметін көрсету кезінде шеккен шығындарын өтеуге арналған үкіметтік дотациялар алды. Көрсетілген дотацияларға қатысты барлық талаптар мен шартты міндеттемелер орындалды. 2013 жылдың 31 желтоқсанында аяқталған жылы алынған субсидияның жалпы сомасы 5.029.000 мың теңгені құрады (2012: 5.309.000 мың теңге).</w:t>
      </w:r>
    </w:p>
    <w:p>
      <w:pPr>
        <w:spacing w:after="0"/>
        <w:ind w:left="0"/>
        <w:jc w:val="both"/>
      </w:pPr>
      <w:r>
        <w:rPr>
          <w:rFonts w:ascii="Times New Roman"/>
          <w:b w:val="false"/>
          <w:i w:val="false"/>
          <w:color w:val="000000"/>
          <w:sz w:val="28"/>
        </w:rPr>
        <w:t xml:space="preserve">
      Қазақстан Республикасы Үкіметінің 2002 жылғы 17 тамыздағы № 915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Үкімет Астанадан Қазақстанның басқа қалаларына рентабельді емес бағыттар бойынша жолаушылар әуе тасымалы бойынша қызметтерді жүзеге асыратын компанияларға субсидиялар ұсынды. Субсидия рейске жұмсалатын шығынның алынған кірістен артып кетуіне негізделген. 2013 жылдың 31 желтоқсанында аяқталған жылғы субсидия сомасы 46.000 мың теңгені құрады (2012: 353.000 мың теңге).</w:t>
      </w:r>
    </w:p>
    <w:p>
      <w:pPr>
        <w:spacing w:after="0"/>
        <w:ind w:left="0"/>
        <w:jc w:val="both"/>
      </w:pPr>
      <w:r>
        <w:rPr>
          <w:rFonts w:ascii="Times New Roman"/>
          <w:b w:val="false"/>
          <w:i w:val="false"/>
          <w:color w:val="000000"/>
          <w:sz w:val="28"/>
        </w:rPr>
        <w:t>
      2013 жылғы 31 желтоқсанда аяқталған жылға өзге де мемлекеттік субсидиялар 40.000 мың теңгені (2012: 47.000 мың теңге) құрады.</w:t>
      </w:r>
    </w:p>
    <w:p>
      <w:pPr>
        <w:spacing w:after="0"/>
        <w:ind w:left="0"/>
        <w:jc w:val="both"/>
      </w:pPr>
      <w:r>
        <w:rPr>
          <w:rFonts w:ascii="Times New Roman"/>
          <w:b w:val="false"/>
          <w:i w:val="false"/>
          <w:color w:val="000000"/>
          <w:sz w:val="28"/>
        </w:rPr>
        <w:t>
      Өзге кіріс</w:t>
      </w:r>
    </w:p>
    <w:p>
      <w:pPr>
        <w:spacing w:after="0"/>
        <w:ind w:left="0"/>
        <w:jc w:val="both"/>
      </w:pPr>
      <w:r>
        <w:rPr>
          <w:rFonts w:ascii="Times New Roman"/>
          <w:b w:val="false"/>
          <w:i w:val="false"/>
          <w:color w:val="000000"/>
          <w:sz w:val="28"/>
        </w:rPr>
        <w:t>
      Өзге кіріс, негізінен, комиссиялық кірісті, қорларды сатудан кірісті және негізгі қызметтермен бірге берілетін үшінші тараптарға өзге де қосымша қызметтерді беруді қамтиды.</w:t>
      </w:r>
    </w:p>
    <w:bookmarkStart w:name="z326" w:id="750"/>
    <w:p>
      <w:pPr>
        <w:spacing w:after="0"/>
        <w:ind w:left="0"/>
        <w:jc w:val="both"/>
      </w:pPr>
      <w:r>
        <w:rPr>
          <w:rFonts w:ascii="Times New Roman"/>
          <w:b w:val="false"/>
          <w:i w:val="false"/>
          <w:color w:val="000000"/>
          <w:sz w:val="28"/>
        </w:rPr>
        <w:t xml:space="preserve">
      </w:t>
      </w:r>
      <w:r>
        <w:rPr>
          <w:rFonts w:ascii="Times New Roman"/>
          <w:b/>
          <w:i w:val="false"/>
          <w:color w:val="000000"/>
          <w:sz w:val="28"/>
        </w:rPr>
        <w:t>Сатылған тауарлар мен қызметтердің өзіндік құны</w:t>
      </w:r>
    </w:p>
    <w:bookmarkEnd w:id="750"/>
    <w:p>
      <w:pPr>
        <w:spacing w:after="0"/>
        <w:ind w:left="0"/>
        <w:jc w:val="both"/>
      </w:pPr>
      <w:r>
        <w:rPr>
          <w:rFonts w:ascii="Times New Roman"/>
          <w:b w:val="false"/>
          <w:i w:val="false"/>
          <w:color w:val="000000"/>
          <w:sz w:val="28"/>
        </w:rPr>
        <w:t>
      31 желтоқсанда аяқталған жылдар ішінде сатылған тауарлар мен көрсетілген қызметтердің өзіндік құны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5520"/>
        <w:gridCol w:w="5521"/>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қорлар</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2.144.838.000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2.045.029.000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шығыстар</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574.378.000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525.843.000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сарқылу және амортизация</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317.025.000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284.795.000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өндірістік қызметтер</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117.222.000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өндіруге салынатын салық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97.698.000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75.520.000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шығыстар</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37.742.000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34.822.000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186.426.000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3.647.010.000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3.390.245.000</w:t>
            </w:r>
          </w:p>
        </w:tc>
      </w:tr>
    </w:tbl>
    <w:p>
      <w:pPr>
        <w:spacing w:after="0"/>
        <w:ind w:left="0"/>
        <w:jc w:val="left"/>
      </w:pPr>
      <w:r>
        <w:br/>
      </w:r>
      <w:r>
        <w:rPr>
          <w:rFonts w:ascii="Times New Roman"/>
          <w:b w:val="false"/>
          <w:i w:val="false"/>
          <w:color w:val="000000"/>
          <w:sz w:val="28"/>
        </w:rPr>
        <w:t>
</w:t>
      </w:r>
    </w:p>
    <w:bookmarkStart w:name="z325" w:id="751"/>
    <w:p>
      <w:pPr>
        <w:spacing w:after="0"/>
        <w:ind w:left="0"/>
        <w:jc w:val="both"/>
      </w:pPr>
      <w:r>
        <w:rPr>
          <w:rFonts w:ascii="Times New Roman"/>
          <w:b w:val="false"/>
          <w:i w:val="false"/>
          <w:color w:val="000000"/>
          <w:sz w:val="28"/>
        </w:rPr>
        <w:t xml:space="preserve">
      </w:t>
      </w:r>
      <w:r>
        <w:rPr>
          <w:rFonts w:ascii="Times New Roman"/>
          <w:b/>
          <w:i w:val="false"/>
          <w:color w:val="000000"/>
          <w:sz w:val="28"/>
        </w:rPr>
        <w:t>Сату бойынша шығыстар</w:t>
      </w:r>
    </w:p>
    <w:bookmarkEnd w:id="751"/>
    <w:p>
      <w:pPr>
        <w:spacing w:after="0"/>
        <w:ind w:left="0"/>
        <w:jc w:val="both"/>
      </w:pPr>
      <w:r>
        <w:rPr>
          <w:rFonts w:ascii="Times New Roman"/>
          <w:b w:val="false"/>
          <w:i w:val="false"/>
          <w:color w:val="000000"/>
          <w:sz w:val="28"/>
        </w:rPr>
        <w:t>
      31 желтоқсанда аяқталған жылдар ішіндегі сату бойынша шығыстар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5442"/>
        <w:gridCol w:w="5443"/>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салығы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165.307.000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161.461.000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59.358.000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113.655.000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бойынша шығыстар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20.849.000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амортизация</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Агенттерге комиссиялық сыйақылар және жарнама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347.457.000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377.334.000</w:t>
            </w:r>
          </w:p>
        </w:tc>
      </w:tr>
    </w:tbl>
    <w:p>
      <w:pPr>
        <w:spacing w:after="0"/>
        <w:ind w:left="0"/>
        <w:jc w:val="left"/>
      </w:pPr>
      <w:r>
        <w:br/>
      </w:r>
      <w:r>
        <w:rPr>
          <w:rFonts w:ascii="Times New Roman"/>
          <w:b w:val="false"/>
          <w:i w:val="false"/>
          <w:color w:val="000000"/>
          <w:sz w:val="28"/>
        </w:rPr>
        <w:t>
</w:t>
      </w:r>
    </w:p>
    <w:bookmarkStart w:name="z323" w:id="752"/>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шығыстар</w:t>
      </w:r>
    </w:p>
    <w:bookmarkEnd w:id="752"/>
    <w:p>
      <w:pPr>
        <w:spacing w:after="0"/>
        <w:ind w:left="0"/>
        <w:jc w:val="both"/>
      </w:pPr>
      <w:r>
        <w:rPr>
          <w:rFonts w:ascii="Times New Roman"/>
          <w:b w:val="false"/>
          <w:i w:val="false"/>
          <w:color w:val="000000"/>
          <w:sz w:val="28"/>
        </w:rPr>
        <w:t>
      31 желтоқсанда аяқталған жылдар ішіндегі әкімшілік шығыстар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557"/>
        <w:gridCol w:w="5557"/>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шығыстар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152.338.000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144.102.000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 және қайырымдылық</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35.239.000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21.415.000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салығынан басқа салықтар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46.638.000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және амортизация</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23.304.000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резервтер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өсімпұлдар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67.519.000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55.163.000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378.782.000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343.669.000</w:t>
            </w:r>
          </w:p>
        </w:tc>
      </w:tr>
    </w:tbl>
    <w:p>
      <w:pPr>
        <w:spacing w:after="0"/>
        <w:ind w:left="0"/>
        <w:jc w:val="left"/>
      </w:pPr>
      <w:r>
        <w:br/>
      </w:r>
      <w:r>
        <w:rPr>
          <w:rFonts w:ascii="Times New Roman"/>
          <w:b w:val="false"/>
          <w:i w:val="false"/>
          <w:color w:val="000000"/>
          <w:sz w:val="28"/>
        </w:rPr>
        <w:t>
</w:t>
      </w:r>
    </w:p>
    <w:bookmarkStart w:name="z322" w:id="753"/>
    <w:p>
      <w:pPr>
        <w:spacing w:after="0"/>
        <w:ind w:left="0"/>
        <w:jc w:val="both"/>
      </w:pPr>
      <w:r>
        <w:rPr>
          <w:rFonts w:ascii="Times New Roman"/>
          <w:b w:val="false"/>
          <w:i w:val="false"/>
          <w:color w:val="000000"/>
          <w:sz w:val="28"/>
        </w:rPr>
        <w:t xml:space="preserve">
      </w:t>
      </w:r>
      <w:r>
        <w:rPr>
          <w:rFonts w:ascii="Times New Roman"/>
          <w:b/>
          <w:i w:val="false"/>
          <w:color w:val="000000"/>
          <w:sz w:val="28"/>
        </w:rPr>
        <w:t>Өзге де шығыстар</w:t>
      </w:r>
    </w:p>
    <w:bookmarkEnd w:id="753"/>
    <w:p>
      <w:pPr>
        <w:spacing w:after="0"/>
        <w:ind w:left="0"/>
        <w:jc w:val="both"/>
      </w:pPr>
      <w:r>
        <w:rPr>
          <w:rFonts w:ascii="Times New Roman"/>
          <w:b w:val="false"/>
          <w:i w:val="false"/>
          <w:color w:val="000000"/>
          <w:sz w:val="28"/>
        </w:rPr>
        <w:t>
      31 желтоқсанда аяқталған жылдар ішіндегі өзге де шығыстар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5442"/>
        <w:gridCol w:w="5443"/>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232.664.000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219.448.000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істен шығуынан шығын</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23.578.000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259.614.000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242.777.000</w:t>
            </w:r>
          </w:p>
        </w:tc>
      </w:tr>
    </w:tbl>
    <w:p>
      <w:pPr>
        <w:spacing w:after="0"/>
        <w:ind w:left="0"/>
        <w:jc w:val="left"/>
      </w:pPr>
      <w:r>
        <w:br/>
      </w:r>
      <w:r>
        <w:rPr>
          <w:rFonts w:ascii="Times New Roman"/>
          <w:b w:val="false"/>
          <w:i w:val="false"/>
          <w:color w:val="000000"/>
          <w:sz w:val="28"/>
        </w:rPr>
        <w:t>
</w:t>
      </w:r>
    </w:p>
    <w:bookmarkStart w:name="z321" w:id="754"/>
    <w:p>
      <w:pPr>
        <w:spacing w:after="0"/>
        <w:ind w:left="0"/>
        <w:jc w:val="both"/>
      </w:pPr>
      <w:r>
        <w:rPr>
          <w:rFonts w:ascii="Times New Roman"/>
          <w:b w:val="false"/>
          <w:i w:val="false"/>
          <w:color w:val="000000"/>
          <w:sz w:val="28"/>
        </w:rPr>
        <w:t xml:space="preserve">
      </w:t>
      </w:r>
      <w:r>
        <w:rPr>
          <w:rFonts w:ascii="Times New Roman"/>
          <w:b/>
          <w:i w:val="false"/>
          <w:color w:val="000000"/>
          <w:sz w:val="28"/>
        </w:rPr>
        <w:t>Құнсызданудан шығын</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4637"/>
        <w:gridCol w:w="4782"/>
      </w:tblGrid>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қарыздардың құнсыздануы/ (құнсыздануды түзету)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77.230.000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(1.737.000)</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құнсыздануы</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74.395.000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86.018.000</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кәсіпорындар мен қауымдасқан компанияларға инвестициялардың құнсыздануы /(Құнсыздануды түзету)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61.427.000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(16.565.000)</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қолда бар қаржылық активтердің құнсыздануы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146.848.000</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Гудвиллдің құнсыздануы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14.667.000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4.884.000</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232.664.000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219.448.000</w:t>
            </w:r>
          </w:p>
        </w:tc>
      </w:tr>
    </w:tbl>
    <w:p>
      <w:pPr>
        <w:spacing w:after="0"/>
        <w:ind w:left="0"/>
        <w:jc w:val="left"/>
      </w:pPr>
      <w:r>
        <w:br/>
      </w:r>
      <w:r>
        <w:rPr>
          <w:rFonts w:ascii="Times New Roman"/>
          <w:b w:val="false"/>
          <w:i w:val="false"/>
          <w:color w:val="000000"/>
          <w:sz w:val="28"/>
        </w:rPr>
        <w:t>
</w:t>
      </w:r>
    </w:p>
    <w:bookmarkStart w:name="z320" w:id="755"/>
    <w:p>
      <w:pPr>
        <w:spacing w:after="0"/>
        <w:ind w:left="0"/>
        <w:jc w:val="both"/>
      </w:pPr>
      <w:r>
        <w:rPr>
          <w:rFonts w:ascii="Times New Roman"/>
          <w:b w:val="false"/>
          <w:i w:val="false"/>
          <w:color w:val="000000"/>
          <w:sz w:val="28"/>
        </w:rPr>
        <w:t xml:space="preserve">
      </w:t>
      </w:r>
      <w:r>
        <w:rPr>
          <w:rFonts w:ascii="Times New Roman"/>
          <w:b/>
          <w:i w:val="false"/>
          <w:color w:val="000000"/>
          <w:sz w:val="28"/>
        </w:rPr>
        <w:t>Өзге де кірістер</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4477"/>
        <w:gridCol w:w="4478"/>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істен шығуынан кіріс</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23.916.000</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4.823.000</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валютамен айырбастау операцияларынан таза кіріс</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1.037.000</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1.187.000</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кезіндегі пайдалы сатып алудан кіріс</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 бойынша ескерілетін қаржы инстріменттерімен болатын операциялардан таза кіріс</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16.033.000</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57.182.000</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43.220.000</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82.355.000</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65.285.000</w:t>
            </w:r>
          </w:p>
        </w:tc>
      </w:tr>
    </w:tbl>
    <w:p>
      <w:pPr>
        <w:spacing w:after="0"/>
        <w:ind w:left="0"/>
        <w:jc w:val="left"/>
      </w:pPr>
      <w:r>
        <w:br/>
      </w:r>
      <w:r>
        <w:rPr>
          <w:rFonts w:ascii="Times New Roman"/>
          <w:b w:val="false"/>
          <w:i w:val="false"/>
          <w:color w:val="000000"/>
          <w:sz w:val="28"/>
        </w:rPr>
        <w:t>
</w:t>
      </w:r>
    </w:p>
    <w:bookmarkStart w:name="z319" w:id="756"/>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Қаржыландыру бойынша кірістер</w:t>
      </w:r>
    </w:p>
    <w:bookmarkEnd w:id="756"/>
    <w:p>
      <w:pPr>
        <w:spacing w:after="0"/>
        <w:ind w:left="0"/>
        <w:jc w:val="both"/>
      </w:pPr>
      <w:r>
        <w:rPr>
          <w:rFonts w:ascii="Times New Roman"/>
          <w:b w:val="false"/>
          <w:i w:val="false"/>
          <w:color w:val="000000"/>
          <w:sz w:val="28"/>
        </w:rPr>
        <w:t>
      31 желтоқсанда аяқталған жылдар ішіндегі қаржыландыру бойынша кірістер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4742"/>
        <w:gridCol w:w="4743"/>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мекемелеріндегі қаражат және ақша қаражаты мен олардың баламалары бойынша сыйақы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61.690.000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37.397.000</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және қаржы активтері бойынша кіріс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4.699.000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5.642.000</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 бойынша кіріс</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7.357.000</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7.419.000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5.375.000</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83.902.000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55.771.000</w:t>
            </w:r>
          </w:p>
        </w:tc>
      </w:tr>
    </w:tbl>
    <w:p>
      <w:pPr>
        <w:spacing w:after="0"/>
        <w:ind w:left="0"/>
        <w:jc w:val="left"/>
      </w:pPr>
      <w:r>
        <w:br/>
      </w:r>
      <w:r>
        <w:rPr>
          <w:rFonts w:ascii="Times New Roman"/>
          <w:b w:val="false"/>
          <w:i w:val="false"/>
          <w:color w:val="000000"/>
          <w:sz w:val="28"/>
        </w:rPr>
        <w:t>
</w:t>
      </w:r>
    </w:p>
    <w:bookmarkStart w:name="z318" w:id="757"/>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Қаржыландыру бойынша шығыстар</w:t>
      </w:r>
    </w:p>
    <w:bookmarkEnd w:id="757"/>
    <w:p>
      <w:pPr>
        <w:spacing w:after="0"/>
        <w:ind w:left="0"/>
        <w:jc w:val="both"/>
      </w:pPr>
      <w:r>
        <w:rPr>
          <w:rFonts w:ascii="Times New Roman"/>
          <w:b w:val="false"/>
          <w:i w:val="false"/>
          <w:color w:val="000000"/>
          <w:sz w:val="28"/>
        </w:rPr>
        <w:t>
      31 желтоқсанда аяқталған жылдар ішіндегі қаржыландыру бойынша шығыстар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5029"/>
        <w:gridCol w:w="5029"/>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шығарылған борыштық бағалы қағаздар бойынша пайыздар</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200.473.000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167.533.000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және өзге де берешектер бойынша дисконт сомасына ұлғайту</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инструменттер бойынша таза шығын</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бойынша пайыздар бойынша міндеттемелер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230.746.000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208.751.000</w:t>
            </w:r>
          </w:p>
        </w:tc>
      </w:tr>
    </w:tbl>
    <w:p>
      <w:pPr>
        <w:spacing w:after="0"/>
        <w:ind w:left="0"/>
        <w:jc w:val="left"/>
      </w:pPr>
      <w:r>
        <w:br/>
      </w:r>
      <w:r>
        <w:rPr>
          <w:rFonts w:ascii="Times New Roman"/>
          <w:b w:val="false"/>
          <w:i w:val="false"/>
          <w:color w:val="000000"/>
          <w:sz w:val="28"/>
        </w:rPr>
        <w:t>
</w:t>
      </w:r>
    </w:p>
    <w:bookmarkStart w:name="z317" w:id="758"/>
    <w:p>
      <w:pPr>
        <w:spacing w:after="0"/>
        <w:ind w:left="0"/>
        <w:jc w:val="both"/>
      </w:pPr>
      <w:r>
        <w:rPr>
          <w:rFonts w:ascii="Times New Roman"/>
          <w:b w:val="false"/>
          <w:i w:val="false"/>
          <w:color w:val="000000"/>
          <w:sz w:val="28"/>
        </w:rPr>
        <w:t xml:space="preserve">
      </w:t>
      </w:r>
      <w:r>
        <w:rPr>
          <w:rFonts w:ascii="Times New Roman"/>
          <w:b/>
          <w:i w:val="false"/>
          <w:color w:val="000000"/>
          <w:sz w:val="28"/>
        </w:rPr>
        <w:t>Үлестік қатысу әдісі бойынша ескерілетін қауымдасқан ұйымдар мен бірлескен қызмет пайдасындағы (шығындағы) ұйымның үлесі</w:t>
      </w:r>
    </w:p>
    <w:bookmarkEnd w:id="758"/>
    <w:p>
      <w:pPr>
        <w:spacing w:after="0"/>
        <w:ind w:left="0"/>
        <w:jc w:val="both"/>
      </w:pPr>
      <w:r>
        <w:rPr>
          <w:rFonts w:ascii="Times New Roman"/>
          <w:b w:val="false"/>
          <w:i w:val="false"/>
          <w:color w:val="000000"/>
          <w:sz w:val="28"/>
        </w:rPr>
        <w:t>
      31 желтоқсанда аяқталған жылдар ішіндегі үлестік қатысу әдісі бойынша ескерілетін қауымдасқан ұйымдар мен бірлескен қызмет пайдасындағы (шығындағы) ұйымның үлесі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5"/>
        <w:gridCol w:w="3627"/>
        <w:gridCol w:w="3628"/>
      </w:tblGrid>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295.908.000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267.829.000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Инвестментс БВ</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64.636.000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"ҚазГерМұнай БК" ЖШС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38.358.000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Инк.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"ҚазРесГаз" 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МАЭС-1" ЖШС ("ЕМАЭС-1")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құбыры" ЖШС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"Қазақойл-Актөбе" ЖШС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"КАТКО" бк жшс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МАЭС-2" ЖШС ("ЕМАЭС-2")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ЖШС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"Қазмырыш" ЖШС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Sekerbank T.A.S.</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22.594.000</w:t>
            </w:r>
          </w:p>
        </w:tc>
      </w:tr>
      <w:tr>
        <w:trPr>
          <w:trHeight w:val="3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546.342.000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540.513.000</w:t>
            </w:r>
          </w:p>
        </w:tc>
      </w:tr>
    </w:tbl>
    <w:p>
      <w:pPr>
        <w:spacing w:after="0"/>
        <w:ind w:left="0"/>
        <w:jc w:val="left"/>
      </w:pPr>
      <w:r>
        <w:br/>
      </w:r>
      <w:r>
        <w:rPr>
          <w:rFonts w:ascii="Times New Roman"/>
          <w:b w:val="false"/>
          <w:i w:val="false"/>
          <w:color w:val="000000"/>
          <w:sz w:val="28"/>
        </w:rPr>
        <w:t>
</w:t>
      </w:r>
    </w:p>
    <w:bookmarkStart w:name="z316" w:id="759"/>
    <w:p>
      <w:pPr>
        <w:spacing w:after="0"/>
        <w:ind w:left="0"/>
        <w:jc w:val="both"/>
      </w:pPr>
      <w:r>
        <w:rPr>
          <w:rFonts w:ascii="Times New Roman"/>
          <w:b w:val="false"/>
          <w:i w:val="false"/>
          <w:color w:val="000000"/>
          <w:sz w:val="28"/>
        </w:rPr>
        <w:t xml:space="preserve">
      </w:t>
      </w:r>
      <w:r>
        <w:rPr>
          <w:rFonts w:ascii="Times New Roman"/>
          <w:b/>
          <w:i w:val="false"/>
          <w:color w:val="000000"/>
          <w:sz w:val="28"/>
        </w:rPr>
        <w:t>Табыс салығы бойынша шығыстар</w:t>
      </w:r>
    </w:p>
    <w:bookmarkEnd w:id="759"/>
    <w:p>
      <w:pPr>
        <w:spacing w:after="0"/>
        <w:ind w:left="0"/>
        <w:jc w:val="both"/>
      </w:pPr>
      <w:r>
        <w:rPr>
          <w:rFonts w:ascii="Times New Roman"/>
          <w:b w:val="false"/>
          <w:i w:val="false"/>
          <w:color w:val="000000"/>
          <w:sz w:val="28"/>
        </w:rPr>
        <w:t>
      31 желтоқсанда аяқталған жылдар ішіндегі табыс салығы бойынша шығыстар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6"/>
        <w:gridCol w:w="4767"/>
        <w:gridCol w:w="4767"/>
      </w:tblGrid>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 салығы бойынша шығыстар: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(КТС)</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145.016.000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149.027.000</w:t>
            </w: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мен сыйақылар бойынша төлем көзінен ұсталатын салық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62.579.000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50.970.000</w:t>
            </w: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пайда салығы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31.139.000</w:t>
            </w: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табыс салығы бойынша шығыс/ (үнем):</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(КТС)</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48.971.000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12.225.000</w:t>
            </w: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мен сыйақылар бойынша төлем көзінен ұсталатын салық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4.214.000</w:t>
            </w: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пайда салығы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(3.786.000)</w:t>
            </w: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бойынша шығыстар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277.244.000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2013 және 2012 жылдың 31 желтоқсанына салықтық шығындарды ауыстыру салық мақсатында олар туындаған күннен бастап 10 (он) жыл өткеннен кейін мерзімі өтеді.</w:t>
      </w:r>
    </w:p>
    <w:p>
      <w:pPr>
        <w:spacing w:after="0"/>
        <w:ind w:left="0"/>
        <w:jc w:val="both"/>
      </w:pPr>
      <w:r>
        <w:rPr>
          <w:rFonts w:ascii="Times New Roman"/>
          <w:b w:val="false"/>
          <w:i w:val="false"/>
          <w:color w:val="000000"/>
          <w:sz w:val="28"/>
        </w:rPr>
        <w:t xml:space="preserve">
      Бухгалтерлік пайдадан бастап табыс салығы бойынша шығыстарға табыс салығының нормативтік ставкасы бойынша табыс салығын есептегенге дейін есептелген табыс салығы бойынша шығыстарды салыстыру </w:t>
      </w:r>
    </w:p>
    <w:p>
      <w:pPr>
        <w:spacing w:after="0"/>
        <w:ind w:left="0"/>
        <w:jc w:val="both"/>
      </w:pPr>
      <w:r>
        <w:rPr>
          <w:rFonts w:ascii="Times New Roman"/>
          <w:b w:val="false"/>
          <w:i w:val="false"/>
          <w:color w:val="000000"/>
          <w:sz w:val="28"/>
        </w:rPr>
        <w:t>
      31 желтоқсанда аяқталатын жылдар ішінде (2013 және 2012 жылдары 20%) былайша көрсетіліп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5043"/>
        <w:gridCol w:w="4630"/>
      </w:tblGrid>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(қайта есептелді)</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Жалғасып отырған қызметтен табыс салығын есептегенге дейінгі пайда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889.973.000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801.624.000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табыс салығын есептегенге дейінгі (шығын)/пайда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(177.801.000)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589.737.000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пайда бойынша табыс салығы бойынша шығыстар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142.434.000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278.272.000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салынбайтын тоқтатылған қызметтің істен шығуынан кіріс БТА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(40.007.000)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таныған қалпына келтіруге облигациялар бойынша шығыстар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(74.278.000)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тобының құнсыздануы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31.746.000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Шегерімге жатқызылмайтын немесе салық салу мақсатында салық салуға жатқызылмайтын баптардың салықтық әсері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57.585.000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90.147.000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27.353.000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салығының әртүрлі ставкаларының әсері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 мен қауымдасқан компанияларда салық салынбайтын пайда үлесі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(63.844.000)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(67.137.000)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бойынша танылмаған активтердегі өзгерістер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23.935.000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шығыстардың жиынтығы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272.415.000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251.785.000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(7.996.000)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қызметке жатқызылған табыс салығы бойынша үнем/(шығыстар) шегерілген</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277.244.000</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243.789.000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 мен міндеттемелерді есептеу үшін салық негізі мен шоғырландырылған қаржылық есептілік нысандарында көрсетілген сома арасындағы уақытша айырмаларға есептік күні қолданылған заңмен белгіленген салық ставкаларын қолдану арқылы есептелген кейінге қалдырылған салық сальдосы 31 желтоқсанға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7"/>
        <w:gridCol w:w="1620"/>
        <w:gridCol w:w="1353"/>
        <w:gridCol w:w="1487"/>
        <w:gridCol w:w="1620"/>
        <w:gridCol w:w="1620"/>
        <w:gridCol w:w="1353"/>
        <w:gridCol w:w="1487"/>
        <w:gridCol w:w="1620"/>
      </w:tblGrid>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салық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кейінен ұсталатын салық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активтері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Ауыстырылған салықтық шығындар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517.870.000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қатысты есептелген міндеттемелер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активтерінің құнсыздануы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122.057.000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ластағаны үшін міндеттемелер бойынша резерв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есептеулер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кейінге қалдырылған танылмаған салық активтері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(201.619.000)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(569.666.000)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кейінге қалдырылған салық міндеттемелері ескерілген кейінге қалдырылған салық активтері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активтері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міндеттемелері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334.979.000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кәсіпорындар мен қауымдасқан компаниялардың бөлінбеген пайдасы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кейінге қалдырылған салық міндеттемелері ескерілген кейінге қалдырылған салық активтері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(74.846.000)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295.412.000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кейінге қалдырылған салық міндеттемелері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(287.544.000)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(335.835.000)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желтоқсанда аяқталған жылдарға таза кейінге қалдырылған салық міндеттемелеріндегі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511"/>
        <w:gridCol w:w="1418"/>
        <w:gridCol w:w="1372"/>
        <w:gridCol w:w="1511"/>
        <w:gridCol w:w="1512"/>
        <w:gridCol w:w="1418"/>
        <w:gridCol w:w="1373"/>
        <w:gridCol w:w="1513"/>
      </w:tblGrid>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көінен ұсталатын салық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көінен ұсталатын салық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қаңтардағы сальдо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209.625.000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245.285.000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Есептілік валютасын қайта есептеу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жиынтық кірісте көрсетілгені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компаниялардың сатып алуы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 </w:t>
            </w:r>
            <w:r>
              <w:rPr>
                <w:rFonts w:ascii="Times New Roman"/>
                <w:b w:val="false"/>
                <w:i/>
                <w:color w:val="000000"/>
                <w:sz w:val="20"/>
              </w:rPr>
              <w:t>(6-ескертпе)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 мен шығындарда көрсетілгені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42.335.000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желтоқсандағы сальдо</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287.544.000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46.801.000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335.835.000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желтоқсанға 201.619.000 мың теңге мөлшеріндегі танылмаған активтер, негізінен, Қордың кейбір еншілес ұйымдарының шеккен салықтық шығындарына жатқызылды (2012 жылы: 569.666.00 мың теңге), ол 10 (он) тізбекті жыл ішінде болашақ салық салынатын пайдаға қарсы есептелуі мүмкін. 443.011.000 мың теңге мөлшерінде танылмаған кейінге қалдырылған салық активтеріндегі азаю Топтың кейбір еншілес ұйымдары сатуға арналған ретінде сыныпталған активтер құрамына ауыстыруға және істен шығуына байланысты (</w:t>
      </w:r>
      <w:r>
        <w:rPr>
          <w:rFonts w:ascii="Times New Roman"/>
          <w:b w:val="false"/>
          <w:i/>
          <w:color w:val="000000"/>
          <w:sz w:val="28"/>
        </w:rPr>
        <w:t>6-ескертпе</w:t>
      </w:r>
      <w:r>
        <w:rPr>
          <w:rFonts w:ascii="Times New Roman"/>
          <w:b w:val="false"/>
          <w:i w:val="false"/>
          <w:color w:val="000000"/>
          <w:sz w:val="28"/>
        </w:rPr>
        <w:t>). Осы шығындарға қатысты кейінге қалдырылған салық активтері танылған жоқ, өйткені олар Топтың өзге де операциялық сегменттерінен салық салынатын пайдаға қарсы есептелмейді және олар біршама уақыт бойы шығынды болып табылған қызметтен пайда болды. Топ талдау жасап, ағымдағы салық шығындары бойынша кейінге қалдырылған салық активтерін өтеу ықтималдығы ықтимал болып табылмайтындығы туралы қорытындыға келді. Егер Топ барлық танылмаған кейінге қалдырылған салық активерін тани алған жағдайда, таза пайда 2013 жылы 201.619.000 мың теңгеге ұлғаятын еді.</w:t>
      </w:r>
    </w:p>
    <w:bookmarkStart w:name="z370" w:id="760"/>
    <w:p>
      <w:pPr>
        <w:spacing w:after="0"/>
        <w:ind w:left="0"/>
        <w:jc w:val="left"/>
      </w:pPr>
      <w:r>
        <w:rPr>
          <w:rFonts w:ascii="Times New Roman"/>
          <w:b/>
          <w:i w:val="false"/>
          <w:color w:val="000000"/>
        </w:rPr>
        <w:t xml:space="preserve"> 9. ШОҒЫРЛАНДЫРУ</w:t>
      </w:r>
    </w:p>
    <w:bookmarkEnd w:id="760"/>
    <w:p>
      <w:pPr>
        <w:spacing w:after="0"/>
        <w:ind w:left="0"/>
        <w:jc w:val="both"/>
      </w:pPr>
      <w:r>
        <w:rPr>
          <w:rFonts w:ascii="Times New Roman"/>
          <w:b w:val="false"/>
          <w:i w:val="false"/>
          <w:color w:val="000000"/>
          <w:sz w:val="28"/>
        </w:rPr>
        <w:t>
      Мына еншілес ұйымдар осы шоғырландырылған қаржылық есептілік нысандарына енгізілді: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5"/>
        <w:gridCol w:w="2242"/>
        <w:gridCol w:w="22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үлесі</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АҚ ("ҚМГ" ҰК)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темір жолы" ұлттық компаниясы" АҚ ("ҚТЖ" ҰК") және еншілес ұйымдары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"ҚазАтомӨнеркәсіп" ұлттық атом компаниясы" АҚ ("ҚАӨ" ҰАК") және еншілес ұйымдары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("ҚТК")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"Самұрық–Энерго" АҚ ("Самұрық-Энерго") және еншілес ұйымдары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 компаниясы" АҚ және еншілес ұйымдары ("KEGOC")</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 ("Эйр Астана")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 ("БТА Банк")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Банк" АҚ ("Альянс Банк")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АҚ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АҚ және еншілес ұйымдары ("Қазақстан Инжиниринг")</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жылжымайтын мүлік қоры" АҚ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халықаралық әуежайы"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Келісімшарт" ЖШС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АҚ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"Академик Ш.Ш. Шөкин атындағы энергетика ҚазҒЗИ" АҚ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химия компаниясы" ЖШС және еншілес ұйымдары ("БХК")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Инвест" ЖШС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"КОРЭМ"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халықаралық әуежайы"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әуежайы" АҚ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"Қарағандыгипрошахтасы және К" ЖШС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SLP</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IM</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 Management</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Финанс" ЖШС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 компаниясы"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"СҚ-Фармация" ЖШС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"ҚазЭкспоГарант" Экспорттық-кредит сақтандыру корпорациясы" АҚ (Экспорттық кредиттер мен инвестицияларды сақтандыру жөніндегі МСК)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темір жолы"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 ("ҚДБ")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 ("Даму")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"Kazyna Capital Management" АҚ және еншілес ұйымдары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өңірлік энергетика компаниясы" АҚ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2013 жылғы 14 наурыздан бастап "Шығыс Қазақстан өңірлік энергетика компаниясы" АҚ еншілес ұйым ретінде "Самұрық-Энерго" АҚ құрамына кіреді.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2013 жылғы 31 желтоқсандағы жағдай бойынша Топ даму институттары мен қаржы ұйымдарының тоқтатылған қызмет ретінде істен шығуын таныды.</w:t>
      </w:r>
    </w:p>
    <w:bookmarkStart w:name="z371" w:id="761"/>
    <w:p>
      <w:pPr>
        <w:spacing w:after="0"/>
        <w:ind w:left="0"/>
        <w:jc w:val="left"/>
      </w:pPr>
      <w:r>
        <w:rPr>
          <w:rFonts w:ascii="Times New Roman"/>
          <w:b/>
          <w:i w:val="false"/>
          <w:color w:val="000000"/>
        </w:rPr>
        <w:t xml:space="preserve"> 10. ЕЛЕУЛІ АҚШАЛАЙ ЕМЕС МӘМІЛЕЛЕР</w:t>
      </w:r>
    </w:p>
    <w:bookmarkEnd w:id="761"/>
    <w:p>
      <w:pPr>
        <w:spacing w:after="0"/>
        <w:ind w:left="0"/>
        <w:jc w:val="both"/>
      </w:pPr>
      <w:r>
        <w:rPr>
          <w:rFonts w:ascii="Times New Roman"/>
          <w:b w:val="false"/>
          <w:i w:val="false"/>
          <w:color w:val="000000"/>
          <w:sz w:val="28"/>
        </w:rPr>
        <w:t>
      Мына елеулі ақшалай емес операциялар ақша қаражатының қозғалысы туралы шоғырландырылған есептен шығарылды:</w:t>
      </w:r>
    </w:p>
    <w:p>
      <w:pPr>
        <w:spacing w:after="0"/>
        <w:ind w:left="0"/>
        <w:jc w:val="both"/>
      </w:pPr>
      <w:r>
        <w:rPr>
          <w:rFonts w:ascii="Times New Roman"/>
          <w:b w:val="false"/>
          <w:i w:val="false"/>
          <w:color w:val="000000"/>
          <w:sz w:val="28"/>
        </w:rPr>
        <w:t>
      2013 жылы Топ Акционерден 9.808.000 мың теңге сомаға Батыс Қазақстан, Жамбыл және Ақтөбе облыстары аумағындағы жоғары, орта және төмен қысымды газ құбырлары мен оларға арналған құрылыстар нысанында жарғылық капиталға салымдар және 26.234.000 мың теңге мөлшерінде "Ақтау халықаралық сауда теңіз порты" ұлттық компаниясы" АҚ-ның мемлекетке тиесілі акцияларын алды.</w:t>
      </w:r>
    </w:p>
    <w:p>
      <w:pPr>
        <w:spacing w:after="0"/>
        <w:ind w:left="0"/>
        <w:jc w:val="both"/>
      </w:pPr>
      <w:r>
        <w:rPr>
          <w:rFonts w:ascii="Times New Roman"/>
          <w:b w:val="false"/>
          <w:i w:val="false"/>
          <w:color w:val="000000"/>
          <w:sz w:val="28"/>
        </w:rPr>
        <w:t xml:space="preserve">
      2012 жылы Топ Акционерден кейбір акцияларды алды, оның ішінде Қарашығанақ Жобалау Консорциумына қатысу үлесін және жарғылық капиталға салым ретінде және айырбас шарттары бойынша өзге мүлік алды </w:t>
      </w:r>
      <w:r>
        <w:rPr>
          <w:rFonts w:ascii="Times New Roman"/>
          <w:b w:val="false"/>
          <w:i/>
          <w:color w:val="000000"/>
          <w:sz w:val="28"/>
        </w:rPr>
        <w:t>(5-ескертпе)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2013 жылғы 31 желтоқсандағы жағдай бойынша сатып алынған негізгі құралдарға кредиторлық берешек 25.610.000 мың теңгеге (2012: 95.343.000 мың тенге) ұлғайды.</w:t>
      </w:r>
    </w:p>
    <w:p>
      <w:pPr>
        <w:spacing w:after="0"/>
        <w:ind w:left="0"/>
        <w:jc w:val="both"/>
      </w:pPr>
      <w:r>
        <w:rPr>
          <w:rFonts w:ascii="Times New Roman"/>
          <w:b w:val="false"/>
          <w:i w:val="false"/>
          <w:color w:val="000000"/>
          <w:sz w:val="28"/>
        </w:rPr>
        <w:t>
      2013 жылы Топ құны 52.724.000 мың теңге (2012: 35.290.000 мың теңге) болатын қаржылық жалдау шарттары бойынша негізгі құралдарды алды.</w:t>
      </w:r>
    </w:p>
    <w:p>
      <w:pPr>
        <w:spacing w:after="0"/>
        <w:ind w:left="0"/>
        <w:jc w:val="both"/>
      </w:pPr>
      <w:r>
        <w:rPr>
          <w:rFonts w:ascii="Times New Roman"/>
          <w:b w:val="false"/>
          <w:i w:val="false"/>
          <w:color w:val="000000"/>
          <w:sz w:val="28"/>
        </w:rPr>
        <w:t>
      2013 жылы қаңтарда Қор нарықтан төмен ставкалар бойынша купондық облигацияларды орналастырды, оларды Қазақстан Республикасының Ұлттық Банкі сатып алды. 249.828.000 мың теңге сомасында осы міндеттемелерді бастапқы тану кезінде дисконт капиталға өзгерістер туралы шоғырландырылған есепте біржолғы кіріс ретінде көрінді</w:t>
      </w:r>
      <w:r>
        <w:rPr>
          <w:rFonts w:ascii="Times New Roman"/>
          <w:b w:val="false"/>
          <w:i/>
          <w:color w:val="000000"/>
          <w:sz w:val="28"/>
        </w:rPr>
        <w:t>.</w:t>
      </w:r>
    </w:p>
    <w:p>
      <w:pPr>
        <w:spacing w:after="0"/>
        <w:ind w:left="0"/>
        <w:jc w:val="both"/>
      </w:pPr>
      <w:r>
        <w:rPr>
          <w:rFonts w:ascii="Times New Roman"/>
          <w:b w:val="false"/>
          <w:i w:val="false"/>
          <w:color w:val="000000"/>
          <w:sz w:val="28"/>
        </w:rPr>
        <w:t>
      2013 жылы Топ Акционердің тапсырмалары бойынша Астана қаласында әлеуметтік объектілер салу және Мәскеу қаласында Көрме орталығын және Үкімет бекіткен Щучье-Бурабай курорттық аймағын жаңғырту нәтижесіндегі шығыстарға байланысты резервті ұлғайтты және Акционерге бөлу ретінде таныды. Топ Акционерге бөлуді түзетті, ол жалпы сомасы 26.768.000 мың теңге (2012: 50.135.000 мың теңге) болатын Қазақстан Республикасы Төтенше жағдайлар министрлігінің иелігіне мұнайды құюға Солтүстік Каспий экологиялық ден қою базасын (СҚЭДБ) беру бойынша Топтың міндеттемелеріне байланысты</w:t>
      </w:r>
      <w:r>
        <w:rPr>
          <w:rFonts w:ascii="Times New Roman"/>
          <w:b w:val="false"/>
          <w:i/>
          <w:color w:val="000000"/>
          <w:sz w:val="28"/>
        </w:rPr>
        <w:t>.</w:t>
      </w:r>
    </w:p>
    <w:p>
      <w:pPr>
        <w:spacing w:after="0"/>
        <w:ind w:left="0"/>
        <w:jc w:val="both"/>
      </w:pPr>
      <w:r>
        <w:rPr>
          <w:rFonts w:ascii="Times New Roman"/>
          <w:b w:val="false"/>
          <w:i w:val="false"/>
          <w:color w:val="000000"/>
          <w:sz w:val="28"/>
        </w:rPr>
        <w:t>
      2013 жылы Топ 17.854.000 мың теңге (2012: нөл) сомаға қарыздар алу арқылы негізгі құралдар сатып алды.</w:t>
      </w:r>
    </w:p>
    <w:p>
      <w:pPr>
        <w:spacing w:after="0"/>
        <w:ind w:left="0"/>
        <w:jc w:val="both"/>
      </w:pPr>
      <w:r>
        <w:rPr>
          <w:rFonts w:ascii="Times New Roman"/>
          <w:b w:val="false"/>
          <w:i w:val="false"/>
          <w:color w:val="000000"/>
          <w:sz w:val="28"/>
        </w:rPr>
        <w:t>
      2013 жылы Топ 8.740.000 мың теңге (2012: 16.727.000 мың теңге) сомаға қоршаған ортаға шығын бойынша міндеттемелер мен активтердің істен шығуы бойынша міндеттемелер бойынша резервті ұлғайту бойынша соманы негізгі қаражаттың теңгерім құнына капиталдандырды.</w:t>
      </w:r>
    </w:p>
    <w:p>
      <w:pPr>
        <w:spacing w:after="0"/>
        <w:ind w:left="0"/>
        <w:jc w:val="both"/>
      </w:pPr>
      <w:r>
        <w:rPr>
          <w:rFonts w:ascii="Times New Roman"/>
          <w:b w:val="false"/>
          <w:i w:val="false"/>
          <w:color w:val="000000"/>
          <w:sz w:val="28"/>
        </w:rPr>
        <w:t>
      2013 жылы Топ 19.038.000 мың теңге (2012: 4.162.000 мың теңге) мөлшерінде қарыздар бойынша шығындарды капиталдандырды.</w:t>
      </w:r>
    </w:p>
    <w:p>
      <w:pPr>
        <w:spacing w:after="0"/>
        <w:ind w:left="0"/>
        <w:jc w:val="both"/>
      </w:pPr>
      <w:r>
        <w:rPr>
          <w:rFonts w:ascii="Times New Roman"/>
          <w:b w:val="false"/>
          <w:i w:val="false"/>
          <w:color w:val="000000"/>
          <w:sz w:val="28"/>
        </w:rPr>
        <w:t>
      2012 жылы Қор нарықтан төмен ставкалар бойынша купондық облигацияларды орналастырды, оларды Қазақстан Республикасының Ұлттық Банкі сатып алды және нарықтан төмен ставкалар бойынша Үкіметтен қарыздар алды. 89.617.000 мың теңге сомасында бастапқы тану кезінде облигациялар дисконты капиталға өзгерістер туралы шоғырландырылған есепте біржолғы кіріс ретінде танылды.</w:t>
      </w:r>
    </w:p>
    <w:p>
      <w:pPr>
        <w:spacing w:after="0"/>
        <w:ind w:left="0"/>
        <w:jc w:val="both"/>
      </w:pPr>
      <w:r>
        <w:rPr>
          <w:rFonts w:ascii="Times New Roman"/>
          <w:b w:val="false"/>
          <w:i w:val="false"/>
          <w:color w:val="000000"/>
          <w:sz w:val="28"/>
        </w:rPr>
        <w:t>
      2012 жылы Қазақстан Республикасының Ұлттық Банкі сатып алған Қордың орналастырылған облигацияларының талаптарына қатысты өзгерістер тіркелді. Осы өзгерістерге сәйкес осы облигациялар бойынша айналым мерзімі 2062 жылға дейін ұзартылды және сыйақы ставкасы 0,01% дейін төмендетілді. Проспектідегі өзгерістер облигацияларды орналастырудың бастапқы талаптарында біршама өзгерістерге және тиісінше бастапқы міндеттемені тануды тоқтатуға және БЕХС 39 сәйкес жаңа міндеттемелерді тануға әкелді. Өзгерістер енгізу күнгі жаңа міндеттеменің әділ құны мен бастапқы міндеттеменің теңгерім құны арасындағы 304.650.000 мың теңге мөлшеріндегі айырма капиталға өзгерістер туралы шоғырландырылған есепте танылды</w:t>
      </w:r>
      <w:r>
        <w:rPr>
          <w:rFonts w:ascii="Times New Roman"/>
          <w:b w:val="false"/>
          <w:i/>
          <w:color w:val="000000"/>
          <w:sz w:val="28"/>
        </w:rPr>
        <w:t>.</w:t>
      </w:r>
    </w:p>
    <w:bookmarkStart w:name="z372" w:id="762"/>
    <w:p>
      <w:pPr>
        <w:spacing w:after="0"/>
        <w:ind w:left="0"/>
        <w:jc w:val="left"/>
      </w:pPr>
      <w:r>
        <w:rPr>
          <w:rFonts w:ascii="Times New Roman"/>
          <w:b/>
          <w:i w:val="false"/>
          <w:color w:val="000000"/>
        </w:rPr>
        <w:t xml:space="preserve"> 11. БАЙЛАНЫСТЫ ТАРАПТАР ТУРАЛЫ АҚПАРАТТЫ АШУ</w:t>
      </w:r>
    </w:p>
    <w:bookmarkEnd w:id="762"/>
    <w:p>
      <w:pPr>
        <w:spacing w:after="0"/>
        <w:ind w:left="0"/>
        <w:jc w:val="both"/>
      </w:pPr>
      <w:r>
        <w:rPr>
          <w:rFonts w:ascii="Times New Roman"/>
          <w:b w:val="false"/>
          <w:i w:val="false"/>
          <w:color w:val="000000"/>
          <w:sz w:val="28"/>
        </w:rPr>
        <w:t>
      24 "Байланысты тараптар туралы ақпаратты ашу</w:t>
      </w:r>
      <w:r>
        <w:rPr>
          <w:rFonts w:ascii="Times New Roman"/>
          <w:b w:val="false"/>
          <w:i/>
          <w:color w:val="000000"/>
          <w:sz w:val="28"/>
        </w:rPr>
        <w:t>"</w:t>
      </w:r>
      <w:r>
        <w:rPr>
          <w:rFonts w:ascii="Times New Roman"/>
          <w:b w:val="false"/>
          <w:i w:val="false"/>
          <w:color w:val="000000"/>
          <w:sz w:val="28"/>
        </w:rPr>
        <w:t xml:space="preserve"> БЕХС-ке сәйкес, егер бір тарап екінші тарапты бақылау мүмкіндігі болса немесе оның қаржылық немесе операциялық шешім қабылдауы кезінде екінші тарапқа біршама ықпалын жүзеге асыру мүмкіндігі болса, тараптар байланысты болып саналады. Әрбір байланысты тараппен қатынастардың болу мүмкіндігін бағалау кезінде заңды ресімделуіне ғана емес, сонымен қатар өзара қатынастардың мәніне де назар аударылады.</w:t>
      </w:r>
    </w:p>
    <w:p>
      <w:pPr>
        <w:spacing w:after="0"/>
        <w:ind w:left="0"/>
        <w:jc w:val="both"/>
      </w:pPr>
      <w:r>
        <w:rPr>
          <w:rFonts w:ascii="Times New Roman"/>
          <w:b w:val="false"/>
          <w:i w:val="false"/>
          <w:color w:val="000000"/>
          <w:sz w:val="28"/>
        </w:rPr>
        <w:t>
      Байланысты тараптар Топтың негізгі басқарушы персоналын, Топтың негізі басқарушы персоналына біршама қатысу үлесі тікелей немесе жанама түрде тиесілі ұйымды, сондай-ақ Үкімет бақылайтын өзге де кәсіпорындарды қамтиды. Байланысты тараптармен мәмілелер байланысты және үшінші тарапқа ұсынылатын тарифтер негізінде берілген кейбір реттелетін қызметтерді қоспағанда, нарық ставкаларына сәйкес келуі міндетті емес тараптар арасында келісілген талаптар бойынша жүзеге асырылды.</w:t>
      </w:r>
    </w:p>
    <w:p>
      <w:pPr>
        <w:spacing w:after="0"/>
        <w:ind w:left="0"/>
        <w:jc w:val="both"/>
      </w:pPr>
      <w:r>
        <w:rPr>
          <w:rFonts w:ascii="Times New Roman"/>
          <w:b w:val="false"/>
          <w:i w:val="false"/>
          <w:color w:val="000000"/>
          <w:sz w:val="28"/>
        </w:rPr>
        <w:t>
      Мына кесте байланысты тараптармен 31 желтоқсандағы жағдай бойынша жасалған мәмілелердің жалпы сомасын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090"/>
        <w:gridCol w:w="2226"/>
        <w:gridCol w:w="2452"/>
        <w:gridCol w:w="2795"/>
        <w:gridCol w:w="2227"/>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қатысушы болып табылатын бірлескен кәсіпорындар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бақылайтын өзге де кәсіпорындар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байланысты тараптар </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тараптардың берешегі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339.000</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тараптарға берешек</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2.436.000</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52.693.000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60.667.000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222.474.000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73.016.000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1.984.000</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93.788.000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330.247.000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90.928.000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2.678.000</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сатып алу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331.902.000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2.894.000</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264.232.000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және салымдар (міндеттемелер)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624.000</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аламалары және кредиттік мекемелердегі қаражат (активтер)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198.369.000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517.482.000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59.145.000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6.156.000</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41.802.000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19.835.000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27.159.000</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1.112.865.000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779.774.000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56.732.000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1.790.000</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33.157.000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143.356.000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4.392.000</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1.583.000</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58.973.000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49.232.000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 71.290.000 мың теңге сомаға (2012 жылғы 31 желтоқсанда: 69.907.000 мың теңге) Топтың бірқатар қарыздарына Қазақстан Республикасының Үкіметі кепілдік берді.</w:t>
      </w:r>
    </w:p>
    <w:p>
      <w:pPr>
        <w:spacing w:after="0"/>
        <w:ind w:left="0"/>
        <w:jc w:val="both"/>
      </w:pPr>
      <w:r>
        <w:rPr>
          <w:rFonts w:ascii="Times New Roman"/>
          <w:b w:val="false"/>
          <w:i w:val="false"/>
          <w:color w:val="000000"/>
          <w:sz w:val="28"/>
        </w:rPr>
        <w:t>
      Қоса берілген пайдалар мен шығындар туралы шоғырландырылған есепте жалақы бойынша шығыстарға қосылған негізгі басқарушы персоналға төленген жалпы сыйақы сомасы 2013 жылы 31 желтоқсанда аяқталған жылы 12.836.000 мың теңгені құрады (2012: 11. 979.000 мың теңге). Негізгі басқарушы персоналға төленген сыйақы келісімшарттарда белгіленген жалақы бойынша шығыстардан және операциялық нәтижелерге негізделген сыйлықтардан басым тұрады.</w:t>
      </w:r>
    </w:p>
    <w:p>
      <w:pPr>
        <w:spacing w:after="0"/>
        <w:ind w:left="0"/>
        <w:jc w:val="both"/>
      </w:pPr>
      <w:r>
        <w:rPr>
          <w:rFonts w:ascii="Times New Roman"/>
          <w:b w:val="false"/>
          <w:i w:val="false"/>
          <w:color w:val="000000"/>
          <w:sz w:val="28"/>
        </w:rPr>
        <w:t>
      Үкімет Топтың еншілес ұйымдарына кейбір субсидияларды береді.</w:t>
      </w:r>
    </w:p>
    <w:bookmarkStart w:name="z374" w:id="763"/>
    <w:p>
      <w:pPr>
        <w:spacing w:after="0"/>
        <w:ind w:left="0"/>
        <w:jc w:val="left"/>
      </w:pPr>
      <w:r>
        <w:rPr>
          <w:rFonts w:ascii="Times New Roman"/>
          <w:b/>
          <w:i w:val="false"/>
          <w:color w:val="000000"/>
        </w:rPr>
        <w:t xml:space="preserve"> 12. ҚАРЖЫ ҚҰРАЛДАРЫ, ҚАРЖЫ ТӘУЕКЕЛДЕРІН БАСҚАРУ МАҚСАТТАРЫ ЖӘНЕ САЯСАТЫ</w:t>
      </w:r>
    </w:p>
    <w:bookmarkEnd w:id="763"/>
    <w:p>
      <w:pPr>
        <w:spacing w:after="0"/>
        <w:ind w:left="0"/>
        <w:jc w:val="both"/>
      </w:pPr>
      <w:r>
        <w:rPr>
          <w:rFonts w:ascii="Times New Roman"/>
          <w:b w:val="false"/>
          <w:i w:val="false"/>
          <w:color w:val="000000"/>
          <w:sz w:val="28"/>
        </w:rPr>
        <w:t>
      Топтың негізгі қаржы құралдары қарыздарды, ҚР Үкіметінен қарыздарды, қаржылық жалдау бойынша міндеттемелерді, клиенттердің қаражатын, туынды құралдарды, ақша қаражатын және оның баламаларын, клиенттерге қарыздарды, кредит мекемелеріндегі қаражатты, өзге де қаржылық активтерді, сондай-ақ дебиторлық және кредиторлық берешектерді қамтиды. Топтың қаржы құралдары бойынша туындайтын негізі тәуекелдер – бұлар пайыздық ставкалардағы өзгерістер тәуекелі, валюталық тәуекел және кредиттік тәуекел. Топ барлық қаржы құралдары бойынша туындайтын өтімділікке байланысты тәуекелдерді де қадағалайды.</w:t>
      </w:r>
    </w:p>
    <w:bookmarkStart w:name="z315" w:id="764"/>
    <w:p>
      <w:pPr>
        <w:spacing w:after="0"/>
        <w:ind w:left="0"/>
        <w:jc w:val="both"/>
      </w:pPr>
      <w:r>
        <w:rPr>
          <w:rFonts w:ascii="Times New Roman"/>
          <w:b w:val="false"/>
          <w:i w:val="false"/>
          <w:color w:val="000000"/>
          <w:sz w:val="28"/>
        </w:rPr>
        <w:t xml:space="preserve">
      </w:t>
      </w:r>
      <w:r>
        <w:rPr>
          <w:rFonts w:ascii="Times New Roman"/>
          <w:b/>
          <w:i w:val="false"/>
          <w:color w:val="000000"/>
          <w:sz w:val="28"/>
        </w:rPr>
        <w:t>Пайыздық ставкалардағы өзгерістер тәуекелі</w:t>
      </w:r>
    </w:p>
    <w:bookmarkEnd w:id="764"/>
    <w:p>
      <w:pPr>
        <w:spacing w:after="0"/>
        <w:ind w:left="0"/>
        <w:jc w:val="both"/>
      </w:pPr>
      <w:r>
        <w:rPr>
          <w:rFonts w:ascii="Times New Roman"/>
          <w:b w:val="false"/>
          <w:i w:val="false"/>
          <w:color w:val="000000"/>
          <w:sz w:val="28"/>
        </w:rPr>
        <w:t>
      Пайыздық ставкалардағы өзгерістер тәуекелі нарықтағы сыйақы ставкасының өзгеруі нәтижесінде қаржы құралы құнының ауытқу тәуекелін білдіреді. Топ оларда өзінің жеке және қарыз қаражаты, сондай-ақ оның инвестициялары көрсетілген валюталар бойынша сыйақы ставкаларының өзгерістеріне бақылауды жүзеге асыру арқылы пайыздық ставкалардағы өзгерістер тәуекелін шектейді.</w:t>
      </w:r>
    </w:p>
    <w:p>
      <w:pPr>
        <w:spacing w:after="0"/>
        <w:ind w:left="0"/>
        <w:jc w:val="both"/>
      </w:pPr>
      <w:r>
        <w:rPr>
          <w:rFonts w:ascii="Times New Roman"/>
          <w:b w:val="false"/>
          <w:i w:val="false"/>
          <w:color w:val="000000"/>
          <w:sz w:val="28"/>
        </w:rPr>
        <w:t>
      Топтың пайыздық ставкалардағы өзгерістер тәуекеліне бейімділігі, негізінен, өзгермелі пайыздық ставкалармен Топтың ұзақ мерзімді және қысқа мерзімді борыштық міндеттемелеріне қатысты болады.</w:t>
      </w:r>
    </w:p>
    <w:p>
      <w:pPr>
        <w:spacing w:after="0"/>
        <w:ind w:left="0"/>
        <w:jc w:val="both"/>
      </w:pPr>
      <w:r>
        <w:rPr>
          <w:rFonts w:ascii="Times New Roman"/>
          <w:b w:val="false"/>
          <w:i w:val="false"/>
          <w:color w:val="000000"/>
          <w:sz w:val="28"/>
        </w:rPr>
        <w:t>
      Мына кестеде Топтың табыс салығына (өзгермелі сыйақы ставкаларымен қарыздарының болуы салдарынан) және капиталға дейін (сату үшін қолда бар инвестициялардың әділ құнындағы өзгерістер салдарынан) пайдасының LIBOR өзгермелі пайыздық ставкаларында болатын ықтимал өзгерістерге барлық қалған өлшемдер тұрақты шама ретінде қабылданатын талаппен сезімталдығы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351"/>
        <w:gridCol w:w="4852"/>
        <w:gridCol w:w="4852"/>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пункттердегі ұлғаю/ (азаю)*</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шығындарға ықпалы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өзге де ықпал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(1.034.000)/1.034.000</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(7.000)/7.000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(60.000)/60.000</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(285.000)/333.000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(284.000)/284.000</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(79.000)/105.000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(406.000)/426.000</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(1.351.000)/1.318.000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базистік пункт = 0,01%.</w:t>
      </w:r>
    </w:p>
    <w:bookmarkStart w:name="z314" w:id="765"/>
    <w:p>
      <w:pPr>
        <w:spacing w:after="0"/>
        <w:ind w:left="0"/>
        <w:jc w:val="both"/>
      </w:pPr>
      <w:r>
        <w:rPr>
          <w:rFonts w:ascii="Times New Roman"/>
          <w:b w:val="false"/>
          <w:i w:val="false"/>
          <w:color w:val="000000"/>
          <w:sz w:val="28"/>
        </w:rPr>
        <w:t xml:space="preserve">
      </w:t>
      </w:r>
      <w:r>
        <w:rPr>
          <w:rFonts w:ascii="Times New Roman"/>
          <w:b/>
          <w:i w:val="false"/>
          <w:color w:val="000000"/>
          <w:sz w:val="28"/>
        </w:rPr>
        <w:t>Валюталық тәуекел</w:t>
      </w:r>
    </w:p>
    <w:bookmarkEnd w:id="765"/>
    <w:p>
      <w:pPr>
        <w:spacing w:after="0"/>
        <w:ind w:left="0"/>
        <w:jc w:val="both"/>
      </w:pPr>
      <w:r>
        <w:rPr>
          <w:rFonts w:ascii="Times New Roman"/>
          <w:b w:val="false"/>
          <w:i w:val="false"/>
          <w:color w:val="000000"/>
          <w:sz w:val="28"/>
        </w:rPr>
        <w:t>
      АҚШ долларында көрсетілген қарыздың, қаржылық жалға алу бойынша міндеттемелердің және сауда кредиторлық берешектің, банктердегі күрделі қаржының, ақша қаражаты мен олардың баламаларының және дебиторлық берешектің елеулі сомасының болуы нәтижесінде Топтың шоғырландырылған қаржылық жағдайына АҚШ долларының теңгеге айырбас бағамының өзгеруі біршама әсер етуі мүмкін.</w:t>
      </w:r>
    </w:p>
    <w:p>
      <w:pPr>
        <w:spacing w:after="0"/>
        <w:ind w:left="0"/>
        <w:jc w:val="both"/>
      </w:pPr>
      <w:r>
        <w:rPr>
          <w:rFonts w:ascii="Times New Roman"/>
          <w:b w:val="false"/>
          <w:i w:val="false"/>
          <w:color w:val="000000"/>
          <w:sz w:val="28"/>
        </w:rPr>
        <w:t xml:space="preserve">
      Мына кестеде Топ пайдасының табыс салығын есептегенде дейін АҚШ доллары және еуро айырбас бағамындағы ықтимал өзгерістерге, барлық қалған өлшемдер тұрақты шама ретінде қабылданған жағдай талабымен сезімталдығы көрсетілген.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4215"/>
        <w:gridCol w:w="6739"/>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бағамдарындағы ұлғаю /(азаю)</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Пайдаға және шығынға әсері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(317.350.000)/(156.200.000)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(13.426.000)/(6.713.000)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(33.629.000)/33.629.000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10,77%/(10,77%)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(1.854.000)/1.854.000</w:t>
            </w:r>
          </w:p>
        </w:tc>
      </w:tr>
    </w:tbl>
    <w:p>
      <w:pPr>
        <w:spacing w:after="0"/>
        <w:ind w:left="0"/>
        <w:jc w:val="left"/>
      </w:pPr>
      <w:r>
        <w:br/>
      </w:r>
      <w:r>
        <w:rPr>
          <w:rFonts w:ascii="Times New Roman"/>
          <w:b w:val="false"/>
          <w:i w:val="false"/>
          <w:color w:val="000000"/>
          <w:sz w:val="28"/>
        </w:rPr>
        <w:t>
</w:t>
      </w:r>
    </w:p>
    <w:bookmarkStart w:name="z313" w:id="766"/>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Кредиттік тәуекел</w:t>
      </w:r>
    </w:p>
    <w:bookmarkEnd w:id="766"/>
    <w:p>
      <w:pPr>
        <w:spacing w:after="0"/>
        <w:ind w:left="0"/>
        <w:jc w:val="both"/>
      </w:pPr>
      <w:r>
        <w:rPr>
          <w:rFonts w:ascii="Times New Roman"/>
          <w:b w:val="false"/>
          <w:i w:val="false"/>
          <w:color w:val="000000"/>
          <w:sz w:val="28"/>
        </w:rPr>
        <w:t>
      Контрагенттердің Топтың қаржы инструменттерімен жасалған шарттардың талаптарын орындамауы нәтижесінде туындаған кредиттік тәуекел, әдетте, контрагенттер міндеттемелерінің шамасы Топтың осы контрагенттердің алдындағы міндеттемелерінен асатын осындай жағдайлар болған кезде, сомамен шектеледі. Топ саясаты кредитке қабілетті конртагенттермен бірге қаржы инструменттерімен операциялар жасауды көздейді. Кредиттік тәуекелге бейімділіктің ең жоғарғы шамасы әрбір қаржы активінің теңгерім құнына тең. Топ өз тәуекелінің ең жоғары шамасы есепті күні көрсетілген құнсыздануға резервтерді шегергенде, клиенттер қарыздарының сомасында</w:t>
      </w:r>
      <w:r>
        <w:rPr>
          <w:rFonts w:ascii="Times New Roman"/>
          <w:b w:val="false"/>
          <w:i/>
          <w:color w:val="000000"/>
          <w:sz w:val="28"/>
        </w:rPr>
        <w:t xml:space="preserve">, </w:t>
      </w:r>
      <w:r>
        <w:rPr>
          <w:rFonts w:ascii="Times New Roman"/>
          <w:b w:val="false"/>
          <w:i w:val="false"/>
          <w:color w:val="000000"/>
          <w:sz w:val="28"/>
        </w:rPr>
        <w:t>кредит мекемелеріндегі қаражат сомасында</w:t>
      </w:r>
      <w:r>
        <w:rPr>
          <w:rFonts w:ascii="Times New Roman"/>
          <w:b w:val="false"/>
          <w:i/>
          <w:color w:val="000000"/>
          <w:sz w:val="28"/>
        </w:rPr>
        <w:t xml:space="preserve">, </w:t>
      </w:r>
      <w:r>
        <w:rPr>
          <w:rFonts w:ascii="Times New Roman"/>
          <w:b w:val="false"/>
          <w:i w:val="false"/>
          <w:color w:val="000000"/>
          <w:sz w:val="28"/>
        </w:rPr>
        <w:t>сауда-дебиторлық берешек пен өзге де ағымдағы активтерде</w:t>
      </w:r>
      <w:r>
        <w:rPr>
          <w:rFonts w:ascii="Times New Roman"/>
          <w:b w:val="false"/>
          <w:i/>
          <w:color w:val="000000"/>
          <w:sz w:val="28"/>
        </w:rPr>
        <w:t xml:space="preserve">, </w:t>
      </w:r>
      <w:r>
        <w:rPr>
          <w:rFonts w:ascii="Times New Roman"/>
          <w:b w:val="false"/>
          <w:i w:val="false"/>
          <w:color w:val="000000"/>
          <w:sz w:val="28"/>
        </w:rPr>
        <w:t>өзге де қаржы активтерінде және ақша қаражаты мен оның баламаларында көрінеді деп санайды.</w:t>
      </w:r>
    </w:p>
    <w:p>
      <w:pPr>
        <w:spacing w:after="0"/>
        <w:ind w:left="0"/>
        <w:jc w:val="both"/>
      </w:pPr>
      <w:r>
        <w:rPr>
          <w:rFonts w:ascii="Times New Roman"/>
          <w:b w:val="false"/>
          <w:i w:val="false"/>
          <w:color w:val="000000"/>
          <w:sz w:val="28"/>
        </w:rPr>
        <w:t>
      Кредиттік тәуекелдің жинақталуы оларға қатысты экономикалық жағдайлардың немесе өзге де жағдайлардың өзгеруі олардың өз міндеттемелерін орындау қабілетіне бірдей әсер етеді деп күтуге негіз бар бір қарыз алушының немесе бірдей қызмет шарттарымен қарыз алушылар тобының берешегінің бірнеше сомасы болған кезде туындауы мүмкін.</w:t>
      </w:r>
    </w:p>
    <w:p>
      <w:pPr>
        <w:spacing w:after="0"/>
        <w:ind w:left="0"/>
        <w:jc w:val="both"/>
      </w:pPr>
      <w:r>
        <w:rPr>
          <w:rFonts w:ascii="Times New Roman"/>
          <w:b w:val="false"/>
          <w:i w:val="false"/>
          <w:color w:val="000000"/>
          <w:sz w:val="28"/>
        </w:rPr>
        <w:t>
      Топта баламалы кредиттік тарихы бар контрагенттермен мәмілелер жасасуға және белгіленген кредит беру лимиттерінен асырмауға тұрақты бақылауды көздейтін саясат қолданылады. Топтың өз клиенттерінің көпшілігімен алдын ала төлем негізінде жұмыс істеуінің арқасында кредиттік тәуекел азаяды.</w:t>
      </w:r>
    </w:p>
    <w:bookmarkStart w:name="z312" w:id="767"/>
    <w:p>
      <w:pPr>
        <w:spacing w:after="0"/>
        <w:ind w:left="0"/>
        <w:jc w:val="both"/>
      </w:pPr>
      <w:r>
        <w:rPr>
          <w:rFonts w:ascii="Times New Roman"/>
          <w:b w:val="false"/>
          <w:i w:val="false"/>
          <w:color w:val="000000"/>
          <w:sz w:val="28"/>
        </w:rPr>
        <w:t xml:space="preserve">
      </w:t>
      </w:r>
      <w:r>
        <w:rPr>
          <w:rFonts w:ascii="Times New Roman"/>
          <w:b/>
          <w:i w:val="false"/>
          <w:color w:val="000000"/>
          <w:sz w:val="28"/>
        </w:rPr>
        <w:t>Өтімділік тәуекелі</w:t>
      </w:r>
    </w:p>
    <w:bookmarkEnd w:id="767"/>
    <w:p>
      <w:pPr>
        <w:spacing w:after="0"/>
        <w:ind w:left="0"/>
        <w:jc w:val="both"/>
      </w:pPr>
      <w:r>
        <w:rPr>
          <w:rFonts w:ascii="Times New Roman"/>
          <w:b w:val="false"/>
          <w:i w:val="false"/>
          <w:color w:val="000000"/>
          <w:sz w:val="28"/>
        </w:rPr>
        <w:t>
      Өтімділік тәуекелі Топ өзінің қаржылық міндеттемелерін орындау үшін қаражат тартқан кезде киындықтарға кездесуі мүмкіндігіне байланысты. Өтімділік тәуекелі қаржы активін оның әділ құнына жақын құн бойынша жедел сатудың мүмкін еместігі нәтижесінде туындауы мүмкін.</w:t>
      </w:r>
    </w:p>
    <w:p>
      <w:pPr>
        <w:spacing w:after="0"/>
        <w:ind w:left="0"/>
        <w:jc w:val="both"/>
      </w:pPr>
      <w:r>
        <w:rPr>
          <w:rFonts w:ascii="Times New Roman"/>
          <w:b w:val="false"/>
          <w:i w:val="false"/>
          <w:color w:val="000000"/>
          <w:sz w:val="28"/>
        </w:rPr>
        <w:t>
      Өтімділікке қойылатын талаптар ұдайы бақыланады және басшылық міндеттемелерді олардың туындауына қарай орындау үшін жеткілікті көлемде қаражаттың болуын қадағалайды.</w:t>
      </w:r>
    </w:p>
    <w:p>
      <w:pPr>
        <w:spacing w:after="0"/>
        <w:ind w:left="0"/>
        <w:jc w:val="both"/>
      </w:pPr>
      <w:r>
        <w:rPr>
          <w:rFonts w:ascii="Times New Roman"/>
          <w:b w:val="false"/>
          <w:i w:val="false"/>
          <w:color w:val="000000"/>
          <w:sz w:val="28"/>
        </w:rPr>
        <w:t>
      Мына кестеде осы міндеттемелерді өтеудің мерзімі бөлігінде Топтың қаржылық міндеттемелері бойынша шарттық дисконтталмаған төлемдер туралы 31 желтоқсандағы жағдай бойынша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711"/>
        <w:gridCol w:w="1711"/>
        <w:gridCol w:w="1711"/>
        <w:gridCol w:w="1950"/>
        <w:gridCol w:w="1950"/>
        <w:gridCol w:w="1951"/>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артық, бірақ 3 айдан аспайтын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артық, бірақ 1 жылдан аспайтын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 бірақ 5 жылдан аспайтын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артық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қарыздары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71.170.000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1.373.642.000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1.467.625.000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245.459.000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405.202.000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2.192.807.000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2.807.861.000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5.775.118.000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міндеттемелер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45.668.000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43.712.000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107.027.000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81.797.000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46.973.000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45.847.000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54.983.000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81.921.000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311.521.000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кредиторлық берешек</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164.644.000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166.979.000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111.689.000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256.505.000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699.829.000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39.593.000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131.900.000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11.250.000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216.665.000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588.148.000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381.894.000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711.126.000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2.578.260.000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4.318.444.000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8.577.872.000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877"/>
        <w:gridCol w:w="1647"/>
        <w:gridCol w:w="1877"/>
        <w:gridCol w:w="1877"/>
        <w:gridCol w:w="1877"/>
        <w:gridCol w:w="1878"/>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артық, бірақ 3 айдан аспайтын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артық, бірақ 1 жылдан аспайтын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 бірақ 5 жылдан аспайтын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артық</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желтоқсанға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қарыздары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458.887.000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109.107.000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1.140.801.000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1.733.649.000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187.161.000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157.597.000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755.108.000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1.798.934.000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3.102.669.000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6.001.469.000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міндеттемелер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55.434.000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221.676.000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105.004.000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260.089.000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147.549.000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77.178.000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811.496.000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кредиторлық берешек</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181.502.000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126.417.000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186.146.000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229.200.000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728.091.000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42.561.000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54.683.000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103.895.000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208.659.000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391.537.000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1.153.151.000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443.901.000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1.528.170.000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2.293.731.000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4.357.406.000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9.776.359.000</w:t>
            </w:r>
          </w:p>
        </w:tc>
      </w:tr>
    </w:tbl>
    <w:p>
      <w:pPr>
        <w:spacing w:after="0"/>
        <w:ind w:left="0"/>
        <w:jc w:val="left"/>
      </w:pPr>
      <w:r>
        <w:br/>
      </w:r>
      <w:r>
        <w:rPr>
          <w:rFonts w:ascii="Times New Roman"/>
          <w:b w:val="false"/>
          <w:i w:val="false"/>
          <w:color w:val="000000"/>
          <w:sz w:val="28"/>
        </w:rPr>
        <w:t>
</w:t>
      </w:r>
    </w:p>
    <w:bookmarkStart w:name="z310" w:id="768"/>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Капиталды басқару</w:t>
      </w:r>
    </w:p>
    <w:bookmarkEnd w:id="768"/>
    <w:p>
      <w:pPr>
        <w:spacing w:after="0"/>
        <w:ind w:left="0"/>
        <w:jc w:val="both"/>
      </w:pPr>
      <w:r>
        <w:rPr>
          <w:rFonts w:ascii="Times New Roman"/>
          <w:b w:val="false"/>
          <w:i w:val="false"/>
          <w:color w:val="000000"/>
          <w:sz w:val="28"/>
        </w:rPr>
        <w:t>
      Топ ең бастысы өзінің еншілес ұйымдарының капиталын басқару арқылы және өзінің бақылау функцияларын іске асыра отырып, өзінің капиталын басқарады. Капиталды басқарудың басты мақсаты Топтың еншілес ұйымдары берешек пен капиталға қатысты оңтайландыру арқылы Акционерге кірістерді көбейтумен қатар қызметтің үздіксіз болуы қағидатын ұстануды жалғастыру жағдайында болуын қамтамасыз ету болып табылады.</w:t>
      </w:r>
    </w:p>
    <w:p>
      <w:pPr>
        <w:spacing w:after="0"/>
        <w:ind w:left="0"/>
        <w:jc w:val="both"/>
      </w:pPr>
      <w:r>
        <w:rPr>
          <w:rFonts w:ascii="Times New Roman"/>
          <w:b w:val="false"/>
          <w:i w:val="false"/>
          <w:color w:val="000000"/>
          <w:sz w:val="28"/>
        </w:rPr>
        <w:t>
      Топ әрбір еншілес ұйымның бизнесінің мұқтаждығын және қызметінің ерекшелігін ескере отырып әзірленген қызметтің белгілі бір көрсеткіштерін белгілей отырып, өзінің еншілес ұйымдарының капиталын басқарады. Топ өзінің еншілес ұйымдарының капиталын басқару үшін пайдаланатын қызметтің негізгі көрсеткіштері - бұл мына коэффициенттер: Пайызды, Салық салуды, Тозуды және Амортизацияны Есепке алғанға дейін Кіріске Борыш ("D/EBITDA"); және Капиталға борыш ("D/E"). Борыш ақша қаражаты мен олардың баламалары құнына кемітілген тиісті еншілес ұйымдардың қарыздары, борыш қағаздары, кепілдіктері және қаржылық жалдауы бойынша міндеттемелеріне теңестіріледі. Капитал негізгі компанияның Акционердің үлесіне жатқызылатын еншілес ұйымның бүкіл капиталына теңестіріледі.</w:t>
      </w:r>
    </w:p>
    <w:p>
      <w:pPr>
        <w:spacing w:after="0"/>
        <w:ind w:left="0"/>
        <w:jc w:val="both"/>
      </w:pPr>
      <w:r>
        <w:rPr>
          <w:rFonts w:ascii="Times New Roman"/>
          <w:b w:val="false"/>
          <w:i w:val="false"/>
          <w:color w:val="000000"/>
          <w:sz w:val="28"/>
        </w:rPr>
        <w:t>
      Рұқсат етілген ең жоғарғы көрсеткіштер әрбір еншілес ұйымға оның бизнесінің мұқтаждығы және ерекшелікті артықшылығы негізінде мақұлданды және мынадай диапазондар шегінде өзгереді (Топ үшін қызметтің шоғырландырылған негізгі көрсеткіштері анықтамалық түрде берілді, өйткені Топ шоғырландырылған деңгейде қызметтің негізгі көрсеткіштерін бақыламайды):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5"/>
        <w:gridCol w:w="2992"/>
        <w:gridCol w:w="2993"/>
      </w:tblGrid>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көрсеткіштері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D/EBITDA</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3853"/>
        <w:gridCol w:w="3854"/>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Миллиард теңгемен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СКЖ қатысу үлесін сатып алғаны үшін берешек</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инструменттері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Тобына кірмейтін компаниялардың міндеттемелері бойынша кепілдік берілетін негізгі борыштың номинал сомасы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берешек</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8"/>
        <w:gridCol w:w="3481"/>
        <w:gridCol w:w="3481"/>
      </w:tblGrid>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Миллиард теңгемен</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есепке алғанға дейінгі жалғасқан қызметтен пайда</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шығарылған борыштық бағалы қағаздар бойынша сыйақы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сыйақы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ескіру және амортизация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болатын шығын</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r>
    </w:tbl>
    <w:p>
      <w:pPr>
        <w:spacing w:after="0"/>
        <w:ind w:left="0"/>
        <w:jc w:val="left"/>
      </w:pPr>
      <w:r>
        <w:br/>
      </w:r>
      <w:r>
        <w:rPr>
          <w:rFonts w:ascii="Times New Roman"/>
          <w:b w:val="false"/>
          <w:i w:val="false"/>
          <w:color w:val="000000"/>
          <w:sz w:val="28"/>
        </w:rPr>
        <w:t>
</w:t>
      </w:r>
    </w:p>
    <w:bookmarkStart w:name="z308" w:id="769"/>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құралдарының әділ құны</w:t>
      </w:r>
    </w:p>
    <w:bookmarkEnd w:id="769"/>
    <w:p>
      <w:pPr>
        <w:spacing w:after="0"/>
        <w:ind w:left="0"/>
        <w:jc w:val="both"/>
      </w:pPr>
      <w:r>
        <w:rPr>
          <w:rFonts w:ascii="Times New Roman"/>
          <w:b w:val="false"/>
          <w:i w:val="false"/>
          <w:color w:val="000000"/>
          <w:sz w:val="28"/>
        </w:rPr>
        <w:t>
      Топ қаржы құралдарының әділ құнын анықтау және бағалау моделінің бөлінісінде ол туралы ақпаратты ашу үшін мынадай сатылылықты пайдаланады:</w:t>
      </w:r>
    </w:p>
    <w:p>
      <w:pPr>
        <w:spacing w:after="0"/>
        <w:ind w:left="0"/>
        <w:jc w:val="both"/>
      </w:pPr>
      <w:r>
        <w:rPr>
          <w:rFonts w:ascii="Times New Roman"/>
          <w:b w:val="false"/>
          <w:i w:val="false"/>
          <w:color w:val="000000"/>
          <w:sz w:val="28"/>
        </w:rPr>
        <w:t>
      1-деңгей: бірдей активтер немесе міндеттемелер бойынша белсенді нарыққа арналған бағалар (ешқандай да түзетулерсіз).</w:t>
      </w:r>
    </w:p>
    <w:p>
      <w:pPr>
        <w:spacing w:after="0"/>
        <w:ind w:left="0"/>
        <w:jc w:val="both"/>
      </w:pPr>
      <w:r>
        <w:rPr>
          <w:rFonts w:ascii="Times New Roman"/>
          <w:b w:val="false"/>
          <w:i w:val="false"/>
          <w:color w:val="000000"/>
          <w:sz w:val="28"/>
        </w:rPr>
        <w:t>
      2-деңгей: барлық бастапқы деректері нарықта не тікелей, не тікелей емес бақыланатын, әділ құнды көрсетуге біршама әсерін тигізетін басқа да әдістер.</w:t>
      </w:r>
    </w:p>
    <w:p>
      <w:pPr>
        <w:spacing w:after="0"/>
        <w:ind w:left="0"/>
        <w:jc w:val="both"/>
      </w:pPr>
      <w:r>
        <w:rPr>
          <w:rFonts w:ascii="Times New Roman"/>
          <w:b w:val="false"/>
          <w:i w:val="false"/>
          <w:color w:val="000000"/>
          <w:sz w:val="28"/>
        </w:rPr>
        <w:t>
      3-деңгей: бақыланатын нарықтық ақпаратқа негізделмеген әділ құнды көрсетуге біршама әсер ететін бастапқы деректерде қолданылатын әдістер.</w:t>
      </w:r>
    </w:p>
    <w:p>
      <w:pPr>
        <w:spacing w:after="0"/>
        <w:ind w:left="0"/>
        <w:jc w:val="both"/>
      </w:pPr>
      <w:r>
        <w:rPr>
          <w:rFonts w:ascii="Times New Roman"/>
          <w:b w:val="false"/>
          <w:i w:val="false"/>
          <w:color w:val="000000"/>
          <w:sz w:val="28"/>
        </w:rPr>
        <w:t xml:space="preserve">
      2013 және 2012 жылдардағы 31 желтоқсандағы жағдай бойынша Топтың қаржы құралдарының теңгерімдік құны төменде берілген қаржы құралдарын қоспағанда, олардың әділ құнына негіздемелі түрде жақындау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2869"/>
        <w:gridCol w:w="2869"/>
        <w:gridCol w:w="2136"/>
        <w:gridCol w:w="2870"/>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санаты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50.639.000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13.636.000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65.001.000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 арқылы әділ құн бойынша ескерілетін қаржылық активтер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8.114.000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8.114.000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активтер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46.427.000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міндеттемелер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2795"/>
        <w:gridCol w:w="2795"/>
        <w:gridCol w:w="2538"/>
        <w:gridCol w:w="2796"/>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санаты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128.006.000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6.441.000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417.486.000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 арқылы әділ құн бойынша ескерілетін қаржылық активтер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14.715.000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37.256.000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бағалы қағаздары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70.421.000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активтер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49.719.000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50.278.000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міндеттемелер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31 желтоқсандағы жағдай бойынша әділ құнның сатылығы негізінде 3-деңгей бойынша бастапқы және түпкі теңгерімдерді салыстырып тексеру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2452"/>
        <w:gridCol w:w="2695"/>
        <w:gridCol w:w="598"/>
        <w:gridCol w:w="1849"/>
        <w:gridCol w:w="2696"/>
      </w:tblGrid>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Пайда/шығын арқылы әділ құн бойынша ескерілетін қаржылық активтер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бағалы қағаздары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активтер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активтердің жиыны</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 қаңтардағы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 танылған бүкіл пайда/(шығын)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кірісте танылған бүкіл пайда/(шығын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1-деңгейден және 2-деңгейден ауыстырулар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7.017.000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активтерге қайта сыныптау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31 желтоқсанға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6.441.000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Пайда мен шығында танылған бүкіл пайда/(шығын)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кірісте танылған бүкіл пайда/(шығын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1-деңгейден және 2-деңгейден ауыстырулар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активтерге қайта сыныптау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активтерге ауыстырулар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(16.359.000)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(22.948.000)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31 желтоқсанға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617"/>
        <w:gridCol w:w="2618"/>
        <w:gridCol w:w="2297"/>
        <w:gridCol w:w="2298"/>
        <w:gridCol w:w="20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пайдалана отырып, әділ құнды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нарықтағы котировкалар (1-деңгей)</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бақыланатын бастапқы деректер (2-деңгей)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бақыланбайтын бастапқы деректер(3-деңгей)</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активтер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мекемелердегі қаражат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1.574.564.000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1.541.964.000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933.766.000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549.624.000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2488"/>
        <w:gridCol w:w="2488"/>
        <w:gridCol w:w="2488"/>
        <w:gridCol w:w="2185"/>
        <w:gridCol w:w="2185"/>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міндетемелер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3.974.366.000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4.019.557.000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2.945.574.000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742.846.000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331.137.000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268.558.000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228.369.000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228.369.000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көрсетілген қаржы құралдарының әділ құны иеленетін пайыздық ставкалар бойынша ақшалай қаражаттың күтілетін болашақтағы ағындарын дисконттау арқылы есептелген.</w:t>
      </w:r>
    </w:p>
    <w:bookmarkStart w:name="z381" w:id="770"/>
    <w:p>
      <w:pPr>
        <w:spacing w:after="0"/>
        <w:ind w:left="0"/>
        <w:jc w:val="left"/>
      </w:pPr>
      <w:r>
        <w:rPr>
          <w:rFonts w:ascii="Times New Roman"/>
          <w:b/>
          <w:i w:val="false"/>
          <w:color w:val="000000"/>
        </w:rPr>
        <w:t xml:space="preserve"> 13. ҚАРЖЫЛАЙ ЖӘНЕ ШАРТТЫ МІНДЕТТЕМЕЛЕР</w:t>
      </w:r>
    </w:p>
    <w:bookmarkEnd w:id="770"/>
    <w:bookmarkStart w:name="z306" w:id="771"/>
    <w:p>
      <w:pPr>
        <w:spacing w:after="0"/>
        <w:ind w:left="0"/>
        <w:jc w:val="both"/>
      </w:pPr>
      <w:r>
        <w:rPr>
          <w:rFonts w:ascii="Times New Roman"/>
          <w:b w:val="false"/>
          <w:i w:val="false"/>
          <w:color w:val="000000"/>
          <w:sz w:val="28"/>
        </w:rPr>
        <w:t xml:space="preserve">
      </w:t>
      </w:r>
      <w:r>
        <w:rPr>
          <w:rFonts w:ascii="Times New Roman"/>
          <w:b/>
          <w:i w:val="false"/>
          <w:color w:val="000000"/>
          <w:sz w:val="28"/>
        </w:rPr>
        <w:t>Сот талқылаулары</w:t>
      </w:r>
    </w:p>
    <w:bookmarkEnd w:id="771"/>
    <w:bookmarkStart w:name="z307" w:id="772"/>
    <w:p>
      <w:pPr>
        <w:spacing w:after="0"/>
        <w:ind w:left="0"/>
        <w:jc w:val="both"/>
      </w:pPr>
      <w:r>
        <w:rPr>
          <w:rFonts w:ascii="Times New Roman"/>
          <w:b w:val="false"/>
          <w:i w:val="false"/>
          <w:color w:val="000000"/>
          <w:sz w:val="28"/>
        </w:rPr>
        <w:t>
      БТА Банк</w:t>
      </w:r>
    </w:p>
    <w:bookmarkEnd w:id="772"/>
    <w:p>
      <w:pPr>
        <w:spacing w:after="0"/>
        <w:ind w:left="0"/>
        <w:jc w:val="both"/>
      </w:pPr>
      <w:r>
        <w:rPr>
          <w:rFonts w:ascii="Times New Roman"/>
          <w:b w:val="false"/>
          <w:i w:val="false"/>
          <w:color w:val="000000"/>
          <w:sz w:val="28"/>
        </w:rPr>
        <w:t>
      2009 жылы БТА Банк рейдерлік іс-қимылдарға ұшырады, оның нәтижесінде сот шешімі негізінде БТА Банктен 30.418.143 фунт стерлинг мөлшерінде сома өндіріліп алынды, сондай-ақ осы шешімді орындау есебіне БТА Банкке тиесілі "БТА Банк" ЖАҚ (Қырғызстан) акциясына өндіріп алуға өтініш жасалды, ол "БТА Банк" ЖАҚ-қа (Қырғызстан) бақылауды жоғалтуға әкелді.</w:t>
      </w:r>
    </w:p>
    <w:p>
      <w:pPr>
        <w:spacing w:after="0"/>
        <w:ind w:left="0"/>
        <w:jc w:val="both"/>
      </w:pPr>
      <w:r>
        <w:rPr>
          <w:rFonts w:ascii="Times New Roman"/>
          <w:b w:val="false"/>
          <w:i w:val="false"/>
          <w:color w:val="000000"/>
          <w:sz w:val="28"/>
        </w:rPr>
        <w:t>
      БТА Банктің осы акцияларды бақылау және меншіктену құқығын қайтару мақсатында сауда-саттықты жарамсыз деп тану туралы талап-арыз берілді, оны БТА Банктің пайдасына "БТА Банк" ЖАҚ-қа 71% қатысу үлесін қайта тіркеуге әкелуі қажет. 2012 жылғы 6 желтоқсанда сауда-саттықты жарамсыз деп тану туралы Бішкек ауданаралық сотының шешімі заңдық күшіне енді. Көрсетілген шешім осы шоғырландырылған қаржылық есептілік нысандарын шығаруға мақұлдау күні бар қамақтардың күшін жою бойынша сот талқылауларының ұзақ болуы салдарынан орындалмады (акциялар БТА Банкке тіркелмеді).</w:t>
      </w:r>
    </w:p>
    <w:bookmarkStart w:name="z305" w:id="773"/>
    <w:p>
      <w:pPr>
        <w:spacing w:after="0"/>
        <w:ind w:left="0"/>
        <w:jc w:val="both"/>
      </w:pPr>
      <w:r>
        <w:rPr>
          <w:rFonts w:ascii="Times New Roman"/>
          <w:b w:val="false"/>
          <w:i w:val="false"/>
          <w:color w:val="000000"/>
          <w:sz w:val="28"/>
        </w:rPr>
        <w:t>
      Түркия аумағындағы талап-арыздар</w:t>
      </w:r>
    </w:p>
    <w:bookmarkEnd w:id="773"/>
    <w:p>
      <w:pPr>
        <w:spacing w:after="0"/>
        <w:ind w:left="0"/>
        <w:jc w:val="both"/>
      </w:pPr>
      <w:r>
        <w:rPr>
          <w:rFonts w:ascii="Times New Roman"/>
          <w:b w:val="false"/>
          <w:i w:val="false"/>
          <w:color w:val="000000"/>
          <w:sz w:val="28"/>
        </w:rPr>
        <w:t xml:space="preserve">
      "БТА Банк" АҚ еншілес ұйымы "БТА секьюритис" АҚ-ға (бұдан әрі "БТА Секьюритис") тиесілі Sekerbank T.A.S-тың 101.726.214 акциясына Turkiye Vakiflar Bankasi T.A.O. талабы бойынша 2012 жылғы 7 ақпандағы Стамбул Коммерциялық сотының шешіміне сәйкес осы акцияларды үшінші тұлғаларға беруге тыйым салынған алдын ала қамақ қойылды. БТА Секьюритис тиесілі акцияларға қамақты алып тастау туралы мәселе </w:t>
      </w:r>
    </w:p>
    <w:p>
      <w:pPr>
        <w:spacing w:after="0"/>
        <w:ind w:left="0"/>
        <w:jc w:val="both"/>
      </w:pPr>
      <w:r>
        <w:rPr>
          <w:rFonts w:ascii="Times New Roman"/>
          <w:b w:val="false"/>
          <w:i w:val="false"/>
          <w:color w:val="000000"/>
          <w:sz w:val="28"/>
        </w:rPr>
        <w:t>
      2013 жылғы 13 мамырдағы, 2013 жылғы 11 қыркүйектегі және 2014 жылғы 5 ақпандағы сот отырыстарының шеңберінде қаралды. Сарапшыны тыңдау 2014 жылғы 3 наурызға белгіленді, Істі қарау Стамбул қаласында 39 Коммерциялық сотта 2014 жылғы 2 маусымға белгіленді.</w:t>
      </w:r>
    </w:p>
    <w:p>
      <w:pPr>
        <w:spacing w:after="0"/>
        <w:ind w:left="0"/>
        <w:jc w:val="both"/>
      </w:pPr>
      <w:r>
        <w:rPr>
          <w:rFonts w:ascii="Times New Roman"/>
          <w:b w:val="false"/>
          <w:i w:val="false"/>
          <w:color w:val="000000"/>
          <w:sz w:val="28"/>
        </w:rPr>
        <w:t>
      Қордың шоғырландырылған қаржылық есептілігі нысандарын шығаруға мақұлдау күні сот ісінің жағымсыз қорытындысы болжамдалып отырған жоқ.</w:t>
      </w:r>
    </w:p>
    <w:bookmarkStart w:name="z304" w:id="774"/>
    <w:p>
      <w:pPr>
        <w:spacing w:after="0"/>
        <w:ind w:left="0"/>
        <w:jc w:val="both"/>
      </w:pPr>
      <w:r>
        <w:rPr>
          <w:rFonts w:ascii="Times New Roman"/>
          <w:b w:val="false"/>
          <w:i w:val="false"/>
          <w:color w:val="000000"/>
          <w:sz w:val="28"/>
        </w:rPr>
        <w:t xml:space="preserve">
      </w:t>
      </w:r>
      <w:r>
        <w:rPr>
          <w:rFonts w:ascii="Times New Roman"/>
          <w:b w:val="false"/>
          <w:i/>
          <w:color w:val="000000"/>
          <w:sz w:val="28"/>
        </w:rPr>
        <w:t>Rompetrol Rafinare S.A. (</w:t>
      </w:r>
      <w:r>
        <w:rPr>
          <w:rFonts w:ascii="Times New Roman"/>
          <w:b w:val="false"/>
          <w:i w:val="false"/>
          <w:color w:val="000000"/>
          <w:sz w:val="28"/>
        </w:rPr>
        <w:t>ҚМГ ҰК еншілес ұйымы)</w:t>
      </w:r>
    </w:p>
    <w:bookmarkEnd w:id="774"/>
    <w:p>
      <w:pPr>
        <w:spacing w:after="0"/>
        <w:ind w:left="0"/>
        <w:jc w:val="both"/>
      </w:pPr>
      <w:r>
        <w:rPr>
          <w:rFonts w:ascii="Times New Roman"/>
          <w:b w:val="false"/>
          <w:i w:val="false"/>
          <w:color w:val="000000"/>
          <w:sz w:val="28"/>
        </w:rPr>
        <w:t>
      2009 жылғы 31 желтоқсанда Топтың еншілес ұйымы ҚМГ ҰК-да Румынияның пайдасына Ромпетролдың ірі еншілес ұйымы – Rompetrol Rafinare S.A. шығарған айырбасталатын борыштық инструменттің 3.353.000 мың теңге мөлшерінде өтелмеген сальдосы болды. Міндеттемелердің номинал құны 570,3 миллион еуроны құрайды. Инструменттің айналым мерзімі 7 (жеті) жылды құрады және 2010 жылғы 30 қыркүйекте мерзімі өтті. Бастапқы тану сәтінде міндеттемелер компонентінің әділ құны инструмент бойынша дисконтталған болашақ ақшалай шарттық төлемдер ретінде анықталды. Егер барлық борыштық инструмент 2010 жылғы 30 қыркүйекте Ромпетрол және/немесе Rompetrol Rafinare S.A. тарапынан кейінгі іс-қимылдарсыз Румынияның пайдасына жаңа акциялардың шығарылымымен төленсе, 2009 жылғы 31 желтоқсанда акцияларды иелену үлесіне сәйкес Топ Rompetrol Rafinare S.A. бақылауды жоғалтатын еді</w:t>
      </w:r>
    </w:p>
    <w:p>
      <w:pPr>
        <w:spacing w:after="0"/>
        <w:ind w:left="0"/>
        <w:jc w:val="both"/>
      </w:pPr>
      <w:r>
        <w:rPr>
          <w:rFonts w:ascii="Times New Roman"/>
          <w:b w:val="false"/>
          <w:i w:val="false"/>
          <w:color w:val="000000"/>
          <w:sz w:val="28"/>
        </w:rPr>
        <w:t xml:space="preserve">
      2010 жылдың бірінші жарты жылдығы ішінде ҚМГ ҰК Rompetrol Rafinare S.A.-дегі өз үлесін ұлғайту мақсатында, барлық акционерлерден үлестерді сатып алу бойынша ашық ұсынысты жүзеге асырды. </w:t>
      </w:r>
    </w:p>
    <w:p>
      <w:pPr>
        <w:spacing w:after="0"/>
        <w:ind w:left="0"/>
        <w:jc w:val="both"/>
      </w:pPr>
      <w:r>
        <w:rPr>
          <w:rFonts w:ascii="Times New Roman"/>
          <w:b w:val="false"/>
          <w:i w:val="false"/>
          <w:color w:val="000000"/>
          <w:sz w:val="28"/>
        </w:rPr>
        <w:t>
      2010 жылғы тамызда Rompetrol Rafinare S.A. 329,4 миллион румын лей (акцияға жазылу күні 78 миллион еуроға баламалы) сомасына жаңа акцияларды шығару арқылы өзінің жарғылық капиталын ұлғайтты. Ромпетрол жаңа акциялар шығаруға жазылды және осылайша Rompetrol Rafinare S.A-дағы өз үлесін ұлғайта отырып, осы шығарылымға толығымен ақы төледі. 2010 жылғы тамыз ішінде акцияларды шығарудан алынған қаражатты пайдалана отырып, Rompetrol Rafinare S.A. Румыния пайдасына айырбасталатын борыштық инструмент бойынша 570,3 миллион еуро жалпы берешек сомасының 54 миллион еуросын (10.464.00 мың теңгеге баламалы) өтеді. 2010 жылы қыркүйекте Rompetrol Rafinare S.A. 17 миллион еуро (3.315.000 мың теңгеге баламалы) мөлшерінде соңғы купонды төледі, ол айырбасталатын борыштық инструмент бойынша борыштық компонент берешегінің нөлдік сальдосына әкелді.</w:t>
      </w:r>
    </w:p>
    <w:p>
      <w:pPr>
        <w:spacing w:after="0"/>
        <w:ind w:left="0"/>
        <w:jc w:val="both"/>
      </w:pPr>
      <w:r>
        <w:rPr>
          <w:rFonts w:ascii="Times New Roman"/>
          <w:b w:val="false"/>
          <w:i w:val="false"/>
          <w:color w:val="000000"/>
          <w:sz w:val="28"/>
        </w:rPr>
        <w:t>
      2010 жылғы 30 қыркүйекте Rompetrol Rafinare S.A. акционерлерінің кезектен тыс жалпы жиналысы акцияға айырбасталатын борыштық инструменттің төленбеген бөлігін айырбастау, сондай-ақ айырбастау күні қолданылған айырбастау бағамы негізінде есептелген айырбасталатын борыш бойынша Румынияға тиесілі акциялардың нақты саны және жарғылық капиталының тиісті ұлғаюы, сондай-ақ 2010 жылғы 30 қыркүйекте қолданылған және айырбасталатын борыштық инструментті шығару күнгі – 2003 жылғы 30 қыркүйек айырбастау бағамдары арасындағы айырма ретінде есептелген эмиссиялық кіріс туралы шешімді бекітті. Нәтижесінде Румынияның бақылаусыз қатысу үлесі 44,6959%-ды құрады.</w:t>
      </w:r>
    </w:p>
    <w:p>
      <w:pPr>
        <w:spacing w:after="0"/>
        <w:ind w:left="0"/>
        <w:jc w:val="both"/>
      </w:pPr>
      <w:r>
        <w:rPr>
          <w:rFonts w:ascii="Times New Roman"/>
          <w:b w:val="false"/>
          <w:i w:val="false"/>
          <w:color w:val="000000"/>
          <w:sz w:val="28"/>
        </w:rPr>
        <w:t>
      Осы операциялар нәтижесінде бөлінбеген пайда 113.467.000 мың теңгеге азайды, ал бақыланбайтын қатысу үлесі 2010 жылы 103.003.000 мың теңгеге ұлғайды.</w:t>
      </w:r>
    </w:p>
    <w:p>
      <w:pPr>
        <w:spacing w:after="0"/>
        <w:ind w:left="0"/>
        <w:jc w:val="both"/>
      </w:pPr>
      <w:r>
        <w:rPr>
          <w:rFonts w:ascii="Times New Roman"/>
          <w:b w:val="false"/>
          <w:i w:val="false"/>
          <w:color w:val="000000"/>
          <w:sz w:val="28"/>
        </w:rPr>
        <w:t>
      2010 жылы Румыния Үкіметі атынан Румыния Қаржы министрлігі айырбасталатын борыштық инструментті ішінара ақшамен, ішінара акцияларды шығарумен өтеу туралы шешімге және жарғылық капиталды ұлғайту туралы Rompetrol Rafinare S.A. шешіміне қарсы сот талап-арызына бастамашылық жасады.</w:t>
      </w:r>
    </w:p>
    <w:p>
      <w:pPr>
        <w:spacing w:after="0"/>
        <w:ind w:left="0"/>
        <w:jc w:val="both"/>
      </w:pPr>
      <w:r>
        <w:rPr>
          <w:rFonts w:ascii="Times New Roman"/>
          <w:b w:val="false"/>
          <w:i w:val="false"/>
          <w:color w:val="000000"/>
          <w:sz w:val="28"/>
        </w:rPr>
        <w:t>
      Констанца қ. трибуналы Румыния Үкіметінің өтінішін: (а) Румыния Үкіметінің мұндай актілер қабылданғанда акционердің мүмкіндігі жоқ екенін растай отырып, сот алдында тұру мүмкіндігі жоқ екенін ескере отырып, кейбір жою себептерінің нәтижесінде, (б) олар негізделмегенін ескере отырып, кейбір жою себептері нәтижесінде қабылдамады.</w:t>
      </w:r>
    </w:p>
    <w:p>
      <w:pPr>
        <w:spacing w:after="0"/>
        <w:ind w:left="0"/>
        <w:jc w:val="both"/>
      </w:pPr>
      <w:r>
        <w:rPr>
          <w:rFonts w:ascii="Times New Roman"/>
          <w:b w:val="false"/>
          <w:i w:val="false"/>
          <w:color w:val="000000"/>
          <w:sz w:val="28"/>
        </w:rPr>
        <w:t>
      Бұдан басқа, 2010 жылғы 17 қарашада Румыния Қаржы министрлігі акция шығару инструментін ішінара өтеу туралы ҚМГ ҰК шешіміне Румыния өкіметінің келіспеушілігі нәтижесі ретінде 2.205.592.436 румын лейі (беру мақсаты үшін 516,3 миллион еуро, 2010 жылғы 31 желтоқсандағы бағам бойынша теңгемен - 100.797.000 мың теңге) сомасына жарлық шығарды. Rompetrol Rafinare S.A. осы жарлықты жою туралы бұйымтаймен шағым берді. 2012 жылғы маусымда істі тыңдау тоқтатылды және 2013 жылғы 6 маусымға дейін бір жыл ішінде жаңартылуы мүмкін.</w:t>
      </w:r>
    </w:p>
    <w:p>
      <w:pPr>
        <w:spacing w:after="0"/>
        <w:ind w:left="0"/>
        <w:jc w:val="both"/>
      </w:pPr>
      <w:r>
        <w:rPr>
          <w:rFonts w:ascii="Times New Roman"/>
          <w:b w:val="false"/>
          <w:i w:val="false"/>
          <w:color w:val="000000"/>
          <w:sz w:val="28"/>
        </w:rPr>
        <w:t>
      Сондай-ақ 2010 жылғы 10 қыркүйекте Румыния өкіметі атынан Румыния Қаржы министрлігі және ANAF еншілес ұйымдардағы Rompetrol Rafinare S.A. барлық қатысу үлестеріне мәжбүрлі тыйым салу туралы, сондай-ақ тауарлық-материалдық қорларды қоспағанда, Rompetrol Rafinare S.A. жылжыйтын және жылжымайтын мүлкіне тыйым салу туралы жарлық шығарды. Осы жарлық қолданыста және ҚМГ ҰК осы жарлықтың заңдылығына қарсы шығуға тырысуда. Осы шоғырландырылған қаржылық есептілікті шығарған күні мүлікке тыйым салу жүзеге асырылған жоқ, өйткені Румыния өкіметі өндіріп алу бойынша мәжбүрлі рәсімдерге бастамашылық жасаған жоқ.</w:t>
      </w:r>
    </w:p>
    <w:p>
      <w:pPr>
        <w:spacing w:after="0"/>
        <w:ind w:left="0"/>
        <w:jc w:val="both"/>
      </w:pPr>
      <w:r>
        <w:rPr>
          <w:rFonts w:ascii="Times New Roman"/>
          <w:b w:val="false"/>
          <w:i w:val="false"/>
          <w:color w:val="000000"/>
          <w:sz w:val="28"/>
        </w:rPr>
        <w:t>
      ҚМГ ҰК басшылығы Румыния биліктерінің тыйым салу туралы жарлығын орындау жүзеге асырылмайды деп санайды.</w:t>
      </w:r>
    </w:p>
    <w:p>
      <w:pPr>
        <w:spacing w:after="0"/>
        <w:ind w:left="0"/>
        <w:jc w:val="both"/>
      </w:pPr>
      <w:r>
        <w:rPr>
          <w:rFonts w:ascii="Times New Roman"/>
          <w:b w:val="false"/>
          <w:i w:val="false"/>
          <w:color w:val="000000"/>
          <w:sz w:val="28"/>
        </w:rPr>
        <w:t>
      2013 жылғы 15 ақпанда Rompetrol Rafinare S.A. және румыния мемлекетінің мүддесін білдіретін Мемлекеттік меншік және жекешелендіру агенттігі (бұдан әрі "ММЖА") өзара түсіністік туралы меморандумға (бұдан әрі "Меморандум") қол қойды, онда тараптар айырбасталатын борыштық инструменттер мәселесі бойынша талқылауларды тоқтату туралы уағдаласты.</w:t>
      </w:r>
    </w:p>
    <w:p>
      <w:pPr>
        <w:spacing w:after="0"/>
        <w:ind w:left="0"/>
        <w:jc w:val="both"/>
      </w:pPr>
      <w:r>
        <w:rPr>
          <w:rFonts w:ascii="Times New Roman"/>
          <w:b w:val="false"/>
          <w:i w:val="false"/>
          <w:color w:val="000000"/>
          <w:sz w:val="28"/>
        </w:rPr>
        <w:t>
      2014 жылғы 22 қаңтарда меморандум Үкіметтің №35/2014 шешімімен бекітілді, нәтижесінде Румыния Қаржы министрлігі талап-арыздарды қайтарып алу және барлық талқылауларды тоқтату үшін қажетті барлық рәсімдерді жүргізуді белгіледі. Меморандум мынадай негізгі тармақтарды қамтиды:</w:t>
      </w:r>
    </w:p>
    <w:p>
      <w:pPr>
        <w:spacing w:after="0"/>
        <w:ind w:left="0"/>
        <w:jc w:val="both"/>
      </w:pPr>
      <w:r>
        <w:rPr>
          <w:rFonts w:ascii="Times New Roman"/>
          <w:b w:val="false"/>
          <w:i w:val="false"/>
          <w:color w:val="000000"/>
          <w:sz w:val="28"/>
        </w:rPr>
        <w:t>
      * ММЖА сатады, ал Rompetrol Rafinare S.A. 200 миллион АҚШ доллары мөлшерінде ақшалай сыйақыға ММЖА тиесілі 26,6959% мөлшерінде Rompetrol Rafinare S.A. акцияларын сатып алады;</w:t>
      </w:r>
    </w:p>
    <w:p>
      <w:pPr>
        <w:spacing w:after="0"/>
        <w:ind w:left="0"/>
        <w:jc w:val="both"/>
      </w:pPr>
      <w:r>
        <w:rPr>
          <w:rFonts w:ascii="Times New Roman"/>
          <w:b w:val="false"/>
          <w:i w:val="false"/>
          <w:color w:val="000000"/>
          <w:sz w:val="28"/>
        </w:rPr>
        <w:t>
      * Ромпетрол 7 (жеті) жыл ішінде оның негізгі қызметімен байланысты энергетикалық жобаларға 1 миллиард АҚШ долларына дейін инвестициялау мүмкіндігін қарайды;</w:t>
      </w:r>
    </w:p>
    <w:p>
      <w:pPr>
        <w:spacing w:after="0"/>
        <w:ind w:left="0"/>
        <w:jc w:val="both"/>
      </w:pPr>
      <w:r>
        <w:rPr>
          <w:rFonts w:ascii="Times New Roman"/>
          <w:b w:val="false"/>
          <w:i w:val="false"/>
          <w:color w:val="000000"/>
          <w:sz w:val="28"/>
        </w:rPr>
        <w:t>
      * Румыния Қаржы министрлігі айырбасталатын борыштық инструменттерге қатысты Rompetrol Rafinare S.A. акционерлерінің жалпы жиналысының шешіміне қатысты барлық талап-арызды қайтарып алуға және Rompetrol Rafinare S.A. барлық қатысу үлесіне мәжбүрлі тыйым салу туралы жарлықты жоюға міндеттенеді.</w:t>
      </w:r>
    </w:p>
    <w:p>
      <w:pPr>
        <w:spacing w:after="0"/>
        <w:ind w:left="0"/>
        <w:jc w:val="both"/>
      </w:pPr>
      <w:r>
        <w:rPr>
          <w:rFonts w:ascii="Times New Roman"/>
          <w:b w:val="false"/>
          <w:i w:val="false"/>
          <w:color w:val="000000"/>
          <w:sz w:val="28"/>
        </w:rPr>
        <w:t>
      2014 жылғы 24 наурызда өткен отырыс нәтижесінде сот талқылауы Румыния Қаржы министрлігі барлық жоғарыда санамаланған талап-арыздарды қайтарып алғаннан кейін тоқтатылды.</w:t>
      </w:r>
    </w:p>
    <w:bookmarkStart w:name="z303" w:id="775"/>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Экологиялық міндеттемелер</w:t>
      </w:r>
    </w:p>
    <w:bookmarkEnd w:id="775"/>
    <w:p>
      <w:pPr>
        <w:spacing w:after="0"/>
        <w:ind w:left="0"/>
        <w:jc w:val="both"/>
      </w:pPr>
      <w:r>
        <w:rPr>
          <w:rFonts w:ascii="Times New Roman"/>
          <w:b w:val="false"/>
          <w:i w:val="false"/>
          <w:color w:val="000000"/>
          <w:sz w:val="28"/>
        </w:rPr>
        <w:t>
      Қазақстанда қоршаған ортаны қорғау жөніндегі заңнама даму үдерісінде, сондықтан да тұрақты өзгерістерге ұшырады. Қазақстан Республикасының қоршаған ортаны қорғау саласындағы заңнамасын бұзғаны үшін айыппұлдар өте қатаң болуы мүмкін. Заңнамада қолданылып жүрген ережелер, азаматтық талаптар немесе өзгерістерді өте қатаң түсіндіру нәтижесінде туындауы мүмкін әлеуетті міндеттемелер дұрыс бағаланбауы мүмкін. Резервтер қалыптастырылған сомадан басқа, басшылық Топтың шоғырландырылған бухгалтерлік теңгеріміне, пайдалар мен шығындар туралы шоғырландырылған есебі мен ақша қаражатының қозғалысы туралы шоғырландырылған есебіне біршама елеулі әсер етуі мүмкін ықтимал не мүмкін экологиялық міндеттемелер жоқ деп санайды.</w:t>
      </w:r>
    </w:p>
    <w:bookmarkStart w:name="z302" w:id="776"/>
    <w:p>
      <w:pPr>
        <w:spacing w:after="0"/>
        <w:ind w:left="0"/>
        <w:jc w:val="both"/>
      </w:pPr>
      <w:r>
        <w:rPr>
          <w:rFonts w:ascii="Times New Roman"/>
          <w:b w:val="false"/>
          <w:i w:val="false"/>
          <w:color w:val="000000"/>
          <w:sz w:val="28"/>
        </w:rPr>
        <w:t xml:space="preserve">
      </w:t>
      </w:r>
      <w:r>
        <w:rPr>
          <w:rFonts w:ascii="Times New Roman"/>
          <w:b w:val="false"/>
          <w:i/>
          <w:color w:val="000000"/>
          <w:sz w:val="28"/>
        </w:rPr>
        <w:t>"Өзенмұнайгаз" АҚ 2011-2012 экологиялық тексеру (ҚМГ БӨ)</w:t>
      </w:r>
    </w:p>
    <w:bookmarkEnd w:id="776"/>
    <w:p>
      <w:pPr>
        <w:spacing w:after="0"/>
        <w:ind w:left="0"/>
        <w:jc w:val="both"/>
      </w:pPr>
      <w:r>
        <w:rPr>
          <w:rFonts w:ascii="Times New Roman"/>
          <w:b w:val="false"/>
          <w:i w:val="false"/>
          <w:color w:val="000000"/>
          <w:sz w:val="28"/>
        </w:rPr>
        <w:t>
      2013 жылғы 25 қаңтарда "Өзенмұнайгаз" АҚ-ға (бұдан әрі "ӨМГ") экологиялық зияны үшін мемлекеттік бюджетке 59.345.000 мың теңге мөлшерінде айыппұл төлеу туралы Маңғыстау облысы Экология департаментінен хабарлама түсті. Жалпы шығын сомасы 2011 жылғы тамыздан бастап 2012 жылғы 12 қараша аралығындағы кезеңге тексеру қорытындылары бойынша белгіленді. ӨМГ жоғарыда көрсетілген хабарламамен келіспеді және 2013 жылғы 26 ақпанда Маңғыстау облыстық Мамандандырылған ауданаралық экономикалық сотқа актіні заңсыз және есептерді дұрыс емес деп тану туралы өтінішпен жүгінді. 2013 жылы 7 наурызда Маңғыстау облысы Экология департаменті де сол сотқа шығынды мәжбүрлі түрде өндіріп алу туралы талап-арыз берді.</w:t>
      </w:r>
    </w:p>
    <w:p>
      <w:pPr>
        <w:spacing w:after="0"/>
        <w:ind w:left="0"/>
        <w:jc w:val="both"/>
      </w:pPr>
      <w:r>
        <w:rPr>
          <w:rFonts w:ascii="Times New Roman"/>
          <w:b w:val="false"/>
          <w:i w:val="false"/>
          <w:color w:val="000000"/>
          <w:sz w:val="28"/>
        </w:rPr>
        <w:t>
      2013 жылғы 22 мамырда сот ӨМГ кассациялық шағымын толықтай қанағаттандырды және мәжбүрлі түрде айыппұл төлеу туралы Маңғыстау облысы Экология департаментінің талап-арызын қабылдамады. 2013 жылғы 6 маусымда Маңғыстау облысы Экология департаменті Маңғыстау облыстық сотының Азаматтық және әкімшілік істер жөніндегі аппеляциялық сот алқасына аппеляция берді. 2013 жылғы 9 шілдеде осы аппеляцияны Аппеляциялық сот алқасы қабылдамай тастады. 2013 жылғы 23 желтоқсанда Маңғыстау облысы Экология департаменті Маңғыстау облыстық сотының кассациялық сот алқасына шағым берді. 2014 жылғы 12 ақпанда осы шағымды Маңғыстау облыстық сотының кассациялық сот алқасы қабылдамады. ҚМГ БӨ Маңғыстау облысы Экология департаменті Қазақстан Республикасы Жоғары сотына келесі аппеляцияны береді деп күтуде.</w:t>
      </w:r>
    </w:p>
    <w:p>
      <w:pPr>
        <w:spacing w:after="0"/>
        <w:ind w:left="0"/>
        <w:jc w:val="both"/>
      </w:pPr>
      <w:r>
        <w:rPr>
          <w:rFonts w:ascii="Times New Roman"/>
          <w:b w:val="false"/>
          <w:i w:val="false"/>
          <w:color w:val="000000"/>
          <w:sz w:val="28"/>
        </w:rPr>
        <w:t>
      ҚМГ ҰК басшылығы ӨМГ-ның осы мәселе бойынша жақсы айғақтары бар деп санайды, өйткені инспекциялық процесс рәсімдеріне қатысты Қазақстан Республикасының заңнамасы бұзыла отырып, тексеру жүргізілді және Маңғыстау облысы бойынша Экология департаментінде Қазақстан Республикасының азаматтық іс жүргізу және экологиялық кодекс талаптарына сәйкес қоршаған ортаға зиянды растайтын сенімді дәлелдер жоқ.</w:t>
      </w:r>
    </w:p>
    <w:p>
      <w:pPr>
        <w:spacing w:after="0"/>
        <w:ind w:left="0"/>
        <w:jc w:val="both"/>
      </w:pPr>
      <w:r>
        <w:rPr>
          <w:rFonts w:ascii="Times New Roman"/>
          <w:b w:val="false"/>
          <w:i w:val="false"/>
          <w:color w:val="000000"/>
          <w:sz w:val="28"/>
        </w:rPr>
        <w:t>
      ҚМГ ҰК ӨМГ тексеру нәтижелерін ойдағыдай шағымдануды және қоршаған ортаға келтірілген шығынды төлеу туралы талап жалғастырады деп санайды және соның салдарынан осы мәселе бойынша резервтер есептеу 2013 жылғы 31 желтоқсандағы жағдай бойынша жүргізілген жоқ.</w:t>
      </w:r>
    </w:p>
    <w:bookmarkStart w:name="z301" w:id="777"/>
    <w:p>
      <w:pPr>
        <w:spacing w:after="0"/>
        <w:ind w:left="0"/>
        <w:jc w:val="both"/>
      </w:pPr>
      <w:r>
        <w:rPr>
          <w:rFonts w:ascii="Times New Roman"/>
          <w:b w:val="false"/>
          <w:i w:val="false"/>
          <w:color w:val="000000"/>
          <w:sz w:val="28"/>
        </w:rPr>
        <w:t xml:space="preserve">
      </w:t>
      </w:r>
      <w:r>
        <w:rPr>
          <w:rFonts w:ascii="Times New Roman"/>
          <w:b w:val="false"/>
          <w:i/>
          <w:color w:val="000000"/>
          <w:sz w:val="28"/>
        </w:rPr>
        <w:t>"Өзенмұнайгаз" АҚ 2012-2013 экологиялық тексеру (ҚМГ БӨ)</w:t>
      </w:r>
    </w:p>
    <w:bookmarkEnd w:id="777"/>
    <w:p>
      <w:pPr>
        <w:spacing w:after="0"/>
        <w:ind w:left="0"/>
        <w:jc w:val="both"/>
      </w:pPr>
      <w:r>
        <w:rPr>
          <w:rFonts w:ascii="Times New Roman"/>
          <w:b w:val="false"/>
          <w:i w:val="false"/>
          <w:color w:val="000000"/>
          <w:sz w:val="28"/>
        </w:rPr>
        <w:t xml:space="preserve">
      2014 жылғы 24 қаңтарда ӨМГ экологиялық шығынға 213 миллиард теңге мөлшерінде айыппұл төлеу туралы Маңғыстау облысы бойынша Экология департаментінен хабарлама алды. Жиынтық сома тексеру қорытындылары бойынша анықталды, ол 2012-2013 жылдар аралығындағы кезеңді қамтыды. </w:t>
      </w:r>
    </w:p>
    <w:p>
      <w:pPr>
        <w:spacing w:after="0"/>
        <w:ind w:left="0"/>
        <w:jc w:val="both"/>
      </w:pPr>
      <w:r>
        <w:rPr>
          <w:rFonts w:ascii="Times New Roman"/>
          <w:b w:val="false"/>
          <w:i w:val="false"/>
          <w:color w:val="000000"/>
          <w:sz w:val="28"/>
        </w:rPr>
        <w:t>
      2014 жылғы 7 ақпанда ӨМГ осы айыппұлдың күшін жоюға сот тәртібінде шағым берді және Ақтау қаласы Мамандандырылған әкімшілік сотының 2014 жылғы 21 ақпандағы ұйғарымымен шағым ӨМГ пайдасына толық көлемде қанағаттандырылды. Осы соттың ұйғарымы апелляциялық және кассациялық тәртіппен шағымдануға жатпайды, бірақ прокурор наразылық білдіруі мүмкін.</w:t>
      </w:r>
    </w:p>
    <w:p>
      <w:pPr>
        <w:spacing w:after="0"/>
        <w:ind w:left="0"/>
        <w:jc w:val="both"/>
      </w:pPr>
      <w:r>
        <w:rPr>
          <w:rFonts w:ascii="Times New Roman"/>
          <w:b w:val="false"/>
          <w:i w:val="false"/>
          <w:color w:val="000000"/>
          <w:sz w:val="28"/>
        </w:rPr>
        <w:t>
      Бұдан басқа, 2014 жылғы 14 ақпанда Маңғыстау облысы бойынша Экология департаменті 327.900.000 мың теңге сомасында қоршаған ортаға келтірген зиянын өтеу бойынша ӨМГ талап-арыз берді. Бұдан бұрын берілген және сот органдары заңсыз деп таныған 59.345.000 мың теңге мөлшеріндегі шығын сомасы сол бұзушылықтарға байланысты болды.</w:t>
      </w:r>
    </w:p>
    <w:p>
      <w:pPr>
        <w:spacing w:after="0"/>
        <w:ind w:left="0"/>
        <w:jc w:val="both"/>
      </w:pPr>
      <w:r>
        <w:rPr>
          <w:rFonts w:ascii="Times New Roman"/>
          <w:b w:val="false"/>
          <w:i w:val="false"/>
          <w:color w:val="000000"/>
          <w:sz w:val="28"/>
        </w:rPr>
        <w:t xml:space="preserve">
      ӨМГ осы талап-арызға шағымдану бойынша тиісті іс-қимылдар қабылдады. Маңғыстау облысы Мамандандырылған ауданаралық экономикалық сотының 2014 жылғы 6 наурыздағы шешімімен жоғарыда көрсетілген акті заңсыз деп танылды. </w:t>
      </w:r>
    </w:p>
    <w:p>
      <w:pPr>
        <w:spacing w:after="0"/>
        <w:ind w:left="0"/>
        <w:jc w:val="both"/>
      </w:pPr>
      <w:r>
        <w:rPr>
          <w:rFonts w:ascii="Times New Roman"/>
          <w:b w:val="false"/>
          <w:i w:val="false"/>
          <w:color w:val="000000"/>
          <w:sz w:val="28"/>
        </w:rPr>
        <w:t>
      Осы күнге дейінгі шағымданудың оң нәтижелерін ескере отырып, ҚМГ ҰК басшылығы өз позициясын басқа сот инстанцияларда ойдағыдай қорғай алады деп санайды. Тиісінше Топ 2013 жылғы 31 желтоқсандағы жағдай бойынша шоғырландырылған қаржылық есептілік нысандарында осы мәселелер бойынша резервтер есептеуді жүргізбеді.</w:t>
      </w:r>
    </w:p>
    <w:bookmarkStart w:name="z300" w:id="778"/>
    <w:p>
      <w:pPr>
        <w:spacing w:after="0"/>
        <w:ind w:left="0"/>
        <w:jc w:val="both"/>
      </w:pPr>
      <w:r>
        <w:rPr>
          <w:rFonts w:ascii="Times New Roman"/>
          <w:b w:val="false"/>
          <w:i w:val="false"/>
          <w:color w:val="000000"/>
          <w:sz w:val="28"/>
        </w:rPr>
        <w:t>
      "Ембімұнайгаз" АҚ экологиялық тексеру (ҚМГ БӨ)</w:t>
      </w:r>
    </w:p>
    <w:bookmarkEnd w:id="778"/>
    <w:p>
      <w:pPr>
        <w:spacing w:after="0"/>
        <w:ind w:left="0"/>
        <w:jc w:val="both"/>
      </w:pPr>
      <w:r>
        <w:rPr>
          <w:rFonts w:ascii="Times New Roman"/>
          <w:b w:val="false"/>
          <w:i w:val="false"/>
          <w:color w:val="000000"/>
          <w:sz w:val="28"/>
        </w:rPr>
        <w:t>
      2013 жылғы шілдеде Атырау облысы бойынша Экология департаменті "Ембімұнайгаз" АҚ (бұдан әрі "ЕМГ") өндірістік қызметі экологиялық талаптарға, оның ішінде ілеспе газды кәдеге жарату жөніндегі талаптарға сәйкес келетіндігін анықтау үшін тексеру жүргізді. Атырау облысы бойынша Экология департаменті ЕМГ үш кен орнында газды кәдеге жарату бекітілген технологиялық әзірленім жоспарларына сәйкес келмейтінін белгіледі.</w:t>
      </w:r>
    </w:p>
    <w:p>
      <w:pPr>
        <w:spacing w:after="0"/>
        <w:ind w:left="0"/>
        <w:jc w:val="both"/>
      </w:pPr>
      <w:r>
        <w:rPr>
          <w:rFonts w:ascii="Times New Roman"/>
          <w:b w:val="false"/>
          <w:i w:val="false"/>
          <w:color w:val="000000"/>
          <w:sz w:val="28"/>
        </w:rPr>
        <w:t>
      2013 жылғы 24 қыркүйекте Атырау облысы мамандандырылған ауданаралық экономикалық соты экологиялық талаптарды бұзушылықты жойғанға дейін және мемлекеттік экологиялық сараптаманың оң қорытындысын алғанға дейін осы үш кен орнын өнеркәсіптік игеруді тоқтата тұруды шешті. 2013 жылғы 21 қазанда ЕМГ осы шешімді жою туралы апелляциялық шағыммен Атырау облыстық сотына жүгінді. 2013 жылғы 21 қарашада ЕМГ Қазақстан Республикасы Қоршаған орта және су ресурстары министрлігінің Экологиялық реттеу және бақылау комитетінен және 2013 жылғы 10 желтоқсанда Атырау облысы Экология департаментінен мемлекеттік экологиялық тексерудің оң қорытындысын алды. Нәтижесінде осы іс бойынша сот талқылауы тоқтатылды.</w:t>
      </w:r>
    </w:p>
    <w:bookmarkStart w:name="z298" w:id="779"/>
    <w:p>
      <w:pPr>
        <w:spacing w:after="0"/>
        <w:ind w:left="0"/>
        <w:jc w:val="both"/>
      </w:pPr>
      <w:r>
        <w:rPr>
          <w:rFonts w:ascii="Times New Roman"/>
          <w:b w:val="false"/>
          <w:i w:val="false"/>
          <w:color w:val="000000"/>
          <w:sz w:val="28"/>
        </w:rPr>
        <w:t xml:space="preserve">
      </w:t>
      </w:r>
      <w:r>
        <w:rPr>
          <w:rFonts w:ascii="Times New Roman"/>
          <w:b w:val="false"/>
          <w:i/>
          <w:color w:val="000000"/>
          <w:sz w:val="28"/>
        </w:rPr>
        <w:t>"Ембімұнайгаз" АҚ, факелдердегі газды жағу (ҚМГ БӨ)</w:t>
      </w:r>
    </w:p>
    <w:bookmarkEnd w:id="779"/>
    <w:p>
      <w:pPr>
        <w:spacing w:after="0"/>
        <w:ind w:left="0"/>
        <w:jc w:val="both"/>
      </w:pPr>
      <w:r>
        <w:rPr>
          <w:rFonts w:ascii="Times New Roman"/>
          <w:b w:val="false"/>
          <w:i w:val="false"/>
          <w:color w:val="000000"/>
          <w:sz w:val="28"/>
        </w:rPr>
        <w:t>
      2014 жылғы 23 қаңтарда ЕМГ экологиялық заңнаманы бұзудан туындаған экологиялық шығынға, оның ішінде факельдердегі ілеспе газды жаққаны үшін 37.150.000 мың теңге мөлшерінде айыппұл төлеу туралы Атырау облысы Экология департаментінен хабарлама алды. Қорытынды сома 2008-2013 жылдар аралығындағы кезеңді қамтыған тексеру қорытындылары бойынша анықталды.</w:t>
      </w:r>
    </w:p>
    <w:p>
      <w:pPr>
        <w:spacing w:after="0"/>
        <w:ind w:left="0"/>
        <w:jc w:val="both"/>
      </w:pPr>
      <w:r>
        <w:rPr>
          <w:rFonts w:ascii="Times New Roman"/>
          <w:b w:val="false"/>
          <w:i w:val="false"/>
          <w:color w:val="000000"/>
          <w:sz w:val="28"/>
        </w:rPr>
        <w:t>
      ЕМН және ҚМГ ҰК жоғарыда көрсетілген ұйғарыммен келіспейді және бүгінгі таңда Атырау облысы Экология департаменті тарапынан осы хабарламаға шағымдану жөнінде тиісті іс-шараларды қабылдауда. ҚМГ ҰК басшылығы қоршаған ортаға келтірілген шығынды төлеу туралы талап ойдағыдай шағым береді деп санайды, оның салдарынан осы мәселе бойынша резервтер есептеу 2013 жылғы 31 желтоқсандағы жағдай бойынша жүргізілген жоқ.</w:t>
      </w:r>
    </w:p>
    <w:bookmarkStart w:name="z297" w:id="780"/>
    <w:p>
      <w:pPr>
        <w:spacing w:after="0"/>
        <w:ind w:left="0"/>
        <w:jc w:val="both"/>
      </w:pPr>
      <w:r>
        <w:rPr>
          <w:rFonts w:ascii="Times New Roman"/>
          <w:b w:val="false"/>
          <w:i w:val="false"/>
          <w:color w:val="000000"/>
          <w:sz w:val="28"/>
        </w:rPr>
        <w:t>
      Қашағанды экологиялық тексеру (ҚМГ Қашаған Б.В.)</w:t>
      </w:r>
    </w:p>
    <w:bookmarkEnd w:id="780"/>
    <w:p>
      <w:pPr>
        <w:spacing w:after="0"/>
        <w:ind w:left="0"/>
        <w:jc w:val="both"/>
      </w:pPr>
      <w:r>
        <w:rPr>
          <w:rFonts w:ascii="Times New Roman"/>
          <w:b w:val="false"/>
          <w:i w:val="false"/>
          <w:color w:val="000000"/>
          <w:sz w:val="28"/>
        </w:rPr>
        <w:t>
      Солтүстік Каспий жобасының операторы NCOC компаниясы мен оның агенті - Аджип ККО компаниясына қатысты 2013 жылғы 12 қыркүйектен бастап 2014 жылғы 7 ақпанды қоса алғандағы кезеңге Атырау облысы Экология департаменті экологиялық заңнаманы сақтау мәселесі бойынша тексеру жүргізді. Тексеру қорытындылары бойынша экологиялық заңнаманың бұзылуы туралы актілер мен хаттамалар, сондай-ақ жалпы сомасы 134.300.000 мың теңгеге (Топтың үлесі 22.700.000 мың теңгені құрайды) атмосфераның ластаушы заттардың төгінділерімен ластануынан шығынды экологиялық бағалауды өтеу туралы ұйғарым шығарылды.</w:t>
      </w:r>
    </w:p>
    <w:p>
      <w:pPr>
        <w:spacing w:after="0"/>
        <w:ind w:left="0"/>
        <w:jc w:val="both"/>
      </w:pPr>
      <w:r>
        <w:rPr>
          <w:rFonts w:ascii="Times New Roman"/>
          <w:b w:val="false"/>
          <w:i w:val="false"/>
          <w:color w:val="000000"/>
          <w:sz w:val="28"/>
        </w:rPr>
        <w:t>
      Солтүстік Каспий жобасы операторының және Аджип ККО басшылығы актілерде жазылған тексеруші органның қорытындыларымен келіспейді және барлық тиісті инстанцияларда толық көлемде ұсынылған сомаға дауласуға ниетті, өйткені газ жағу және қоршаған ортаға эмиссиялар мемлекеттік органдардың рұқсаттары шеңберінде және талабында жүргізілді. ҚМГ ҰК басшылығы Солтүстік Каспий жобасы операторының және Аджип ККО позициясын қолдайды және осы мәселе бойынша тәуекелді ықтимал ретінде бағалайды, осының салдарынан осы мәселе бойынша резервтерді есептеу 2013 жылғы 31 желтоқсандағы жағдай бойынша жүргізілген жоқ.</w:t>
      </w:r>
    </w:p>
    <w:bookmarkStart w:name="z296" w:id="781"/>
    <w:p>
      <w:pPr>
        <w:spacing w:after="0"/>
        <w:ind w:left="0"/>
        <w:jc w:val="both"/>
      </w:pPr>
      <w:r>
        <w:rPr>
          <w:rFonts w:ascii="Times New Roman"/>
          <w:b w:val="false"/>
          <w:i w:val="false"/>
          <w:color w:val="000000"/>
          <w:sz w:val="28"/>
        </w:rPr>
        <w:t xml:space="preserve">
      </w:t>
      </w:r>
      <w:r>
        <w:rPr>
          <w:rFonts w:ascii="Times New Roman"/>
          <w:b w:val="false"/>
          <w:i/>
          <w:color w:val="000000"/>
          <w:sz w:val="28"/>
        </w:rPr>
        <w:t>"Атырау мұнай өңдеу зауыты" ЖШС экологиялық тексеру</w:t>
      </w:r>
    </w:p>
    <w:bookmarkEnd w:id="781"/>
    <w:p>
      <w:pPr>
        <w:spacing w:after="0"/>
        <w:ind w:left="0"/>
        <w:jc w:val="both"/>
      </w:pPr>
      <w:r>
        <w:rPr>
          <w:rFonts w:ascii="Times New Roman"/>
          <w:b w:val="false"/>
          <w:i w:val="false"/>
          <w:color w:val="000000"/>
          <w:sz w:val="28"/>
        </w:rPr>
        <w:t xml:space="preserve">
      2014 жылғы 5 наурызда Атырау облысы Экология департаменті 23.700.000 мың теңге сомаға қоршаған ортаның шығынын өтеу туралы </w:t>
      </w:r>
      <w:r>
        <w:rPr>
          <w:rFonts w:ascii="Times New Roman"/>
          <w:b w:val="false"/>
          <w:i/>
          <w:color w:val="000000"/>
          <w:sz w:val="28"/>
        </w:rPr>
        <w:t>"Атырау мұнай өңдеу зауыты" ЖШС (</w:t>
      </w:r>
      <w:r>
        <w:rPr>
          <w:rFonts w:ascii="Times New Roman"/>
          <w:b w:val="false"/>
          <w:i w:val="false"/>
          <w:color w:val="000000"/>
          <w:sz w:val="28"/>
        </w:rPr>
        <w:t>бұдан әрі "АМӨЗ") қатысты ұйғарым шығарды. Атырау облысы бойынша Экология департаменті мен облыстық прокуратура АМӨЗ-ге бірлесіп тексеру жүргізді, оның барысында реттеуші органдардың рұқсатынсыз 693.753 текше метр шикі газ жағу фактісі анықталды. Тексеру қорытындылары бойынша АМӨЗ-ді газды рұқсатсыз жағу нәтижесінде келтірілген экологиялық шығынға айыппұл төлеуге міндеттеді.</w:t>
      </w:r>
    </w:p>
    <w:p>
      <w:pPr>
        <w:spacing w:after="0"/>
        <w:ind w:left="0"/>
        <w:jc w:val="both"/>
      </w:pPr>
      <w:r>
        <w:rPr>
          <w:rFonts w:ascii="Times New Roman"/>
          <w:b w:val="false"/>
          <w:i w:val="false"/>
          <w:color w:val="000000"/>
          <w:sz w:val="28"/>
        </w:rPr>
        <w:t xml:space="preserve">
      ҚМГ ҰК басшылығы Экология департаменті сәйкес келмейтін деректерді пайдалану нәтижесінде талап қойды деп санайды. ҚМГ ҰК тәуелсіз сараптама жүргізу үшін жергілікті және шетелдік сарапшыларды тарту үдерісінде. ҚМГ ҰК басшылығы ұйғарымға шағым сәтті болады деп санайды және осы мәселеге байланысты тәуекелді ықтимал ретінде бағалайды, осының салдарынан осы мәселе бойынша резервтерді есептеу </w:t>
      </w:r>
    </w:p>
    <w:p>
      <w:pPr>
        <w:spacing w:after="0"/>
        <w:ind w:left="0"/>
        <w:jc w:val="both"/>
      </w:pPr>
      <w:r>
        <w:rPr>
          <w:rFonts w:ascii="Times New Roman"/>
          <w:b w:val="false"/>
          <w:i w:val="false"/>
          <w:color w:val="000000"/>
          <w:sz w:val="28"/>
        </w:rPr>
        <w:t>
      2013 жылғы 31 желтоқсандағы жағдай бойынша жүргізілген жоқ.</w:t>
      </w:r>
    </w:p>
    <w:bookmarkStart w:name="z295" w:id="782"/>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Тауарларға арналған бағаларды өзгерту тәуекелі</w:t>
      </w:r>
    </w:p>
    <w:bookmarkEnd w:id="782"/>
    <w:p>
      <w:pPr>
        <w:spacing w:after="0"/>
        <w:ind w:left="0"/>
        <w:jc w:val="both"/>
      </w:pPr>
      <w:r>
        <w:rPr>
          <w:rFonts w:ascii="Times New Roman"/>
          <w:b w:val="false"/>
          <w:i w:val="false"/>
          <w:color w:val="000000"/>
          <w:sz w:val="28"/>
        </w:rPr>
        <w:t>
      Топтың кірістерінің біршама бөлігі тауарларды, негізінен, шикі мұнай мен мұнай өнімдерін сатудан жинақталады. Тарихи тұрғыдан алғанда, осы өнімге бағалар тұрақты болып көрген емес және ұсыныс пен сұраныстың өзгеруіне, нарықтық белгісіздіктерге, әлемдік және өңірлік экономиканың қызметіне және индустриядағы циклдылыққа байланысты біршама өзгеріп отырды.</w:t>
      </w:r>
    </w:p>
    <w:p>
      <w:pPr>
        <w:spacing w:after="0"/>
        <w:ind w:left="0"/>
        <w:jc w:val="both"/>
      </w:pPr>
      <w:r>
        <w:rPr>
          <w:rFonts w:ascii="Times New Roman"/>
          <w:b w:val="false"/>
          <w:i w:val="false"/>
          <w:color w:val="000000"/>
          <w:sz w:val="28"/>
        </w:rPr>
        <w:t>
      Бағалар, сондай-ақ тарифтерді және импорттық баждарды енгізуді, биржалық алыпсатарлықты, негізгі нарықтарға Топтың өнімдерімен жабдықтау мүмкіндігімен немесе асыра қамтамасыз етуге байланысты да әсеріне бейім болады. Осы сыртқы факторлар және нарықтардағы өзгерістер болашақ бағаларды бағалауды қиындатады.</w:t>
      </w:r>
    </w:p>
    <w:p>
      <w:pPr>
        <w:spacing w:after="0"/>
        <w:ind w:left="0"/>
        <w:jc w:val="both"/>
      </w:pPr>
      <w:r>
        <w:rPr>
          <w:rFonts w:ascii="Times New Roman"/>
          <w:b w:val="false"/>
          <w:i w:val="false"/>
          <w:color w:val="000000"/>
          <w:sz w:val="28"/>
        </w:rPr>
        <w:t>
      Тауарларға бағалардың біршама немесе созылмалы төмендеуі Топтың қызметіне, қаржылық нәтижелерге және операциялардан ақша ағындарына елеулі түрде немесе теріс әсер етуі мүмкін. Топ тауарларға бағалардың өзгеру тәуекеліне өзінің бейімділігін біршама хеджирлемейді.</w:t>
      </w:r>
    </w:p>
    <w:bookmarkStart w:name="z294" w:id="783"/>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салу</w:t>
      </w:r>
    </w:p>
    <w:bookmarkEnd w:id="783"/>
    <w:p>
      <w:pPr>
        <w:spacing w:after="0"/>
        <w:ind w:left="0"/>
        <w:jc w:val="both"/>
      </w:pPr>
      <w:r>
        <w:rPr>
          <w:rFonts w:ascii="Times New Roman"/>
          <w:b w:val="false"/>
          <w:i w:val="false"/>
          <w:color w:val="000000"/>
          <w:sz w:val="28"/>
        </w:rPr>
        <w:t>
      Қазақстандық салық заңнамасы және нормативтік-құқықтық актілер тұрақты өзгерістер мен әртүрлі түсіндірулердің мәні болып табылады. Жергілікті, өңірлік және республикалық салық органдары арасында пікір сәйкессіздігі жиі болады. Қазақстанда қолданылатын заңдар негізінде анықталған құқық бұзушылықтар үшін қолданылатын айыппұлдар мен өсімақылар жүйесі біршама қатал. Айыппұл санкциялары, әдетте, қосымша есептелген салық сомасының 50%-ы мөлшеріндегі айыппұлды және Қазақстан Республикасының Ұлттық Банкі белгілеген қайта қаржыландыру ставкасы бойынша есептелген 2,5-ке көбейтілген өсімақыны қамтиды. Нәтижесінде айыппұл санкциясы мен өсімақының сомасы қосымша есептеуге жататын салықтың сомасынан бірнеше есе асады. Қаржы кезеңдері тексеру жүргізілетін жыл алдындағы 5 (бес) күнтізбелік жыл ішінде салық органдары тексеру үшін ашық болып қалады. Белгілі бір жағдайларда тексеру неғұрлым ұзақ мерзімді қамтуы мүмкін. Жоғарыда айтылғандардың нәтижесінде, егер мұндай жағдай болса, салықтардың, айыппұл санкцияларының және өсімақының түпкілікті сомасы осы уақытта шығыстарға жатқызылған және 2013 жылғы 31 желтоқсанда есептелген сомадан асуы мүмкін.</w:t>
      </w:r>
    </w:p>
    <w:p>
      <w:pPr>
        <w:spacing w:after="0"/>
        <w:ind w:left="0"/>
        <w:jc w:val="both"/>
      </w:pPr>
      <w:r>
        <w:rPr>
          <w:rFonts w:ascii="Times New Roman"/>
          <w:b w:val="false"/>
          <w:i w:val="false"/>
          <w:color w:val="000000"/>
          <w:sz w:val="28"/>
        </w:rPr>
        <w:t>
      Басшылық 2013 жылғы 31 желтоқсандағы жағдай бойынша қолданылатын заңнаманы түсіндіру сәйкес болады және резервтер осы шоғырландырылған қаржылық есептілік нысандарында есептелген жағдайлардан басқа, Топтың салық жөніндегі ұстанымы расталатын ықтималдық бар деп санайды.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"БТА Банк" АҚ-да орналастырылған активтерге қатысты провизиялар</w:t>
      </w:r>
    </w:p>
    <w:p>
      <w:pPr>
        <w:spacing w:after="0"/>
        <w:ind w:left="0"/>
        <w:jc w:val="both"/>
      </w:pPr>
      <w:r>
        <w:rPr>
          <w:rFonts w:ascii="Times New Roman"/>
          <w:b w:val="false"/>
          <w:i w:val="false"/>
          <w:color w:val="000000"/>
          <w:sz w:val="28"/>
        </w:rPr>
        <w:t>
      2010 жылдың қыркүйегінде Астана қаласы бойынша Салық комитеті Қордың 2009 жылғы қызметіне кешенді салықтық тексеруді жүзеге асырды. Салықтық тексеру барысында салық органдары 2009 жыл ішіндегі корпоративтік табыс салығын есептеу мақсаты үшін провизияларды шегерудің заңдылығы туралы мәселе көтерді. Қор салықтық тексеру қорытындыларымен шоғырландырылған қаржылық есептілік нысандарын шығару күнгі шағым Қазақстан Республиксы Қаржы министрлігінің Салық комитетіне жіберілді.</w:t>
      </w:r>
    </w:p>
    <w:p>
      <w:pPr>
        <w:spacing w:after="0"/>
        <w:ind w:left="0"/>
        <w:jc w:val="both"/>
      </w:pPr>
      <w:r>
        <w:rPr>
          <w:rFonts w:ascii="Times New Roman"/>
          <w:b w:val="false"/>
          <w:i w:val="false"/>
          <w:color w:val="000000"/>
          <w:sz w:val="28"/>
        </w:rPr>
        <w:t xml:space="preserve">
      Үкіметтің 2009 жылғы 30 желтоқсандағы № 2275 </w:t>
      </w:r>
      <w:r>
        <w:rPr>
          <w:rFonts w:ascii="Times New Roman"/>
          <w:b w:val="false"/>
          <w:i w:val="false"/>
          <w:color w:val="000000"/>
          <w:sz w:val="28"/>
        </w:rPr>
        <w:t xml:space="preserve"> қаулысымен</w:t>
      </w:r>
      <w:r>
        <w:rPr>
          <w:rFonts w:ascii="Times New Roman"/>
          <w:b w:val="false"/>
          <w:i w:val="false"/>
          <w:color w:val="000000"/>
          <w:sz w:val="28"/>
        </w:rPr>
        <w:t xml:space="preserve">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ережесін және активтер мен шартты міндеттемелерді күмәнді және үмітсіз санатқа жатқызу қағидасы" (бұдан әрі мәтін бойынша "Қағида") бекітілді.</w:t>
      </w:r>
    </w:p>
    <w:p>
      <w:pPr>
        <w:spacing w:after="0"/>
        <w:ind w:left="0"/>
        <w:jc w:val="both"/>
      </w:pPr>
      <w:r>
        <w:rPr>
          <w:rFonts w:ascii="Times New Roman"/>
          <w:b w:val="false"/>
          <w:i w:val="false"/>
          <w:color w:val="000000"/>
          <w:sz w:val="28"/>
        </w:rPr>
        <w:t>
      Қағидаларға сәйкес, Қор корпоративтік табыс салығын есептеу мақсаты үшін "БТА Банк" АҚ-да орналастырылған 177.352.000 мың теңге сомасындағы активтерге қатысты провизиялар (бұдан әрі – "Провизиялар") жасады және шегерімге жатқызды.</w:t>
      </w:r>
    </w:p>
    <w:p>
      <w:pPr>
        <w:spacing w:after="0"/>
        <w:ind w:left="0"/>
        <w:jc w:val="both"/>
      </w:pPr>
      <w:r>
        <w:rPr>
          <w:rFonts w:ascii="Times New Roman"/>
          <w:b w:val="false"/>
          <w:i w:val="false"/>
          <w:color w:val="000000"/>
          <w:sz w:val="28"/>
        </w:rPr>
        <w:t>
      Қордың басшылығы 2013 жылғы 31 желтоқсандағы жағдай бойынша оны түсіндіру қолданылатын заңнаманы (Қағидаларды қоса алғанда) сәйкес келеді және Қордың осы провизияларды шегерімге жатқызуға қатысты ұстанымы расталған деп санайды. Тиісінше, Қор осы шоғырландырылған қаржылық есептілікте салық органдары тарапынан қоса есептеу мүмкіндігімен байланысты қандай да бір провизиялар танылған жоқ.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"БТА Банк" АҚ салық міндеттемелеріне қатысты провизиялар</w:t>
      </w:r>
    </w:p>
    <w:p>
      <w:pPr>
        <w:spacing w:after="0"/>
        <w:ind w:left="0"/>
        <w:jc w:val="both"/>
      </w:pPr>
      <w:r>
        <w:rPr>
          <w:rFonts w:ascii="Times New Roman"/>
          <w:b w:val="false"/>
          <w:i w:val="false"/>
          <w:color w:val="000000"/>
          <w:sz w:val="28"/>
        </w:rPr>
        <w:t>
      2013 жылғы 31 желтоқсандағы жағдай бойынша Банкте проблемалық қарыздардың біршама көлемі бар, ол бойынша құнсызданудан провизиялар толық немесе ішінара құрылды. Қолданыстағы ҚР Салық кодексіне сәйкес борышкерге талап мөлшерінің кемуі Банк үшін мынадай ықтимал салық салдарларына әкеп соқтыруы мүмкін:</w:t>
      </w:r>
    </w:p>
    <w:p>
      <w:pPr>
        <w:spacing w:after="0"/>
        <w:ind w:left="0"/>
        <w:jc w:val="both"/>
      </w:pPr>
      <w:r>
        <w:rPr>
          <w:rFonts w:ascii="Times New Roman"/>
          <w:b w:val="false"/>
          <w:i w:val="false"/>
          <w:color w:val="000000"/>
          <w:sz w:val="28"/>
        </w:rPr>
        <w:t>
      * ҚР Салық кодексінде көзделген жағдайлардан басқа, Банк бұрын шегерімге жатқызған құрылған провизиялардың (резервтердің) мөлшерін азайтудан корпоративтік табыс салығының мақсатына кіріс;</w:t>
      </w:r>
    </w:p>
    <w:p>
      <w:pPr>
        <w:spacing w:after="0"/>
        <w:ind w:left="0"/>
        <w:jc w:val="both"/>
      </w:pPr>
      <w:r>
        <w:rPr>
          <w:rFonts w:ascii="Times New Roman"/>
          <w:b w:val="false"/>
          <w:i w:val="false"/>
          <w:color w:val="000000"/>
          <w:sz w:val="28"/>
        </w:rPr>
        <w:t>
      * ҚР бейрезидент қарыз алушылары бойынша 20% ставка бойынша төлем көзінен корпоративтік немесе жеке табыс салығы бойынша міндеттеме;</w:t>
      </w:r>
    </w:p>
    <w:p>
      <w:pPr>
        <w:spacing w:after="0"/>
        <w:ind w:left="0"/>
        <w:jc w:val="both"/>
      </w:pPr>
      <w:r>
        <w:rPr>
          <w:rFonts w:ascii="Times New Roman"/>
          <w:b w:val="false"/>
          <w:i w:val="false"/>
          <w:color w:val="000000"/>
          <w:sz w:val="28"/>
        </w:rPr>
        <w:t>
      Банк көрсетілген проблемалық қарыздар бойынша борышты кешіру нәтижесінде пайда болуы мүмкін ықтимал салық міндеттемелерінің сомасын сенімді анықтай алмайды. Осының салдарынан Банкте осы ықтимал салық міндеттемелері бойынша провизиялар құрылмады.</w:t>
      </w:r>
    </w:p>
    <w:p>
      <w:pPr>
        <w:spacing w:after="0"/>
        <w:ind w:left="0"/>
        <w:jc w:val="both"/>
      </w:pPr>
      <w:r>
        <w:rPr>
          <w:rFonts w:ascii="Times New Roman"/>
          <w:b w:val="false"/>
          <w:i w:val="false"/>
          <w:color w:val="000000"/>
          <w:sz w:val="28"/>
        </w:rPr>
        <w:t>
      Трансферттік баға белгілеу бойынша балқылау</w:t>
      </w:r>
    </w:p>
    <w:p>
      <w:pPr>
        <w:spacing w:after="0"/>
        <w:ind w:left="0"/>
        <w:jc w:val="both"/>
      </w:pPr>
      <w:r>
        <w:rPr>
          <w:rFonts w:ascii="Times New Roman"/>
          <w:b w:val="false"/>
          <w:i w:val="false"/>
          <w:color w:val="000000"/>
          <w:sz w:val="28"/>
        </w:rPr>
        <w:t>
      Қазақстанда трансферттік баға белгілеу бойынша бақылау кең спектрге ие және байланысты мәмілелер тарапы болып табыла ма немесе жоқ па екеніне қарамастан, халықаралық мәмілелермен тікелей немесе жанама байланысты көптеген операцияларда қолданылады. Трансфертті баға түзу туралы заң операцияларға қолданылатын барлық салықтар үшін қол ұшын беру қағидаты бойынша белгіленген нарықтық бағалар негізінде есептелуін талап етеді,</w:t>
      </w:r>
    </w:p>
    <w:p>
      <w:pPr>
        <w:spacing w:after="0"/>
        <w:ind w:left="0"/>
        <w:jc w:val="both"/>
      </w:pPr>
      <w:r>
        <w:rPr>
          <w:rFonts w:ascii="Times New Roman"/>
          <w:b w:val="false"/>
          <w:i w:val="false"/>
          <w:color w:val="000000"/>
          <w:sz w:val="28"/>
        </w:rPr>
        <w:t>
      Қазақстанда трансфертті баға белгілеу туралы жаңа заң 2009 жылғы 1 қаңтардан бастап күшіне енді. Жаңа заң анық көрсетілмеген болып табылмайды және оның ережелерінің кейбіреуі аз қолданады. Оның үстіне, заң әзірлеу сатысында тұрған егжей-тегжейлі нұсқаулықтарды ұсынбайды. Нәтижесінде, операциялардың әр алуан түрлеріне трансфертті баға белгілеу туралы заңды қолдану нақты көрсетілген болып табылмайды.</w:t>
      </w:r>
    </w:p>
    <w:p>
      <w:pPr>
        <w:spacing w:after="0"/>
        <w:ind w:left="0"/>
        <w:jc w:val="both"/>
      </w:pPr>
      <w:r>
        <w:rPr>
          <w:rFonts w:ascii="Times New Roman"/>
          <w:b w:val="false"/>
          <w:i w:val="false"/>
          <w:color w:val="000000"/>
          <w:sz w:val="28"/>
        </w:rPr>
        <w:t>
      Трансфертті баға белгілеу туралы Қазақстан заңына байланысты екіұштылықтан салық органдарының ұстанымы Топтың ұстанымынан ерекшеленуі мүмкін деген тәуекел бар, бұл 2013 жылғы 31 желтоқсандағы жағдай бойынша салықтар, айыппұлдар мен өсімақылардың қосымша сомаларын есептеуге әкелуі мүмкін.</w:t>
      </w:r>
    </w:p>
    <w:p>
      <w:pPr>
        <w:spacing w:after="0"/>
        <w:ind w:left="0"/>
        <w:jc w:val="both"/>
      </w:pPr>
      <w:r>
        <w:rPr>
          <w:rFonts w:ascii="Times New Roman"/>
          <w:b w:val="false"/>
          <w:i w:val="false"/>
          <w:color w:val="000000"/>
          <w:sz w:val="28"/>
        </w:rPr>
        <w:t>
      Басшылық 2013 жылғы 31 желтоқсандағы жағдай бойынша трансфертті баға белгілеу бойынша қолданылатын заңнамада оны түсіндіру сәйкес келеді және Топтың трансфертті баға белгілеу жөніндегі ұстанымы расталады деген ықтималдық бар деп санайды.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Грузиядағы кәсіпорындардың салықтық міндеттемелері (КТО)</w:t>
      </w:r>
    </w:p>
    <w:p>
      <w:pPr>
        <w:spacing w:after="0"/>
        <w:ind w:left="0"/>
        <w:jc w:val="both"/>
      </w:pPr>
      <w:r>
        <w:rPr>
          <w:rFonts w:ascii="Times New Roman"/>
          <w:b w:val="false"/>
          <w:i w:val="false"/>
          <w:color w:val="000000"/>
          <w:sz w:val="28"/>
        </w:rPr>
        <w:t>
      Грузияның салық кодексіне (ГСК) сәйкес Грузияның салық органдарының, егер мәміле байланысты тараптар арасында жүзеге асырылатын болған жағдайда, салық салу мақсаты үшін нарықтық бағаларды пайдалану туралы шешім қабылдауға құқығы бар. Әйтсе де, ГСК-де тауарлар мен қызметтердің нарықтық бағаларын анықтау жөніндегі белгілі бір нұсқаулық бар, кемшілікті анықтау тетігінің өзі әзірленген және Грузияда трансферттік баға белгілеу бойынша жекелеген заңнама жоқ. Осыған түсініксіздіктің болуы ұстаным бөлігінде тұрлаусыздық жасайды, олар байланысты талаптар арасында мәмілелердің салық салуын қарау кезінде салық органдарында орын алуы мүмкін.</w:t>
      </w:r>
    </w:p>
    <w:p>
      <w:pPr>
        <w:spacing w:after="0"/>
        <w:ind w:left="0"/>
        <w:jc w:val="both"/>
      </w:pPr>
      <w:r>
        <w:rPr>
          <w:rFonts w:ascii="Times New Roman"/>
          <w:b w:val="false"/>
          <w:i w:val="false"/>
          <w:color w:val="000000"/>
          <w:sz w:val="28"/>
        </w:rPr>
        <w:t>
      ҚМГ ҰК Грузин еншілес ұйымдары ҚМГ ҰК шетелдік еншілес ұйымдарымен, сондай-ақ өзара біршама мәмілелер жасасқан. Бұл мәмілелер байланысты тараптар арасында мәмілелердің анықтамасы болады және Грузия салық органдары келіспеуі мүмкін.</w:t>
      </w:r>
    </w:p>
    <w:p>
      <w:pPr>
        <w:spacing w:after="0"/>
        <w:ind w:left="0"/>
        <w:jc w:val="both"/>
      </w:pPr>
      <w:r>
        <w:rPr>
          <w:rFonts w:ascii="Times New Roman"/>
          <w:b w:val="false"/>
          <w:i w:val="false"/>
          <w:color w:val="000000"/>
          <w:sz w:val="28"/>
        </w:rPr>
        <w:t>
      ҚМГ ҰК басшылығы онда ҚМГ ҰК ұйымдары арасында жасалатын мәмілелердегі баға белгілеу нарықтық жағдайларда жүзеге асырылатыны туралы негіздеме үшін біршама дәлелдер бар деп санайды. Алайда нарықтық бағаларды анықтау бойынша заңнамалық базаның болмауы салдарынан Грузияның салық органдары осы мәселеде ҚМГ ҰК алған ұстанымнан ерекшеленетін ұстанымды алуы мүмкін.</w:t>
      </w:r>
    </w:p>
    <w:p>
      <w:pPr>
        <w:spacing w:after="0"/>
        <w:ind w:left="0"/>
        <w:jc w:val="both"/>
      </w:pPr>
      <w:r>
        <w:rPr>
          <w:rFonts w:ascii="Times New Roman"/>
          <w:b w:val="false"/>
          <w:i w:val="false"/>
          <w:color w:val="000000"/>
          <w:sz w:val="28"/>
        </w:rPr>
        <w:t>
      ҚТЖ ҰК салықтық тексеру</w:t>
      </w:r>
    </w:p>
    <w:p>
      <w:pPr>
        <w:spacing w:after="0"/>
        <w:ind w:left="0"/>
        <w:jc w:val="both"/>
      </w:pPr>
      <w:r>
        <w:rPr>
          <w:rFonts w:ascii="Times New Roman"/>
          <w:b w:val="false"/>
          <w:i w:val="false"/>
          <w:color w:val="000000"/>
          <w:sz w:val="28"/>
        </w:rPr>
        <w:t>
      2012 және 2011 жылдар ішінде ҚТЖ ҰК-де 2007 жылдан 2010 жылды қоса алғандағы кезеңге кешенді салық тексеруі өткізілді. Осы тексеру қорытындылары бойынша салық органдары 13.289.000 мың теңге сомаға айыппұлдар мен өсімақыны қосып есептеуге салықтарды анықтады. ҚТЖ ҰК осы қосып есептеулерді заңсыз деп санайды және оларды сотта дауласуға ниетті. ҚТЖ ҰК 757.000 мың теңге мөлшерінде салықтар бойынша резервтерді таныды, ол болашақтағы төлемдер үшін қажетті соманы ҚТЖ ҰК үздік бағалауын білдіреді.</w:t>
      </w:r>
    </w:p>
    <w:bookmarkStart w:name="z293" w:id="784"/>
    <w:p>
      <w:pPr>
        <w:spacing w:after="0"/>
        <w:ind w:left="0"/>
        <w:jc w:val="both"/>
      </w:pPr>
      <w:r>
        <w:rPr>
          <w:rFonts w:ascii="Times New Roman"/>
          <w:b w:val="false"/>
          <w:i w:val="false"/>
          <w:color w:val="000000"/>
          <w:sz w:val="28"/>
        </w:rPr>
        <w:t xml:space="preserve">
      </w:t>
      </w:r>
      <w:r>
        <w:rPr>
          <w:rFonts w:ascii="Times New Roman"/>
          <w:b/>
          <w:i w:val="false"/>
          <w:color w:val="000000"/>
          <w:sz w:val="28"/>
        </w:rPr>
        <w:t>Жер қойнауын пайдалануға лицензиялар мен келісімшарттар бойынша міндеттемелер</w:t>
      </w:r>
    </w:p>
    <w:bookmarkEnd w:id="784"/>
    <w:p>
      <w:pPr>
        <w:spacing w:after="0"/>
        <w:ind w:left="0"/>
        <w:jc w:val="both"/>
      </w:pPr>
      <w:r>
        <w:rPr>
          <w:rFonts w:ascii="Times New Roman"/>
          <w:b w:val="false"/>
          <w:i w:val="false"/>
          <w:color w:val="000000"/>
          <w:sz w:val="28"/>
        </w:rPr>
        <w:t xml:space="preserve">
      2013 жылғы 31 желтоқсандағы жағдай бойынша Топтың Үкіметпен жасалған өнімді бөлу туралы лицензиялары, келісімдерінің және жер қойнауын пайдалануға арналған келісімшарттардың талаптарына сәйкес ең аз жұмыстар бағдарламасын орындауға қатысты мынадай міндеттемелері бар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4276"/>
        <w:gridCol w:w="4276"/>
      </w:tblGrid>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қаражат</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шығыстар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201.491.000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52.428.000</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86.214.000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42.902.000</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73.332.000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45.033.000</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19.654.000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43.032.000</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37.815.000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254.010.000</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418.506.000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437.405.000</w:t>
            </w:r>
          </w:p>
        </w:tc>
      </w:tr>
    </w:tbl>
    <w:p>
      <w:pPr>
        <w:spacing w:after="0"/>
        <w:ind w:left="0"/>
        <w:jc w:val="left"/>
      </w:pPr>
      <w:r>
        <w:br/>
      </w:r>
      <w:r>
        <w:rPr>
          <w:rFonts w:ascii="Times New Roman"/>
          <w:b w:val="false"/>
          <w:i w:val="false"/>
          <w:color w:val="000000"/>
          <w:sz w:val="28"/>
        </w:rPr>
        <w:t>
</w:t>
      </w:r>
    </w:p>
    <w:bookmarkStart w:name="z292" w:id="785"/>
    <w:p>
      <w:pPr>
        <w:spacing w:after="0"/>
        <w:ind w:left="0"/>
        <w:jc w:val="both"/>
      </w:pPr>
      <w:r>
        <w:rPr>
          <w:rFonts w:ascii="Times New Roman"/>
          <w:b w:val="false"/>
          <w:i w:val="false"/>
          <w:color w:val="000000"/>
          <w:sz w:val="28"/>
        </w:rPr>
        <w:t xml:space="preserve">
      </w:t>
      </w:r>
      <w:r>
        <w:rPr>
          <w:rFonts w:ascii="Times New Roman"/>
          <w:b/>
          <w:i w:val="false"/>
          <w:color w:val="000000"/>
          <w:sz w:val="28"/>
        </w:rPr>
        <w:t>Ішкі нарыққа арналған жеткізілімдер бойынша міндеттемелер</w:t>
      </w:r>
    </w:p>
    <w:bookmarkEnd w:id="785"/>
    <w:p>
      <w:pPr>
        <w:spacing w:after="0"/>
        <w:ind w:left="0"/>
        <w:jc w:val="both"/>
      </w:pPr>
      <w:r>
        <w:rPr>
          <w:rFonts w:ascii="Times New Roman"/>
          <w:b w:val="false"/>
          <w:i w:val="false"/>
          <w:color w:val="000000"/>
          <w:sz w:val="28"/>
        </w:rPr>
        <w:t>
      Қазақстан Республикасының Үкіметі шикі мұнайды өндірумен және мұнай өнімдерін сатумен айналысатын компаниялардан жыл сайынғы негізде ішкі нарықтың энергетикалық мұқтаждығын қанағаттандыру үшін, негізінен, ішкі нарықта мұнай өнімдерін жеткізу теңгерімін қолдау үшін және көктемгі егіс және күзгі жинау науқаны барысында ауыл шаруашылығы өнімдерін өндірушілерді қолдау үшін өнімнің бір бөлігін жеткізуді талап етеді. Жергілікті нарықтағы мұнайдың бағасы экспорттық бағалардан, тіпті тәуелсіз тараптар арасындағы мәмілелерде белгіленетін ішкі нарықтағы қарапайым бағадан да айтарлықтай төмен. Егер Үкімет қазіргі уақытта ҚМГ ҰК жеткізетін көлемнен асатын шикі мұнайдың қосымша көлемін жеткізуге міндеттеген жағдайда, мұндай жеткізілімдер нарықтық бағалар бойынша жеткізілімдерден басым болады және шикі мұнайды сатудан түсетін түсімнен әлде қайда аз түсімді өндіретін болады, бұл өз кезегінде ҚМГ ҰК қызметіне, перспективасына, қаржылық жағдайына және қызмет нәтижелеріне теріс әсер етуі мүмкін. 2013 жылы Топ өзінің міндеттемелеріне сәйкес ішкі нарыққа 2.898.025 тонна шикі мұнай жеткізді (2012: 2.936.540 тонна).</w:t>
      </w:r>
    </w:p>
    <w:bookmarkStart w:name="z291" w:id="786"/>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Инвестициялық сипаттағы міндеттемелер</w:t>
      </w:r>
    </w:p>
    <w:bookmarkEnd w:id="786"/>
    <w:bookmarkStart w:name="z290" w:id="787"/>
    <w:p>
      <w:pPr>
        <w:spacing w:after="0"/>
        <w:ind w:left="0"/>
        <w:jc w:val="both"/>
      </w:pPr>
      <w:r>
        <w:rPr>
          <w:rFonts w:ascii="Times New Roman"/>
          <w:b w:val="false"/>
          <w:i w:val="false"/>
          <w:color w:val="000000"/>
          <w:sz w:val="28"/>
        </w:rPr>
        <w:t xml:space="preserve">
      </w:t>
      </w:r>
      <w:r>
        <w:rPr>
          <w:rFonts w:ascii="Times New Roman"/>
          <w:b w:val="false"/>
          <w:i/>
          <w:color w:val="000000"/>
          <w:sz w:val="28"/>
        </w:rPr>
        <w:t>ҚТЖ ҰК</w:t>
      </w:r>
    </w:p>
    <w:bookmarkEnd w:id="787"/>
    <w:p>
      <w:pPr>
        <w:spacing w:after="0"/>
        <w:ind w:left="0"/>
        <w:jc w:val="both"/>
      </w:pPr>
      <w:r>
        <w:rPr>
          <w:rFonts w:ascii="Times New Roman"/>
          <w:b w:val="false"/>
          <w:i w:val="false"/>
          <w:color w:val="000000"/>
          <w:sz w:val="28"/>
        </w:rPr>
        <w:t xml:space="preserve">
      2013 жылғы 31 желтоқсандағы жағдай бойынша ҚТЖ ҰК-нің жалпы сомасы 567.979.000 мың теңге (2012: 748.373.000 мың теңге) болатын "Жезқазган - Бейнеу" және "Арқалық - Шұбаркөл" темір жол желілерінің құрылысы, Астана қаласында көп функционалды мұз айдын сарайын, байланыстың бастапқы магистралды көліктік желісін салу, жүк және жолаушылар вагондарын, магистральдық тепловоздар сатып алу бойынша шартты міндеттемелері бар. Осы сома 215.934.000 мың теңге (2012: 255.040.000 мың теңге) сомаға "Электровоз құрастыру зауыты" ЖШС бірлескен кәсіпорнынан 2020 жылдың 31 желтоқсанға дейін жеткізілетін жолаушылар электровоздарын, 82.174.000 мың теңге сомаға "Локомотив құрастыру зауыты" ЖШС бірлескен кәсіпорнынан локомотивтер сатып алу міндеттемелерін, сондай-ақ 21.139.000 мың теңге (2012: 41.034.000 мың теңге) сомаға "Тұлпар-Тальго" ЖШС бірлескен кәсіпорнынан 2014 жылғы </w:t>
      </w:r>
    </w:p>
    <w:p>
      <w:pPr>
        <w:spacing w:after="0"/>
        <w:ind w:left="0"/>
        <w:jc w:val="both"/>
      </w:pPr>
      <w:r>
        <w:rPr>
          <w:rFonts w:ascii="Times New Roman"/>
          <w:b w:val="false"/>
          <w:i w:val="false"/>
          <w:color w:val="000000"/>
          <w:sz w:val="28"/>
        </w:rPr>
        <w:t>
      31 желтоқсанға дейін жеткізілетін жолаушылар вагондарын сатып алуға арналған міндеттемелерді қамтиды.</w:t>
      </w:r>
    </w:p>
    <w:bookmarkStart w:name="z289" w:id="788"/>
    <w:p>
      <w:pPr>
        <w:spacing w:after="0"/>
        <w:ind w:left="0"/>
        <w:jc w:val="both"/>
      </w:pPr>
      <w:r>
        <w:rPr>
          <w:rFonts w:ascii="Times New Roman"/>
          <w:b w:val="false"/>
          <w:i w:val="false"/>
          <w:color w:val="000000"/>
          <w:sz w:val="28"/>
        </w:rPr>
        <w:t xml:space="preserve">
      </w:t>
      </w:r>
      <w:r>
        <w:rPr>
          <w:rFonts w:ascii="Times New Roman"/>
          <w:b w:val="false"/>
          <w:i/>
          <w:color w:val="000000"/>
          <w:sz w:val="28"/>
        </w:rPr>
        <w:t>ҚТЖ ҰК</w:t>
      </w:r>
    </w:p>
    <w:bookmarkEnd w:id="788"/>
    <w:p>
      <w:pPr>
        <w:spacing w:after="0"/>
        <w:ind w:left="0"/>
        <w:jc w:val="both"/>
      </w:pPr>
      <w:r>
        <w:rPr>
          <w:rFonts w:ascii="Times New Roman"/>
          <w:b w:val="false"/>
          <w:i w:val="false"/>
          <w:color w:val="000000"/>
          <w:sz w:val="28"/>
        </w:rPr>
        <w:t>
      2013 жылғы 31 желтоқсандағы жағдай бойынша ҚМГ ҰК-де жалпы сомасы 641 миллиард теңге (2012: 540 миллиард теңге) болатын негізгі құралдарды сатып алу және салу бойынша шарттық міндеттемелер болды.</w:t>
      </w:r>
    </w:p>
    <w:bookmarkStart w:name="z288" w:id="789"/>
    <w:p>
      <w:pPr>
        <w:spacing w:after="0"/>
        <w:ind w:left="0"/>
        <w:jc w:val="both"/>
      </w:pPr>
      <w:r>
        <w:rPr>
          <w:rFonts w:ascii="Times New Roman"/>
          <w:b w:val="false"/>
          <w:i w:val="false"/>
          <w:color w:val="000000"/>
          <w:sz w:val="28"/>
        </w:rPr>
        <w:t xml:space="preserve">
      </w:t>
      </w:r>
      <w:r>
        <w:rPr>
          <w:rFonts w:ascii="Times New Roman"/>
          <w:b w:val="false"/>
          <w:i/>
          <w:color w:val="000000"/>
          <w:sz w:val="28"/>
        </w:rPr>
        <w:t>KEGOC</w:t>
      </w:r>
    </w:p>
    <w:bookmarkEnd w:id="789"/>
    <w:p>
      <w:pPr>
        <w:spacing w:after="0"/>
        <w:ind w:left="0"/>
        <w:jc w:val="both"/>
      </w:pPr>
      <w:r>
        <w:rPr>
          <w:rFonts w:ascii="Times New Roman"/>
          <w:b w:val="false"/>
          <w:i w:val="false"/>
          <w:color w:val="000000"/>
          <w:sz w:val="28"/>
        </w:rPr>
        <w:t>
      2013 жылғы 31 желтоқсанда KEGOC 68.612.000 мың теңге (2012: 31.678.000 мың теңге) сомасында кіші станциялар мен электр беру желілерін салуға және электр желісін жаңғыртуға байланысты жобалар бойынша инвестициялық міндеттемелері болды.</w:t>
      </w:r>
    </w:p>
    <w:bookmarkStart w:name="z287" w:id="790"/>
    <w:p>
      <w:pPr>
        <w:spacing w:after="0"/>
        <w:ind w:left="0"/>
        <w:jc w:val="both"/>
      </w:pPr>
      <w:r>
        <w:rPr>
          <w:rFonts w:ascii="Times New Roman"/>
          <w:b w:val="false"/>
          <w:i w:val="false"/>
          <w:color w:val="000000"/>
          <w:sz w:val="28"/>
        </w:rPr>
        <w:t xml:space="preserve">
      </w:t>
      </w:r>
      <w:r>
        <w:rPr>
          <w:rFonts w:ascii="Times New Roman"/>
          <w:b w:val="false"/>
          <w:i/>
          <w:color w:val="000000"/>
          <w:sz w:val="28"/>
        </w:rPr>
        <w:t>Эйр-Астана</w:t>
      </w:r>
    </w:p>
    <w:bookmarkEnd w:id="790"/>
    <w:p>
      <w:pPr>
        <w:spacing w:after="0"/>
        <w:ind w:left="0"/>
        <w:jc w:val="both"/>
      </w:pPr>
      <w:r>
        <w:rPr>
          <w:rFonts w:ascii="Times New Roman"/>
          <w:b w:val="false"/>
          <w:i w:val="false"/>
          <w:color w:val="000000"/>
          <w:sz w:val="28"/>
        </w:rPr>
        <w:t>
      2008 жыл ішінде Эйр-Астана Airbus компаниясымен 6 (алты) Airbus тар фюзельді әуе кемелерін сатып алуға келісімге қол қойды. Эйр Астана келісілген төлем кестесіне сәйкес алдын ала төлемді төлейді. Төлемдер 2008 жылы басталды және соңғы төлем 2013 жылы төленді. 2012 жылы және 2013 жылы Эйр Астана тиісінше 3 (үш) Airbus әуе кемесін және қалған 3 (үш) әуе кемесін жеткізуге тіркелген пайыздық ставкамен қаржылық жалдау шарттарын жасады. Осы жалдау 12 (он екі) жыл өтеу мерзімімен АҚШ долларында көрсетілген. Қаржы институттары лизинг берушіге берген қарыздар Еуропа Экспорт-Кредит агенттіктерінің кепілдігінде.</w:t>
      </w:r>
    </w:p>
    <w:p>
      <w:pPr>
        <w:spacing w:after="0"/>
        <w:ind w:left="0"/>
        <w:jc w:val="both"/>
      </w:pPr>
      <w:r>
        <w:rPr>
          <w:rFonts w:ascii="Times New Roman"/>
          <w:b w:val="false"/>
          <w:i w:val="false"/>
          <w:color w:val="000000"/>
          <w:sz w:val="28"/>
        </w:rPr>
        <w:t>
      2011 жыл ішінде, Эйр Астана Embraer компаниясымен 2 (екі) Embraer-190 тар фюзельді әуе кемесін сатып алуға келісімге қол қойды. Эйр-Астана 12 (он екі) жыл өтеу мерзімімен тіркелген пайыздық ставкасы бар АҚШ долларымен берілген 2012 жылғы қарашада бірінші әуе кемесін және 2013 жылғы желтоқсанда екінші әуе кемесін жеткізе отырып орындалған келісілген төлем кестесіне сәйкес 2011 жылдан бастап алдын ала төлем төлейді.</w:t>
      </w:r>
    </w:p>
    <w:p>
      <w:pPr>
        <w:spacing w:after="0"/>
        <w:ind w:left="0"/>
        <w:jc w:val="both"/>
      </w:pPr>
      <w:r>
        <w:rPr>
          <w:rFonts w:ascii="Times New Roman"/>
          <w:b w:val="false"/>
          <w:i w:val="false"/>
          <w:color w:val="000000"/>
          <w:sz w:val="28"/>
        </w:rPr>
        <w:t>
      2012 жыл ішінде Эйр-Астана Boeing компаниясымен 3 (үш) Boeing-767 және 3 (үш) Boeing-787 әуе кемесін сатып алуға келісімге қол қойды. Эйр Астана келісілген төлем кестесіне сәйкес алдын ала төлемді төлейді. Boeing-767 қатысты 50% алдын ала төлемді меншік қаражаттан төлейді және 50% қарыз есебінен қаржыландырылады. Алғашқы екі Boeing-767 қатысты қарыз қаражатын Эйр-Астана 2013 жылы әрбір әуе кемесін жеткізуге төледі. Boeing-767 қатысты соңғы алдын ала төлем 2013 жылы төленді. Екі Boeing-767 2013 жылы қыркүйек және қазан айларында жетізілді, үшінші кеме 2014 жылдың ортасында күтілуде. Boeing-787 жеткізу 2018 жылы соңғы күтілетін алдын ала төлеммен 2017 және 2019 жылдары күтілуде.</w:t>
      </w:r>
    </w:p>
    <w:p>
      <w:pPr>
        <w:spacing w:after="0"/>
        <w:ind w:left="0"/>
        <w:jc w:val="both"/>
      </w:pPr>
      <w:r>
        <w:rPr>
          <w:rFonts w:ascii="Times New Roman"/>
          <w:b w:val="false"/>
          <w:i w:val="false"/>
          <w:color w:val="000000"/>
          <w:sz w:val="28"/>
        </w:rPr>
        <w:t>
      2013 жылы маусымда Эйр Астана US Export-Import Bank кепілдігімен 3 (үш) Boeing-767 әуе кемесін сатып алуды қаржыландыруға АҚШ қаржы корпорациясымен алдын ала келісімге қол қойды. Осы инструмент тиісінше 2013 жылы қыркүйек және қазан айларында Boeing-767 жеткізуді қаржыландыруға пайдаланылды, сонымен қатар үшінші әуе кемесін жеткізу 2014 жылдың ортасында күтілуде.</w:t>
      </w:r>
    </w:p>
    <w:p>
      <w:pPr>
        <w:spacing w:after="0"/>
        <w:ind w:left="0"/>
        <w:jc w:val="both"/>
      </w:pPr>
      <w:r>
        <w:rPr>
          <w:rFonts w:ascii="Times New Roman"/>
          <w:b w:val="false"/>
          <w:i w:val="false"/>
          <w:color w:val="000000"/>
          <w:sz w:val="28"/>
        </w:rPr>
        <w:t>
      Эйр-Астананың жоғарыда көрсетілген жеткізушілермен келісімдерінің талаптары сатып алу құнын ашу мүмкіндігін болдырмайды.</w:t>
      </w:r>
    </w:p>
    <w:bookmarkStart w:name="z286" w:id="791"/>
    <w:p>
      <w:pPr>
        <w:spacing w:after="0"/>
        <w:ind w:left="0"/>
        <w:jc w:val="both"/>
      </w:pPr>
      <w:r>
        <w:rPr>
          <w:rFonts w:ascii="Times New Roman"/>
          <w:b w:val="false"/>
          <w:i w:val="false"/>
          <w:color w:val="000000"/>
          <w:sz w:val="28"/>
        </w:rPr>
        <w:t xml:space="preserve">
      </w:t>
      </w:r>
      <w:r>
        <w:rPr>
          <w:rFonts w:ascii="Times New Roman"/>
          <w:b w:val="false"/>
          <w:i/>
          <w:color w:val="000000"/>
          <w:sz w:val="28"/>
        </w:rPr>
        <w:t>"Самұрық-Қазына" жылжымайтын мүлік қоры" АҚ (бұдан әрі "Жылжымайтын мүлік қоры")</w:t>
      </w:r>
    </w:p>
    <w:bookmarkEnd w:id="791"/>
    <w:p>
      <w:pPr>
        <w:spacing w:after="0"/>
        <w:ind w:left="0"/>
        <w:jc w:val="both"/>
      </w:pPr>
      <w:r>
        <w:rPr>
          <w:rFonts w:ascii="Times New Roman"/>
          <w:b w:val="false"/>
          <w:i w:val="false"/>
          <w:color w:val="000000"/>
          <w:sz w:val="28"/>
        </w:rPr>
        <w:t>
      2013 жылғы 31 желтоқсанда Жылжымайтын мүлік қорында құрылыс компанияларымен шарттар бойынша 25.243.000 мың теңге (2012: 16.013.000 мың теңге) сомаға шарттық міндеттемелері болды.</w:t>
      </w:r>
    </w:p>
    <w:p>
      <w:pPr>
        <w:spacing w:after="0"/>
        <w:ind w:left="0"/>
        <w:jc w:val="both"/>
      </w:pPr>
      <w:r>
        <w:rPr>
          <w:rFonts w:ascii="Times New Roman"/>
          <w:b w:val="false"/>
          <w:i w:val="false"/>
          <w:color w:val="000000"/>
          <w:sz w:val="28"/>
        </w:rPr>
        <w:t>
      "Жасыл орам" жобасы</w:t>
      </w:r>
    </w:p>
    <w:p>
      <w:pPr>
        <w:spacing w:after="0"/>
        <w:ind w:left="0"/>
        <w:jc w:val="both"/>
      </w:pPr>
      <w:r>
        <w:rPr>
          <w:rFonts w:ascii="Times New Roman"/>
          <w:b w:val="false"/>
          <w:i w:val="false"/>
          <w:color w:val="000000"/>
          <w:sz w:val="28"/>
        </w:rPr>
        <w:t>
      "Жасыл орам" жобасын (бұдан әрі "Жоба") іске асыру туралы Қазақстан Республикасы Үкіметінің тапсырмасын сәйкес Жылжымайтын мүлік қоры 2013 жылғы желтоқсанда "BI Corporation" ЖШС-мен Жобаны бірлесіп іске асыру туралы шарт жасасты. Жасалған шартқа сәйкес Жылжымайтын мүлік қоры жалпы сомасы 44 миллиард теңге болатын Жобаны қаржыландырады, оның ішінде Жылжымайтын мүлік қорының меншік қаражаты 15 миллиард теңгені құрайды (қалған сома Негізгі компаниядан алынған қарыз қаражатының есебінен қаржыландырылатын болады).</w:t>
      </w:r>
    </w:p>
    <w:p>
      <w:pPr>
        <w:spacing w:after="0"/>
        <w:ind w:left="0"/>
        <w:jc w:val="both"/>
      </w:pPr>
      <w:r>
        <w:rPr>
          <w:rFonts w:ascii="Times New Roman"/>
          <w:b w:val="false"/>
          <w:i w:val="false"/>
          <w:color w:val="000000"/>
          <w:sz w:val="28"/>
        </w:rPr>
        <w:t>
      Жобаны іске асыру үшін Жылжымайтын мүлік қоры Жобаны іске асыруды жүзеге асыратын "EXPO Village" ЖШС (бұдан әрі "Жобалау компаниясы") банктердің қаржыландыруына жылдық 3,5%-бен 18 (он сегіз) жыл кезеңге екінші деңгейдегі банктерге мақсатты салымға 44 миллиард теңге сомасында ақша қаражатын орналастырады.</w:t>
      </w:r>
    </w:p>
    <w:p>
      <w:pPr>
        <w:spacing w:after="0"/>
        <w:ind w:left="0"/>
        <w:jc w:val="both"/>
      </w:pPr>
      <w:r>
        <w:rPr>
          <w:rFonts w:ascii="Times New Roman"/>
          <w:b w:val="false"/>
          <w:i w:val="false"/>
          <w:color w:val="000000"/>
          <w:sz w:val="28"/>
        </w:rPr>
        <w:t xml:space="preserve">
      Жобаны бірлесіп іске асыру туралы шартқа толықтыруға "СК Девелопмент" ЖШС және "BI Corporation" ЖШС арасында сатып алу-сату шартына қол қойылды, ол бойынша Жылжымайтын мүлік қорының мына екі дата: 2017 жылғы 1 сәуірден немесе Жоба шеңберінде объектіні пайдалануға енгізу күнінен аспайтын мерзімге дейін меншік құқығына өту мерзімін ұзарта отырып, 100 теңгеге "BI Corporation" еншілес ұйымы "EXPO Village" ЖШС-ға 49,9% қатысу үлесін сатып алу ниеті бар және жылжымайтын объектіні өткізуден таза пайда бөліміне қатысатын болады. </w:t>
      </w:r>
    </w:p>
    <w:p>
      <w:pPr>
        <w:spacing w:after="0"/>
        <w:ind w:left="0"/>
        <w:jc w:val="both"/>
      </w:pPr>
      <w:r>
        <w:rPr>
          <w:rFonts w:ascii="Times New Roman"/>
          <w:b w:val="false"/>
          <w:i w:val="false"/>
          <w:color w:val="000000"/>
          <w:sz w:val="28"/>
        </w:rPr>
        <w:t>
      Осы шарттар Жылжымайтын мүлік қорында "EXPO Village" ЖШС-ға қатысу үлесін сатып алу құқығының пайда болуына әкеледі, ол 39 ҚЕХС (IAS) сәйкес туынды қаржы инструменті болып табылады және оның әділ құны Жылжымайтын мүлік қорының шоғырландырылған қаржылық есептілігінде танылуы қажет.</w:t>
      </w:r>
    </w:p>
    <w:p>
      <w:pPr>
        <w:spacing w:after="0"/>
        <w:ind w:left="0"/>
        <w:jc w:val="both"/>
      </w:pPr>
      <w:r>
        <w:rPr>
          <w:rFonts w:ascii="Times New Roman"/>
          <w:b w:val="false"/>
          <w:i w:val="false"/>
          <w:color w:val="000000"/>
          <w:sz w:val="28"/>
        </w:rPr>
        <w:t>
      Жылжымайтын мүлік қоры басшылығының пікірі бойынша есепті күні осы Жобаны іске асыруға байланысты біршама белгісіздік бар, ол жоғары сенімділік үлесімен осы қаржы инструментінің әділ құнын бағалауға мүмкіндік бермейді, өйткені Жылжымайтын мүлік қоры әлі қаржыландыру алған жоқ және Жоба бойынша жобалау-сметалық құжаттаманы бекітпеді. Тиісінше қатысу үлесін сатып алуға осы құқық Топтың осы шоғырландырылған қаржылық есептілігінде ҚЕХС сәйкес активтерді тану критерийлерін қанағанттандырмайтын ретінде танылған жоқ.</w:t>
      </w:r>
    </w:p>
    <w:bookmarkStart w:name="z285" w:id="792"/>
    <w:p>
      <w:pPr>
        <w:spacing w:after="0"/>
        <w:ind w:left="0"/>
        <w:jc w:val="both"/>
      </w:pPr>
      <w:r>
        <w:rPr>
          <w:rFonts w:ascii="Times New Roman"/>
          <w:b w:val="false"/>
          <w:i w:val="false"/>
          <w:color w:val="000000"/>
          <w:sz w:val="28"/>
        </w:rPr>
        <w:t xml:space="preserve">
      </w:t>
      </w:r>
      <w:r>
        <w:rPr>
          <w:rFonts w:ascii="Times New Roman"/>
          <w:b w:val="false"/>
          <w:i/>
          <w:color w:val="000000"/>
          <w:sz w:val="28"/>
        </w:rPr>
        <w:t>"Интергаз Орталық Азия" АҚ (бұдан әрі ҚМГ ҰК еншілес ұйымы "ИОА")</w:t>
      </w:r>
    </w:p>
    <w:bookmarkEnd w:id="792"/>
    <w:p>
      <w:pPr>
        <w:spacing w:after="0"/>
        <w:ind w:left="0"/>
        <w:jc w:val="both"/>
      </w:pPr>
      <w:r>
        <w:rPr>
          <w:rFonts w:ascii="Times New Roman"/>
          <w:b w:val="false"/>
          <w:i w:val="false"/>
          <w:color w:val="000000"/>
          <w:sz w:val="28"/>
        </w:rPr>
        <w:t>
      Қазақстан Республикасының Үкіметімен Концессия шартының талаптары бойынша ИОА берілген газ көлік активтерін жақсарту мен жөндеуге және жаңа газ көлік активтеріне инвестицияларға 30 миллион АҚШ долларын (4.608.000 мың теңге) жыл сайын инвестициялау міндеттемесі болды. 2013 жылғы 31 желтоқсандағы жағдай бойынша ИОА шамамен 72.701.000 мың теңге (2012: 52.330.000 мың теңге) сомаға осы инвестициялық міндеттемеге қатысты келісімшарттық міндеттемесі болды.</w:t>
      </w:r>
    </w:p>
    <w:bookmarkStart w:name="z284" w:id="793"/>
    <w:p>
      <w:pPr>
        <w:spacing w:after="0"/>
        <w:ind w:left="0"/>
        <w:jc w:val="both"/>
      </w:pPr>
      <w:r>
        <w:rPr>
          <w:rFonts w:ascii="Times New Roman"/>
          <w:b w:val="false"/>
          <w:i w:val="false"/>
          <w:color w:val="000000"/>
          <w:sz w:val="28"/>
        </w:rPr>
        <w:t xml:space="preserve">
      </w:t>
      </w:r>
      <w:r>
        <w:rPr>
          <w:rFonts w:ascii="Times New Roman"/>
          <w:b w:val="false"/>
          <w:i/>
          <w:color w:val="000000"/>
          <w:sz w:val="28"/>
        </w:rPr>
        <w:t>Қырғыз айналымы (ИОА)</w:t>
      </w:r>
    </w:p>
    <w:bookmarkEnd w:id="793"/>
    <w:p>
      <w:pPr>
        <w:spacing w:after="0"/>
        <w:ind w:left="0"/>
        <w:jc w:val="both"/>
      </w:pPr>
      <w:r>
        <w:rPr>
          <w:rFonts w:ascii="Times New Roman"/>
          <w:b w:val="false"/>
          <w:i w:val="false"/>
          <w:color w:val="000000"/>
          <w:sz w:val="28"/>
        </w:rPr>
        <w:t>
      Топ тарифтерді өтеуді қамтитын белгілі бір шарттарды сақтау кезінде шамамен 90-100 миллион АҚШ доллары мөлшерінде Концессия шартында анықталған құн бойынша Қырғыз айналымын әзірлеуге және құуға міндетті. Осы актив Концессия шартының мерзімі аяқталғанда не аяқталғаннн кейін 20 (жиырма) жылдан кейін, қайсысы кеш болатынына қарай Қазақстан Республикасының меншігіне берілетін болады. Осы айналымның құрылысы әлі басталған жоқ.</w:t>
      </w:r>
    </w:p>
    <w:p>
      <w:pPr>
        <w:spacing w:after="0"/>
        <w:ind w:left="0"/>
        <w:jc w:val="both"/>
      </w:pPr>
      <w:r>
        <w:rPr>
          <w:rFonts w:ascii="Times New Roman"/>
          <w:b w:val="false"/>
          <w:i w:val="false"/>
          <w:color w:val="000000"/>
          <w:sz w:val="28"/>
        </w:rPr>
        <w:t>
      Басшылық осы мәселе бойынша Топ міндеттемелерін орындау үшін барлық қажетті қадамдаржы қабылдады, сондай-ақ Қырғызстан Республикасына тиесілі газ құбырыс учаскесін басқаруға қабылдау туралы мәселені қарайды деп санайды. Алайда, Концессия шартының талаптары бойынша Қырғыз айналымын салудың негізгі шарты болып табылатын жаңа ішкі тарифтер 2013 жылғы 31 желтоқсандағы жағдай бойынша әлі жарияланған жоқ.</w:t>
      </w:r>
    </w:p>
    <w:p>
      <w:pPr>
        <w:spacing w:after="0"/>
        <w:ind w:left="0"/>
        <w:jc w:val="both"/>
      </w:pPr>
      <w:r>
        <w:rPr>
          <w:rFonts w:ascii="Times New Roman"/>
          <w:b w:val="false"/>
          <w:i w:val="false"/>
          <w:color w:val="000000"/>
          <w:sz w:val="28"/>
        </w:rPr>
        <w:t xml:space="preserve">
      Қазақстан Республикасының Үкіметі жыл сайын Топтың инвестициялық міндеттемелерді орындауын қоса ағланда, Концессия шарты бойынша өз міндеттемелерін Топтың орындауын тексеруді жүзеге асырады. </w:t>
      </w:r>
    </w:p>
    <w:p>
      <w:pPr>
        <w:spacing w:after="0"/>
        <w:ind w:left="0"/>
        <w:jc w:val="both"/>
      </w:pPr>
      <w:r>
        <w:rPr>
          <w:rFonts w:ascii="Times New Roman"/>
          <w:b w:val="false"/>
          <w:i w:val="false"/>
          <w:color w:val="000000"/>
          <w:sz w:val="28"/>
        </w:rPr>
        <w:t>
      2013 жылғы Концессия шарты бойынша міндеттемелердің орындалуын тексеру 2014 жылы жүргізілетін болады. Басшылық Топ 2013 жылғы 31 желтоқсандағы жағдай бойынша инвестициялық міндеттемелер бойынша талаптарды орындауды деп санайды.</w:t>
      </w:r>
    </w:p>
    <w:bookmarkStart w:name="z283" w:id="794"/>
    <w:p>
      <w:pPr>
        <w:spacing w:after="0"/>
        <w:ind w:left="0"/>
        <w:jc w:val="both"/>
      </w:pPr>
      <w:r>
        <w:rPr>
          <w:rFonts w:ascii="Times New Roman"/>
          <w:b w:val="false"/>
          <w:i w:val="false"/>
          <w:color w:val="000000"/>
          <w:sz w:val="28"/>
        </w:rPr>
        <w:t xml:space="preserve">
      </w:t>
      </w:r>
      <w:r>
        <w:rPr>
          <w:rFonts w:ascii="Times New Roman"/>
          <w:b w:val="false"/>
          <w:i/>
          <w:color w:val="000000"/>
          <w:sz w:val="28"/>
        </w:rPr>
        <w:t>Самұрық-Энерго</w:t>
      </w:r>
    </w:p>
    <w:bookmarkEnd w:id="794"/>
    <w:p>
      <w:pPr>
        <w:spacing w:after="0"/>
        <w:ind w:left="0"/>
        <w:jc w:val="both"/>
      </w:pPr>
      <w:r>
        <w:rPr>
          <w:rFonts w:ascii="Times New Roman"/>
          <w:b w:val="false"/>
          <w:i w:val="false"/>
          <w:color w:val="000000"/>
          <w:sz w:val="28"/>
        </w:rPr>
        <w:t xml:space="preserve">
      </w:t>
      </w:r>
      <w:r>
        <w:rPr>
          <w:rFonts w:ascii="Times New Roman"/>
          <w:b w:val="false"/>
          <w:i/>
          <w:color w:val="000000"/>
          <w:sz w:val="28"/>
        </w:rPr>
        <w:t>Бірлескен кәсіпорындардың күрделі сипаттағы міндеттемелері</w:t>
      </w:r>
    </w:p>
    <w:p>
      <w:pPr>
        <w:spacing w:after="0"/>
        <w:ind w:left="0"/>
        <w:jc w:val="both"/>
      </w:pPr>
      <w:r>
        <w:rPr>
          <w:rFonts w:ascii="Times New Roman"/>
          <w:b w:val="false"/>
          <w:i w:val="false"/>
          <w:color w:val="000000"/>
          <w:sz w:val="28"/>
        </w:rPr>
        <w:t xml:space="preserve">
      2013 жылғы 31 желтоқсандағы жағдай бойынша бірлескен кәсіпорындардың күрделі міндеттемелеріндегі Топтың үлесі 105.830.000 мың теңгені (2012: 57.501.000 мың теңге) құрады. Жамбыл МАЭС-тің 2013 жылғы </w:t>
      </w:r>
    </w:p>
    <w:p>
      <w:pPr>
        <w:spacing w:after="0"/>
        <w:ind w:left="0"/>
        <w:jc w:val="both"/>
      </w:pPr>
      <w:r>
        <w:rPr>
          <w:rFonts w:ascii="Times New Roman"/>
          <w:b w:val="false"/>
          <w:i w:val="false"/>
          <w:color w:val="000000"/>
          <w:sz w:val="28"/>
        </w:rPr>
        <w:t>
      31 желтоқсанға біршама күрделі сипаттағы міндеттемелері жоқ.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Бірлескен кәсіпорындардың инвестициялық міндеттемелері</w:t>
      </w:r>
    </w:p>
    <w:p>
      <w:pPr>
        <w:spacing w:after="0"/>
        <w:ind w:left="0"/>
        <w:jc w:val="both"/>
      </w:pPr>
      <w:r>
        <w:rPr>
          <w:rFonts w:ascii="Times New Roman"/>
          <w:b w:val="false"/>
          <w:i w:val="false"/>
          <w:color w:val="000000"/>
          <w:sz w:val="28"/>
        </w:rPr>
        <w:t>
      2013 жылғы 31 желтоқсандағы жағдай бойынша Екібастұз МАЭС-1 және Екібастұз МАЭС-2 инвестициялық міндеттемелеріндегі Топтың үлесі 42.377.000 мың теңгені (2012: 57.501.000 мың теңге) құрайды. Жамбыл МАЭС-тің 2013 жылғы 31 желтоқсандағы жағдай бойынша біршама күрделі сипаттағы міндеттемелері жоқ.</w:t>
      </w:r>
    </w:p>
    <w:bookmarkStart w:name="z282" w:id="795"/>
    <w:p>
      <w:pPr>
        <w:spacing w:after="0"/>
        <w:ind w:left="0"/>
        <w:jc w:val="both"/>
      </w:pPr>
      <w:r>
        <w:rPr>
          <w:rFonts w:ascii="Times New Roman"/>
          <w:b w:val="false"/>
          <w:i w:val="false"/>
          <w:color w:val="000000"/>
          <w:sz w:val="28"/>
        </w:rPr>
        <w:t xml:space="preserve">
      </w:t>
      </w:r>
      <w:r>
        <w:rPr>
          <w:rFonts w:ascii="Times New Roman"/>
          <w:b w:val="false"/>
          <w:i/>
          <w:color w:val="000000"/>
          <w:sz w:val="28"/>
        </w:rPr>
        <w:t>Өзге де келісімшарттық міндеттемелер</w:t>
      </w:r>
    </w:p>
    <w:bookmarkEnd w:id="795"/>
    <w:p>
      <w:pPr>
        <w:spacing w:after="0"/>
        <w:ind w:left="0"/>
        <w:jc w:val="both"/>
      </w:pPr>
      <w:r>
        <w:rPr>
          <w:rFonts w:ascii="Times New Roman"/>
          <w:b w:val="false"/>
          <w:i w:val="false"/>
          <w:color w:val="000000"/>
          <w:sz w:val="28"/>
        </w:rPr>
        <w:t>
      2013 жылғы 31 желтоқсанға негізгі құралдарды сатып алу бойынша Топтың өзге де келісімшарттық міндеттемелері шамамен 81.552 миллион теңгені (2012: 36.426 миллион теңге) құрады.</w:t>
      </w:r>
    </w:p>
    <w:bookmarkStart w:name="z281" w:id="796"/>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Операциялық жалдау бойынша міндеттемелер</w:t>
      </w:r>
    </w:p>
    <w:bookmarkEnd w:id="796"/>
    <w:p>
      <w:pPr>
        <w:spacing w:after="0"/>
        <w:ind w:left="0"/>
        <w:jc w:val="both"/>
      </w:pPr>
      <w:r>
        <w:rPr>
          <w:rFonts w:ascii="Times New Roman"/>
          <w:b w:val="false"/>
          <w:i w:val="false"/>
          <w:color w:val="000000"/>
          <w:sz w:val="28"/>
        </w:rPr>
        <w:t>
      Операциялық жалдау бойынша міндеттемелер, негізінен, 5 (бес) жылдан 10 (он) жылға дейінгі жалдау мерзімімен ұшақтарды жалдауға байланысты. Операциялық жалдаудың барлық шарттары, егер Эйр Астана оларды ұзарту мүмкіндігін пайдаланған жағдайда, нарықтық бағаларды жаңарту жөніндегі бөлімдерді қамтиды. Эйр Астана жалдау мерзімі аяқталғаннан кейін жалданған активтерді сатып алу мүмкіндігіне ие бола алмайды.</w:t>
      </w:r>
    </w:p>
    <w:p>
      <w:pPr>
        <w:spacing w:after="0"/>
        <w:ind w:left="0"/>
        <w:jc w:val="both"/>
      </w:pPr>
      <w:r>
        <w:rPr>
          <w:rFonts w:ascii="Times New Roman"/>
          <w:b w:val="false"/>
          <w:i w:val="false"/>
          <w:color w:val="000000"/>
          <w:sz w:val="28"/>
        </w:rPr>
        <w:t>
      31 желтоқсанға операциялық жалдау бойынша міндеттемелер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5379"/>
        <w:gridCol w:w="5380"/>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17.505.000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18.427.000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бес жылға дейін</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53.995.000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41.136.000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жоғары</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4.406.000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15.135.000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75.906.000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74.698.000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жалдау бойынша міндетті төлемдер тіркелген жалдау төлемдерін, сондай-ақ ұшу сағаттарына байланысты түрлендірілетін техникалық қызмет көрсету бойынша төлемдердің белгілі бір бөлігін қамтиды.</w:t>
      </w:r>
    </w:p>
    <w:p>
      <w:pPr>
        <w:spacing w:after="0"/>
        <w:ind w:left="0"/>
        <w:jc w:val="both"/>
      </w:pPr>
      <w:r>
        <w:rPr>
          <w:rFonts w:ascii="Times New Roman"/>
          <w:b w:val="false"/>
          <w:i w:val="false"/>
          <w:color w:val="000000"/>
          <w:sz w:val="28"/>
        </w:rPr>
        <w:t>
      Тіркелген және өзгермелі жалдау төлемдері көрсетілген және АҚШ долларында төлеуге жатады. Осы валюта күнделікті әуе кемелерін жалдау кезіндегі халықаралық есептерде пайдаланылады.</w:t>
      </w:r>
    </w:p>
    <w:bookmarkStart w:name="z280" w:id="79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Қазақтелекомның лицензиялық міндеттемелері</w:t>
      </w:r>
    </w:p>
    <w:bookmarkEnd w:id="797"/>
    <w:p>
      <w:pPr>
        <w:spacing w:after="0"/>
        <w:ind w:left="0"/>
        <w:jc w:val="both"/>
      </w:pPr>
      <w:r>
        <w:rPr>
          <w:rFonts w:ascii="Times New Roman"/>
          <w:b w:val="false"/>
          <w:i w:val="false"/>
          <w:color w:val="000000"/>
          <w:sz w:val="28"/>
        </w:rPr>
        <w:t>
      Сымсыз байланыс қызметтерін көрсетуге арналған бірқатар лицензия шарттарына сәйкес Қазақтелекомның өз желісін жабу аймағына қатысты белгілі бір міндеттемелері бар. Қазақтелеком Қазақстан Республикасының негізгі магистральдарының, шағын қалалары мен қала үлгісіндегі кенттерінің бойындағы аудандарды қамти отырып, ұтқыр желіні жабуды кеңейтуге міндетті. Топтың басшылығы Қазақтелеком лицензиялардың шарттарын сақтайды деп санайды.</w:t>
      </w:r>
    </w:p>
    <w:bookmarkStart w:name="z278" w:id="798"/>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Кредиттер, кепілдіктер, аккредитивтер беру жөніндегі міндеттемелер және есеп операцияларына жатқызылған басқа да міндеттемелер</w:t>
      </w:r>
    </w:p>
    <w:bookmarkEnd w:id="798"/>
    <w:p>
      <w:pPr>
        <w:spacing w:after="0"/>
        <w:ind w:left="0"/>
        <w:jc w:val="both"/>
      </w:pPr>
      <w:r>
        <w:rPr>
          <w:rFonts w:ascii="Times New Roman"/>
          <w:b w:val="false"/>
          <w:i w:val="false"/>
          <w:color w:val="000000"/>
          <w:sz w:val="28"/>
        </w:rPr>
        <w:t>
      Кез келген уақытта Топтың кредиттерді беру жөніндегі өтелмеген міндеттемелері болады. Осы міндеттемелер кредиттік карточкалар және овердрафтар бойынша бекітілген қарыздар мен лимиттер нысанын қабылдайды және белгілі бір жағдайлар болған кезде күші жойылатын болып табылады.</w:t>
      </w:r>
    </w:p>
    <w:p>
      <w:pPr>
        <w:spacing w:after="0"/>
        <w:ind w:left="0"/>
        <w:jc w:val="both"/>
      </w:pPr>
      <w:r>
        <w:rPr>
          <w:rFonts w:ascii="Times New Roman"/>
          <w:b w:val="false"/>
          <w:i w:val="false"/>
          <w:color w:val="000000"/>
          <w:sz w:val="28"/>
        </w:rPr>
        <w:t xml:space="preserve">
      Топ үшінші тараптардың алдында клиенттердің міндеттемелерін орындау кепілдігін беру мақсатында қаржылық кепілдіктер мен аккредитивтерді ұсынады. Осы келісімнің тіркелген лимиттері болады және әдетте </w:t>
      </w:r>
    </w:p>
    <w:p>
      <w:pPr>
        <w:spacing w:after="0"/>
        <w:ind w:left="0"/>
        <w:jc w:val="both"/>
      </w:pPr>
      <w:r>
        <w:rPr>
          <w:rFonts w:ascii="Times New Roman"/>
          <w:b w:val="false"/>
          <w:i w:val="false"/>
          <w:color w:val="000000"/>
          <w:sz w:val="28"/>
        </w:rPr>
        <w:t>
      5 (бес) жылға дейінгі мерзімге беріледі.</w:t>
      </w:r>
    </w:p>
    <w:p>
      <w:pPr>
        <w:spacing w:after="0"/>
        <w:ind w:left="0"/>
        <w:jc w:val="both"/>
      </w:pPr>
      <w:r>
        <w:rPr>
          <w:rFonts w:ascii="Times New Roman"/>
          <w:b w:val="false"/>
          <w:i w:val="false"/>
          <w:color w:val="000000"/>
          <w:sz w:val="28"/>
        </w:rPr>
        <w:t>
      Міндеттемелердің келісімшарттық сомалары санат бойынша мына кестеде көрсетілген. Кестеде көрсетілген міндеттемелер бойынша сомалар бұл соманың толығымен орындалатынын болжайды. Аккредитивтер бойынша кестеде көрсетілген сомалар, егер контрагенттер келісімшарт бойынша өз міндеттемелерін толығымен орындамаса, есепті күні танылған ең жоғарғы есептік шығынды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5029"/>
        <w:gridCol w:w="5029"/>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теңгемен</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Шарттық сома</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кредиттік желі және қаржылық жалдау бойынша міндеттемелер</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136.225.000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284.196.000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405.920.000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110.879.000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операцияларына жатқызылатын аккредитивтер және өзге де міндеттемелер</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99.274.000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шектеу талаптары бар кепілдіктер мен салымдар</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(8.411.000)</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банктік аккредитивтер мен кепілдіктерге резерв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(806.000)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кредиттік бақылау мен басқарудың осындай саясатын теңгерімдік операцияларды жүзеге асырған кезде пайдаланатын теңгерімделген әлеуетті міндеттемелерді өзіне қабылдаған кезде қолданады.</w:t>
      </w:r>
    </w:p>
    <w:p>
      <w:pPr>
        <w:spacing w:after="0"/>
        <w:ind w:left="0"/>
        <w:jc w:val="both"/>
      </w:pPr>
      <w:r>
        <w:rPr>
          <w:rFonts w:ascii="Times New Roman"/>
          <w:b w:val="false"/>
          <w:i w:val="false"/>
          <w:color w:val="000000"/>
          <w:sz w:val="28"/>
        </w:rPr>
        <w:t>
      Жоғарыда көрсетілген кредит беру жөніндегі шартты міндеттемелердің қолда бар жалпы сомасы ақшалай қаражаттағы болашақта қажеттіліктің өзін міндетті емес білдіреді, өйткені осы міндеттемелер олар қаржыландырылғанға дейін мерзімі өтуі немесе жабылуы мүмкін. Топ кредиттік қаржылық құралдар бойынша қамтамасыз етуді де сұрай алады.</w:t>
      </w:r>
    </w:p>
    <w:bookmarkStart w:name="z277" w:id="799"/>
    <w:p>
      <w:pPr>
        <w:spacing w:after="0"/>
        <w:ind w:left="0"/>
        <w:jc w:val="both"/>
      </w:pPr>
      <w:r>
        <w:rPr>
          <w:rFonts w:ascii="Times New Roman"/>
          <w:b w:val="false"/>
          <w:i w:val="false"/>
          <w:color w:val="000000"/>
          <w:sz w:val="28"/>
        </w:rPr>
        <w:t xml:space="preserve">
      </w:t>
      </w:r>
      <w:r>
        <w:rPr>
          <w:rFonts w:ascii="Times New Roman"/>
          <w:b/>
          <w:i w:val="false"/>
          <w:color w:val="000000"/>
          <w:sz w:val="28"/>
        </w:rPr>
        <w:t>Сенімгерлік басқару (трастілік қызмет)</w:t>
      </w:r>
    </w:p>
    <w:bookmarkEnd w:id="799"/>
    <w:p>
      <w:pPr>
        <w:spacing w:after="0"/>
        <w:ind w:left="0"/>
        <w:jc w:val="both"/>
      </w:pPr>
      <w:r>
        <w:rPr>
          <w:rFonts w:ascii="Times New Roman"/>
          <w:b w:val="false"/>
          <w:i w:val="false"/>
          <w:color w:val="000000"/>
          <w:sz w:val="28"/>
        </w:rPr>
        <w:t>
      Топтың кейбір еншілес ұйымдары жеке тұлғаларға, трастілік компанияларға, зейнетақы қорларына және басқа да ұйымдарға сенімгерлік басқару бойынша қызметтер көрсетеді, атап айтқанда, клиенттің нұсқауларына сәйкес активтерді басқарады не әртүрлі қаржылық құралдарға алынған қаражатты инвестициялайды. Топ осы қызметтерді көрсеткені үшін комиссиялық сыйақы алады. Сенімгерлік басқаруға алынған активтер Топтың активтері болып табылмайды және тиісінше оның шоғырландырылған бухгалтерлік теңгерімінде көрсетілмейді. Топ көрсетілген салымдарды жүзеге асырған кезде кредиттік тәуекелге ұшырамайды, өйткені ол көрсетілген инвестицияларға кепілдіктер бермейді.</w:t>
      </w:r>
    </w:p>
    <w:bookmarkStart w:name="z266" w:id="800"/>
    <w:p>
      <w:pPr>
        <w:spacing w:after="0"/>
        <w:ind w:left="0"/>
        <w:jc w:val="both"/>
      </w:pPr>
      <w:r>
        <w:rPr>
          <w:rFonts w:ascii="Times New Roman"/>
          <w:b w:val="false"/>
          <w:i w:val="false"/>
          <w:color w:val="000000"/>
          <w:sz w:val="28"/>
        </w:rPr>
        <w:t xml:space="preserve">
      </w:t>
      </w:r>
      <w:r>
        <w:rPr>
          <w:rFonts w:ascii="Times New Roman"/>
          <w:b/>
          <w:i w:val="false"/>
          <w:color w:val="000000"/>
          <w:sz w:val="28"/>
        </w:rPr>
        <w:t>Қарыздар бойынша ковенанттер</w:t>
      </w:r>
    </w:p>
    <w:bookmarkEnd w:id="800"/>
    <w:p>
      <w:pPr>
        <w:spacing w:after="0"/>
        <w:ind w:left="0"/>
        <w:jc w:val="both"/>
      </w:pPr>
      <w:r>
        <w:rPr>
          <w:rFonts w:ascii="Times New Roman"/>
          <w:b w:val="false"/>
          <w:i w:val="false"/>
          <w:color w:val="000000"/>
          <w:sz w:val="28"/>
        </w:rPr>
        <w:t>
      2013 жылғы 31 желтоқсандағы жағдай бойынша Топ барлық ковенанттарды сақтады.</w:t>
      </w:r>
    </w:p>
    <w:bookmarkStart w:name="z265" w:id="801"/>
    <w:p>
      <w:pPr>
        <w:spacing w:after="0"/>
        <w:ind w:left="0"/>
        <w:jc w:val="both"/>
      </w:pPr>
      <w:r>
        <w:rPr>
          <w:rFonts w:ascii="Times New Roman"/>
          <w:b w:val="false"/>
          <w:i w:val="false"/>
          <w:color w:val="000000"/>
          <w:sz w:val="28"/>
        </w:rPr>
        <w:t xml:space="preserve">
      </w:t>
      </w:r>
      <w:r>
        <w:rPr>
          <w:rFonts w:ascii="Times New Roman"/>
          <w:b/>
          <w:i w:val="false"/>
          <w:color w:val="000000"/>
          <w:sz w:val="28"/>
        </w:rPr>
        <w:t>Өтелетін шығындарды тексеру (Қашаған)</w:t>
      </w:r>
    </w:p>
    <w:bookmarkEnd w:id="801"/>
    <w:p>
      <w:pPr>
        <w:spacing w:after="0"/>
        <w:ind w:left="0"/>
        <w:jc w:val="both"/>
      </w:pPr>
      <w:r>
        <w:rPr>
          <w:rFonts w:ascii="Times New Roman"/>
          <w:b w:val="false"/>
          <w:i w:val="false"/>
          <w:color w:val="000000"/>
          <w:sz w:val="28"/>
        </w:rPr>
        <w:t>
      Солтүстік-Каспий Өнім бөлу туралы келісімінің ("СКӨБК") негізгі қағидаттарына сәйкес Қазақстан Республикасының Үкіметі жер қойнауын пайдалану ауданында қызметті өткізуге эксклюзивтік құқықтарды мердігерлерге берді, бірақ жеке меншікке де, жалға да осы жер қойнауын пайдалану ауданына құқықты бермеді. Мұның салдарынан, тартылған және өңделген өнім (яғни дайын өнім) мемлекеттің меншігі болып табылады. Жұмыстар орнын толтыру негізінде жүзеге асырылады, бұл ретте мемлекет мердігерлерге ақшалай емес нысанда, дайын өнім бөлігі түрінде төлемді жүзеге асырады, мұнымен мердігерлерге өз шығындарын өтеу мен кіріс жасауға мүмкіндік береді. Бұл инвестор өткізетін өнім бөлу, яғни жұмыстың нәтижелерін бөлу деп аталады.</w:t>
      </w:r>
    </w:p>
    <w:p>
      <w:pPr>
        <w:spacing w:after="0"/>
        <w:ind w:left="0"/>
        <w:jc w:val="both"/>
      </w:pPr>
      <w:r>
        <w:rPr>
          <w:rFonts w:ascii="Times New Roman"/>
          <w:b w:val="false"/>
          <w:i w:val="false"/>
          <w:color w:val="000000"/>
          <w:sz w:val="28"/>
        </w:rPr>
        <w:t>
      СКӨБК-ге сәйкес мердігерлер көтерген шығындардың барлығы өтеле бермейді. Өтеуге кейбір шығындарды Басқарушы комитет ("БасқарушыКом") бекітуі қажет.</w:t>
      </w:r>
    </w:p>
    <w:p>
      <w:pPr>
        <w:spacing w:after="0"/>
        <w:ind w:left="0"/>
        <w:jc w:val="both"/>
      </w:pPr>
      <w:r>
        <w:rPr>
          <w:rFonts w:ascii="Times New Roman"/>
          <w:b w:val="false"/>
          <w:i w:val="false"/>
          <w:color w:val="000000"/>
          <w:sz w:val="28"/>
        </w:rPr>
        <w:t>
      ҚМГ ҰК өтелетін шығыстар туралы есептегі барлық өтелетін шығындар СКӨБК-ге сәйкес сыныпталады және өтелген ретінде белгіленген шығыстар заң жүзінде 2013 жылғы 31 желтоқсанда өтеуге жатады деп санайды.</w:t>
      </w:r>
    </w:p>
    <w:p>
      <w:pPr>
        <w:spacing w:after="0"/>
        <w:ind w:left="0"/>
        <w:jc w:val="both"/>
      </w:pPr>
      <w:r>
        <w:rPr>
          <w:rFonts w:ascii="Times New Roman"/>
          <w:b w:val="false"/>
          <w:i w:val="false"/>
          <w:color w:val="000000"/>
          <w:sz w:val="28"/>
        </w:rPr>
        <w:t>
      Бұған қарамастан, кейбір шығындарды СКӨБК 13 және 14-бөлімдеріне сәйкес БасқарушыКом бекітпеді. Мұндай шығыстар БасқарушыКом бекіткенге дейін ҚМГ Қашаған үшін өтелмейтін шығыстар деп саналады. Осы мәселелерді шешу үшін Уәкілетті органмен келіссөздер жалғасуда.</w:t>
      </w:r>
    </w:p>
    <w:p>
      <w:pPr>
        <w:spacing w:after="0"/>
        <w:ind w:left="0"/>
        <w:jc w:val="both"/>
      </w:pPr>
      <w:r>
        <w:rPr>
          <w:rFonts w:ascii="Times New Roman"/>
          <w:b w:val="false"/>
          <w:i w:val="false"/>
          <w:color w:val="000000"/>
          <w:sz w:val="28"/>
        </w:rPr>
        <w:t xml:space="preserve">
      Тексеру нәтижесінде 2001 жылдан 2008 жылды қоса алғандағы кезеңге шығындарды өтеу, 7.975 миллион АҚШ доллары (2013 жылғы 31 желтоқсандағы бағам бойынша 1.224.991.000 мың теңге) сомасындағы шығыстар өтелмейтін болып саналды. Осы шығындардағы ҚМГ ҰК үлесі 1.340 миллион АҚШ долларын (2013 жылғы 31 желтоқсандағы бағам бойынша 205.889.000 мың теңге) құрады. Мердігерлер арасындағы ұзақ келіссөздер мен көрсетілген көпшілік ескертпелерді жою нәтижесінде 2011 жылғы 28 қарашада Уәкілетті орган ("PSA" ЖШС) мен мердігерлер резолюцияға қол қойды, оған сәйкес өтелмейтін шығын сомасы </w:t>
      </w:r>
    </w:p>
    <w:p>
      <w:pPr>
        <w:spacing w:after="0"/>
        <w:ind w:left="0"/>
        <w:jc w:val="both"/>
      </w:pPr>
      <w:r>
        <w:rPr>
          <w:rFonts w:ascii="Times New Roman"/>
          <w:b w:val="false"/>
          <w:i w:val="false"/>
          <w:color w:val="000000"/>
          <w:sz w:val="28"/>
        </w:rPr>
        <w:t>
      2.959 миллион АҚШ долларына (2013 жылғы 31 желтоқсандағы бағам бойынша 454.476.000 мың теңге) дейін төмендетілді, осы шығыстардағы ҚМГ ҰК үлесі 497 миллион АҚШ долларын (2013 жылғы 31 желтоқсандағы бағам бойынша 76.382.000 мың теңге) құрады.</w:t>
      </w:r>
    </w:p>
    <w:p>
      <w:pPr>
        <w:spacing w:after="0"/>
        <w:ind w:left="0"/>
        <w:jc w:val="both"/>
      </w:pPr>
      <w:r>
        <w:rPr>
          <w:rFonts w:ascii="Times New Roman"/>
          <w:b w:val="false"/>
          <w:i w:val="false"/>
          <w:color w:val="000000"/>
          <w:sz w:val="28"/>
        </w:rPr>
        <w:t xml:space="preserve">
      2012 жылғы 17 мамырда қол қойылған Реттеу туралы келісімнің шеңберінде Өкілетті органмен қосымша келіссөздер жүргізілді, оның нәтижесінде өтелмейтін шығын сомасы 230 миллион АҚШ долларына </w:t>
      </w:r>
    </w:p>
    <w:p>
      <w:pPr>
        <w:spacing w:after="0"/>
        <w:ind w:left="0"/>
        <w:jc w:val="both"/>
      </w:pPr>
      <w:r>
        <w:rPr>
          <w:rFonts w:ascii="Times New Roman"/>
          <w:b w:val="false"/>
          <w:i w:val="false"/>
          <w:color w:val="000000"/>
          <w:sz w:val="28"/>
        </w:rPr>
        <w:t>
      (2013 жылғы 31 желтоқсандағы бағам бойынша 35.315.000 мың теңге) дейін төмендетілді, ондағы ҚМГ ҰК үлесі 39 миллион АҚШ долларын құрайды (2013 жылғы 31 желтоқсандағы бағам бойынша 5.953.000 мың теңге).</w:t>
      </w:r>
    </w:p>
    <w:p>
      <w:pPr>
        <w:spacing w:after="0"/>
        <w:ind w:left="0"/>
        <w:jc w:val="both"/>
      </w:pPr>
      <w:r>
        <w:rPr>
          <w:rFonts w:ascii="Times New Roman"/>
          <w:b w:val="false"/>
          <w:i w:val="false"/>
          <w:color w:val="000000"/>
          <w:sz w:val="28"/>
        </w:rPr>
        <w:t>
      2009 жылға шығындардың өтелімділігін тексеру 2012 жылы аяқталды. Жүргізілген тексеру нәтижесінде 875 миллион АҚШ доллары (2013 жылғы 31 желтоқсандағы бағам бойынша 134.409.000 мың теңге) мөлшеріндегі шығын өтелмейтін ретінде сыныпталды. Осы шығындардағы ҚМГ ҰК үлесі 147 миллион АҚШ долларын (2013 жылғы 31 желтоқсандағы бағам бойынша 22.590.000 мың теңге) құрайды. Мәселені шешу үшін келіссөздер жалғасуда.</w:t>
      </w:r>
    </w:p>
    <w:p>
      <w:pPr>
        <w:spacing w:after="0"/>
        <w:ind w:left="0"/>
        <w:jc w:val="both"/>
      </w:pPr>
      <w:r>
        <w:rPr>
          <w:rFonts w:ascii="Times New Roman"/>
          <w:b w:val="false"/>
          <w:i w:val="false"/>
          <w:color w:val="000000"/>
          <w:sz w:val="28"/>
        </w:rPr>
        <w:t>
      2010 жылға шығындардың өтелімділігін тексеру 2013 жылы аяқталды. Жүргізілген тексеру нәтижесінде 1.336 миллион АҚШ доллары (2013 жылғы 31 желтоқсандағы бағам бойынша 205.824.000 мың теңге) сомасында танылды. Ескертулерді болдырмау үшін мердігерлермен жүргізілген келіссөздер мен іс-шаралар нәтижесінде 2.083 мың АҚШ доллары (2013 жылғы 31 желтоқсандағы бағам бойынша 320.907 мың теңге) сомасында өтелмейтін шығындар ретінде сыныпталды, ал 785.101 мың АҚШ доллары (2013 жылғы 31 желтоқсандағы бағам бойынша 120.952.660 мың теңге) сомасы реттелмеген болып қалады. Осы шығындардағы Топтың үлесі тиісінше 350 мың АҚШ долларын (2013 жылғы 31 желтоқсандағы бағам бойынша 53.921 мың теңге) және 131.950 мың АҚШ долларын (2013 жылғы 31 желтоқсандағы бағам бойынша 20.328.217 мың теңге) құрайды. Мәселені шешу үшін келіссөздер жалғасуда.</w:t>
      </w:r>
    </w:p>
    <w:bookmarkStart w:name="z264" w:id="802"/>
    <w:p>
      <w:pPr>
        <w:spacing w:after="0"/>
        <w:ind w:left="0"/>
        <w:jc w:val="both"/>
      </w:pPr>
      <w:r>
        <w:rPr>
          <w:rFonts w:ascii="Times New Roman"/>
          <w:b w:val="false"/>
          <w:i w:val="false"/>
          <w:color w:val="000000"/>
          <w:sz w:val="28"/>
        </w:rPr>
        <w:t xml:space="preserve">
      </w:t>
      </w:r>
      <w:r>
        <w:rPr>
          <w:rFonts w:ascii="Times New Roman"/>
          <w:b/>
          <w:i w:val="false"/>
          <w:color w:val="000000"/>
          <w:sz w:val="28"/>
        </w:rPr>
        <w:t>Жер қойнауын пайдалануға келісімшарттар бойынша міндеттемелер (ҚМГ Қарашығанақ)</w:t>
      </w:r>
    </w:p>
    <w:bookmarkEnd w:id="802"/>
    <w:p>
      <w:pPr>
        <w:spacing w:after="0"/>
        <w:ind w:left="0"/>
        <w:jc w:val="both"/>
      </w:pPr>
      <w:r>
        <w:rPr>
          <w:rFonts w:ascii="Times New Roman"/>
          <w:b w:val="false"/>
          <w:i w:val="false"/>
          <w:color w:val="000000"/>
          <w:sz w:val="28"/>
        </w:rPr>
        <w:t>
      Қарашығанақ ӨБТК (бұдан әрі "ӨБТК") жер қойнауын пайдалануға келісімшарттың талаптарын орындауға қатысты мемлекеттік органдар тарапынан мерзімді тексеру объектісі болып табылады. Басшылық осындай тексерулер барысында анықталған мәселелерді шешу үшін қажетті түзеу шараларын келісу бойынша мемлекеттік органдармен ынтымақтастық жасайды. ӨБТК-дегі ережелерді орындамау айыппұлға, өсімақыға, ӨБТК шектеуге, тоқтатуға немесе шақырып алуға әкелуі мүмкін.</w:t>
      </w:r>
    </w:p>
    <w:p>
      <w:pPr>
        <w:spacing w:after="0"/>
        <w:ind w:left="0"/>
        <w:jc w:val="both"/>
      </w:pPr>
      <w:r>
        <w:rPr>
          <w:rFonts w:ascii="Times New Roman"/>
          <w:b w:val="false"/>
          <w:i w:val="false"/>
          <w:color w:val="000000"/>
          <w:sz w:val="28"/>
        </w:rPr>
        <w:t>
      ӨБТК негізінде Қазақстан Республикасының Үкіметі Мердігер компанияларға (бұдан әрі "МК") қызметті жүргізуге, оның ішінде жер қойнауын пайдалануға құқықты қоса алғанда, эксклюзивтік құқықтарды берді, бірақ осы кенорнына меншік немесе жалға беру құқығын бермеді. Мұның салдарынан, барлық алынған және өңделген көмірсутегі (яғни дайын өнім) мемлекеттің меншігі болып табылады. Көмірсутегін өндіретін жұмыс орнын толтыру негізінде жүзеге асырылады, бұл ретте мемлекет МК қызметін ақшалай емес нысанда, дайын өнім бөлігі түрінде өтейді, осылайша МК-ге өз шығындарын өтеу мен кіріс алуға мүмкіндік береді.</w:t>
      </w:r>
    </w:p>
    <w:p>
      <w:pPr>
        <w:spacing w:after="0"/>
        <w:ind w:left="0"/>
        <w:jc w:val="both"/>
      </w:pPr>
      <w:r>
        <w:rPr>
          <w:rFonts w:ascii="Times New Roman"/>
          <w:b w:val="false"/>
          <w:i w:val="false"/>
          <w:color w:val="000000"/>
          <w:sz w:val="28"/>
        </w:rPr>
        <w:t>
      ӨБТК-ге сәйкес МК көтерген барлық шығындар өтелмеуі мүмкін. Өтеуге болашақ шығындарды Басқару жөніндегі бірлескен комитет бекітуі қажет.</w:t>
      </w:r>
    </w:p>
    <w:p>
      <w:pPr>
        <w:spacing w:after="0"/>
        <w:ind w:left="0"/>
        <w:jc w:val="both"/>
      </w:pPr>
      <w:r>
        <w:rPr>
          <w:rFonts w:ascii="Times New Roman"/>
          <w:b w:val="false"/>
          <w:i w:val="false"/>
          <w:color w:val="000000"/>
          <w:sz w:val="28"/>
        </w:rPr>
        <w:t xml:space="preserve">
      Уәкілетті орган 2010-2011 жылдардағы өтелетін шығындарды тексеру актілерін берді. Қазіргі сәтте Қарашығанақ ӨБТК мен Өкілетті өкіл ("PSA" ЖШС) арасында "1997 жылғы 18 қарашадағы Қарашығанақ мұнай-газ конденсаты кен орнының мердігер учаскесі өнімін бөлу туралы келісім бойынша 2010 Мердігер жылға Мұнай-газ операцияларының шоттарының өтелетін шығындары есебін тексеру қорытындылары туралы тексеру актісінің" (бұдан әрі "2010 жылғы тексеру актісі") қорытындыларын талқылау жүруде. Жоғарыда көрсетілген Тексеру актісіне сәйкес Өкілетті орган 456.866 мың АҚШ доллары (2013 жылғы 31 желтоқсандағы бағам бойынша 70.179.000 мың теңге) мөлшерінде соманы 2010 жылғы өтелетін шығындар құрамына қосу жөнінде талап-арыз берді. Бұл ретте, МК өтелмейтін ретінде 8.869 мың АҚШ долларын (2013 жылғы </w:t>
      </w:r>
    </w:p>
    <w:p>
      <w:pPr>
        <w:spacing w:after="0"/>
        <w:ind w:left="0"/>
        <w:jc w:val="both"/>
      </w:pPr>
      <w:r>
        <w:rPr>
          <w:rFonts w:ascii="Times New Roman"/>
          <w:b w:val="false"/>
          <w:i w:val="false"/>
          <w:color w:val="000000"/>
          <w:sz w:val="28"/>
        </w:rPr>
        <w:t>
      31 желтоқсандағы бағам бойынша 1.362.000 мың теңге) таныды. МК мен Өкілеттік орган арасындағы келіссөздердің 3-ші раундының қорытындылары бойынша (2014 жылғы қаңтардағы жағдай бойынша) ықтимал дау/арбитраждың сомасы 205.563 мың АҚШ долларын (2013 жылғы 31 желтоқсандағы бағам бойынша 31.577.000 мың теңге) құрады.</w:t>
      </w:r>
    </w:p>
    <w:p>
      <w:pPr>
        <w:spacing w:after="0"/>
        <w:ind w:left="0"/>
        <w:jc w:val="both"/>
      </w:pPr>
      <w:r>
        <w:rPr>
          <w:rFonts w:ascii="Times New Roman"/>
          <w:b w:val="false"/>
          <w:i w:val="false"/>
          <w:color w:val="000000"/>
          <w:sz w:val="28"/>
        </w:rPr>
        <w:t>
      Тексеру актісіне сәйкес 2011 жылы Өкілетті орган 200.606 мың АҚШ доллары (2013 жылғы 31 желтоқсандағы бағам бойынша 30.815.000 миллион теңге) мөлшерінде соманы 2011 жылғы өтелетін шығындар құрамына қосу жөнінде талап-арыз берді. Қазіргі сәтте қорытындыларды МК қарастыруда.</w:t>
      </w:r>
    </w:p>
    <w:bookmarkStart w:name="z263" w:id="803"/>
    <w:p>
      <w:pPr>
        <w:spacing w:after="0"/>
        <w:ind w:left="0"/>
        <w:jc w:val="both"/>
      </w:pPr>
      <w:r>
        <w:rPr>
          <w:rFonts w:ascii="Times New Roman"/>
          <w:b w:val="false"/>
          <w:i w:val="false"/>
          <w:color w:val="000000"/>
          <w:sz w:val="28"/>
        </w:rPr>
        <w:t xml:space="preserve">
      </w:t>
      </w:r>
      <w:r>
        <w:rPr>
          <w:rFonts w:ascii="Times New Roman"/>
          <w:b/>
          <w:i w:val="false"/>
          <w:color w:val="000000"/>
          <w:sz w:val="28"/>
        </w:rPr>
        <w:t>Батуми теңіз портының активтерін экспроприациялау (ҚТО)</w:t>
      </w:r>
    </w:p>
    <w:bookmarkEnd w:id="803"/>
    <w:p>
      <w:pPr>
        <w:spacing w:after="0"/>
        <w:ind w:left="0"/>
        <w:jc w:val="both"/>
      </w:pPr>
      <w:r>
        <w:rPr>
          <w:rFonts w:ascii="Times New Roman"/>
          <w:b w:val="false"/>
          <w:i w:val="false"/>
          <w:color w:val="000000"/>
          <w:sz w:val="28"/>
        </w:rPr>
        <w:t>
      BTL (бұрынғы BIHL) мен Грузия Үкіметі арасындағы Батуми теңіз портын (бұдан әрі "БТП") сенімгерлік басқару туралы келісімге сәйкес, егер БТП жылына 6 миллион тоннаға ең төменгі өзгерту көлемі бойынша өз міндеттемелерін орындай алмаған жағдайда, Грузия Үкіметінің БТП активтерін экспроприациялауға құқығы бар. 2013 жыдғы 31 желтоқсандағы жағдай бойынша БТП Грузия Үкіметінің тарапынан мемлекеттік экспроприациялау тәуекеліне ұшырамады, өйткені БТП арқылы нақты өзгеру көлемі 10.170 миллион тоннаны құрады.</w:t>
      </w:r>
    </w:p>
    <w:bookmarkStart w:name="z261" w:id="804"/>
    <w:p>
      <w:pPr>
        <w:spacing w:after="0"/>
        <w:ind w:left="0"/>
        <w:jc w:val="both"/>
      </w:pPr>
      <w:r>
        <w:rPr>
          <w:rFonts w:ascii="Times New Roman"/>
          <w:b w:val="false"/>
          <w:i w:val="false"/>
          <w:color w:val="000000"/>
          <w:sz w:val="28"/>
        </w:rPr>
        <w:t xml:space="preserve">
      </w:t>
      </w:r>
      <w:r>
        <w:rPr>
          <w:rFonts w:ascii="Times New Roman"/>
          <w:b/>
          <w:i w:val="false"/>
          <w:color w:val="000000"/>
          <w:sz w:val="28"/>
        </w:rPr>
        <w:t>Газ жеткізу және сатып алу бойынша міндеттемелер ("ҚазТрансГаз" АҚ)</w:t>
      </w:r>
    </w:p>
    <w:bookmarkEnd w:id="804"/>
    <w:p>
      <w:pPr>
        <w:spacing w:after="0"/>
        <w:ind w:left="0"/>
        <w:jc w:val="both"/>
      </w:pPr>
      <w:r>
        <w:rPr>
          <w:rFonts w:ascii="Times New Roman"/>
          <w:b w:val="false"/>
          <w:i w:val="false"/>
          <w:color w:val="000000"/>
          <w:sz w:val="28"/>
        </w:rPr>
        <w:t>
      2013 жылғы 31 желтоқсанда "ҚазТрансГаз" АҚ-да (бұдан әрі "ҚТГ") 754.498 мың АҚШ доллары (115.898.000 мың теңге) (2012 жылы: 13.512.000 мың теңге) сомаға экспортқа газ жеткізу бойынша шарттық міндеттемелер болды. Газ сатып алу бойынша шарттық міндеттемелер сомасы 528.200 мың АҚШ долларын (81.137.000 мың теңге) құрады.</w:t>
      </w:r>
    </w:p>
    <w:p>
      <w:pPr>
        <w:spacing w:after="0"/>
        <w:ind w:left="0"/>
        <w:jc w:val="both"/>
      </w:pPr>
      <w:r>
        <w:rPr>
          <w:rFonts w:ascii="Times New Roman"/>
          <w:b w:val="false"/>
          <w:i w:val="false"/>
          <w:color w:val="000000"/>
          <w:sz w:val="28"/>
        </w:rPr>
        <w:t>
      Gazprom Schweiz AG-мен сатуға келісімшарттарға сәйкес ҚТГ кінәсінен табиғи газдың айлық келісімшарттық көлемі жеткізілмеген жағдайда, Топ жеткізілмеген табиғи газ көлемінің құнынан 0,01% мөлшерінде айыппұл төлеуі қажет. 2013 және 2012 жылдары 31 желтоқсанға ҚМГ ҰК басшылығы көрсетілген сатуға келісімшартқа сәйкес жауапкершілік туралы осы ережеге қатысты Gazprom Schweiz AG алдында қандай да бір міндеттемелер жоқ деп санайды.</w:t>
      </w:r>
    </w:p>
    <w:bookmarkStart w:name="z260" w:id="805"/>
    <w:p>
      <w:pPr>
        <w:spacing w:after="0"/>
        <w:ind w:left="0"/>
        <w:jc w:val="both"/>
      </w:pPr>
      <w:r>
        <w:rPr>
          <w:rFonts w:ascii="Times New Roman"/>
          <w:b w:val="false"/>
          <w:i w:val="false"/>
          <w:color w:val="000000"/>
          <w:sz w:val="28"/>
        </w:rPr>
        <w:t xml:space="preserve">
      </w:t>
      </w:r>
      <w:r>
        <w:rPr>
          <w:rFonts w:ascii="Times New Roman"/>
          <w:b/>
          <w:i w:val="false"/>
          <w:color w:val="000000"/>
          <w:sz w:val="28"/>
        </w:rPr>
        <w:t>Газ жеткізу және сатып алу бойынша міндеттемелер (ҚТГ-Аймақ)</w:t>
      </w:r>
    </w:p>
    <w:bookmarkEnd w:id="805"/>
    <w:p>
      <w:pPr>
        <w:spacing w:after="0"/>
        <w:ind w:left="0"/>
        <w:jc w:val="both"/>
      </w:pPr>
      <w:r>
        <w:rPr>
          <w:rFonts w:ascii="Times New Roman"/>
          <w:b w:val="false"/>
          <w:i w:val="false"/>
          <w:color w:val="000000"/>
          <w:sz w:val="28"/>
        </w:rPr>
        <w:t>
      2013 жылғы 31 желтоқсанға газ сатып алу бойынша ҚТГ-Аймақтың шарттық міндеттемелері 13.246 миллион теңгені (2012: 3.221.000 мың теңге) құрады, газ сату бойынша міндеттемелердің сомасы 3.598.000 мың теңгені (2012: 48.748.000 мың теңге) құрады.</w:t>
      </w:r>
    </w:p>
    <w:bookmarkStart w:name="z259" w:id="806"/>
    <w:p>
      <w:pPr>
        <w:spacing w:after="0"/>
        <w:ind w:left="0"/>
        <w:jc w:val="both"/>
      </w:pPr>
      <w:r>
        <w:rPr>
          <w:rFonts w:ascii="Times New Roman"/>
          <w:b w:val="false"/>
          <w:i w:val="false"/>
          <w:color w:val="000000"/>
          <w:sz w:val="28"/>
        </w:rPr>
        <w:t xml:space="preserve">
      </w:t>
      </w:r>
      <w:r>
        <w:rPr>
          <w:rFonts w:ascii="Times New Roman"/>
          <w:b/>
          <w:i w:val="false"/>
          <w:color w:val="000000"/>
          <w:sz w:val="28"/>
        </w:rPr>
        <w:t>Сино Каз компаниясымен "пут" опционы</w:t>
      </w:r>
    </w:p>
    <w:bookmarkEnd w:id="806"/>
    <w:p>
      <w:pPr>
        <w:spacing w:after="0"/>
        <w:ind w:left="0"/>
        <w:jc w:val="both"/>
      </w:pPr>
      <w:r>
        <w:rPr>
          <w:rFonts w:ascii="Times New Roman"/>
          <w:b w:val="false"/>
          <w:i w:val="false"/>
          <w:color w:val="000000"/>
          <w:sz w:val="28"/>
        </w:rPr>
        <w:t>
      КАӨ ҰАК опциялық кедісім жасасты, ол Sino-Kaz компаниясынан алынған таза кірістің келтірілген құны шегерілген Sino-Kaz төлеген сомаға тең баға мен ҚАӨ ҰАК "Семізбай" ЖШС-ға өзінің 49% қатысу үлесін сату мүмкіндігін Sino-Kaz компаниясына қамтамасыз етеді. Егер Guangdong Nuclear Power Corporation қытай ядролық-энергетикалық корпорациясына реакторлар үшін ҚАӨ ҰАК еншілес ұйымы "Үлбі металлургия зауыты" АҚ жүргізген отын таблеткаларын жеткізу туралы шешім 2014 жылғы 1 шілдеге дейін қабылданбайтын жағдайда, Опцион орындалуы мүмкін.</w:t>
      </w:r>
    </w:p>
    <w:p>
      <w:pPr>
        <w:spacing w:after="0"/>
        <w:ind w:left="0"/>
        <w:jc w:val="both"/>
      </w:pPr>
      <w:r>
        <w:rPr>
          <w:rFonts w:ascii="Times New Roman"/>
          <w:b w:val="false"/>
          <w:i w:val="false"/>
          <w:color w:val="000000"/>
          <w:sz w:val="28"/>
        </w:rPr>
        <w:t>
      Егер жоғарыда көрсетілген шешімді ҚАӨ ҰАК мен CGNPC-URC 2014 жылғы 1 шілдеге дейін қабылдамаған жағдайда, Sino-Kaz негізгі шартқа қосымша келісімде анықталған формула бойынша есептелген құн бойынша "Семизбай-U" ЖШС-ға қатысу үлесін сатады, ал ҚАӨ ҰАК сатып алады.</w:t>
      </w:r>
    </w:p>
    <w:bookmarkStart w:name="z258" w:id="807"/>
    <w:p>
      <w:pPr>
        <w:spacing w:after="0"/>
        <w:ind w:left="0"/>
        <w:jc w:val="both"/>
      </w:pPr>
      <w:r>
        <w:rPr>
          <w:rFonts w:ascii="Times New Roman"/>
          <w:b w:val="false"/>
          <w:i w:val="false"/>
          <w:color w:val="000000"/>
          <w:sz w:val="28"/>
        </w:rPr>
        <w:t xml:space="preserve">
      </w:t>
      </w:r>
      <w:r>
        <w:rPr>
          <w:rFonts w:ascii="Times New Roman"/>
          <w:b/>
          <w:i w:val="false"/>
          <w:color w:val="000000"/>
          <w:sz w:val="28"/>
        </w:rPr>
        <w:t>Тұрақтандыру жоспары бойынша міндеттемелер</w:t>
      </w:r>
    </w:p>
    <w:bookmarkEnd w:id="807"/>
    <w:p>
      <w:pPr>
        <w:spacing w:after="0"/>
        <w:ind w:left="0"/>
        <w:jc w:val="both"/>
      </w:pPr>
      <w:r>
        <w:rPr>
          <w:rFonts w:ascii="Times New Roman"/>
          <w:b w:val="false"/>
          <w:i w:val="false"/>
          <w:color w:val="000000"/>
          <w:sz w:val="28"/>
        </w:rPr>
        <w:t>
      Қор Үкімет 2008 жылы бекіткен Тұрақтандыру жоспарын жүзеге асыруда Үкіметтің негізгі операторы болып тағайындалды (</w:t>
      </w:r>
      <w:r>
        <w:rPr>
          <w:rFonts w:ascii="Times New Roman"/>
          <w:b w:val="false"/>
          <w:i/>
          <w:color w:val="000000"/>
          <w:sz w:val="28"/>
        </w:rPr>
        <w:t>1-ескертпе).</w:t>
      </w:r>
    </w:p>
    <w:p>
      <w:pPr>
        <w:spacing w:after="0"/>
        <w:ind w:left="0"/>
        <w:jc w:val="both"/>
      </w:pPr>
      <w:r>
        <w:rPr>
          <w:rFonts w:ascii="Times New Roman"/>
          <w:b w:val="false"/>
          <w:i w:val="false"/>
          <w:color w:val="000000"/>
          <w:sz w:val="28"/>
        </w:rPr>
        <w:t>
      Қазақстан Республикасы экономикасын жаңғырту мәселелері жөніндегі мемлекеттік комиссияның хаттамаларына сәйкес Тұрақтандыру жоспары бойынша көзделген қаражатты қайталама пайдалану жоспарланды.</w:t>
      </w:r>
    </w:p>
    <w:bookmarkStart w:name="z257" w:id="808"/>
    <w:p>
      <w:pPr>
        <w:spacing w:after="0"/>
        <w:ind w:left="0"/>
        <w:jc w:val="both"/>
      </w:pPr>
      <w:r>
        <w:rPr>
          <w:rFonts w:ascii="Times New Roman"/>
          <w:b w:val="false"/>
          <w:i w:val="false"/>
          <w:color w:val="000000"/>
          <w:sz w:val="28"/>
        </w:rPr>
        <w:t xml:space="preserve">
      </w:t>
      </w:r>
      <w:r>
        <w:rPr>
          <w:rFonts w:ascii="Times New Roman"/>
          <w:b/>
          <w:i w:val="false"/>
          <w:color w:val="000000"/>
          <w:sz w:val="28"/>
        </w:rPr>
        <w:t>Дағдарысқа қарсы қаражатты қайталама пайдалану бойынша міндеттемелер</w:t>
      </w:r>
    </w:p>
    <w:bookmarkEnd w:id="808"/>
    <w:p>
      <w:pPr>
        <w:spacing w:after="0"/>
        <w:ind w:left="0"/>
        <w:jc w:val="both"/>
      </w:pPr>
      <w:r>
        <w:rPr>
          <w:rFonts w:ascii="Times New Roman"/>
          <w:b w:val="false"/>
          <w:i w:val="false"/>
          <w:color w:val="000000"/>
          <w:sz w:val="28"/>
        </w:rPr>
        <w:t xml:space="preserve">
      Қазақстан Республикасы Экономикасын жаңғырту мәселелері жөніндегі мемлекеттік комиссия отырысының 2012 жылғы 5 сәуірдегі №17-5/И-380, 2013 жылғы 30 қаңтардағы №17-5/11-10 және 2013 жылғы 7 қазандағы </w:t>
      </w:r>
    </w:p>
    <w:p>
      <w:pPr>
        <w:spacing w:after="0"/>
        <w:ind w:left="0"/>
        <w:jc w:val="both"/>
      </w:pPr>
      <w:r>
        <w:rPr>
          <w:rFonts w:ascii="Times New Roman"/>
          <w:b w:val="false"/>
          <w:i w:val="false"/>
          <w:color w:val="000000"/>
          <w:sz w:val="28"/>
        </w:rPr>
        <w:t>
      № 17-5/И-788 хаттамаларына сәйкес Қор 2012-2014 жылдар ішінде жалпы сомасы 540.752.000 мың теңгеге бірқатар инвестициялық жобаларды қаржыландыруды жүзеге асыруы тиіс. 2012 - 2013 жылдары игерілген қаражатты ескере отырып, 2014 жылы игеруге 2013 жылғы 31 желтоқсандағы жағдай бойынша Қордың міндеттемелері 193.714.000 мың теңгені (2012: 415.324.000 мың теңге) құрайды, оның ішінде мына жобалар бойынша:</w:t>
      </w:r>
    </w:p>
    <w:bookmarkStart w:name="z256" w:id="809"/>
    <w:p>
      <w:pPr>
        <w:spacing w:after="0"/>
        <w:ind w:left="0"/>
        <w:jc w:val="both"/>
      </w:pPr>
      <w:r>
        <w:rPr>
          <w:rFonts w:ascii="Times New Roman"/>
          <w:b w:val="false"/>
          <w:i w:val="false"/>
          <w:color w:val="000000"/>
          <w:sz w:val="28"/>
        </w:rPr>
        <w:t xml:space="preserve">
      </w:t>
      </w:r>
      <w:r>
        <w:rPr>
          <w:rFonts w:ascii="Times New Roman"/>
          <w:b w:val="false"/>
          <w:i/>
          <w:color w:val="000000"/>
          <w:sz w:val="28"/>
        </w:rPr>
        <w:t>Тұрғын үй құрылысы бағдарламасын қаржыландыру және "Қол жетімді тұрғын үй" бағдарламасын іске асыру</w:t>
      </w:r>
    </w:p>
    <w:bookmarkEnd w:id="809"/>
    <w:p>
      <w:pPr>
        <w:spacing w:after="0"/>
        <w:ind w:left="0"/>
        <w:jc w:val="both"/>
      </w:pPr>
      <w:r>
        <w:rPr>
          <w:rFonts w:ascii="Times New Roman"/>
          <w:b w:val="false"/>
          <w:i w:val="false"/>
          <w:color w:val="000000"/>
          <w:sz w:val="28"/>
        </w:rPr>
        <w:t xml:space="preserve">
      Үкіметтің 2012 жылғы 21 маусымдағы № 821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"Самұрық-Қазына" жылжымайтын мүлік қоры" АҚ арқылы тұрғын үй салуға Қордан қаражатты және Ұлттық қордан қаржатты пайдалану көзделеді. Қазақстан Республикасы Экономикасын жаңғырту мәселелері жөніндегі мемлекеттік комиссия отырысының 2013 жылғы 30 қаңтардағы №17-5/11-10 хаттамасына сәйкес Қор "Қол жетімді тұрғын үй-2020" бағдарламасын қаржыландыруға көзделген қаражаттың 56.615.000 мың теңгесі мөлшеріндегі қаражаты "Батыс-Солтүстік-Орталық магистралдық газ құбырын салу" (Қарталы – Тобыл – Көкшетау - Астана) инвестициялық жобасын қаржыландыруға қайта бөлінді. 2013 жылғы 31 желтоқсандағы жағдай бойынша қайта бөлінген қаражатты ескере отырып, "Қол жетімді тұрғын үй-2020" бағдарламасын қаржыландыру бойынша Қордың міндеттемесі 8.100.000 мың теңгені (2012 жылғы 31 желтоқсанда: 36.200.000 мың теңгені) құрайды.</w:t>
      </w:r>
    </w:p>
    <w:bookmarkStart w:name="z255" w:id="810"/>
    <w:p>
      <w:pPr>
        <w:spacing w:after="0"/>
        <w:ind w:left="0"/>
        <w:jc w:val="both"/>
      </w:pPr>
      <w:r>
        <w:rPr>
          <w:rFonts w:ascii="Times New Roman"/>
          <w:b w:val="false"/>
          <w:i w:val="false"/>
          <w:color w:val="000000"/>
          <w:sz w:val="28"/>
        </w:rPr>
        <w:t xml:space="preserve">
      </w:t>
      </w:r>
      <w:r>
        <w:rPr>
          <w:rFonts w:ascii="Times New Roman"/>
          <w:b w:val="false"/>
          <w:i/>
          <w:color w:val="000000"/>
          <w:sz w:val="28"/>
        </w:rPr>
        <w:t>Қордың өзге де инвестициялық жобаларын іске асыру</w:t>
      </w:r>
    </w:p>
    <w:bookmarkEnd w:id="810"/>
    <w:p>
      <w:pPr>
        <w:spacing w:after="0"/>
        <w:ind w:left="0"/>
        <w:jc w:val="both"/>
      </w:pPr>
      <w:r>
        <w:rPr>
          <w:rFonts w:ascii="Times New Roman"/>
          <w:b w:val="false"/>
          <w:i w:val="false"/>
          <w:color w:val="000000"/>
          <w:sz w:val="28"/>
        </w:rPr>
        <w:t>
      2013 жылғы 31 желтоқсандағы жағдай бойынша өзге инвестициялық жобаларды қаржыландыру бойынша Қордың міндеттемесі 185.614.000 мың теңгені (2012: 379.124.000 мың теңге) құрайды.</w:t>
      </w:r>
    </w:p>
    <w:p>
      <w:pPr>
        <w:spacing w:after="0"/>
        <w:ind w:left="0"/>
        <w:jc w:val="both"/>
      </w:pPr>
      <w:r>
        <w:rPr>
          <w:rFonts w:ascii="Times New Roman"/>
          <w:b w:val="false"/>
          <w:i w:val="false"/>
          <w:color w:val="000000"/>
          <w:sz w:val="28"/>
        </w:rPr>
        <w:t>
      Бұдан басқа, Қазақстан Республикасы Экономикасын жаңғырту мәселелері жөніндегі мемлекеттік комиссия отырысының 2013 жылғы 30 қаңтардағы №17-5/11-10 хаттамасына сәйкес 2013 жылы Қорға Қордың және/немесе ҚМГ" ҰК меншік қаражаты есебінен 60.000.000 мың теңге мөлшерінде "Батыс-Солтүстік-Орталық магистралдық газ құбырын салу" (Қарталы – Тобыл – Көкшетау - Астана) инвестициялық жобасын қаржыландыруды жүзеге асыру тапсырылған, оның ішінде 20.000.000 мың теңге "ҚазМұнаГаз" ұлттық компаниясы" АҚ қаражаты есебінен бөлу жоспарланып отыр.</w:t>
      </w:r>
    </w:p>
    <w:p>
      <w:pPr>
        <w:spacing w:after="0"/>
        <w:ind w:left="0"/>
        <w:jc w:val="both"/>
      </w:pPr>
      <w:r>
        <w:rPr>
          <w:rFonts w:ascii="Times New Roman"/>
          <w:b w:val="false"/>
          <w:i w:val="false"/>
          <w:color w:val="000000"/>
          <w:sz w:val="28"/>
        </w:rPr>
        <w:t>
      Мұнай-газ және энергетика салаларын дамыту жөніндегі ведомствоаралық комиссия отырысының 2013 жылғы 19 сәуірдегі № 17-5/07-145 хаттамасына сәйкес жоғарыда көрсетілген жобаны іске асыру 1 (бір) жыл мерзімге тоқтатылды.</w:t>
      </w:r>
    </w:p>
    <w:p>
      <w:pPr>
        <w:spacing w:after="0"/>
        <w:ind w:left="0"/>
        <w:jc w:val="both"/>
      </w:pPr>
      <w:r>
        <w:rPr>
          <w:rFonts w:ascii="Times New Roman"/>
          <w:b w:val="false"/>
          <w:i w:val="false"/>
          <w:color w:val="000000"/>
          <w:sz w:val="28"/>
        </w:rPr>
        <w:t>
      Сонымен қатар, осы қаражатты және "Қол жетімді тұрғын үй-2020" бағдарламасынан қайта бөлінген қаражатты Қордың жарғылық капиталын 122.707.000 мың теңге мөлшерінде ұлғайтуға қаражатты 2014 жылы Республикалық бюджеттен бөлу арқылы өтеу жоспарланып отыр.</w:t>
      </w:r>
    </w:p>
    <w:bookmarkStart w:name="z396" w:id="811"/>
    <w:p>
      <w:pPr>
        <w:spacing w:after="0"/>
        <w:ind w:left="0"/>
        <w:jc w:val="left"/>
      </w:pPr>
      <w:r>
        <w:rPr>
          <w:rFonts w:ascii="Times New Roman"/>
          <w:b/>
          <w:i w:val="false"/>
          <w:color w:val="000000"/>
        </w:rPr>
        <w:t xml:space="preserve"> 14. ЕСЕПТІ КҮННЕН КЕЙІНГІ ОҚИҒАЛАР</w:t>
      </w:r>
    </w:p>
    <w:bookmarkEnd w:id="811"/>
    <w:bookmarkStart w:name="z254" w:id="812"/>
    <w:p>
      <w:pPr>
        <w:spacing w:after="0"/>
        <w:ind w:left="0"/>
        <w:jc w:val="both"/>
      </w:pPr>
      <w:r>
        <w:rPr>
          <w:rFonts w:ascii="Times New Roman"/>
          <w:b w:val="false"/>
          <w:i w:val="false"/>
          <w:color w:val="000000"/>
          <w:sz w:val="28"/>
        </w:rPr>
        <w:t xml:space="preserve">
      </w:t>
      </w:r>
      <w:r>
        <w:rPr>
          <w:rFonts w:ascii="Times New Roman"/>
          <w:b/>
          <w:i w:val="false"/>
          <w:color w:val="000000"/>
          <w:sz w:val="28"/>
        </w:rPr>
        <w:t>Теңгенің девальвациялануы</w:t>
      </w:r>
    </w:p>
    <w:bookmarkEnd w:id="812"/>
    <w:p>
      <w:pPr>
        <w:spacing w:after="0"/>
        <w:ind w:left="0"/>
        <w:jc w:val="both"/>
      </w:pPr>
      <w:r>
        <w:rPr>
          <w:rFonts w:ascii="Times New Roman"/>
          <w:b w:val="false"/>
          <w:i w:val="false"/>
          <w:color w:val="000000"/>
          <w:sz w:val="28"/>
        </w:rPr>
        <w:t xml:space="preserve">
      2014 жылғы 11 ақпанда теңге АҚШ доллары мен басқа негізгі валюталарға қатысты девальвацияланды. Девальвацияға дейін және кейін тиісінше 1 АҚШ долларына 155,56 теңгені және 1 АҚШ долларына 184,5 теңгені құрады, ол теңгенің 19%-ға жуық құнсыздануы. АҚШ долларына қатысты айырбастау бағамдарындағы ықтимал өзгерістерге табыс салығын есепке алғанға дейінгі Топдың таза пайдасының сезімталдығы </w:t>
      </w:r>
      <w:r>
        <w:rPr>
          <w:rFonts w:ascii="Times New Roman"/>
          <w:b w:val="false"/>
          <w:i/>
          <w:color w:val="000000"/>
          <w:sz w:val="28"/>
        </w:rPr>
        <w:t xml:space="preserve">12-ескертпеде </w:t>
      </w:r>
      <w:r>
        <w:rPr>
          <w:rFonts w:ascii="Times New Roman"/>
          <w:b w:val="false"/>
          <w:i w:val="false"/>
          <w:color w:val="000000"/>
          <w:sz w:val="28"/>
        </w:rPr>
        <w:t>ашылған. Сезімталдықтың осы талдауы бұл 2013 жылғы 31 желтоқсандағы жағдай бойынша болса, әрі барлық параметрлер өзгермейтін шама ретінде қабылданған талаппен ғана девальвацияның ықтимал әсерін көрсетеді.</w:t>
      </w:r>
    </w:p>
    <w:bookmarkStart w:name="z253" w:id="813"/>
    <w:p>
      <w:pPr>
        <w:spacing w:after="0"/>
        <w:ind w:left="0"/>
        <w:jc w:val="both"/>
      </w:pPr>
      <w:r>
        <w:rPr>
          <w:rFonts w:ascii="Times New Roman"/>
          <w:b w:val="false"/>
          <w:i w:val="false"/>
          <w:color w:val="000000"/>
          <w:sz w:val="28"/>
        </w:rPr>
        <w:t xml:space="preserve">
      </w:t>
      </w:r>
      <w:r>
        <w:rPr>
          <w:rFonts w:ascii="Times New Roman"/>
          <w:b/>
          <w:i w:val="false"/>
          <w:color w:val="000000"/>
          <w:sz w:val="28"/>
        </w:rPr>
        <w:t>Қарыздар</w:t>
      </w:r>
    </w:p>
    <w:bookmarkEnd w:id="813"/>
    <w:p>
      <w:pPr>
        <w:spacing w:after="0"/>
        <w:ind w:left="0"/>
        <w:jc w:val="both"/>
      </w:pPr>
      <w:r>
        <w:rPr>
          <w:rFonts w:ascii="Times New Roman"/>
          <w:b w:val="false"/>
          <w:i w:val="false"/>
          <w:color w:val="000000"/>
          <w:sz w:val="28"/>
        </w:rPr>
        <w:t xml:space="preserve">
      ҚМГ ҰК бірлескен кәсіпорны "Бейнеу-Шымкент газ құбыры" ЖШС 1,8 миллиард АҚШ долларына Қытай Мемлекеттік Даму Банкінен кредит желісі бойынша 150 миллион АҚШ доллары (алған күнгі бағам бойынша </w:t>
      </w:r>
    </w:p>
    <w:p>
      <w:pPr>
        <w:spacing w:after="0"/>
        <w:ind w:left="0"/>
        <w:jc w:val="both"/>
      </w:pPr>
      <w:r>
        <w:rPr>
          <w:rFonts w:ascii="Times New Roman"/>
          <w:b w:val="false"/>
          <w:i w:val="false"/>
          <w:color w:val="000000"/>
          <w:sz w:val="28"/>
        </w:rPr>
        <w:t>
      27 миллиард теңге) сомасына жаңа транш алды.</w:t>
      </w:r>
    </w:p>
    <w:p>
      <w:pPr>
        <w:spacing w:after="0"/>
        <w:ind w:left="0"/>
        <w:jc w:val="both"/>
      </w:pPr>
      <w:r>
        <w:rPr>
          <w:rFonts w:ascii="Times New Roman"/>
          <w:b w:val="false"/>
          <w:i w:val="false"/>
          <w:color w:val="000000"/>
          <w:sz w:val="28"/>
        </w:rPr>
        <w:t>
      2014 жылғы 28 ақпанда "Қазақтелеком" АҚ 170 млн. АҚШ доллары сомасына Bank of China-мен кредит келісімін жасасты.</w:t>
      </w:r>
    </w:p>
    <w:p>
      <w:pPr>
        <w:spacing w:after="0"/>
        <w:ind w:left="0"/>
        <w:jc w:val="both"/>
      </w:pPr>
      <w:r>
        <w:rPr>
          <w:rFonts w:ascii="Times New Roman"/>
          <w:b w:val="false"/>
          <w:i w:val="false"/>
          <w:color w:val="000000"/>
          <w:sz w:val="28"/>
        </w:rPr>
        <w:t>
      2014 жылғы қаңтарда Қор 15 жыл облигация айналымы мерзімімен және жылдық 3% мөлшерінде купондық сыйақымен жалпы сомасы 300.000 миллион теңгеге бір облигацияға номинал құны 1.000 теңге болатын 300.000.000 купондық облигация орналастырды. Облигацияларды Қазақстан Республиукасының Ұлттық Банкі сатып алды. 200.000 миллион теңге мөлшерінде осы облигацияларды сатудан алынған қаражат "Екібастұз МАЭС-1" ЖШС-ға 50% қатысу үлесін және "Қазгидротехэнерго" ЖШС-ға 100% қатысу үлесін сатып алуды қаржыландыру мақсатында "Самұрық-Энерго" АҚ қарызын беруге пайдаланылды.</w:t>
      </w:r>
    </w:p>
    <w:p>
      <w:pPr>
        <w:spacing w:after="0"/>
        <w:ind w:left="0"/>
        <w:jc w:val="both"/>
      </w:pPr>
      <w:r>
        <w:rPr>
          <w:rFonts w:ascii="Times New Roman"/>
          <w:b w:val="false"/>
          <w:i w:val="false"/>
          <w:color w:val="000000"/>
          <w:sz w:val="28"/>
        </w:rPr>
        <w:t>
      2014 жылғы қаңтарда Kazakhmys Finance PLC 400 миллион АҚШ доллары (өтеу күнгі бағам бойынша 61.808 миллион теңгеге баламалы) мөлшерінде қарыздарды мерзімінен бұрын өтеуді жүзеге асырды. Осы соманы Қор Қытай Мемлекеттік Даму Банкінің алдындағы қарыздарды мерзімінен бұрын өтеу үшін пайдаланды.</w:t>
      </w:r>
    </w:p>
    <w:bookmarkStart w:name="z252" w:id="814"/>
    <w:p>
      <w:pPr>
        <w:spacing w:after="0"/>
        <w:ind w:left="0"/>
        <w:jc w:val="both"/>
      </w:pPr>
      <w:r>
        <w:rPr>
          <w:rFonts w:ascii="Times New Roman"/>
          <w:b w:val="false"/>
          <w:i w:val="false"/>
          <w:color w:val="000000"/>
          <w:sz w:val="28"/>
        </w:rPr>
        <w:t xml:space="preserve">
      </w:t>
      </w:r>
      <w:r>
        <w:rPr>
          <w:rFonts w:ascii="Times New Roman"/>
          <w:b/>
          <w:i w:val="false"/>
          <w:color w:val="000000"/>
          <w:sz w:val="28"/>
        </w:rPr>
        <w:t>Топ құрылымдындағы өзгерістер</w:t>
      </w:r>
    </w:p>
    <w:bookmarkEnd w:id="814"/>
    <w:p>
      <w:pPr>
        <w:spacing w:after="0"/>
        <w:ind w:left="0"/>
        <w:jc w:val="both"/>
      </w:pPr>
      <w:r>
        <w:rPr>
          <w:rFonts w:ascii="Times New Roman"/>
          <w:b w:val="false"/>
          <w:i w:val="false"/>
          <w:color w:val="000000"/>
          <w:sz w:val="28"/>
        </w:rPr>
        <w:t>
      2014 жылғы ақпанда "Қазатомөнеркәсіп" ҰАК" АҚ-ға "Тау-кен компаниясы" ЖШС-ны қосу арқылы оны қайта ұйымдастыру жөніндегі тапсыру актісін бекіту туралы шешім қабылданды. "Тау-кен компаниясы" ЖШС-ның барлық құқықтары мен міндеттері Тапсыру актісіне сәйкес "Қазатомөнеркәсіп" ҰАК" АҚ-ға өтеді.</w:t>
      </w:r>
    </w:p>
    <w:p>
      <w:pPr>
        <w:spacing w:after="0"/>
        <w:ind w:left="0"/>
        <w:jc w:val="both"/>
      </w:pPr>
      <w:r>
        <w:rPr>
          <w:rFonts w:ascii="Times New Roman"/>
          <w:b w:val="false"/>
          <w:i w:val="false"/>
          <w:color w:val="000000"/>
          <w:sz w:val="28"/>
        </w:rPr>
        <w:t>
      2014 жылғы сәуірде Kazakhmys Plc-ден "Екібастұз МАЭС-1" ЖШС-ға 50% қатысу үлесін және "Қазгидротехэнерго" ЖШС-ға 100% қатысу үлесін сатып алды. Сатып алу бағасы 1.300 миллион АҚШ долларын құрады.</w:t>
      </w:r>
    </w:p>
    <w:p>
      <w:pPr>
        <w:spacing w:after="0"/>
        <w:ind w:left="0"/>
        <w:jc w:val="both"/>
      </w:pPr>
      <w:r>
        <w:rPr>
          <w:rFonts w:ascii="Times New Roman"/>
          <w:b w:val="false"/>
          <w:i w:val="false"/>
          <w:color w:val="000000"/>
          <w:sz w:val="28"/>
        </w:rPr>
        <w:t>
      2014 жылғы 5 наурызда Альянс Банк АҚ мен Темiрбанк АҚ акциялар пакетін иеліктен шығару жөніндегі Қазақстан Республикасы Үкіметінің қаулысына қол қойылды, осылайша Қорға Темiрбанк АҚ-ның 79,88% акциясын және Альянс Банк АҚ-ның 16% жай және артықшылықты акцияларын сатып алу жөніндегі мәмілені жабу үшін Қордың кейінге қалдырылатын талаптарының бірі орындалды.</w:t>
      </w:r>
    </w:p>
    <w:bookmarkStart w:name="z251" w:id="815"/>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Экспорттық кеден бажы</w:t>
      </w:r>
    </w:p>
    <w:bookmarkEnd w:id="815"/>
    <w:p>
      <w:pPr>
        <w:spacing w:after="0"/>
        <w:ind w:left="0"/>
        <w:jc w:val="both"/>
      </w:pPr>
      <w:r>
        <w:rPr>
          <w:rFonts w:ascii="Times New Roman"/>
          <w:b w:val="false"/>
          <w:i w:val="false"/>
          <w:color w:val="000000"/>
          <w:sz w:val="28"/>
        </w:rPr>
        <w:t>
      Қазақстан Республикасының Үкіметі 2014 жылғы 1 сәуірден бастап шикі мұнай экспортының 1 тоннасына 60 АҚШ долларынан 80 АҚШ долларына дейін кеден бажын арттыруды жоспарлап отыр.</w:t>
      </w:r>
    </w:p>
    <w:bookmarkStart w:name="z250" w:id="816"/>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Операциялық қызмет</w:t>
      </w:r>
    </w:p>
    <w:bookmarkEnd w:id="816"/>
    <w:p>
      <w:pPr>
        <w:spacing w:after="0"/>
        <w:ind w:left="0"/>
        <w:jc w:val="both"/>
      </w:pPr>
      <w:r>
        <w:rPr>
          <w:rFonts w:ascii="Times New Roman"/>
          <w:b w:val="false"/>
          <w:i w:val="false"/>
          <w:color w:val="000000"/>
          <w:sz w:val="28"/>
        </w:rPr>
        <w:t xml:space="preserve">
      2014 жылғы 1 қаңтардан бастап ішкі және экспорт нарықтарына мұнайды қайта айдау бойынша "ҚазТрансОйл" АҚ қызметтеріне тарифтерді ұлғайту туралы Қазақстан Республикасы Табиғи монополияларды реттеу агенттігінің 2013 жылғы 21 қарашадағы бұйрығы күшіне енеді: ішкі нарыққа 1 км-ге 1 тонна мұнайды тасымалдауға 1.954,5 теңгеден 2.931,8 теңгеге дейін (50%-ға) ұлғайтылды, экспортқа – 1.000 км-ға 1 тонна мұнайды тасымалдауға 4.732,6 теңгеден 4.850,6 теңгеге дейін (2,5%-ға) ұлғайтылды. 2014 жылғы 1 сәуірден бастап экспортқа тариф Табиғи монополияларды реттеу агенттігінің бұйрығына сәйкес 4.850,6 теңгеден </w:t>
      </w:r>
    </w:p>
    <w:p>
      <w:pPr>
        <w:spacing w:after="0"/>
        <w:ind w:left="0"/>
        <w:jc w:val="both"/>
      </w:pPr>
      <w:r>
        <w:rPr>
          <w:rFonts w:ascii="Times New Roman"/>
          <w:b w:val="false"/>
          <w:i w:val="false"/>
          <w:color w:val="000000"/>
          <w:sz w:val="28"/>
        </w:rPr>
        <w:t>
      5.817,2 теңгеге дейін ұлғайтылды.</w:t>
      </w:r>
    </w:p>
    <w:p>
      <w:pPr>
        <w:spacing w:after="0"/>
        <w:ind w:left="0"/>
        <w:jc w:val="both"/>
      </w:pPr>
      <w:r>
        <w:rPr>
          <w:rFonts w:ascii="Times New Roman"/>
          <w:b w:val="false"/>
          <w:i w:val="false"/>
          <w:color w:val="000000"/>
          <w:sz w:val="28"/>
        </w:rPr>
        <w:t>
      "Эйр Астана" АҚ-дан Еуропалық Одақ елдеріне рейстерді ұлғайтуға шектеу алынды.</w:t>
      </w:r>
    </w:p>
    <w:p>
      <w:pPr>
        <w:spacing w:after="0"/>
        <w:ind w:left="0"/>
        <w:jc w:val="both"/>
      </w:pPr>
      <w:r>
        <w:rPr>
          <w:rFonts w:ascii="Times New Roman"/>
          <w:b w:val="false"/>
          <w:i w:val="false"/>
          <w:color w:val="000000"/>
          <w:sz w:val="28"/>
        </w:rPr>
        <w:t xml:space="preserve">
      2014 жылғы 31 наурызда CGNPC-URC пен "Қазатомөнеркәсіп" ҰАК" АҚ арасында 2014-2016 жылдарға арналған отын таблеткаларын жеткізуге келісімшартқа №3 толықтыру жасалды. Осылайша, тараптар келісілген мерзімде отын таблеткаларын жеткізу туралы шешім қабылдады және "Семізбай-U" ЖШС-ға Sino-Kaz қатысу үлесін "Қазатомөнеркәсіп" ҰАК" АҚ сатып алу мүмкіндігін болдырмады </w:t>
      </w:r>
      <w:r>
        <w:rPr>
          <w:rFonts w:ascii="Times New Roman"/>
          <w:b w:val="false"/>
          <w:i/>
          <w:color w:val="000000"/>
          <w:sz w:val="28"/>
        </w:rPr>
        <w:t>(6-қосымша)</w:t>
      </w:r>
      <w:r>
        <w:rPr>
          <w:rFonts w:ascii="Times New Roman"/>
          <w:b w:val="false"/>
          <w:i w:val="false"/>
          <w:color w:val="000000"/>
          <w:sz w:val="28"/>
        </w:rPr>
        <w:t>.</w:t>
      </w:r>
    </w:p>
    <w:bookmarkStart w:name="z249" w:id="817"/>
    <w:p>
      <w:pPr>
        <w:spacing w:after="0"/>
        <w:ind w:left="0"/>
        <w:jc w:val="both"/>
      </w:pPr>
      <w:r>
        <w:rPr>
          <w:rFonts w:ascii="Times New Roman"/>
          <w:b w:val="false"/>
          <w:i w:val="false"/>
          <w:color w:val="000000"/>
          <w:sz w:val="28"/>
        </w:rPr>
        <w:t xml:space="preserve">
      </w:t>
      </w:r>
      <w:r>
        <w:rPr>
          <w:rFonts w:ascii="Times New Roman"/>
          <w:b/>
          <w:i w:val="false"/>
          <w:color w:val="000000"/>
          <w:sz w:val="28"/>
        </w:rPr>
        <w:t>"Альянс Банк" АҚ-ны қайта құрылымдау</w:t>
      </w:r>
    </w:p>
    <w:bookmarkEnd w:id="8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6-ескертпеде </w:t>
      </w:r>
      <w:r>
        <w:rPr>
          <w:rFonts w:ascii="Times New Roman"/>
          <w:b w:val="false"/>
          <w:i w:val="false"/>
          <w:color w:val="000000"/>
          <w:sz w:val="28"/>
        </w:rPr>
        <w:t xml:space="preserve">ашылып көрсетілгендей, 2013 жылғы желтоқсанда Қор мен Өтемұратов Болат Жәмитұлы мырза арасында кейіннен Темірбанк пен Альянс Банкті бірыңғай банкке біріктіру мақсатымен Қордың </w:t>
      </w:r>
    </w:p>
    <w:p>
      <w:pPr>
        <w:spacing w:after="0"/>
        <w:ind w:left="0"/>
        <w:jc w:val="both"/>
      </w:pPr>
      <w:r>
        <w:rPr>
          <w:rFonts w:ascii="Times New Roman"/>
          <w:b w:val="false"/>
          <w:i w:val="false"/>
          <w:color w:val="000000"/>
          <w:sz w:val="28"/>
        </w:rPr>
        <w:t xml:space="preserve">
      Темiрбанк АҚ-ның 79,88% жай акциясын және Альянс Банк АҚ-ның 16% жай және артықшылықты акцияларын сатуы туралы келісімге қол қойылды. 2013 жылғы 31 желтоқсандағы жағдай бойынша Альянс Банк Қордың бақылауында және осылайша шоғырландырылатын еншілес ұйымы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9-ескертпе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қаңтарда Альянс Банк басшылығы өзінің кредиторларына банктің қызметін жалғастыруды қамтамасыз ету үшін белгілі бір міндеттемелерді қайта құрылымдау жүргізетіні туралы хабарларды. Қайта құрылымдау үдерісі оң капиталға және 1-деңгейдегі капиталдың 20% коэффициентіне қол жеткізуге бағытталған, ол Альянс Банк-тің пруденциалдық нормативтерін орындау мүмкіндігін және қысқа мерзімді және орта мерзімді перспективада бәсекеге қабілетті болуын қамтамасыз етеді.</w:t>
      </w:r>
    </w:p>
    <w:p>
      <w:pPr>
        <w:spacing w:after="0"/>
        <w:ind w:left="0"/>
        <w:jc w:val="both"/>
      </w:pPr>
      <w:r>
        <w:rPr>
          <w:rFonts w:ascii="Times New Roman"/>
          <w:b w:val="false"/>
          <w:i w:val="false"/>
          <w:color w:val="000000"/>
          <w:sz w:val="28"/>
        </w:rPr>
        <w:t>
      2014 жылғы 30 қаңтарда Альянс Банктің Директорлар кеңесі қайта құрылымдау туралы шешімді бекітті.</w:t>
      </w:r>
    </w:p>
    <w:p>
      <w:pPr>
        <w:spacing w:after="0"/>
        <w:ind w:left="0"/>
        <w:jc w:val="both"/>
      </w:pPr>
      <w:r>
        <w:rPr>
          <w:rFonts w:ascii="Times New Roman"/>
          <w:b w:val="false"/>
          <w:i w:val="false"/>
          <w:color w:val="000000"/>
          <w:sz w:val="28"/>
        </w:rPr>
        <w:t>
      Осы деңгейге мыналардың есебінен қол жеткізуге болады:</w:t>
      </w:r>
    </w:p>
    <w:p>
      <w:pPr>
        <w:spacing w:after="0"/>
        <w:ind w:left="0"/>
        <w:jc w:val="both"/>
      </w:pPr>
      <w:r>
        <w:rPr>
          <w:rFonts w:ascii="Times New Roman"/>
          <w:b w:val="false"/>
          <w:i w:val="false"/>
          <w:color w:val="000000"/>
          <w:sz w:val="28"/>
        </w:rPr>
        <w:t>
      * Альянс Банк үшін біршама қолайлы талаптарда Альянс Банк шығарған борыштық және бағынышты борыштық бағалы қағаздарды қайта құрылымдау;</w:t>
      </w:r>
    </w:p>
    <w:p>
      <w:pPr>
        <w:spacing w:after="0"/>
        <w:ind w:left="0"/>
        <w:jc w:val="both"/>
      </w:pPr>
      <w:r>
        <w:rPr>
          <w:rFonts w:ascii="Times New Roman"/>
          <w:b w:val="false"/>
          <w:i w:val="false"/>
          <w:color w:val="000000"/>
          <w:sz w:val="28"/>
        </w:rPr>
        <w:t>
      * Темірбанк пен Альянс Банктің бірігуі ("Біріктірілген банк"), ол Альянс Банкке қарағанда біршама күшті капитал базасы бар;</w:t>
      </w:r>
    </w:p>
    <w:p>
      <w:pPr>
        <w:spacing w:after="0"/>
        <w:ind w:left="0"/>
        <w:jc w:val="both"/>
      </w:pPr>
      <w:r>
        <w:rPr>
          <w:rFonts w:ascii="Times New Roman"/>
          <w:b w:val="false"/>
          <w:i w:val="false"/>
          <w:color w:val="000000"/>
          <w:sz w:val="28"/>
        </w:rPr>
        <w:t>
      * Төменгі сыйақы ставкасы бар депозиттердің түрленуі, осы мәселе Қормен одан әрі келіссөздерді талап етеді;</w:t>
      </w:r>
    </w:p>
    <w:p>
      <w:pPr>
        <w:spacing w:after="0"/>
        <w:ind w:left="0"/>
        <w:jc w:val="both"/>
      </w:pPr>
      <w:r>
        <w:rPr>
          <w:rFonts w:ascii="Times New Roman"/>
          <w:b w:val="false"/>
          <w:i w:val="false"/>
          <w:color w:val="000000"/>
          <w:sz w:val="28"/>
        </w:rPr>
        <w:t>
      * Операцияларды шоғырландыру және пайдалы Біріктірілген банк құру арқылы мерзімі өткен салық бойынша активтерді пайдалану.</w:t>
      </w:r>
    </w:p>
    <w:p>
      <w:pPr>
        <w:spacing w:after="0"/>
        <w:ind w:left="0"/>
        <w:jc w:val="both"/>
      </w:pPr>
      <w:r>
        <w:rPr>
          <w:rFonts w:ascii="Times New Roman"/>
          <w:b w:val="false"/>
          <w:i w:val="false"/>
          <w:color w:val="000000"/>
          <w:sz w:val="28"/>
        </w:rPr>
        <w:t>
      Басшылық рекапиталдандыру жоспарына сәйкес ұсынылған шаралар өтімділік бөлігінде Біріктірілген банктің позициясын жақсартуға да көмектеседі деп санайды. Бұдан басқа, басшылық персонал санын азайтуға, АТ жүйелерін біріктіру және пайдасыз іскерлік қатынастарды болдырмауға бағытталған Біріктірілген банк жұмысының тиімділігін талдауға бастамашылық жасады.</w:t>
      </w:r>
    </w:p>
    <w:p>
      <w:pPr>
        <w:spacing w:after="0"/>
        <w:ind w:left="0"/>
        <w:jc w:val="both"/>
      </w:pPr>
      <w:r>
        <w:rPr>
          <w:rFonts w:ascii="Times New Roman"/>
          <w:b w:val="false"/>
          <w:i w:val="false"/>
          <w:color w:val="000000"/>
          <w:sz w:val="28"/>
        </w:rPr>
        <w:t>
      2014 жылғы 6 ақпанда Альянс Банк Қазақстан Республикасы Ұлттық Банкімен келісімге қол қойды, ол рекапиталдандыру бойынша Альянс Банктің міндеттемесін анықтайды және рекапиталдандыру жоспарын енгізу кезеңінде нормативтік базаны белгілейді. Альянс Банк келісімге сәйкес 2014 жылғы 1 шілдеге қарай қайта құрылымдау жоспарын енгізу және заңнамада белгіленген лимиттерге сәйкес барлық пруденциялық нормативтерге келтіру міндеттемесін алды.</w:t>
      </w:r>
    </w:p>
    <w:bookmarkStart w:name="z248" w:id="818"/>
    <w:p>
      <w:pPr>
        <w:spacing w:after="0"/>
        <w:ind w:left="0"/>
        <w:jc w:val="both"/>
      </w:pPr>
      <w:r>
        <w:rPr>
          <w:rFonts w:ascii="Times New Roman"/>
          <w:b w:val="false"/>
          <w:i w:val="false"/>
          <w:color w:val="000000"/>
          <w:sz w:val="28"/>
        </w:rPr>
        <w:t xml:space="preserve">
      </w:t>
      </w:r>
      <w:r>
        <w:rPr>
          <w:rFonts w:ascii="Times New Roman"/>
          <w:b/>
          <w:i w:val="false"/>
          <w:color w:val="000000"/>
          <w:sz w:val="28"/>
        </w:rPr>
        <w:t>Жарғылық капиталға жарналар</w:t>
      </w:r>
    </w:p>
    <w:bookmarkEnd w:id="818"/>
    <w:p>
      <w:pPr>
        <w:spacing w:after="0"/>
        <w:ind w:left="0"/>
        <w:jc w:val="both"/>
      </w:pPr>
      <w:r>
        <w:rPr>
          <w:rFonts w:ascii="Times New Roman"/>
          <w:b w:val="false"/>
          <w:i w:val="false"/>
          <w:color w:val="000000"/>
          <w:sz w:val="28"/>
        </w:rPr>
        <w:t>
      2014 жылғы сәуірде Акционер 54.500 миллион теңге мөлшерінде Қордың жарғылық капиталына ақшалай жарнаны жүзеге асырды.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