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bc80" w14:textId="e55b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"Ертіс жағалауы" мемлекеттік табиғи қаумалының (кешенді)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2006 жылғы 7 шілдедегі Қазақстан Республикасының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6-2)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«Ертіс жағалауы» мемлекеттік табиғи қаумалының (кешенді) аумағы 77,77 гектарға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