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afab" w14:textId="b94af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 Қазақстан - 2020" мемлекеттік бағдарламасын іске асыру жөніндегі 2013 - 2017 жылдарға арналған іс-шаралар жоспарын бекіту туралы" Қазақстан Республикасы Үкіметінің 2013 жылғы 7 ақпандағы № 101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2015 жылғы 10 ақпандағы № 52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«Ақпаратты Қазақстан – 2020» мемлекеттік бағдарламасын іске асыру жөніндегі 2013 – 2017 жылдарға арналған іс-шаралар жоспарын бекіту туралы» Қазақстан Республикасы Үкіметінің 2013 жылғы 7 ақпандағы № 101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«Ақпаратты Қазақстан – 2020» мемлекеттік бағдарламасын іске асыру жөніндегі 2013 – 2017 жылдарға арналған іс-шаралар </w:t>
      </w:r>
      <w:r>
        <w:rPr>
          <w:rFonts w:ascii="Times New Roman"/>
          <w:b w:val="false"/>
          <w:i w:val="false"/>
          <w:color w:val="000000"/>
          <w:sz w:val="28"/>
        </w:rPr>
        <w:t>жоспары</w:t>
      </w:r>
      <w:r>
        <w:rPr>
          <w:rFonts w:ascii="Times New Roman"/>
          <w:b w:val="false"/>
          <w:i w:val="false"/>
          <w:color w:val="000000"/>
          <w:sz w:val="28"/>
        </w:rPr>
        <w:t xml:space="preserve"> (бірінші кезең)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Инвестициялар және даму министрлігіне жүктелсін.».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10 ақпандағы </w:t>
      </w:r>
      <w:r>
        <w:br/>
      </w:r>
      <w:r>
        <w:rPr>
          <w:rFonts w:ascii="Times New Roman"/>
          <w:b w:val="false"/>
          <w:i w:val="false"/>
          <w:color w:val="000000"/>
          <w:sz w:val="28"/>
        </w:rPr>
        <w:t xml:space="preserve">
№ 52 қаулысына     </w:t>
      </w:r>
      <w:r>
        <w:br/>
      </w:r>
      <w:r>
        <w:rPr>
          <w:rFonts w:ascii="Times New Roman"/>
          <w:b w:val="false"/>
          <w:i w:val="false"/>
          <w:color w:val="000000"/>
          <w:sz w:val="28"/>
        </w:rPr>
        <w:t xml:space="preserve">
қосымша        </w:t>
      </w:r>
    </w:p>
    <w:bookmarkEnd w:id="1"/>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7 ақпандағы </w:t>
      </w:r>
      <w:r>
        <w:br/>
      </w:r>
      <w:r>
        <w:rPr>
          <w:rFonts w:ascii="Times New Roman"/>
          <w:b w:val="false"/>
          <w:i w:val="false"/>
          <w:color w:val="000000"/>
          <w:sz w:val="28"/>
        </w:rPr>
        <w:t xml:space="preserve">
№ 101 қаулысымен    </w:t>
      </w:r>
      <w:r>
        <w:br/>
      </w:r>
      <w:r>
        <w:rPr>
          <w:rFonts w:ascii="Times New Roman"/>
          <w:b w:val="false"/>
          <w:i w:val="false"/>
          <w:color w:val="000000"/>
          <w:sz w:val="28"/>
        </w:rPr>
        <w:t xml:space="preserve">
бекітілген       </w:t>
      </w:r>
    </w:p>
    <w:bookmarkEnd w:id="2"/>
    <w:bookmarkStart w:name="z10" w:id="3"/>
    <w:p>
      <w:pPr>
        <w:spacing w:after="0"/>
        <w:ind w:left="0"/>
        <w:jc w:val="left"/>
      </w:pPr>
      <w:r>
        <w:rPr>
          <w:rFonts w:ascii="Times New Roman"/>
          <w:b/>
          <w:i w:val="false"/>
          <w:color w:val="000000"/>
        </w:rPr>
        <w:t xml:space="preserve"> 
«Ақпаратты Қазақстан – 2020» мемлекеттік бағдарламасын іске</w:t>
      </w:r>
      <w:r>
        <w:br/>
      </w:r>
      <w:r>
        <w:rPr>
          <w:rFonts w:ascii="Times New Roman"/>
          <w:b/>
          <w:i w:val="false"/>
          <w:color w:val="000000"/>
        </w:rPr>
        <w:t>
асыру жөніндегі 2013 – 2017 жылдарға арналған іс-шаралар</w:t>
      </w:r>
      <w:r>
        <w:br/>
      </w:r>
      <w:r>
        <w:rPr>
          <w:rFonts w:ascii="Times New Roman"/>
          <w:b/>
          <w:i w:val="false"/>
          <w:color w:val="000000"/>
        </w:rPr>
        <w:t>
жоспары (бірінші кезең)</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294"/>
        <w:gridCol w:w="241"/>
        <w:gridCol w:w="1932"/>
        <w:gridCol w:w="1309"/>
        <w:gridCol w:w="1042"/>
        <w:gridCol w:w="975"/>
        <w:gridCol w:w="508"/>
        <w:gridCol w:w="975"/>
        <w:gridCol w:w="508"/>
        <w:gridCol w:w="975"/>
        <w:gridCol w:w="940"/>
        <w:gridCol w:w="992"/>
        <w:gridCol w:w="508"/>
        <w:gridCol w:w="975"/>
        <w:gridCol w:w="508"/>
      </w:tblGrid>
      <w:tr>
        <w:trPr>
          <w:trHeight w:val="21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сомалар, мың теңге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сомалар, мың теңге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сомалар, мың теңге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сомалар, мың теңге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сомалар, мың теңге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0" w:type="auto"/>
            <w:vMerge/>
            <w:tcBorders>
              <w:top w:val="nil"/>
              <w:left w:val="single" w:color="cfcfcf" w:sz="5"/>
              <w:bottom w:val="single" w:color="cfcfcf" w:sz="5"/>
              <w:right w:val="single" w:color="cfcfcf" w:sz="5"/>
            </w:tcBorders>
          </w:tcP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5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Сәулеттік тәсіл негізінде мемлекеттік басқару жүйесінің тиімділігін қамтамасыз ету</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басқару жүйесін ақпараттандыру арқылы оңтайландыру</w:t>
            </w:r>
          </w:p>
        </w:tc>
      </w:tr>
      <w:tr>
        <w:trPr>
          <w:trHeight w:val="25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мемлекеттік басқару жүйесінің тиімділігін арттыру үшін сәулеттік тәсілді енгізу</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Дүниежүзілік Банктің Doing Business рейтингінде Қазақстан 2017 жылы – алғашқы 38 елдің тізімінде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ҰЭМ</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құжаттарын қысқарту және рұқсат беру құжаттарын алу рәсімдерін оңайлату бойынша мәселені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құжаттарын қысқарту (кемінде 50 %) және рұқсат беру құжаттарын алу рәсімдерін оңайлату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ОМО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4-тоқсан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мемлекеттік органда ақпараттандыруға және АҚ-ға жауапты ұйымдық бірліктер бөлу мүмкіндігі туралы мәселені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ККМ, МҚІА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және АБ-ні қамтамасыз ету саласындағы бірыңғай мемлекеттік техникалық саясатты әзірлеу туралы мәселені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мүдделі МО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3-тоқсан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мемлекеттік қызмет көрсетудің ең ұзақ уақыты 2017 жылы – 5 жұмыс күнінен аспайды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ОМО, ЖАО</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стандарттары мен регламенттерін бекіту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Мүдделі МО, ҰКП (келісім бойынша)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4-тоқсан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қызметтер көрсетудің бизнес-процестері мен мерзімдерін қысқарту жөніндегі іс-шаралар жоспарларын бекіту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ИДМ-мен бірлесіп бекіткен іс-шаралар жоспарлары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 ҰКП (келісім бойынша)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4-тоқсан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мемлекеттік органдардың ақпараттық өзара іс-қимылын автоматтандыру 2017 жылы – 80%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12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Пысықталған тәсілді кейіннен басқа ОМО архитектурасын құру кезінде қолдану үшін ККМ мақсатты архитектурасын әзірлеу бойынша мәселені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органдардың өз архитектурасын әзірлеуі бойынша мәселені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ОМО, ККМ,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әкімдіктің» үш деңгейлі үлгілік архитектурасын әзірлеу бойынша мәселені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Пысықталған тәсілді одан әрі қолдану үшін пилоттық аймақ шеңберінде «электрондық әкімдіктің» үлгі құрылымын енгізу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ИДМ,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жылғы 4-тоқсан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Ақпараттандырудың сервистік үлгісінің шеңберінде АКТ бюджеттерін басқару және АКТ жобаларының көпшілігін республикалық деңгейде іске асыруды басқару процесін орталықтандыру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ОМО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4-тоқсан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Ведомствоаралық АЖ және байланыс қызметтерінің жұмыс істеуін қамтамасыз ету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актілері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«ҰАТ» АҚ (келісім бойынша), «Kazsatnet» ҰК» АҚ (келісім бойынша), МО,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4-тоқсан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7 607 859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8 506 246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10 062 013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12 976 214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13 702 633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52 854 965</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органдардың ашықтығы</w:t>
            </w:r>
          </w:p>
        </w:tc>
      </w:tr>
      <w:tr>
        <w:trPr>
          <w:trHeight w:val="28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азаматтардың, бизнестің және қоғамның ақпаратқа құқықтары мен заңды мүдделерін қанағаттандыру үшін мемлекеттік органдар қызметінің ашықтығы мен есептілігін арттыру</w:t>
            </w:r>
          </w:p>
        </w:tc>
      </w:tr>
      <w:tr>
        <w:trPr>
          <w:trHeight w:val="6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бағдарламаны іске асыру кезеңінде Қазақстан Республикасының е-қатысу индексі (БҰҰ әдістемесі бойынша) алдыңғы 5 елдің қатарында болуға тиіс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14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деңгейдегі әкімдерді және жергілікті өзін-өзі басқару органдарын қоса алғанда, азаматтардың мемлекеттік органдар жұмысының тиімділігін электрондық бағалау тетіктерін әзірлеу бойынша мәселені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МО, ӨДМ,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ұсыну сапасын үнемі қоғамдық мониторингтеу процесіне азаматтарды, үкіметтік емес және өзге де мемлекеттік ұйымдарды кеңінен тарту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ЭБЖМ, МҚІА,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 тұрақты қоғамдық мониторингтеу процесіне азаматтарды, үкіметтік емес және өзге де мемлекеттік ұйымдарды кеңінен тарту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МҚІСҚА, ИДМ, мүдделі МО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4-тоқсан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Азаматтың бірыңғай жеке кабинетін құру және енгізу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4-тоқсан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ЭҮП\ЭҮШ дамыту шеңберінде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«ашық деректердің» сервистерінде орналасқан белсенді пайдаланылатын қосымшалардың саны 2017 жылы – кемінде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16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дамыту шеңберінде «ашық деректер» модулін құру және онымен ҚР «электрондық үкіметінің» құрамдауыштары мен мемлекеттік мекемелердің ақпараттық жүйелерінің интеграциялануын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МО,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жылғы 4-тоқсан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ЭҮП/ЭҮШ дамуының ТЭН-не сәйкес</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және мемлекеттік органдар «электрондық үкімет» порталы арқылы азаматтарға және бизнеске ұсынатын бұқаралық ақпараттың тізбесін кеңейту жөніндегі мәселені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21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заңнамасында бұқаралық жариялаудың не мемлекеттік органдар ұсынудың міндетті сипаты белгіленген электрондық ақпараттық ресурстарды уақтылы ұсыну, оның объективтілігі, толықтығы және дұрыстығы мақсатында заңнамаға өзгерістер енгізу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Парламентінің ашықтығын арттыру бөлігінде жұмыс істеп тұрған инфрақұрылымды және ақпараттық жүйелерді жаңғырту туралы мәселені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Парламентінің Шаруашылық басқармасы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4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электрондық Парламентін қалыптастыру» бірыңғай ақпараттық жүйесін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орындалған жұмыстар актісі, пайдалануға беру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Парламентінің Шаруашылық басқармасы (келісім бойынша), ИДМ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 2015 – 2016 жылғы 4-тоқсан, 2017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304 553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913 659</w:t>
            </w:r>
          </w:p>
        </w:tc>
      </w:tr>
      <w:tr>
        <w:trPr>
          <w:trHeight w:val="4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деректер тізбесін бекіту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21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сервистер ұсыну мүмкіндігі бар Сот органдарының интернет-ресурсын жаңғырту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001.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"Сот органдарының азаматтар мен ұйымдардың құқықтарын, еркіндіктерін және заңды мүдделерін соттық қорғауды қамтамасыз етуі" бюджеттік бағдарламасының 104 кіші бағдарламасы бойынша көзделген қаражат шегінде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32 862</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отырысы залдарында аудио-, бейне тіркеудің жаңғыртылған жүйесін енгізу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521 650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348 501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870 151</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 арқылы халықтың ашық медициналық дерекқорларға қол жеткізуін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ИДМ, «Қазақтелеком»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4-тоқсан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001.104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001.104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190 588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001.104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197 351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001.104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001.104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973 084</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үкіметті» дамыту</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«электрондық үкіметті» мемлекетті ақпараттандырудың құралы ретінде дамыту</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«Электрондық үкіметтің» индексі (БҰҰ әдістемесі бойынша) 2017 жылы - алғашқы 30 елдің қатарында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 ОМО, ЖАО</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халықтың мемлекеттік қызметтерді ұсыну сапасына қанағаттану индексі 2017 жылы 5 баллдан 4,5-ті құрауға тиіс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МҚІСҚА, ҰЭМ, ИДМ</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мемлекеттік қызметтерді көрсетудің сөзбұйдалығы индексі 2017 жылы –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ОМО, ЖАО</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үкіметтің» архитектурасын жаңғырту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Сәулеттік портал жасауға арналған ТЭН әзірлеу мәселесін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қызметтерді тұрақты негізде көрсету бойынша ақпараттық-түсіндіру жұмысын жүргізу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ИДМ-ге жүргізілген жұмыс туралы есеп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МҚІСҚА, ОМО,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қызметі алушылардың қанағаттанушылық деңгейін айқындау жүйесін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ОМО,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жылғы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мәселелері жөніндегі бірыңғай байланыс орталығының қызметін қамтамасыз ету (кемінде 3,5 млн.)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актілері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ИДМ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бюджеттік бағдарлама бойынша көзделген қаражаттың шегінде</w:t>
            </w:r>
          </w:p>
        </w:tc>
      </w:tr>
      <w:tr>
        <w:trPr>
          <w:trHeight w:val="7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дәстүрлі түрде алынған қызметтердің жалпы санына арақатынасы бойынша көрсетілген электрондық мемлекеттік қызметтердің үлесі 2017 жылы – 50 %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бірыңғай ақпараттық-талдамалық ортасын құру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СА, ОМО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«Е-лицензиялау» мемлекеттік дерекқорын дамыту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ОМО,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884 691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1 928 985</w:t>
            </w:r>
          </w:p>
        </w:tc>
      </w:tr>
      <w:tr>
        <w:trPr>
          <w:trHeight w:val="34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Квазимемлекеттік сектордың рұқсат беру жүйесін автоматтандыру, «электрондық үкіметтің» құрамдауыштарымен интеграциялау («Қазақстан Республикасы Үкіметінің мобильді офисі» АЖ, «электрондық үкіметтің» порталы, электрондық құжаттардың бірыңғай сақтау орны, «ашық деректер» модулі), «мобильді үкіметпен» интеграциялау бөлігінде «е-лицензиялау» мемлекеттік дерекқорын дамытуға техникалық-экономикалық негіздемені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ҰЭМ,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көрсетілетін қызметтерге қоғамдық қол жеткізу пунктерінің желілерін дамыту, сондай-ақ қолданыстағы пункттердің жабдықтарын жаңарту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әкімдігі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2017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ХҚО ИАЖ дамыту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МО,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523 835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696 817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1 220 652</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шот-фактураларды дамыту есебінен салық есептілігін қысқарту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бұйрығы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мүдделі МО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6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электрондық қызметтердің жалпы көлеміндегі мобильдік электрондық мемлекеттік қызметтердің үлесі 2017 жылы – кемінде 36 %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4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«Мобильді үкімет» құру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«Мобильді үкімет»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«ҰАТ» АҚ (келіім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907 746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964 037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030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1 188 884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3 060 667</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мобильді кеңсесі» АЖ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307 743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әлеуетті автоматтандырылатындар қатарынан мемлекеттік органдардың автоматтандырылған функцияларының үлесі 2017 жылы кемінде 80 %-ды құрауға тиіс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функцияларын автоматтандыру мақсатында «электрондық әкімдіктің» үлгілік архитектурасын енгізу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ИДМ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 2019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4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дерекқорларға, мұрағаттар мен ведомстволық ақпараттық жүйелерге арналған тарихи мәліметтерді электрондық түрге аудару және уақтылы толтыру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ОМО,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құжаттарды нөмірлеу мен кодтаудың бірыңғай жүйесін енгізу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бұйрығы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мүдделі МО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9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электрондық түрдегі нормативтік және құқықтық актілерінің эталондық бақылау банкін жасау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167 023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597 601</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«Е-қызмет» ИАЖ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 пайдалануға беру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МҚІСҚА, ИДМ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жылғы 4-тоқсан, 2015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797 001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1 852 594</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атқарылуын бақылау жөніндегі есеп комитетінің ИАЖ құру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257 220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467 568</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құжаттарының электрондық мұрағатын құру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298 145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451 837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749 982</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Атқарушы өндіріс органдарының автоматтандырылған АЖ құру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 2014 жылғы 4-тоқсан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281 718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460 144</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«Е-Қаржымині» интеграцияланған ААЖ құру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617 324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1 369 992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1 708 675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061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3 695 991</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мемлекеттік сатып алу» автоматтандырылған интеграцияланған АЖ дамыту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 2014 жылғы 4-тоқсан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1 752 053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733 438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2 485 491</w:t>
            </w:r>
          </w:p>
        </w:tc>
      </w:tr>
      <w:tr>
        <w:trPr>
          <w:trHeight w:val="4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кеден» кедендік ААЖ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225 443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225 443</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заңнаманың өзгеруіне байланысты салық органдарының ақпараттық жүйелерін жаңғырту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1 291 235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036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1 291 235</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Қазынашылық ААЖ дамыту және қазынашылық-клиент құрамдауышын құру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 2014 жылғы 4-тоқсан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793 847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818 866</w:t>
            </w:r>
          </w:p>
        </w:tc>
      </w:tr>
      <w:tr>
        <w:trPr>
          <w:trHeight w:val="20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қаржы-шаруашылық қызметін автоматтандыру үшін «е-Қаржымині» ықпалдастырылған ААЖ құру» жобасын іске асыру барысында алынған шешімдерді қайтадан қолдану мәселесін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ККМ, «Зерде» АҚ (келісім бойынша), «АТҚКҚ» ЗТБ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порталын және шлюзін дамыту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порталы мен шлюзін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ОМО, Астана қаласының әкімдігі,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907 323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1 500 201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1 379 208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3 786 732</w:t>
            </w:r>
          </w:p>
        </w:tc>
      </w:tr>
      <w:tr>
        <w:trPr>
          <w:trHeight w:val="4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ГАЖ құруға ТЭН әзірлеу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ӨДМ, ҰҒА, мүдделі МО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ГАЖ құруға техникалық-экономикалық негіздемені әзірлеу және бекіту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ҰЭМ, АШМ, ІІМ, БҒМ, ДСӘДМ, ЭМ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алынуы автоматтандырылған мемлекеттік мүліктің қосымша түрлерімен (санаттарымен) толтыру үшін «Мемлекеттік мүлік тізілімі» АЖ-ны мемлекеттік органдардың АЖ-ымен интеграциялау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ҰЭМ, «АЕО»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2017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тұрғын үй-коммуналдық шаруашылығы саласын жоспарлау, мониторингтеу және бақылау жүйесін құруға техникалық-экономикалық негіздеме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ИДМ, ҰЭМ, ЖАО, </w:t>
            </w:r>
          </w:p>
          <w:p>
            <w:pPr>
              <w:spacing w:after="20"/>
              <w:ind w:left="20"/>
              <w:jc w:val="both"/>
            </w:pPr>
            <w:r>
              <w:rPr>
                <w:rFonts w:ascii="Times New Roman"/>
                <w:b w:val="false"/>
                <w:i w:val="false"/>
                <w:color w:val="000000"/>
                <w:sz w:val="20"/>
              </w:rPr>
              <w:t>«ҰАТ»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интернет-ресурстарын біріздендіру және оларды бірыңғай тұғырнамаға ауыстыру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ЫАЖ құру және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551 126</w:t>
            </w:r>
          </w:p>
        </w:tc>
      </w:tr>
      <w:tr>
        <w:trPr>
          <w:trHeight w:val="15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Бәсекелестікті қорғау агенттігінің (Монополияға қарсы агенттік) функцияларын автоматтандыру» инвестициялық жобасының ТЭН әзірлеу мәселесін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МГМ ақпараттық порталы» ЫАЖ құру (ҚР МГМ функцияларын автоматтандыру)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ККМ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шеңберіндегі заманауи ақпараттық технологиялар базасында Қазақстан Республикасының жер қойнауын пайдалануды басқарудың бірыңғай мемлекеттік жүйесін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ККМ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112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321 083</w:t>
            </w:r>
          </w:p>
        </w:tc>
      </w:tr>
      <w:tr>
        <w:trPr>
          <w:trHeight w:val="25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 ақпараттандырудың жаңа моделін енгізу</w:t>
            </w:r>
          </w:p>
        </w:tc>
      </w:tr>
      <w:tr>
        <w:trPr>
          <w:trHeight w:val="28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мемлекетттік органдарда ақпараттық технологияларды қолдануға арналған шығыстарды оңтайландыру</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 ОМО, ЖАО</w:t>
            </w:r>
          </w:p>
        </w:tc>
      </w:tr>
      <w:tr>
        <w:trPr>
          <w:trHeight w:val="15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органдардың меншікті дата-орталықтары, серверлік бөлмелері, серверлік жабдық саны 2017 жылы 2012 жылмен салыстырғанда 80-ға % қысқаруға тиіс;</w:t>
            </w:r>
            <w:r>
              <w:br/>
            </w:r>
            <w:r>
              <w:rPr>
                <w:rFonts w:ascii="Times New Roman"/>
                <w:b w:val="false"/>
                <w:i w:val="false"/>
                <w:color w:val="000000"/>
                <w:sz w:val="20"/>
              </w:rPr>
              <w:t>
</w:t>
            </w:r>
            <w:r>
              <w:rPr>
                <w:rFonts w:ascii="Times New Roman"/>
                <w:b w:val="false"/>
                <w:i w:val="false"/>
                <w:color w:val="000000"/>
                <w:sz w:val="20"/>
              </w:rPr>
              <w:t xml:space="preserve">2) мемлекеттік органдардың меншікті лицензиялық бағдарламалық қамтамасыз етуін, меншікті ақпараттық жүйелерін құру және қызмет көрсету қызметтерін сатып алуға шығындарын қысқарту 2017 жылы 2012 жылмен салыстырғанда 40 %-ды құрауға тиіс </w:t>
            </w:r>
          </w:p>
        </w:tc>
        <w:tc>
          <w:tcPr>
            <w:tcW w:w="0" w:type="auto"/>
            <w:gridSpan w:val="11"/>
            <w:vMerge/>
            <w:tcBorders>
              <w:top w:val="nil"/>
              <w:left w:val="single" w:color="cfcfcf" w:sz="5"/>
              <w:bottom w:val="single" w:color="cfcfcf" w:sz="5"/>
              <w:right w:val="single" w:color="cfcfcf" w:sz="5"/>
            </w:tcBorders>
          </w:tcPr>
          <w:p/>
        </w:tc>
      </w:tr>
      <w:tr>
        <w:trPr>
          <w:trHeight w:val="14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ақпараттандырудың аутсорсингті моделіне өтудің жоспарларын әзірлеу үшін МО АК-инфрақұрылымына талдау мен зерттеу жүргізу туралы мәселені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20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Ақпараттандырудың жаңа (сервистік) моделіне көшу үшін МО инфрақұрымының АК-ге талдау және зерттеу жүргізу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МО-ны ақпараттандырудың сервистік үлгісіне көшіру бойынша ОМО жоспары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МО,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бюджеттік бағдарлама бойынша көзделген қаражаттың шегінде</w:t>
            </w:r>
          </w:p>
        </w:tc>
      </w:tr>
      <w:tr>
        <w:trPr>
          <w:trHeight w:val="9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«бұлтты» тұғырнама жасау» (G-Cloud) ҚЭН және ТЭН әзірлеу мәселесін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ЭБЖМ, «Зерде»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3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шеңберде ККМ-де және Қаржыминінде мемлекеттік қызметшілердің жұмыс орындарын виртуалдандыру бойынша мәселені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Қаржымині,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3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шеңберде ККМ-де, Қаржымині мен Әділетминінде серверлік қуаттылықты виртуалдандыру бойынша мәселені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Қаржымині, Әділетмині, «Зерде»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7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Ақпараттандырудың жана моделі шеңберінде МО үшін пысықталған тәсілді кейіннен қолдану мақсатында ҚР ИДМ үшін пилотты режимде АЖ мен серверлік жабдықтарды қолдану және/немесе G-Cloud-қа аудару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3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«Бұлтты есептеулер» базасында мемлекеттік органдардың бірыңғай пошта жүйесі қызметін ұсыну бойынша мәселені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«Зерде» АҚ (келісім бойынша),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3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Ақпараттандырудың жаңа моделі шеңберінде «бұлтты» есептеулер базасында «Мемлекеттік органдардың бірыңғай электрондық пошта жүйесі» жобасын іске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МО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2017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бюджеттік бағдарлама бойынша көзделген қаражаттың шегінде</w:t>
            </w:r>
          </w:p>
        </w:tc>
      </w:tr>
      <w:tr>
        <w:trPr>
          <w:trHeight w:val="7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Аутсорсингті көрсетілетін қызметтердің құнын есептеу әдістемесін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«Зерде»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Ақпараттық-коммуникациялық көрсетілетін қызметтер құнын есептеу әдістемесін бекіту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бұйрығы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6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G-Cloud инфрақұрылымын дамытуға және мемлекеттік органдардың ақпараттық жүйелерін G-Cloud көшіруге жауапты ақпараттандыру саласындағы операторды айқындау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мен сервистік интегратордың инфокоммуникациялық инфрақұрылымының операторын айқындау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мүдделі МО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G-Cloud базасында ЖАО АЖ құруға ТЭН әзірлеу туралы мәселені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9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G-Cloud базасында ЭҚАБЖ дамытуға және жаңғыртуға ТЭН әзірлеу туралы мәселені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6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G-Cloud базасында мемлекеттік деректер тізілімін құруға ТЭН әзірлеу туралы мәселені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22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G-Cloud базасында мемлекеттік қызметшілердің біріздендірілген автоматтандырылған жұмыс орындарын әзірлеу үшін бірыңғай тұғырнаманы іске асыру бөлігінде мемлекеттік органдардың интранет-порталын дамытуға ТЭН әзірлеу мәселесін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интранет-порталын дамытуға ТЭН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ҰЭМ.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органдарға АЖ қауіпсіз пайдалану бойынша жәрдемдесу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2017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4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органдарға хостинг қызметтерін көрсету үшін серверлік интернет-тұғырнаманы құруға арналған қосымша қаржыландыру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ақпараттық ресурстар мен ақпараттық жүйелерді қорғау бөлігінде АҚ талаптарын ескере отырып, Қазақстан Республикасы «электрондық үкіметінің» резервтік алаңын құру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беру актісі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2016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039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1 215 321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039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2 215 321</w:t>
            </w:r>
          </w:p>
        </w:tc>
      </w:tr>
      <w:tr>
        <w:trPr>
          <w:trHeight w:val="15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ресурстар мен жүйелерді қорғау бөлігінде АҚ талаптарын ескере отырып, Қазақстан Республикасы «электрондық үкіметінің» резервтік алаңын құру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коммерциялық дата-орталықтар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жылғы 4-тоқсан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АҚ-ның меншікті және қарызға алған қаражаты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және ЖАО интернет шешімдерінің бірыңғай тұғырнамасын құруға ТЭН әзірлеу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 МО,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тәртіпті, қоғамдық қауіпсіздікті, техногенді апаттар мен дүлей апаттар тәуекелдерін төмендетуді қамтамасыз етуге арналған АКТ</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АКТ кеңінен енгізу арқылы қоғамдық қауіпсіздік деңгейін және құқықтық тәртіп пен шұғыл қызметтер органдары жұмысының тиімділігі деңгейін арттыру</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ТЖ-ге ден қою уақытын қысқарту – 2017 жылы – 10,75 %-ға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ІІМ</w:t>
            </w:r>
          </w:p>
        </w:tc>
      </w:tr>
      <w:tr>
        <w:trPr>
          <w:trHeight w:val="8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ІІМ интеграцияланған дерекқорын жаңғырту мәселесін пысықтау – талғампаз клиентке өту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ІІМ ақпараттық-талдамалық орталығы» ақпараттық-талдамалық жүйесін құру және енгізу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есеп» ЫАЖ құру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«Учаскеліктердің дерекқоры» АЖ құру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«Учаскеліктердің дерекқоры» - Қазақстан Республикасы ішкі істер органдары учаскелік инспекторларының қызметі үшін ақпараттық дерекқорды құруға техникалық-экономикалық негіздеме әзірлеу және бекіту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1-тоқсан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«Тергеуші» ААЖ құру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«Тергеуші» автоматтандырылған ақпараттық жүйесін құруға техникалық-экономикалық негіздемені әзірлеу және бекіту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жүйесінің орталықтандырылған автоматтандырылған дерекқорын құру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жүйесінің орталықтандырылған автоматтандырылған дерекқорын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323 248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612 824</w:t>
            </w:r>
          </w:p>
        </w:tc>
      </w:tr>
      <w:tr>
        <w:trPr>
          <w:trHeight w:val="9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органдарының қызметін кешенді басқарудың АЖ құру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мүдделі МО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ІІМ Көші-қон полициясы комитетінің АЖ құру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Еңбекмині, ЭБЖМ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ІІМ көші-қон полициясы үшін АЖ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549 642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648 578</w:t>
            </w:r>
          </w:p>
        </w:tc>
      </w:tr>
      <w:tr>
        <w:trPr>
          <w:trHeight w:val="8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ІІМ деректерді жіберу және телефония ведомстволық желісін жаңғырту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ІІМ ведомстволық деректер беру және телефония желісін жаңғырту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1 775 575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1 775 575</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қозғалысын бақылаудың зияткерлік жүйелерін енгізу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ЭБЖМ, Қаржымині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қозғалысын бақылаудың зияткерлік жүйелерін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505 125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505 125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1 010 250</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ақпараттық талдамалық жүйе» ААЖ құру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764 480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1 529 108</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автоматтандырылған ақпараттық-телекоммуникациялық жүйені дамыту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МҚІСҚА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472 237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493 219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446 771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1 412 227</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шағын қалаларын жедел басқару орталықтарын құру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ККМ, облыстардың әкімдіктері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шағын қалаларының жедел басқару орталықтарын құру: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орындалған жұмыстар актісі; облыстардын әкімдіктері: ЖБО ғимараттарының дайындығын қамтамасыз ету</w:t>
            </w: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облыстардың әкімдіктері</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2017 жылғы 4-тоқсан</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570 000</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057</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2 271 264</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057</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057</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057</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057</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9 681 264</w:t>
            </w:r>
          </w:p>
        </w:tc>
      </w:tr>
      <w:tr>
        <w:trPr>
          <w:trHeight w:val="210" w:hRule="atLeast"/>
        </w:trPr>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2014 жылы – 4 қала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2015 жылы – 4 қала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2016 жылы – 4 қала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55" w:hRule="atLeast"/>
        </w:trPr>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2017 жылы – 4 қала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ІІМ тылдық қамтамасыз етудің ақпараттық жүйесін құру жөнінде ұсыныстар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ТЖ туралы халықты жаппай хабарландырудың заманауи жүйесімен жабдықталған елді мекендердің үлесі 2017 жылы – 95 %.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ІІМ</w:t>
            </w:r>
          </w:p>
        </w:tc>
      </w:tr>
      <w:tr>
        <w:trPr>
          <w:trHeight w:val="22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төтенше жағдайлар туралы халықты жаппай хабардар етудің заманауи жүйесімен жарақтандыру үшін КАКЖ МБОХХ (мемлекеттік басқару органдары мен халықты хабардар ету) кіші жүйесі бар түрлі өндірушілердің жабдықтарын интеграциялау бойынша тестілеу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ГАЖ-ды пайдалана отырып, Қазақстан Республикасы аумақтарының қауіпсіздігі паспорттарын жасау бойынша ұсыныстар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ККМ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3-тоқсан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пилотты аймағында Қазақстан Республикасы Ішкі істер министрлігі Төтенше жағдайлар комитетінің 112 бірыңғай кезекші-диспетчерлік қызметін құруға техникалық жоба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070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13 450</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ГАЖ негізінде «Қазақстан Республикасы аумағының сейсмоқауіпсіздігі» АЖ құру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ТЖМ, ЭБЖМ, Қаржымині, ККМ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2017 жылы төтенше қызмет жұмысшыларының компьютерлік сауаттылық деңгейі - 100 %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ІІМ</w:t>
            </w:r>
          </w:p>
        </w:tc>
      </w:tr>
      <w:tr>
        <w:trPr>
          <w:trHeight w:val="13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төтенше қызметтері мен жедел басқару орталықтары жұмысшыларының компьютерлік сауаттылығы деңгейін арттыру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2-бөлім. «Ақпараттық-коммуникациялық инфрақұрылымның қолжетімділігін қамтамасыз ету»</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Үй шаруашылықтары ақпараттық инфрақұрылымының қолжетімділігі</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Қазақстан Республикасы үй шаруашылықтарындағы ақпараттық-коммуникациялық инфрақұрылымның қолжетімділігі</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индикаторлары:</w:t>
            </w:r>
            <w:r>
              <w:br/>
            </w:r>
            <w:r>
              <w:rPr>
                <w:rFonts w:ascii="Times New Roman"/>
                <w:b w:val="false"/>
                <w:i w:val="false"/>
                <w:color w:val="000000"/>
                <w:sz w:val="20"/>
              </w:rPr>
              <w:t>
</w:t>
            </w:r>
            <w:r>
              <w:rPr>
                <w:rFonts w:ascii="Times New Roman"/>
                <w:b w:val="false"/>
                <w:i w:val="false"/>
                <w:color w:val="000000"/>
                <w:sz w:val="20"/>
              </w:rPr>
              <w:t>1) 2017 жылы Интернет желісіне қосылған үй шаруашылықтарының үлесі – 65 %;</w:t>
            </w:r>
            <w:r>
              <w:br/>
            </w:r>
            <w:r>
              <w:rPr>
                <w:rFonts w:ascii="Times New Roman"/>
                <w:b w:val="false"/>
                <w:i w:val="false"/>
                <w:color w:val="000000"/>
                <w:sz w:val="20"/>
              </w:rPr>
              <w:t>
</w:t>
            </w:r>
            <w:r>
              <w:rPr>
                <w:rFonts w:ascii="Times New Roman"/>
                <w:b w:val="false"/>
                <w:i w:val="false"/>
                <w:color w:val="000000"/>
                <w:sz w:val="20"/>
              </w:rPr>
              <w:t>2) 2017 жылы тіркелген телефон байланысы бар үй шаруашылықтарының үлесі – 80 %;</w:t>
            </w:r>
            <w:r>
              <w:br/>
            </w:r>
            <w:r>
              <w:rPr>
                <w:rFonts w:ascii="Times New Roman"/>
                <w:b w:val="false"/>
                <w:i w:val="false"/>
                <w:color w:val="000000"/>
                <w:sz w:val="20"/>
              </w:rPr>
              <w:t>
</w:t>
            </w:r>
            <w:r>
              <w:rPr>
                <w:rFonts w:ascii="Times New Roman"/>
                <w:b w:val="false"/>
                <w:i w:val="false"/>
                <w:color w:val="000000"/>
                <w:sz w:val="20"/>
              </w:rPr>
              <w:t>3) 2017 жылы ұялы телефондары бар үй шаруашылықтарының үлесі – 80 %.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12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CDMA технологиясын қолдану арқылы ауылдық байланыс телекоммуникациясы желілерін жетілдіру және дамыту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«Қазақтелеком» АҚ (келісім бойынша), «Восток-телеком» ЖШС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АҚ-ның меншікті қаражаты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FTTH технологиясы бойынша кең жолақты қолжетімділікті дамыту</w:t>
            </w:r>
            <w:r>
              <w:br/>
            </w:r>
            <w:r>
              <w:rPr>
                <w:rFonts w:ascii="Times New Roman"/>
                <w:b w:val="false"/>
                <w:i w:val="false"/>
                <w:color w:val="000000"/>
                <w:sz w:val="20"/>
              </w:rPr>
              <w:t>
</w:t>
            </w:r>
            <w:r>
              <w:rPr>
                <w:rFonts w:ascii="Times New Roman"/>
                <w:b w:val="false"/>
                <w:i w:val="false"/>
                <w:color w:val="000000"/>
                <w:sz w:val="20"/>
              </w:rPr>
              <w:t xml:space="preserve">2013 ж. - 290 000 абонент; </w:t>
            </w:r>
            <w:r>
              <w:br/>
            </w:r>
            <w:r>
              <w:rPr>
                <w:rFonts w:ascii="Times New Roman"/>
                <w:b w:val="false"/>
                <w:i w:val="false"/>
                <w:color w:val="000000"/>
                <w:sz w:val="20"/>
              </w:rPr>
              <w:t>
</w:t>
            </w:r>
            <w:r>
              <w:rPr>
                <w:rFonts w:ascii="Times New Roman"/>
                <w:b w:val="false"/>
                <w:i w:val="false"/>
                <w:color w:val="000000"/>
                <w:sz w:val="20"/>
              </w:rPr>
              <w:t>2014 ж. – 417 000 абонент;</w:t>
            </w:r>
            <w:r>
              <w:br/>
            </w:r>
            <w:r>
              <w:rPr>
                <w:rFonts w:ascii="Times New Roman"/>
                <w:b w:val="false"/>
                <w:i w:val="false"/>
                <w:color w:val="000000"/>
                <w:sz w:val="20"/>
              </w:rPr>
              <w:t>
</w:t>
            </w:r>
            <w:r>
              <w:rPr>
                <w:rFonts w:ascii="Times New Roman"/>
                <w:b w:val="false"/>
                <w:i w:val="false"/>
                <w:color w:val="000000"/>
                <w:sz w:val="20"/>
              </w:rPr>
              <w:t>2015 ж. – 452 000 абонент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жылғы 4-тоқсан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АҚ-ның меншікті қаражаты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желілерін пайдалануға енгізу:</w:t>
            </w:r>
            <w:r>
              <w:br/>
            </w:r>
            <w:r>
              <w:rPr>
                <w:rFonts w:ascii="Times New Roman"/>
                <w:b w:val="false"/>
                <w:i w:val="false"/>
                <w:color w:val="000000"/>
                <w:sz w:val="20"/>
              </w:rPr>
              <w:t>
</w:t>
            </w:r>
            <w:r>
              <w:rPr>
                <w:rFonts w:ascii="Times New Roman"/>
                <w:b w:val="false"/>
                <w:i w:val="false"/>
                <w:color w:val="000000"/>
                <w:sz w:val="20"/>
              </w:rPr>
              <w:t>- халық саны 50 000 және одан артық елді мекендерде;</w:t>
            </w:r>
            <w:r>
              <w:br/>
            </w:r>
            <w:r>
              <w:rPr>
                <w:rFonts w:ascii="Times New Roman"/>
                <w:b w:val="false"/>
                <w:i w:val="false"/>
                <w:color w:val="000000"/>
                <w:sz w:val="20"/>
              </w:rPr>
              <w:t>
</w:t>
            </w:r>
            <w:r>
              <w:rPr>
                <w:rFonts w:ascii="Times New Roman"/>
                <w:b w:val="false"/>
                <w:i w:val="false"/>
                <w:color w:val="000000"/>
                <w:sz w:val="20"/>
              </w:rPr>
              <w:t>- халық саны 10 000 және одан артық елді мекендерде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«Кселл» АҚ (келісім бойынша), «КаР-Тел» ЖШС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жылғы 4-тоқсан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 операторларының меншікті қаражаты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4G желілерін пайдалануға енгізу:</w:t>
            </w:r>
            <w:r>
              <w:br/>
            </w:r>
            <w:r>
              <w:rPr>
                <w:rFonts w:ascii="Times New Roman"/>
                <w:b w:val="false"/>
                <w:i w:val="false"/>
                <w:color w:val="000000"/>
                <w:sz w:val="20"/>
              </w:rPr>
              <w:t>
</w:t>
            </w:r>
            <w:r>
              <w:rPr>
                <w:rFonts w:ascii="Times New Roman"/>
                <w:b w:val="false"/>
                <w:i w:val="false"/>
                <w:color w:val="000000"/>
                <w:sz w:val="20"/>
              </w:rPr>
              <w:t>- республиканың барлық облыс орталықтарында;</w:t>
            </w:r>
            <w:r>
              <w:br/>
            </w:r>
            <w:r>
              <w:rPr>
                <w:rFonts w:ascii="Times New Roman"/>
                <w:b w:val="false"/>
                <w:i w:val="false"/>
                <w:color w:val="000000"/>
                <w:sz w:val="20"/>
              </w:rPr>
              <w:t>
</w:t>
            </w:r>
            <w:r>
              <w:rPr>
                <w:rFonts w:ascii="Times New Roman"/>
                <w:b w:val="false"/>
                <w:i w:val="false"/>
                <w:color w:val="000000"/>
                <w:sz w:val="20"/>
              </w:rPr>
              <w:t>- халық саны 50 000 және одан артық елді мекендерде;</w:t>
            </w:r>
            <w:r>
              <w:br/>
            </w:r>
            <w:r>
              <w:rPr>
                <w:rFonts w:ascii="Times New Roman"/>
                <w:b w:val="false"/>
                <w:i w:val="false"/>
                <w:color w:val="000000"/>
                <w:sz w:val="20"/>
              </w:rPr>
              <w:t>
</w:t>
            </w:r>
            <w:r>
              <w:rPr>
                <w:rFonts w:ascii="Times New Roman"/>
                <w:b w:val="false"/>
                <w:i w:val="false"/>
                <w:color w:val="000000"/>
                <w:sz w:val="20"/>
              </w:rPr>
              <w:t>- Қазақстан Республикасының барлық аудандық орталықтарында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2013–2017 жылғы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операторларының меншікті қаражаты</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«МобильныйPostman» жобасын іске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«Қазпочта»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–2014 жылғы 4-тоқсан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ЕДБ қарыздары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ұялы байланыс трафигіне қосылу және өткізу қызметінің тарифтерін жыл сайын 10 %-ға төмендету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«Кселл» АҚ (келісім бойынша), «КаР-Тел» ЖШС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жылғы 4-тоқсан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 операторларының меншікті қаражаты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транзиттік әлеуетін дамытуды ынталандыру: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«KazTransCom» АҚ (келісім бойынша)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жылғы 4-тоқсан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«KazTransCom» АҚ меншікті қаражаты</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«КС-3 Орал қ. – РФ шекарасы (Самара)» БТОЖ магистралінің құрылысы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«Алматы-Қорғас» БТОЖ магистралінің құрылысы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«Ақтөбе-Жаңажол» БТОЖ магистралінің құрылысы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 РФ шекарасы (Озинки)» БТОЖ магистралінің құрылысы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 Таушық» БТОЖ магистралінің құрылысы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«Ақсай-Ақтөбе» БТОЖ магистралінің құрылысы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БТОЖ магистралінің құрылысы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 Қарабатан» БТОЖ магистралінің құрылысы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 Қандыағаш» БТОЖ магистралінің құрылысы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«KazTransCom» АҚ меншікті қаражаты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АКТ-нарықты және АТ саланы ынталандыру</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Ақпараттық-коммуникациялық және инновациялық инфрақұрылым мен ғылыми-зерттеу қызметін дамыту арқылы бәсекеге қабілетті отандық АКТ нарығын құру</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АКТ саласындағы инновацияларға жұмсалатын шығындар үлесі 2017 жылы – ЖІӨ-нің 0,5%-ы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Елдегі АКТ секторындағы кәсіпорындардың инновациялық белсенділігі 2017 жылы – 7 %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18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туралы (жаңа редакция)», «Қазақстан Республикасының кейбір заңнамалық актілеріне ақпараттандыру мәселелері бойынша өзгерістер мен толықтырулар енгізу туралы» Қазақстан Республикасы заңдарының жобаларын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заңдарының жобалары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мүдделі МО, «АТҚКҚ» ЗТБ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3-тоқсан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саласында, оның ішінде инфокоммуникациялық инфрақұрылымды дамыту саласында Қазақстан Республикасының ұлттық стандарттарын жасау және бекіту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стандарттар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ҰКП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 2015 – 2017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001 (ККМ)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 бюджеттік бағдарлама бойынша көзделген қаражаттың шегінде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9 932</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технологиялар бойынша статистикалық ақпаратты қалыптастыру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ИДМ, «АТККА» ЗТБ (келісім бойынша), «Зерде»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Эксаумақ қағидатында тіркелген және бағдарламалық қамтамасыз етуді әзірлейтін «АТП» АЭА қатысушыларының ортасын кеңейту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«АТККА» ЗТБ (келісім бойынша), «Зерде»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Акцияларының (қатысу үлестерінің) елу және одан көп пайызы ұлттық басқарушы холдингке, ұлттық холдингке, ұлттық компанияларға тиесілі мемлекеттік органдардың, жер қойнауын пайдаланушылардың, концессионерлердің, жүйе түзуші ұйымдардың, ұлттық басқарушы холдингтің, ұлттық холдингтердің, ұлттық компаниялар мен ұйымдардың тауарларды, жұмыстар мен көрсетілетін қызметтерді сатып алу кезіндегі АКТ саласындағы жергілікті қамтудың дамуын мониторингтеу мен талдауды тұрақты негізде жүргізу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Қаржымині, ЭМ, ОМО, ЖАО, ҰКП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бағдарламалық қамтамасыз ету мен есептеуіш техника құралдарының өндірісін дамытуды ынталандыру бойынша ұсыныстар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«АТҚКҚ» ЗТБ (келісім бойынша), «Зерде»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Стартап жобаларды инвестициялау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дамыту қоры» КҚ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дамыту қоры» КҚ-ның меншікті қаражаты</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АКТ-жобаларына шетелдік инвестицияларды тарту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«KazNexInvest» АҚ (келісім бойынша) «Зерде»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АЭА АТП инфрақұрылымдық дамуы (инженерлік инфрақұрылымның құрылысы)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 2015 жылғы 4-тоқсан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1 728 380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3 515 892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3 948 974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1 297 632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10 490 878</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саласының отандық кәсіпорындарын әлемдік нарыққа ілгерілетуге қолдау көрсету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дамыту қоры» КҚ-ның меншікті қаражаты</w:t>
            </w:r>
          </w:p>
        </w:tc>
      </w:tr>
      <w:tr>
        <w:trPr>
          <w:trHeight w:val="12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инкубациялау тетігі бар шағын инновациялық және стартап компанияларды егістік және венчурлік қаржыландыру құралдарын дамыту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ИЖТМ, «АКТ дамыту қоры» КҚ (келісім бойынша), «ТДҰА»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әрі ашық бағдарламалық қамтамасыз етуді кеңінен қолдана отырып, бағдарламалық қамтамасыз ету мен АТ-қызметтер нарығын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ОМО, ЖАО, ұлттық холдингтер мен компаниялар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саласындағы ҒЗТКЖ-ны ынталандыру бөлігінде заңнаманы жетілдіру бойынша ұсыныстар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БҒМ, ИЖТМ, «Зерде»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жекелеген саласын-ақпараттық құқықты бекіту және дамыту бойынша ұсыныстар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БҒМ, МСМ, мүдделі МО, «ҰАТ» АҚ (келісім бойынша), «АТККА» ЗТБ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МЖӘ схемасы бойынша ортақ (ұжымдық) қолданыстағы талдау зертханаларының саны 2017 жылы –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өнімдерін коммерцияландыру орталықтарын құру бойынша ұсыныстар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ИЖТМ, «Зерде» АҚ (келісім бойынша), «ТДҰА»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Робот жасау, мобильдік технологиялар, бұлтты және Grid есептеулер, жасанды интеллект, жоғары өнімді есептеу жүйелері, ақпаратты қорғау және оның қауіпсіздігі, мультимедиа технологиялары және басқа өзекті бағыттар бойынша қажетті инфрақұрылымы бар ортақ пайдаланудағы ғылыми-зерттеу орталықтары мен зертханалар құру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БҒМ, ИЖТМ, «Зерде» АҚ, «ТДҰА»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 саласында ноу-хаудың технологиялық және зияткерлік трансфертін қамтамасыз ету мақсатында жаһандық мәліметтер банкін қолдану үшін шетелдік зерттеуші және көпұлтты корпорациялармен ынтымақтастық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БҒМ, «Зерде» АҚ (келісім бойынша), «ТДҰА»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20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технологиялардағы өндірістік кәсіпорындардың технологиялық қажеттілігін қанағаттандыру үшін қосымша зерттеу жұмыстарына білім мекемелері мен ғылыми-зерттеу ұйымдарын белсенді түрде жұмылдыру жолымен ғылым-білім индустриясының тығыз қарым-қатынасын орнату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ИДМ, «Зерде» АҚ (келісім бойынша), «ТДҰА»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6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жұмыстарды ілгерілету бойынша университеттер мен ғылыми-зерттеу ұйымдарында меншікті әзірлемелерді дамыту жөнінде маркетингтік және коммерциялық қызмет дағдыларын дамыту бойынша ұсыныстар қалыптастыру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ИДМ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Қоғамды әлеуметтік-экономикалық және мәдени дамытуға арналған ақпараттық ортаны құру</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Адами капиталды дамыту</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АКТ саласындағы мамандардың компьютерлік сауаттылығын және білім деңгейін арттыру</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Қазақстанда ақпараттық қоғамды қалыптастырудың басты факторы ретінде адами капиталды дамыту үшін жағдайлар жасау</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Адами капиталды дамыту индексі 2017 жылы – 0,764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БҒМ</w:t>
            </w:r>
          </w:p>
        </w:tc>
      </w:tr>
      <w:tr>
        <w:trPr>
          <w:trHeight w:val="13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құжаттарды тану және нострификациялау бойынша мемлекеттік көрсетілетін қызметті автоматтандыру жөніндегі ақпараттық жүйені құру мәселелерін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саласындағы кәсіптік стандарттардың негізінде әзірленген үлгілік оқу жоспарлары мен білім беру бағдарламаларын жетілдіру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оқу жоспарлары мен білім беру бағдарламалары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ИДМ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2017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саласындағы кәсіптік стандарттарды әзірлеу және бекіту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бұйрығы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ДСӘДМ, БҒМ, «Зерде» АҚ (келісім бойынша), «АТККА» ЗТБ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2017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145 (ДСӘДМ)</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145 (ДСӘДМ)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145 (ДСӘДМ)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Инфокоммуникациялық мамандықтар бойынша техникалық және кәсіптік білімі бар мамандарды даярлауды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 ҰКП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 2017 жылғы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және мәслихаттар бекіткен жоспарларға сәйкес</w:t>
            </w:r>
          </w:p>
        </w:tc>
      </w:tr>
      <w:tr>
        <w:trPr>
          <w:trHeight w:val="13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Инфокоммуникациялар саласындағы басшылар, мамандар және басқа қызметшілер лауазымдарының үлгілік біліктілік сипаттамаларын әзірлеу және бекіту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бұйрығы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БҒМ, ДСӘДМ, ҰКП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мәслихаттар бекітетін жоспарларға сәйкес</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білім беру ресурстарының үлесі 2017 жылы – 60 %;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БҒМ</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жұмыс істейтін 100 адамға шаққанда қашықтан жұмыспен қамтылғандар саны 2017 жылы – 7 адам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ДСӘДМ</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Қашықтықтан жұмыспен қамту нарығын дамыту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ОМО, ЖАО, ұлттық холдингтер мен компаниялар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Қашықтықтан жұмыспен қамту нарығын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ОМО, ЖАО, ұлттық холдингтер мен компаниялар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1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қоғамдастықты қалыптастыру және дамыту бойынша кәсіптік салалық қауымдастықтарды ұйымдастыру және қолдау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салалық қауымдастықтар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халықтың компьютерлік сауаттылығының деңгейі 2017 жылы – 65 %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 ЖАО</w:t>
            </w:r>
          </w:p>
        </w:tc>
      </w:tr>
      <w:tr>
        <w:trPr>
          <w:trHeight w:val="20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оның ішінде жұмыссыздардың және/немесе ішінара жұмыс істейтін жастардың, сондай-ақ мүмкіндігі шектеулі адамдардың және басқа да халықтың әлеуметтік қорғалмаған топтарының компьютерлік сауаттылығы бойынша негізгі дағдыларын жоғарылату курстарын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4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бизнес қоғамдастықтарға және мемлекеттік қызметшілерге арналған «Мемлекеттік электрондық көрсетілетін қызметтер» оқу бағдарламасын әзірлеу және бекіту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бағдарламалары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БҒМ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халықты оқыту бойынша қызметтер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037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бағдарламасының шеңберінде шағын және орта бизнес өкілдерін компьютерлік сауаттылықтың базалық дағдыларына оқытуға жағдайлар жасау және ұйымдастыру мәселелерін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ККМ, «Даму» кәсіпкерлікті дамыту қоры»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«Бизнес-кеңесші» жобасының шеңберінде орта және шағын бизнестің кәсіпкерлерін компьютерлік сауаттылықтың базалық дағдыларына оқытуды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«Даму» кәсіпкерлікті дамыту қоры»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2017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кәсіпкерлікті дамыту қоры» АҚ қаражаты есебінен</w:t>
            </w:r>
          </w:p>
        </w:tc>
      </w:tr>
      <w:tr>
        <w:trPr>
          <w:trHeight w:val="16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қызметкерлерін бейінді бағыттардың арнайы оқыту бағдарламалары бойынша компьютерлік сауаттылығының деңгейін арттыру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ОМО,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АКТ білім және ғылым саласында</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АКТ енгізу арқылы Қазақстанның білім беру және ғылым салаларының бәсекеге қабілеттілігін қамтамасыз ету</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бірыңғай ұлттық ғылым-білім беру жүйесіне қосылған ғылым-білім беру мекемелерінің үлесі 2017 жылы – 50 %;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БҒМ</w:t>
            </w:r>
          </w:p>
        </w:tc>
      </w:tr>
      <w:tr>
        <w:trPr>
          <w:trHeight w:val="5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мектептер мен ТжКБ үшін ашық қолжетімді электрондық білім беру мазмұнының көлемі 2017 жылы – 60 %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БҒМ</w:t>
            </w:r>
          </w:p>
        </w:tc>
      </w:tr>
      <w:tr>
        <w:trPr>
          <w:trHeight w:val="6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ерекше қажеттіліктері бар балаларға АКТ арқылы сапалы білімнің қол жетімділігін қамтамасыз ету (инклюзивті білім) 2017 жылы - 30%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БҒМ</w:t>
            </w:r>
          </w:p>
        </w:tc>
      </w:tr>
      <w:tr>
        <w:trPr>
          <w:trHeight w:val="13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Мультимедиа технологияларды пайдалана отырып, цифрлық ғылыми-білім беру ресурстарын жүйелі дамыту бойынша мәселені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мүдделі МО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оқыту жүйесін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2013–2017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4 799 320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5 347 930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5 347 930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5 347 930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5 347 930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26 191 040</w:t>
            </w:r>
          </w:p>
        </w:tc>
      </w:tr>
      <w:tr>
        <w:trPr>
          <w:trHeight w:val="13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оқыту жүйесінің жұмыс істеуі үшін оқытушылардың және электронды оқыту жүйесі әкімшілерінің біліктілігін арттыру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сайынғы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бюджеттік бағдарлама бойынша көзделген қаражаттың шегінде</w:t>
            </w:r>
          </w:p>
        </w:tc>
      </w:tr>
      <w:tr>
        <w:trPr>
          <w:trHeight w:val="20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жоғары оқу орындарындағы инфокоммуникациялық мамандықтар бойынша жоғары және жоғары оқу орынан кейінгі білімі, сондай-ақ «Жобаларды басқару» мамандығы бойынша жоғарыдан кейінгі білімі бар кадрлар даярлауды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ИДМ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сайынғы 4-тоқсан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шегінде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процестерін электрондық пішімге көшіру: материалдар тарату, жаңалықтар жариялау, студенттер арасындағы қарым-қатынас, барлық оқу орындарында білім алушылар мен оқытушылар арасындағы жеке қарым-қатынас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ЖОО-ның қаражаты есебінен</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денсаулық сақтауды дамыту</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АКТ-ны барынша қолдану арқылы халыққа медициналық қызметтерді көрсетудің қолжетімділігі мен сапасын арттыру</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денсаулық сақтаудың бірыңғай желісіне қосылған денсаулық сақтау ұйымдарының үлесі 2017 жылы – 60 %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ДСӘДМ</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100 медициналық қызметкерге шаққандағы компьютерлер саны 2017 жылы – 60%.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ДСӘДМ</w:t>
            </w:r>
          </w:p>
        </w:tc>
      </w:tr>
      <w:tr>
        <w:trPr>
          <w:trHeight w:val="18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болған жағдайларда саланың жетекші мамандарымен телекөпірлер, консилиумдар және консультациялар ұйымдастыруға мүмкіндік беретін денсаулық сақтаудың қорғалған бірыңғай желісін құру (медициналық мекемелерді 100 % қамту)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ККМ,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бірыңғай ықпалдастыру тұғырнамасын әзірлеу, енгізу және оған медициналық ұйымдар мен денсаулық сақтау ұйымдарының барлық АЖ және дерекқорларын қосу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сақтаудың бірыңғай интеграциялық тұғырнамасын енгізу және оған медициналық ұйымдар мен денсаулық сақтау ұйымдарының барлық АЖ және дерекқорларын қосу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жылғы 4-тоқсан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4 293 942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4 293 942</w:t>
            </w:r>
          </w:p>
        </w:tc>
      </w:tr>
      <w:tr>
        <w:trPr>
          <w:trHeight w:val="16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Мекемелердің қызметі, мамандар, емделушілерді қабылдау кестесі туралы барлық қажетті ақпаратты сақтайтын медициналық ұйымдар мен денсаулық сақтау ұйымдарының дерекқорларын құру мәселесін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«электрондық медициналық карталармен» қамтамасыз етілген халықтың бөлігі 2017 жылы - 60%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ДСӘДМ</w:t>
            </w:r>
          </w:p>
        </w:tc>
      </w:tr>
      <w:tr>
        <w:trPr>
          <w:trHeight w:val="15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бастапқы қағаз медициналық құжаттамасын электрондық нысанға көшіру туралы мәселені пысықтау (медициналық құжаттаманың бірыңғай форматын қамтамасыз ету арқылы)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3-тоқсан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5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бекіткен тізбеге сәйкес бастапқы медициналық қағаз құжаттамасын электрондық нысанға көшіру (медициналық құжаттаманың бірыңғай пішімін қамтамасыз ете отырып)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4-тоқсан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Денсаулық сақтау ұйымының бірыңғай интеграциялық тұғырнамасымен ақпараттық жүйесінің интеграциясы 2017 жылы - 40 %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ДСӘДМ</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препараттардың және олардың шынайы уақыт режимінде халықтың қолжетімділігі үшін дәріханалық желілерде болуының бірыңғай дерекқорын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ДСӘДМ, ИДМ, «Фармация» СҚ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4-тоқсан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41 608</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жәрдем қызметтерін автоматтандыру мәселелерін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препараттардың және олардың шынайы уақыт режимінде халықтың қолжетімділігі үшін дәріханалық желілерде болуының бірыңғай дерекқорын құру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ККМ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Медицина қызметкерлерінің компьютерлік сауаттылығы деңгейі 2017 жылы – 60%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ДСӘДМ</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және АҚ мәселелері бойынша денсаулық сақтау қызметкерлерін даярлау және біліктілігін жоғарылату жүйесін құру мәселелерін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және АҚ мәселелері бойынша денсаулық сақтау қызметкерлерін даярлау және біліктілігін жоғарылату жүйесін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бюджеттік бағдарлама бойынша көзделген қаражат шегінде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коммерцияны дамыту</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электрондық коммерцияның отандық нарығының бәсекеге қабілеттілігін қамтамасыз ету</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тауарлар мен қызметтердің жалпы нарығындағы электрондық коммерцияның үлесі 2017 жылы – 7 %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ОМО</w:t>
            </w:r>
          </w:p>
        </w:tc>
      </w:tr>
      <w:tr>
        <w:trPr>
          <w:trHeight w:val="16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электрондық сауда қызметін реттеу мәселелері бойынша өзгерістер мен толықтырулар енгізу туралы» Қазақстан Республикасы Заңының жобасын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мүдделі МО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 Қазақстан, Ресей, Беларусь арасында ақпарат алмасу үшін мемлекетаралық шлюзді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электрондық түрде төленетін тауарлар мен қызметтердің жалпы айналымындағы қазақстандық интернет-дүкендеріндегі айналым үлесі 2017 жылы – 30 %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ОМО</w:t>
            </w:r>
          </w:p>
        </w:tc>
      </w:tr>
      <w:tr>
        <w:trPr>
          <w:trHeight w:val="14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сауда алаңдарын құру бойынша ұсыныстар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МО, «Зерде» АҚ (келісім бойынша), «Қазпочта» АҚ (келісім бойынша), ҰКП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Интернет-дүкендерде жасалатын транзакциялар (саны, көлемі) бойынша есептілікті қалыптастыру туралы мәселені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 ҰБ, ҚР ҰКП, АҚ «Зерде» (келісім бойынша), АҚ «Қазпочта» (келісім бойынша), ҰКП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ASTEX шеңберінде интернет-ортаны және интернет-бизнесті дамыту бойынша конференциялар\семинарлар\дөңгелек үстелдер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конференциялар\ семинарлар\ дөңгелек үстелдер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«АКТ дамыту қоры» КҚ (келісім бойынша), «Қазконтент» АҚ (келісім бойынша), «Қазпочта»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даму қоры» КҚ меншікті қаражаты</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экономиканы қалыптастыру</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АКТ өнеркәсіпте</w:t>
            </w:r>
          </w:p>
        </w:tc>
      </w:tr>
      <w:tr>
        <w:trPr>
          <w:trHeight w:val="27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қосылған құны жоғары бәсекеге қабілетті өнім шығаруды қамтамасыз ететін өнеркәсіп кәсіпорындарында заманауи жоғары технологиялық өндірістерді құру үшін жағдайлар қамтамасыз ету</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компьютерлік сауаттылық деңгейін арттыру бойынша оқудан өткен өнеркәсіп кәсіпорындары жұмыскерлерінің үлесі 2017 жылы – 70%;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10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 жұмыскерлерінің компьютерлік сауаттылығы деңгейін арттыру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ЖАО, өнеркәсіп кәсіпорындары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 жұмыскерлерінің компьютерлік сауаттылығы деңгейін арттыру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ЖАО, өнеркәсіп кәсіпорындары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өнеркәсіп кәсіпорындары өндірген өнім көлемінде АКТ-ға жұмсалатын шығындарды арттыру 2017 жылы – 30 %-ға (2012 жылға қатысты)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кәсіпорындарының АКТ инфрақұрылымын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салалық қауымдастықтар, өнеркәсіп кәсіпорындары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кәсіпорындарының меншікті қаражаты</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кәсіпорындардың үлестік АКТ-бюджетін 2017 жылы 30 %-ға арттыру (2012 жылға қатысты)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инновациялық белсенді кәсіпорындардың үлесі 2017 жылы –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16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Қазақстандағы АКТ саласындағы инновациялар бойынша анағұрлым автоматтандырылған және инновациялық өнеркәсіп кәсіпорындарының рейтингтерін жасау және жариялау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«ТДҰА» АҚ, ҚР ҰКП, салалық қауымдастықтар, өнеркәсіп кәсіпорындары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2017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4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 объектілерінің агрегаттары мен тораптарының жай-күйін мониторингтеу үшін телеметрикалық датчиктер мен геоақпараттық жүйелерді пайдалану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мүдделі МО, ЖАО, өнеркәсіп кәсіпорындары (келісім бойынша), ҰКП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кәсіпорындарының меншікті қаражаты</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денсаулығына және өміріне қауіптілігі жоғары деңгейдегі барлық өнеркәсіптік процестерді роботтандыру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салалық қауымдастықтар, өнеркәсіп кәсіпорындары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кәсіпорындарының меншікті қаражаты</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кәсіпорындарының технологиялық және ішкі процестерін басқарудың автоматтандырылған жүйелерін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салалық қауымдастықтар, өнеркәсіп кәсіпорындары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кәсіпорындарының меншікті қаражаты</w:t>
            </w:r>
          </w:p>
        </w:tc>
      </w:tr>
      <w:tr>
        <w:trPr>
          <w:trHeight w:val="16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ғылыми-зерттеу ұйымдарымен және жоғары оқу орындарымен тығыз өзара іс-қимыл жасау арқылы өнеркәсіп кәсіпорындарының инновациялық қызметін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БҒМ, салалық қауымдастықтар, өнеркәсіп кәсіпорындары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3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кәсіпорындарын өндірістік процесте энергияны, ресурстарды үнемдейтін, «жасыл» және АКТ-ны енгізуге ынталандыру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салалық қауымдастықтар, өнеркәсіп кәсіпорындары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өнеркәсіп кәсіпорындары жөнелткен өнім көлеміндегі инновациялық өнімнің үлесі 2017 жылы –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 өндірген өнімдерді Интернет арқылы сатудың жаңа схемаларын дамыту және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ҰЭМ, өнеркәсіп кәсіпорындары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22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Радиожиілікті сәйкестендіруді (RFID), геоақпараттық жүйелерді және ERP жүйелерді пайдалана отырып, қойма қорларын есепке алу, жүктердің орын ауыстыруын бақылау процесін оңтайландыру үшін өнеркәсіп кәсіпорындарының меншікті логистикалық және қойма инфрақұрылымын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ОМО, ЖАО, өнеркәсіп кәсіпорындары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кәсіпорындарының меншікті қаражаты</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АКТ көлік жүйесінде</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АКТ енгізу арқылы көлік қызметтерінің қолжетімділігі, қауіпсіздігі мен сапасын қамтамасыз ету үшін дамыған көлік инфрақұрылымын құру</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көлік инфрақұрылымы кәсіпорындарында Интернетке КЖҚ қамту деңгейі 2017 жылы – 30 %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НБЖ-мен жабдықталған автомобильдік жолаушылар және жүк көлігінің үлесі, 2017 жылы - 30%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билеттерін сату электронды форматта жүзеге асырылатын бағдарлардың (рейстердің, бағыттардың) үлесі, 2017 жылы - 40%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12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инфрақұрылымының кәсіпорындарын (автовокзалдарды, порттарды, теміржол вокзалдарын, әуежайларды) кеңжолақты Интернетпен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2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жылдамдықты және жүрдек поездарды кеңжолақты Интернетпен, оның ішінде спутниктік технологиялардың негізінде қамтамасыз ету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мүдделі МО, «Транстелеком»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4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инфрақұрылымының кәсіпорындарын (автовокзалдарды, порттарды, теміржол вокзалдарын, әуежайларды) кеңжолақты Интернетпен қамтамасыз ету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ұялы байланыс операторлары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көлік жүйесін (ЗКЖ) құруға ТЭН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ІІМ, Қаржымині, ЭБЖМ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АКТ агроөнеркәсіп кешенінде</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агроөнеркәсіп кешенін дамыту үшін қазіргі заманғы, ықпалдастырылған және тиімділігі жоғары ақпараттық ортаны ұйымдастыру</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Интернет желісіне қолжетімділігі бар АӨК кәсіпорындарының үлесі 2017 жылы – 80 %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АШМ</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АӨК қызметкерлерінің компьютерлік сауаттылығы деңгейі 2017 жылы – 70 %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АШМ</w:t>
            </w:r>
          </w:p>
        </w:tc>
      </w:tr>
      <w:tr>
        <w:trPr>
          <w:trHeight w:val="11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саласындағы мемлекеттік басқарудың бизнес-процестерін автоматтандыру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ӨДМ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ақпараттық кеңістікте электрондық ақпараттық ресурстарды, ақпараттық жүйелер мен телекоммуникациялық желілерді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1 604 909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1 604 909</w:t>
            </w:r>
          </w:p>
        </w:tc>
      </w:tr>
      <w:tr>
        <w:trPr>
          <w:trHeight w:val="8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ГАЖ базасында жер қоры туралы кешенді ақпараттың бірыңғай АЖ құру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АШМ, ККМ, Қаржымині,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топография объектілерінің сыныптамасын құру және бірыңғай мемлекеттік координаталар жүйесін енгізу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АШМ,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ГАЖ базасында агроөнеркәсіп кешенінің бірыңғай цифрлық картасын құру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ӨДМ, ККМ, Қаржымині,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ГАЖ базасында ауылшаруашылық ресурстарды алдын ала қашықтықтан зондтау жүйелерін енгізу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ҰҒА, ККМ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алудың және пайдаланудың бірыңғай ұжымдық жүйесі ретінде Қазақстан Республикасы Ауыл шаруашылығы министрлігі және оның аумақтық комитеттері тұтынушыларының барлық нысаналы топтарының ақпараттық ресурстарын біріктіру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2017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АЖ пайдаланушылардың компьютерлік сауаттылығы деңгейін арттыру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25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Энергия үнемдеу және тұрғын үй-коммуналдық шаруашылық үшін зияткерлік жүйелер</w:t>
            </w:r>
          </w:p>
        </w:tc>
      </w:tr>
      <w:tr>
        <w:trPr>
          <w:trHeight w:val="25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ТКШ саласында қызметтер көрсету сапасы мен АКТ енгізу есебінен энергия үнемдеу тиімділігін арттыру</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технологиялық процестерді басқарудың автоматтандырылған жүйесін енгізген табиғи мополиялар субъектілерінің үлесі:</w:t>
            </w:r>
            <w:r>
              <w:br/>
            </w:r>
            <w:r>
              <w:rPr>
                <w:rFonts w:ascii="Times New Roman"/>
                <w:b w:val="false"/>
                <w:i w:val="false"/>
                <w:color w:val="000000"/>
                <w:sz w:val="20"/>
              </w:rPr>
              <w:t>
</w:t>
            </w:r>
            <w:r>
              <w:rPr>
                <w:rFonts w:ascii="Times New Roman"/>
                <w:b w:val="false"/>
                <w:i w:val="false"/>
                <w:color w:val="000000"/>
                <w:sz w:val="20"/>
              </w:rPr>
              <w:t>- сумен жабдықтау және су бұру саласында 2017 жылы – 30 %;</w:t>
            </w:r>
            <w:r>
              <w:br/>
            </w:r>
            <w:r>
              <w:rPr>
                <w:rFonts w:ascii="Times New Roman"/>
                <w:b w:val="false"/>
                <w:i w:val="false"/>
                <w:color w:val="000000"/>
                <w:sz w:val="20"/>
              </w:rPr>
              <w:t>
</w:t>
            </w:r>
            <w:r>
              <w:rPr>
                <w:rFonts w:ascii="Times New Roman"/>
                <w:b w:val="false"/>
                <w:i w:val="false"/>
                <w:color w:val="000000"/>
                <w:sz w:val="20"/>
              </w:rPr>
              <w:t>- жылумен жабдықтау саласында 2017 жылы – 20 %;</w:t>
            </w:r>
            <w:r>
              <w:br/>
            </w:r>
            <w:r>
              <w:rPr>
                <w:rFonts w:ascii="Times New Roman"/>
                <w:b w:val="false"/>
                <w:i w:val="false"/>
                <w:color w:val="000000"/>
                <w:sz w:val="20"/>
              </w:rPr>
              <w:t>
</w:t>
            </w:r>
            <w:r>
              <w:rPr>
                <w:rFonts w:ascii="Times New Roman"/>
                <w:b w:val="false"/>
                <w:i w:val="false"/>
                <w:color w:val="000000"/>
                <w:sz w:val="20"/>
              </w:rPr>
              <w:t>- газбен жабдықтау саласында 2017 жылы – 30 %</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ҰЭМ</w:t>
            </w:r>
          </w:p>
        </w:tc>
      </w:tr>
      <w:tr>
        <w:trPr>
          <w:trHeight w:val="7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электр қуатын коммерциялық есепке алуды басқарудың автоматтандырылған жүйесін енгізген электрмен жабдықтау саласындағы табиғи монополиялар субъектілерінің үлесі 2017 жылы – 30 %</w:t>
            </w:r>
          </w:p>
        </w:tc>
        <w:tc>
          <w:tcPr>
            <w:tcW w:w="0" w:type="auto"/>
            <w:gridSpan w:val="11"/>
            <w:vMerge/>
            <w:tcBorders>
              <w:top w:val="nil"/>
              <w:left w:val="single" w:color="cfcfcf" w:sz="5"/>
              <w:bottom w:val="single" w:color="cfcfcf" w:sz="5"/>
              <w:right w:val="single" w:color="cfcfcf" w:sz="5"/>
            </w:tcBorders>
          </w:tcPr>
          <w:p/>
        </w:tc>
      </w:tr>
      <w:tr>
        <w:trPr>
          <w:trHeight w:val="4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«Ақылды желілер» жобасын іске асыру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ИЖТМ, ККМ, мүдделі МО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қуатын, газды, суды, жылуды коммерциялық есепке алудың автоматтандырылған жүйесін енгізу мәселесін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ТМРА, ИЖТМ,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меншікті қаражаты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бұру және жылумен жабдықтау жүйелерінде технологиялық процестерді басқарудың автоматтандырылған жүйелерін енгізу мәселесін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ТМРА, ЖАО, ККМ, ИЖТМ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меншікті қаражаты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құрылыстарды салу, инженерлік желілерді тарту кезінде энергия және ресурс үнемдеуші технологияларды пайдалануды көздейтін нормативтік-техникалық құжаттарды әзірлеу (өзектілендіру)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ҰЭМ-нің бұйрығы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ИДМ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барлық қалаларында сыртқы жарықтандыруды басқарудың автоматтандырылған жүйесін құру мәселесін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Пысықталған тәсілді кейіннен басқа қалаларда қолдану үшін Астана қаласында «Ақылды қала» жобасын құру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 ӨДМ, Қоршағанортамині, БҒМ, Алматы қаласының және облыстардың әкімдіктері, Еңбекмині, ККМ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Пысықталған тәсілді кейіннен басқа қалаларда қолдану үшін Астана қаласында «ақылды қала» жобасын жасау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 ҰЭМ, ЭМ, БҒМ, Алматы қаласының және облыстардың әкімдіктері, ДСӘДМ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«Ақылды қала» жобасын жобалау шеңберінде</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ТКШ саласы қызметкерлерінің компьютерлік сауаттылығы деңгейі 2017 жылы – 70%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ҰЭМ</w:t>
            </w:r>
          </w:p>
        </w:tc>
      </w:tr>
      <w:tr>
        <w:trPr>
          <w:trHeight w:val="9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қызметкерлерінің компьютерлік сауаттылығы деңгейін арттыру мәселелерін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қызметкерлерінің компьютерлік сауаттылығы деңгейін арттыру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АКТ экологияда және гидрометеорологияда</w:t>
            </w:r>
          </w:p>
        </w:tc>
      </w:tr>
      <w:tr>
        <w:trPr>
          <w:trHeight w:val="27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Мақсат: Қазақстан Республикасының гидрометеорологиялық және экологиялық қауіпсіздігін қамтамасыз ету, сондай-ақ жаңашыл АКТ енгізу есебінен қоршаған ортаны тұрақтандыру және сапасын жақсарту</w:t>
            </w:r>
          </w:p>
        </w:tc>
      </w:tr>
      <w:tr>
        <w:trPr>
          <w:trHeight w:val="7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зиянды заттарды, радиоактивті қалдықтарды көмудің және сарқынды суларды және өндіріс пен тұтыну қалдықтарын жер қойнауына ағызудың мемлекеттік кадастрларын толтыру деңгейі 2017 жылы – 50 %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ЭМ</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ресурстарының мемлекеттік кадастрлары» АЖ сүйемелдеу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112 796</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болжамдардың ақталуын арттыру:</w:t>
            </w:r>
            <w:r>
              <w:br/>
            </w:r>
            <w:r>
              <w:rPr>
                <w:rFonts w:ascii="Times New Roman"/>
                <w:b w:val="false"/>
                <w:i w:val="false"/>
                <w:color w:val="000000"/>
                <w:sz w:val="20"/>
              </w:rPr>
              <w:t>
</w:t>
            </w:r>
            <w:r>
              <w:rPr>
                <w:rFonts w:ascii="Times New Roman"/>
                <w:b w:val="false"/>
                <w:i w:val="false"/>
                <w:color w:val="000000"/>
                <w:sz w:val="20"/>
              </w:rPr>
              <w:t>- агрометеорологиялық болжамдар 2017 жылы – 83 %;</w:t>
            </w:r>
            <w:r>
              <w:br/>
            </w:r>
            <w:r>
              <w:rPr>
                <w:rFonts w:ascii="Times New Roman"/>
                <w:b w:val="false"/>
                <w:i w:val="false"/>
                <w:color w:val="000000"/>
                <w:sz w:val="20"/>
              </w:rPr>
              <w:t>
</w:t>
            </w:r>
            <w:r>
              <w:rPr>
                <w:rFonts w:ascii="Times New Roman"/>
                <w:b w:val="false"/>
                <w:i w:val="false"/>
                <w:color w:val="000000"/>
                <w:sz w:val="20"/>
              </w:rPr>
              <w:t>- ұзақ мерзімді гидрологиялық болжамдар 2017 жылы – 83 %;</w:t>
            </w:r>
            <w:r>
              <w:br/>
            </w:r>
            <w:r>
              <w:rPr>
                <w:rFonts w:ascii="Times New Roman"/>
                <w:b w:val="false"/>
                <w:i w:val="false"/>
                <w:color w:val="000000"/>
                <w:sz w:val="20"/>
              </w:rPr>
              <w:t>
</w:t>
            </w:r>
            <w:r>
              <w:rPr>
                <w:rFonts w:ascii="Times New Roman"/>
                <w:b w:val="false"/>
                <w:i w:val="false"/>
                <w:color w:val="000000"/>
                <w:sz w:val="20"/>
              </w:rPr>
              <w:t>- ұзақ мерзімді метеорологиялық болжамдар 2017 жылы – 91 %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ЭМ</w:t>
            </w:r>
          </w:p>
        </w:tc>
      </w:tr>
      <w:tr>
        <w:trPr>
          <w:trHeight w:val="10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ГАЖ базасында Қазақстан Республикасының экологиялық және гидрометеорологиялық мониторингтеудің кешенді жүйесін құруға ҚЭН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ҚЭН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«Қазгидромет» РМК (келісім бойынша), ККМ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«Қазгидромет» РМК-ның меншікті қаражаты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ГАЖ базасында Қазақстан Республикасының экологиялық және гидрометеорологиялық мониторингтеудің кешенді жүйесін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 «Қазгидромет» РМК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2022 жылғы 1-тоқсан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ҚЭН-ге сәйкес</w:t>
            </w:r>
          </w:p>
        </w:tc>
      </w:tr>
      <w:tr>
        <w:trPr>
          <w:trHeight w:val="6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шынайы уақыт режимінде (он-лайн) өндірістік экологиялық мониторинг туралы деректерді қашықтықтан беру орнатылған І санатты өнеркәсіп кәсіпорындарының үлесі 2017 жылы - 50 %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ЭМ</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атмосфераға зиянды шөгінділерді қысқарту 2017 жылы - 3%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ЭМ</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республика аумағын 2017 жылы Бірыңғай мемлекеттік мониторингтеу жүйесімен қамту – 50 %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ЭМ</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мен қоршаған ортаны қорғау саласындағы ақпараттық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 ИДМ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28 789</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қорғаудың бірыңғай АЖ сүйемелдеу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26 432</w:t>
            </w:r>
          </w:p>
        </w:tc>
      </w:tr>
      <w:tr>
        <w:trPr>
          <w:trHeight w:val="18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ГАЖ базасында «Қоршаған ортаны қорғау кадастрларының бірыңғай жүйесі» АЖ құру бойынша ТЭН әзірлеу мәселесін пысықтау, оның ішінде «Қазақстан Республикасының табиғи ресурстарының мемлекеттік кадастрлары» АЖ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ККМ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Қалдықтармен жұмыс саласындағы ұлттық стандарттарды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ТРМК бұйрығы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ТРМК</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«Online» шынайы уақыт режимінде қоршаған ортаның жай-күйіне байқауды жүзеге асыратын қашықтықтағы датчиктерді қолдану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экология және гидрометеорология саласындағы қызметкерлердің компьютерлік сауаттылығы деңгейі 2017 жылы – 70 %.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ЭМ</w:t>
            </w:r>
          </w:p>
        </w:tc>
      </w:tr>
      <w:tr>
        <w:trPr>
          <w:trHeight w:val="8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 және гидрометрология саласы қызметкерлерінің компьютерлік сауаттылығы деңгейін арттыру мәселесін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 және гидрометрология саласы қызметкерлерінің компьютерлік сауаттылығы деңгейін арттыру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 наурызына дейін (ҚР СА 2013 жылғы 12 тамыздағы № 188 бұйрығына 5-қосымша)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АКТ дене тәрбиесі және спорт саласында</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жаттықтырушы құрамды, спортшыларды және мамандарды даярлау жүйесінде оқу-жаттықтыру процестеріне АКТ енгізу арқылы дене тәрбиесі және спорт саласының бәсекеге қабілеттілігін арттыру</w:t>
            </w:r>
          </w:p>
        </w:tc>
      </w:tr>
      <w:tr>
        <w:trPr>
          <w:trHeight w:val="6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дене тәрбиесі және спорт саласындағы объектілердің оқу-жаттықтыру процестерін автоматтандыру және ақпараттандыру деңгейі 2017 жылы – 75 %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МСМ</w:t>
            </w:r>
          </w:p>
        </w:tc>
      </w:tr>
      <w:tr>
        <w:trPr>
          <w:trHeight w:val="9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Спортшылардың оқу-жаттықтыру процесіне қолданыстағы компьютерлік бағдарламаларды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Интернет желісіне қосылған дене тәрбиесі және спорт саласындағы объектілердің үлесі 2017 жылы – 100 %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МСМ</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дене тәрбиесі және спорт объектілерінің Интернет желісіне кеңжолақты қолжетімділігін қамтамасыз ету жөніндегі іс-шаралар жүргізу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2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телерадиохабарларын тарату және спорттық сипаттағы компьютерлік ойындар арқылы халық арасында салауатты өмір салтын ілгерілету және насихаттау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Жаттықтырушы құрам мен спортшылардың компьютерлік сауаттылығы деңгейін арттыру 2017 жылы – 70 %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МСМ</w:t>
            </w:r>
          </w:p>
        </w:tc>
      </w:tr>
      <w:tr>
        <w:trPr>
          <w:trHeight w:val="9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Жаттықтырушы құрам мен спортшылар арасында компьютерлік сауаттылық деңгейін арттыру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АКТ туризмде</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АКТ енгізу арқылы туризм индустриясының бәсекеге қабілеттілігі мен Қазақстанның туристік бағыттағы тартымдылығын арттыру</w:t>
            </w:r>
          </w:p>
        </w:tc>
      </w:tr>
      <w:tr>
        <w:trPr>
          <w:trHeight w:val="6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Интернет желісіне қосылған туристік инфрақұрылым объектілерінің (қонақүйлер, демалыс орындары және туристік фирмалар) үлесі 2017 жылы – 100 %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инфрақұрылым объектілерін Интернетке жоғары жылдамдықты қол жеткізумен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6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интернет-брондаудың халықаралық жүйесіне интеграцияланған туристік инфрақұрылым объектілерінің (қонақүйлер, демалыс орындары және туристік фирмалар) үлесі 2017 жылы – 65%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8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туристік инфрақұрылым объектілерінің интернет-брондаудың танымал халықаралық жүйелерімен интеграциялауы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ЖАО, туризм индустриясының кәсіпорындары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 2016 жылғы 4-тоқсан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индустриясы кәсіпорындарының меншікті қаражаты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меншікті интернет-порталы бар туристік инфрақұрылым объектілерінің үлесі 2017 жылы – 100 %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ішкі бизнес-процестерін автоматтандырған туристік инфрақұрылым объектілерінің үлесі 2017 жылы – 100 %.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20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ГАЖ базасында туризм объектілерінің, тарихи және ескерткіш жерлердің, санаторийлердің, курортты аймақтар мен өзге де көрікті жерлердің орналасқан жерлерін көрсете отырып, Қазақстан Республикасының бірыңғай цифрлық картасын жасау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МАМ, Қаржымині, ЭБЖМ, ККМ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ГАЖ базасында Қазақстан Республикасындағы туризм объектілерінің тізілімін жасау және өзектілендіру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Қаржымині, ЭБЖМ, ККМ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индустриясының объектілерін салу және жабдықтау кезінде «жасыл», энергия және ресурс үнемдеуші технологияларды енгізу үшін АКТ қолдану бойынша мәселені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Қаржымині, ЭБЖМ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индустриясының объектілерін салу және жабдықтау кезінде «жасыл», энергия және ресурс үнемдеуші технологияларды енгізу үшін АКТ қолдану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ЭМ,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9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Интернет-ресурстарды қоса алғанда, БАҚ-та өңірлердегі туризм объектілері туралы кеңінен жария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объектілерін басқарудың, есепке алудың ішкі процестерін және әкімшілік-шаруашылық қызметін автоматтандыру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ЖАО, ҰЭМ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2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Мемлекеттік-жекешілік әріптестік шеңберінде туризм саласындағы сервистер мен көрсетілген қызметтерге қол жеткізу деңгейін арттыру үшін мобильді қосымшалар әзірлеу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Отандық ақпараттық кеңістікті дамыту</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Мәдениет саласындағы АКТ-ны дамыту </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Азаматтардың мәдениет мекемелерінің объектілері мен материалдарына қолжетімділігін кеңейту</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«Мәдени мұра» жобалары туралы халықтың хабардар болу деңгейі 2017 жылы – 82 %-ды құрайды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МСМ</w:t>
            </w:r>
          </w:p>
        </w:tc>
      </w:tr>
      <w:tr>
        <w:trPr>
          <w:trHeight w:val="9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тарихи-мәдени мұрасы туралы ақпараттық-танымдық веб-порталдарды контентпен толтыру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4-тоқсан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001.104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001.104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001.104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001.104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001.104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41 385</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«Қазақстан кітапханасы» электрондық мемлекеттік кітапхана қоры» ақпараттық жүйесіне кіру 2017 жылы – 55 мың бірлікті құрайды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МСМ</w:t>
            </w:r>
          </w:p>
        </w:tc>
      </w:tr>
      <w:tr>
        <w:trPr>
          <w:trHeight w:val="9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кітапханасы» электрондық мемлекеттік кітапхана қорын контентпен толтыру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4-тоқсан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91 402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501 558</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Кітапханаларда тарихи-мәдени мұра объектілері туралы 3d форматтағы суреттер жиынтығын қалыптастыру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Қаржымині, ЭБЖМ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9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мәдени жетістік объектілерiнiң электрондық мемлекеттiк тiзiлiмін жүргiзу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Қаржымині, ЭБЖМ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4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ақпараттық іздеу функционалы бар Қазақстан Республикасының Мемлекеттік мұрағатының құжаттарын автоматты түрде есепке алудың бірыңғай жүйесін құру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Қаржымині, ЭБЖМ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электрондық мұрағат жүйесін құру бойынша мәселені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электрондық құжаттар орталығы» республикалық мемлекеттік кәсіпорнын құру бойынша ұсыныстар әзірлеу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жылғы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8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құжаттар мұрағатының бірыңғай жүйесі» ақпараттық жүйесін жасау, оның ішінде құжаттарды ақпараттық іздеу функционалы бар Қазақстан Республикасы Ұлттық мұрағаты қорының құжаттарын автоматтандырылған есепке алудың бірыңғай жүйесін жасау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пайдалануға беру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2017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620 108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949 449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988 781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2 558 338</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Отандық БАҚ-ты жаңғырту</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отандық бұқаралық ақпарат құралдары жұмысының сапасын арттыру</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ұлттық спутниктік желі абоненттерінің саны – 2020 жылы 500 мың абонент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ел аумағында қолжетімді отандық телеарналар – 2017 жылы 45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16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Спутниктік ресурсты жалға алу және аналогтік, цифрлық эфирлік және спутниктік телерадио хабарларын тарату желілерінде мемлекеттік және мемлекеттік емес теле-, радиоарналарды тарату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«Қазтелерадио»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2017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2 540 681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4 611 870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4 683 110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4 875 507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4 872 182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21 583 350</w:t>
            </w:r>
          </w:p>
        </w:tc>
      </w:tr>
      <w:tr>
        <w:trPr>
          <w:trHeight w:val="7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цифрлық эфирлік хабар таратуды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«Қазтелерадио»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2017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12 902 272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12 875 247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8 372 045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9 297 072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5 074 731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48 521 367</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қазақстандық телевизия арналарын тарату географиясын 2017 жылы 100 шет елге дейін кеңейту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33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медиа қоғамдастығы өкілдерінің халықаралық көрмелерге, форумдарға, конференциялар мен сыйлықтар алуға, конкурстарға белсенді қатысуын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«Хабар» агенттігі» АҚ (келісім бойынша), «Қазақстан» РТРК» АҚ (келісім бойынша), «Казахстанская правда» РГ» АҚ (келісім бойынша), «Егемен Қазақстан» РГ»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Интернетте баспа және электрондық БАҚ-тың ұсынылғандығы 2017 жылы – 70 %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30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желісінде мемлекеттік ақпараттық саясатты жүргізуді жетілдіру үшін қолданыстағы штат шегінде мамандандырылған интернет-редакцияларды бөлу мақсатында мемлекеттік БАҚ-тың құрылымы мен штат кестесін қайта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«Хабар» агенттігі» АҚ (келісім бойынша), «Қазақстан» РТРК» АҚ (келісім бойынша), «Казахстанская правда» РГ» АҚ (келісім бойынша), «Егемен Қазақстан» РГ»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7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БАҚ-ты Интернетке көшіру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«Қазконтент»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2017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58 639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292 909</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ұтқыр қосымшалар арқылы қолжетімді БАҚ 2017 жылы – 50%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25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БАҚ интернет-ресурстарының тартымдылығын және қолжетімділігін, Интернетке шығатын ноутбуктердегі, смртфондардағы, планшеттік компьютерлердегі, теледидарлардағы, автокөліктердің мультимедиалық құрылғыларындағы экрандарда қолайлы көруді арттыру үшін олардың жұмыс істеуінің жаңа тұжырымдамасын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тұжырымдама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«Хабар» агенттігі» АҚ (келісім бойынша), «Қазақстан» РТРК» АҚ (келісім бойынша), «Казахстанская правда» РГ» АҚ (келісім бойынша), «Егемен Қазақстан» РГ»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6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негізгі ақпараттық қажеттіліктерін отандық БАҚ есебінен қанағаттандыратын халық үлесі (әлеуметтік зерттеулер деректері бойынша) 2017 жылы – 64 %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мемлекеттік БАҚ тартатын жарнамалық құралдардың көлемін арттыру 2017 жылы – 35 % (2012 жылмен салыстырғанда)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31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құрылымын қайта қарау бойынша мәселені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«Қазақстан» РТРК» АҚ (келісім бойынша), «Хабар» агенттігі» АҚ (келісім бойынша), «Егемен Қазақстан» РГ» АҚ (келісім бойынша), «Казахстанская правда» РГ» АҚ (келісім бойынша), «Қазконтент» АҚ (келісім бойынша), «ТАО» РМК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Отандық ақпараттық кеңістіктің өндірісін ынталандыру</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отандық ақпараттық кеңістіктің бәсекеге қабілеттілігін қамтамасыз ету</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Интернет-трафиктің ішкі және сыртқы көлемінің арақатынасы – 2017 жылы 0,7:1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«.kz» және «.қаз» домендеріндегі Интернет-ресурстар санының 2017 жылы 35 %-ға артуы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қазақстандық сайттарға орташа кіруді 2017 жылы 40 %-ға арттыру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Интернеттің әлеуметтік-саяси ықпалын талдау бойынша талдамалық зерттеулер жүргізу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2017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385 313</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2017 жылы жылына кемінде 10 отандық телесериал түсіру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7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қоса қаржыландыру шартының негізінде жеке меншік телеарналар арасында тапсырыс беру тәсілімен телевизиялық өнімнің өндіріс көлемі 2017 жылы – кемінде 10 жоба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отандық өндірістегі телеөнімдер көлемі 2017 жылы – эфирлік уақыттың 53 %-ы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14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 нормаларының сақталуын ескере отырып, мемлекеттік телевизиялық студияларды жеке контент өндірушілерге жалға беру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«Қазмедиа орталығы» ЖШС, «Қазақстан» РТРК» АҚ (келісім бойынша), «Хабар» агенттігі»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5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 саласындағы заңнаманы жетілдіру, оның ішінде отандық ақпараттық контентті дамыту үшін салықтық және басқа да жеңілдіктер бөлігінде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Әділетмині, БАҚ (келісім бойынша), «ТАО» РММ» (келісім бойынша), журналистік ҮЕҰ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индикатор: мемлекеттік телеарналардың контент өндірісін аутсорсингке беруі 2017 жылы 50 %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25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«Қазмедиа орталығы» негізінде мемлекеттік арналардың алтын қорының цифрлық мұрағатын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мұрағат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«Қазмедиа орталығы» ЖШС (келісім бойынша), «Қазақстан» РТРК» АҚ (келісім бойынша), «Хабар» агенттігі»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5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«Қазмедиа орталығы» телерадиокешенінің айналасында өндірістік инфақұрылымды дамыту, оның ішінде мультимедиалық өнімді әзірлеу орталығын құру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«Қазмедиа орталығы» ЖШС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2016 жылғы 4-тоқсан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«Қазмедиа орталығы» ЖШС-ның меншікті қаражаты есебінен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қазақстандық блог саласының көлемі – 2017 жылы 100 Интернет пайдаланушыға шаққанда 1 дербес интернет-блог</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прокаттағы отандық көркем фильмдердің саны – 2017 жылы 8 %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20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сериалдарды, деректі драмаларды, ток-шоу, ақпараттық және ойын-сауық бағдарламаларын, соның ішінде ортақ қаржыландыру немесе мемлекеттік тапсырыс арқылы жеке меншік телеарналар және продакшн студиялармен бірлесіп өндіру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«Хабар» агенттігі» АҚ (келісім бойынша), «Қазақстан» РТРК»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2017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бюджеттік бағдарлама бойынша көзделген қаражат шегінде</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қызметін ақпараттық сүйемелдеу</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мемлекеттің қызметін жария ету және ілгерілету бойынша мемлекеттік органдардың үйлестіру жүйесін және жауапкершілігін жетілдіру</w:t>
            </w:r>
          </w:p>
        </w:tc>
      </w:tr>
      <w:tr>
        <w:trPr>
          <w:trHeight w:val="6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мемлекет қызметінің түйінді және әлеуметтік маңызы бар бағыттары туралы халықтың хабардар болу деңгейі (әлеуметтанушылық сауалнама нәтижелері бойынша) 2017 жылы - 65 %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мемлекеттік органдар мен ұлттық компаниялардың тиісті кәсіптік білімі бар баспасөз қызметі қызметкерлерінің үлесі – 2017 жылы - 100 %.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ақпараттық кеңістікті мониторингтеудің автоматтандырылған мемлекеттік жүйесін құру бойынша ТЭН әзірлеу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ҰЭМ-мен келісілген ТЭН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1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Телекөрермендер мен радиотыңдаушылардың қалауын анықтау мақсатында әлеуметтік медиа-өлшемдер жүргізу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«ТАО» РМК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3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желісінде ресми түпнұсқа ақпарат көлемін арттыру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«Қазақстан» РТРК» АҚ (келісім бойынша), «Хабар» агенттігі» АҚ (келісім бойынша), «Егемен Қазақстан» РГ» АҚ (келісім бойынша), «Казахстанская правда» РГ» АҚ (келісім бойынша), «Казконтент» АҚ (келісім бойынша), «ТАО» РМК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2017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6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қолжетімді теле-, радиоарналардың және міндетті теле-, радиоарналардың тізбелерін қалыптастыруды және таратуды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«Қазтелерадио» АҚ (келісім бойынша), телерадио хабар тарату операторлары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6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 мәселелерін әдістемелік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материалдар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«ТАО» РМК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бюджеттік бағдарлама бойынша көзделген қаражат шегінде</w:t>
            </w:r>
          </w:p>
        </w:tc>
      </w:tr>
      <w:tr>
        <w:trPr>
          <w:trHeight w:val="10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бағдарламаларды және жалпы ұлттық маңызы бар жобаларды сүйемелдеу бойынша бірыңғай ақпараттық жұмыс жөніндегі жоба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жоба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МО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Бағдарламаны іске асыруды басқару схемасы мен құралдары</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Қазақстан – 2020» мемлекеттік бағдарламасының нысаналы индикаторларына қол жеткізуді мониторингтеу мәселелерін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ОМО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bl>
    <w:p>
      <w:pPr>
        <w:spacing w:after="0"/>
        <w:ind w:left="0"/>
        <w:jc w:val="both"/>
      </w:pPr>
      <w:r>
        <w:rPr>
          <w:rFonts w:ascii="Times New Roman"/>
          <w:b w:val="false"/>
          <w:i w:val="false"/>
          <w:color w:val="000000"/>
          <w:sz w:val="28"/>
        </w:rPr>
        <w:t>Ескертпе: аббревиатуралардың толық жазылуы:</w:t>
      </w:r>
      <w:r>
        <w:br/>
      </w:r>
      <w:r>
        <w:rPr>
          <w:rFonts w:ascii="Times New Roman"/>
          <w:b w:val="false"/>
          <w:i w:val="false"/>
          <w:color w:val="000000"/>
          <w:sz w:val="28"/>
        </w:rPr>
        <w:t>
АӨК – агроөнеркәсіптік кешен</w:t>
      </w:r>
      <w:r>
        <w:br/>
      </w:r>
      <w:r>
        <w:rPr>
          <w:rFonts w:ascii="Times New Roman"/>
          <w:b w:val="false"/>
          <w:i w:val="false"/>
          <w:color w:val="000000"/>
          <w:sz w:val="28"/>
        </w:rPr>
        <w:t>
АЖ – ақпараттық жүйе</w:t>
      </w:r>
      <w:r>
        <w:br/>
      </w:r>
      <w:r>
        <w:rPr>
          <w:rFonts w:ascii="Times New Roman"/>
          <w:b w:val="false"/>
          <w:i w:val="false"/>
          <w:color w:val="000000"/>
          <w:sz w:val="28"/>
        </w:rPr>
        <w:t>
АКТ – ақпараттық-коммуникациялық технологиялар</w:t>
      </w:r>
      <w:r>
        <w:br/>
      </w:r>
      <w:r>
        <w:rPr>
          <w:rFonts w:ascii="Times New Roman"/>
          <w:b w:val="false"/>
          <w:i w:val="false"/>
          <w:color w:val="000000"/>
          <w:sz w:val="28"/>
        </w:rPr>
        <w:t>
АҚ – акционерлік қоғам</w:t>
      </w:r>
      <w:r>
        <w:br/>
      </w:r>
      <w:r>
        <w:rPr>
          <w:rFonts w:ascii="Times New Roman"/>
          <w:b w:val="false"/>
          <w:i w:val="false"/>
          <w:color w:val="000000"/>
          <w:sz w:val="28"/>
        </w:rPr>
        <w:t>
АҚ – ақпараттық қауіпсіздік</w:t>
      </w:r>
      <w:r>
        <w:br/>
      </w:r>
      <w:r>
        <w:rPr>
          <w:rFonts w:ascii="Times New Roman"/>
          <w:b w:val="false"/>
          <w:i w:val="false"/>
          <w:color w:val="000000"/>
          <w:sz w:val="28"/>
        </w:rPr>
        <w:t>
«Алатау» АТП» АЭА – «Алатау» ақпараттық технологиялар паркі» арнайы экономикалық аймағы</w:t>
      </w:r>
      <w:r>
        <w:br/>
      </w:r>
      <w:r>
        <w:rPr>
          <w:rFonts w:ascii="Times New Roman"/>
          <w:b w:val="false"/>
          <w:i w:val="false"/>
          <w:color w:val="000000"/>
          <w:sz w:val="28"/>
        </w:rPr>
        <w:t>
«АТҚКА» ЗТБ – «Қазақстандық АТ-компаниялардың қауымдастығы» заңды тұлғалардың бірлестігі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БАҚ – бұқаралық ақпарат құралдары</w:t>
      </w:r>
      <w:r>
        <w:br/>
      </w:r>
      <w:r>
        <w:rPr>
          <w:rFonts w:ascii="Times New Roman"/>
          <w:b w:val="false"/>
          <w:i w:val="false"/>
          <w:color w:val="000000"/>
          <w:sz w:val="28"/>
        </w:rPr>
        <w:t>
ББК – бюджеттiк бағдарлама коды</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БП – Қазақстан Республикасының Бас прокуратурасы</w:t>
      </w:r>
      <w:r>
        <w:br/>
      </w:r>
      <w:r>
        <w:rPr>
          <w:rFonts w:ascii="Times New Roman"/>
          <w:b w:val="false"/>
          <w:i w:val="false"/>
          <w:color w:val="000000"/>
          <w:sz w:val="28"/>
        </w:rPr>
        <w:t>
ГАЖ – геоақпараттық жүйе</w:t>
      </w:r>
      <w:r>
        <w:br/>
      </w:r>
      <w:r>
        <w:rPr>
          <w:rFonts w:ascii="Times New Roman"/>
          <w:b w:val="false"/>
          <w:i w:val="false"/>
          <w:color w:val="000000"/>
          <w:sz w:val="28"/>
        </w:rPr>
        <w:t>
ДСӘДМ – Қазақстан Республикасы Денсаулық сақтау және әлеуметтік даму министрлігі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ЖАО – жергілікті атқарушы органдар</w:t>
      </w:r>
      <w:r>
        <w:br/>
      </w:r>
      <w:r>
        <w:rPr>
          <w:rFonts w:ascii="Times New Roman"/>
          <w:b w:val="false"/>
          <w:i w:val="false"/>
          <w:color w:val="000000"/>
          <w:sz w:val="28"/>
        </w:rPr>
        <w:t>
ЖМО – «Қазақстан Республикасы Жобалау менеджерлерінің одағы» қауымдастығы</w:t>
      </w:r>
      <w:r>
        <w:br/>
      </w:r>
      <w:r>
        <w:rPr>
          <w:rFonts w:ascii="Times New Roman"/>
          <w:b w:val="false"/>
          <w:i w:val="false"/>
          <w:color w:val="000000"/>
          <w:sz w:val="28"/>
        </w:rPr>
        <w:t>
ЖС – Қазақстан Республикасының Жоғарғы Соты</w:t>
      </w:r>
      <w:r>
        <w:br/>
      </w:r>
      <w:r>
        <w:rPr>
          <w:rFonts w:ascii="Times New Roman"/>
          <w:b w:val="false"/>
          <w:i w:val="false"/>
          <w:color w:val="000000"/>
          <w:sz w:val="28"/>
        </w:rPr>
        <w:t>
ЖШС – жауапкершілігі шектеулі серіктестік</w:t>
      </w:r>
      <w:r>
        <w:br/>
      </w:r>
      <w:r>
        <w:rPr>
          <w:rFonts w:ascii="Times New Roman"/>
          <w:b w:val="false"/>
          <w:i w:val="false"/>
          <w:color w:val="000000"/>
          <w:sz w:val="28"/>
        </w:rPr>
        <w:t>
«Зерде» АҚ – «Зерде» ұлттық инфокоммуникация холдингі» акционерлік қоғамы</w:t>
      </w:r>
      <w:r>
        <w:br/>
      </w:r>
      <w:r>
        <w:rPr>
          <w:rFonts w:ascii="Times New Roman"/>
          <w:b w:val="false"/>
          <w:i w:val="false"/>
          <w:color w:val="000000"/>
          <w:sz w:val="28"/>
        </w:rPr>
        <w:t>
ИАЖ – интеграцияланған ақпараттық жүйе</w:t>
      </w:r>
      <w:r>
        <w:br/>
      </w:r>
      <w:r>
        <w:rPr>
          <w:rFonts w:ascii="Times New Roman"/>
          <w:b w:val="false"/>
          <w:i w:val="false"/>
          <w:color w:val="000000"/>
          <w:sz w:val="28"/>
        </w:rPr>
        <w:t>
ИДМ – Қазақстан Республикасы Инвестициялар және даму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«ҚИҚ» ЗТБ – «Қазақстанның интернет қауымдастығы» заңды тұлғалар бірлестігі</w:t>
      </w:r>
      <w:r>
        <w:br/>
      </w:r>
      <w:r>
        <w:rPr>
          <w:rFonts w:ascii="Times New Roman"/>
          <w:b w:val="false"/>
          <w:i w:val="false"/>
          <w:color w:val="000000"/>
          <w:sz w:val="28"/>
        </w:rPr>
        <w:t>
Қорғанысмині – Қазақстан Республикасы Қорғаныс министрлігі</w:t>
      </w:r>
      <w:r>
        <w:br/>
      </w:r>
      <w:r>
        <w:rPr>
          <w:rFonts w:ascii="Times New Roman"/>
          <w:b w:val="false"/>
          <w:i w:val="false"/>
          <w:color w:val="000000"/>
          <w:sz w:val="28"/>
        </w:rPr>
        <w:t>
Қоршағанортамині – Қазақстан Республикасы Қоршаған ортаны қорғау министрлігі</w:t>
      </w:r>
      <w:r>
        <w:br/>
      </w:r>
      <w:r>
        <w:rPr>
          <w:rFonts w:ascii="Times New Roman"/>
          <w:b w:val="false"/>
          <w:i w:val="false"/>
          <w:color w:val="000000"/>
          <w:sz w:val="28"/>
        </w:rPr>
        <w:t>
ҚР ҰКП – Қазақстан Республикасының Ұлттық кәсіпкерлер палатасы</w:t>
      </w:r>
      <w:r>
        <w:br/>
      </w:r>
      <w:r>
        <w:rPr>
          <w:rFonts w:ascii="Times New Roman"/>
          <w:b w:val="false"/>
          <w:i w:val="false"/>
          <w:color w:val="000000"/>
          <w:sz w:val="28"/>
        </w:rPr>
        <w:t>
ҚРҮ – Қазақстан Республикасының Үкіметі</w:t>
      </w:r>
      <w:r>
        <w:br/>
      </w:r>
      <w:r>
        <w:rPr>
          <w:rFonts w:ascii="Times New Roman"/>
          <w:b w:val="false"/>
          <w:i w:val="false"/>
          <w:color w:val="000000"/>
          <w:sz w:val="28"/>
        </w:rPr>
        <w:t>
ҚЭН – қаржылық-экономикалық негіздеме</w:t>
      </w:r>
      <w:r>
        <w:br/>
      </w:r>
      <w:r>
        <w:rPr>
          <w:rFonts w:ascii="Times New Roman"/>
          <w:b w:val="false"/>
          <w:i w:val="false"/>
          <w:color w:val="000000"/>
          <w:sz w:val="28"/>
        </w:rPr>
        <w:t>
МҚІСҚА – Қазақстан Республикасы Мемлекеттік қызмет істері және сыбайлас жемқорлыққа қарсы іс-қимыл агенттігі</w:t>
      </w:r>
      <w:r>
        <w:br/>
      </w:r>
      <w:r>
        <w:rPr>
          <w:rFonts w:ascii="Times New Roman"/>
          <w:b w:val="false"/>
          <w:i w:val="false"/>
          <w:color w:val="000000"/>
          <w:sz w:val="28"/>
        </w:rPr>
        <w:t>
МО – мемлекеттік органдар</w:t>
      </w:r>
      <w:r>
        <w:br/>
      </w:r>
      <w:r>
        <w:rPr>
          <w:rFonts w:ascii="Times New Roman"/>
          <w:b w:val="false"/>
          <w:i w:val="false"/>
          <w:color w:val="000000"/>
          <w:sz w:val="28"/>
        </w:rPr>
        <w:t>
МОИП – мемлекеттік органдардың интранет-порталы</w:t>
      </w:r>
      <w:r>
        <w:br/>
      </w:r>
      <w:r>
        <w:rPr>
          <w:rFonts w:ascii="Times New Roman"/>
          <w:b w:val="false"/>
          <w:i w:val="false"/>
          <w:color w:val="000000"/>
          <w:sz w:val="28"/>
        </w:rPr>
        <w:t>
МСМ – Қазақстан Республикасы Мәдениет және спорт министрлігі</w:t>
      </w:r>
      <w:r>
        <w:br/>
      </w:r>
      <w:r>
        <w:rPr>
          <w:rFonts w:ascii="Times New Roman"/>
          <w:b w:val="false"/>
          <w:i w:val="false"/>
          <w:color w:val="000000"/>
          <w:sz w:val="28"/>
        </w:rPr>
        <w:t>
ОМО – орталық мемлекеттік органдар</w:t>
      </w:r>
      <w:r>
        <w:br/>
      </w:r>
      <w:r>
        <w:rPr>
          <w:rFonts w:ascii="Times New Roman"/>
          <w:b w:val="false"/>
          <w:i w:val="false"/>
          <w:color w:val="000000"/>
          <w:sz w:val="28"/>
        </w:rPr>
        <w:t>
ПМК – Қазақстан Республикасы Премьер-Министрінің Кеңсесі</w:t>
      </w:r>
      <w:r>
        <w:br/>
      </w:r>
      <w:r>
        <w:rPr>
          <w:rFonts w:ascii="Times New Roman"/>
          <w:b w:val="false"/>
          <w:i w:val="false"/>
          <w:color w:val="000000"/>
          <w:sz w:val="28"/>
        </w:rPr>
        <w:t>
РБ – республикалық бюджет</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«ТАО» РМК – «Талдау және ақпарат орталығы» республикалық мемлекеттік кәсіпорны</w:t>
      </w:r>
      <w:r>
        <w:br/>
      </w:r>
      <w:r>
        <w:rPr>
          <w:rFonts w:ascii="Times New Roman"/>
          <w:b w:val="false"/>
          <w:i w:val="false"/>
          <w:color w:val="000000"/>
          <w:sz w:val="28"/>
        </w:rPr>
        <w:t>
«ТДҰА» АҚ– «Технологиялық даму жөніндегі ұлттық агенттік» акционерлік қоғамы</w:t>
      </w:r>
      <w:r>
        <w:br/>
      </w:r>
      <w:r>
        <w:rPr>
          <w:rFonts w:ascii="Times New Roman"/>
          <w:b w:val="false"/>
          <w:i w:val="false"/>
          <w:color w:val="000000"/>
          <w:sz w:val="28"/>
        </w:rPr>
        <w:t>
ТжКҰ – техникалық және кәсіптік ұйымдар</w:t>
      </w:r>
      <w:r>
        <w:br/>
      </w:r>
      <w:r>
        <w:rPr>
          <w:rFonts w:ascii="Times New Roman"/>
          <w:b w:val="false"/>
          <w:i w:val="false"/>
          <w:color w:val="000000"/>
          <w:sz w:val="28"/>
        </w:rPr>
        <w:t>
ТРМК – Қазақстан Республикасы Индустрия және жаңа технологиялар министрлігінің Технологиялық реттеу және метрология комитеті</w:t>
      </w:r>
      <w:r>
        <w:br/>
      </w:r>
      <w:r>
        <w:rPr>
          <w:rFonts w:ascii="Times New Roman"/>
          <w:b w:val="false"/>
          <w:i w:val="false"/>
          <w:color w:val="000000"/>
          <w:sz w:val="28"/>
        </w:rPr>
        <w:t>
ТЭН – техникалық-экономикалық негіздеме</w:t>
      </w:r>
      <w:r>
        <w:br/>
      </w:r>
      <w:r>
        <w:rPr>
          <w:rFonts w:ascii="Times New Roman"/>
          <w:b w:val="false"/>
          <w:i w:val="false"/>
          <w:color w:val="000000"/>
          <w:sz w:val="28"/>
        </w:rPr>
        <w:t>
«ҰАТ» АҚ – «Ұлттық ақпараттық технологиялар» акционерлік қоғамы</w:t>
      </w:r>
      <w:r>
        <w:br/>
      </w:r>
      <w:r>
        <w:rPr>
          <w:rFonts w:ascii="Times New Roman"/>
          <w:b w:val="false"/>
          <w:i w:val="false"/>
          <w:color w:val="000000"/>
          <w:sz w:val="28"/>
        </w:rPr>
        <w:t>
ҰБ – Қазақстан Республикасының Ұлттық банкі</w:t>
      </w:r>
      <w:r>
        <w:br/>
      </w:r>
      <w:r>
        <w:rPr>
          <w:rFonts w:ascii="Times New Roman"/>
          <w:b w:val="false"/>
          <w:i w:val="false"/>
          <w:color w:val="000000"/>
          <w:sz w:val="28"/>
        </w:rPr>
        <w:t>
ҰҚК – Қазақстан Республикасы Ұлттық қауiпсiздiк комитетi</w:t>
      </w:r>
      <w:r>
        <w:br/>
      </w:r>
      <w:r>
        <w:rPr>
          <w:rFonts w:ascii="Times New Roman"/>
          <w:b w:val="false"/>
          <w:i w:val="false"/>
          <w:color w:val="000000"/>
          <w:sz w:val="28"/>
        </w:rPr>
        <w:t>
ҰЭМ – Қазақстан Республикасы Ұлттық экономика министрлігі</w:t>
      </w:r>
      <w:r>
        <w:br/>
      </w:r>
      <w:r>
        <w:rPr>
          <w:rFonts w:ascii="Times New Roman"/>
          <w:b w:val="false"/>
          <w:i w:val="false"/>
          <w:color w:val="000000"/>
          <w:sz w:val="28"/>
        </w:rPr>
        <w:t>
«ХАТУ» АҚ – «Халықаралық ақпараттық технологиялар университеті» акционерлік қоғамы</w:t>
      </w:r>
      <w:r>
        <w:br/>
      </w:r>
      <w:r>
        <w:rPr>
          <w:rFonts w:ascii="Times New Roman"/>
          <w:b w:val="false"/>
          <w:i w:val="false"/>
          <w:color w:val="000000"/>
          <w:sz w:val="28"/>
        </w:rPr>
        <w:t>
ХҚО – халыққа қызмет көрсету орталығы</w:t>
      </w:r>
      <w:r>
        <w:br/>
      </w:r>
      <w:r>
        <w:rPr>
          <w:rFonts w:ascii="Times New Roman"/>
          <w:b w:val="false"/>
          <w:i w:val="false"/>
          <w:color w:val="000000"/>
          <w:sz w:val="28"/>
        </w:rPr>
        <w:t>
ЭМ – Қазақстан Республикасы Энергетика министрлігі</w:t>
      </w:r>
      <w:r>
        <w:br/>
      </w:r>
      <w:r>
        <w:rPr>
          <w:rFonts w:ascii="Times New Roman"/>
          <w:b w:val="false"/>
          <w:i w:val="false"/>
          <w:color w:val="000000"/>
          <w:sz w:val="28"/>
        </w:rPr>
        <w:t>
* – сома тиісті жылға арналған республикалық бюджетті қалыптатыру не нақтылау кезінде нақтылануы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