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f51f1" w14:textId="e1f51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Даңқ Кітабы туралы" Қазақстан Республикасы Үкіметінің 2010 жылғы 8 маусымдағы № 538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2015 жылғы 19 ақпандағы № 76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Даңқ Кітабы туралы» Қазақстан Республикасы Үкіметінің 2010 жылғы 8 маусымдағы № 538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2010 ж., № 37, 318-құжат)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Мәдениет және спорт министрлігі Даңқ Кітабын қажеттілігіне қарай кейіннен дайындауды және оны Қазақстан Республикасы Мәдениет және спорт министрлігінің «Қазақстан Республикасының Ұлттық мұражайы» республикалық мемлекеттік қазыналық кәсіпорнына беруді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Мәдениет және спорт министрлігінің «Қазақстан Республикасының Ұлттық мұражайы» республикалық мемлекеттік қазыналық кәсіпорны Даңқ Кітабын жүргізуге және сақтауға жауапты болып белгіленсін.»;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Республикасының Даңқ Кітабын жүргізу және сақтау </w:t>
      </w:r>
      <w:r>
        <w:rPr>
          <w:rFonts w:ascii="Times New Roman"/>
          <w:b w:val="false"/>
          <w:i w:val="false"/>
          <w:color w:val="000000"/>
          <w:sz w:val="28"/>
        </w:rPr>
        <w:t>ережесі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2015 жылғы 19 ақпандағы</w:t>
      </w:r>
      <w:r>
        <w:br/>
      </w:r>
      <w:r>
        <w:rPr>
          <w:rFonts w:ascii="Times New Roman"/>
          <w:b w:val="false"/>
          <w:i w:val="false"/>
          <w:color w:val="000000"/>
          <w:sz w:val="28"/>
        </w:rPr>
        <w:t xml:space="preserve">
№ 76 қаулысына     </w:t>
      </w:r>
      <w:r>
        <w:br/>
      </w:r>
      <w:r>
        <w:rPr>
          <w:rFonts w:ascii="Times New Roman"/>
          <w:b w:val="false"/>
          <w:i w:val="false"/>
          <w:color w:val="000000"/>
          <w:sz w:val="28"/>
        </w:rPr>
        <w:t xml:space="preserve">
қосымша        </w:t>
      </w:r>
    </w:p>
    <w:bookmarkEnd w:id="1"/>
    <w:bookmarkStart w:name="z9"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3 маусымдағы</w:t>
      </w:r>
      <w:r>
        <w:br/>
      </w:r>
      <w:r>
        <w:rPr>
          <w:rFonts w:ascii="Times New Roman"/>
          <w:b w:val="false"/>
          <w:i w:val="false"/>
          <w:color w:val="000000"/>
          <w:sz w:val="28"/>
        </w:rPr>
        <w:t xml:space="preserve">
№ 538 қаулысымен    </w:t>
      </w:r>
      <w:r>
        <w:br/>
      </w:r>
      <w:r>
        <w:rPr>
          <w:rFonts w:ascii="Times New Roman"/>
          <w:b w:val="false"/>
          <w:i w:val="false"/>
          <w:color w:val="000000"/>
          <w:sz w:val="28"/>
        </w:rPr>
        <w:t xml:space="preserve">
бекітілген      </w:t>
      </w:r>
    </w:p>
    <w:bookmarkEnd w:id="2"/>
    <w:bookmarkStart w:name="z10" w:id="3"/>
    <w:p>
      <w:pPr>
        <w:spacing w:after="0"/>
        <w:ind w:left="0"/>
        <w:jc w:val="left"/>
      </w:pPr>
      <w:r>
        <w:rPr>
          <w:rFonts w:ascii="Times New Roman"/>
          <w:b/>
          <w:i w:val="false"/>
          <w:color w:val="000000"/>
        </w:rPr>
        <w:t xml:space="preserve"> 
Қазақстан Республикасының Даңқ Кітабын жүргізу және сақтау ережесі</w:t>
      </w:r>
    </w:p>
    <w:bookmarkEnd w:id="3"/>
    <w:bookmarkStart w:name="z11" w:id="4"/>
    <w:p>
      <w:pPr>
        <w:spacing w:after="0"/>
        <w:ind w:left="0"/>
        <w:jc w:val="left"/>
      </w:pPr>
      <w:r>
        <w:rPr>
          <w:rFonts w:ascii="Times New Roman"/>
          <w:b/>
          <w:i w:val="false"/>
          <w:color w:val="000000"/>
        </w:rPr>
        <w:t xml:space="preserve"> 
1. Жалпы ережелер</w:t>
      </w:r>
    </w:p>
    <w:bookmarkEnd w:id="4"/>
    <w:bookmarkStart w:name="z12" w:id="5"/>
    <w:p>
      <w:pPr>
        <w:spacing w:after="0"/>
        <w:ind w:left="0"/>
        <w:jc w:val="both"/>
      </w:pPr>
      <w:r>
        <w:rPr>
          <w:rFonts w:ascii="Times New Roman"/>
          <w:b w:val="false"/>
          <w:i w:val="false"/>
          <w:color w:val="000000"/>
          <w:sz w:val="28"/>
        </w:rPr>
        <w:t>
      1. Осы Қазақстан Республикасының Даңқ Кітабын жүргізу және сақтау ережесі (бұдан әрі – Ереже) «Қазақстан Республикасының мемлекеттік наградалары туралы» 1995 жылғы 12 желтоқсандағы Қазақстан Республикасы Заңының </w:t>
      </w:r>
      <w:r>
        <w:rPr>
          <w:rFonts w:ascii="Times New Roman"/>
          <w:b w:val="false"/>
          <w:i w:val="false"/>
          <w:color w:val="000000"/>
          <w:sz w:val="28"/>
        </w:rPr>
        <w:t>34-бабына</w:t>
      </w:r>
      <w:r>
        <w:rPr>
          <w:rFonts w:ascii="Times New Roman"/>
          <w:b w:val="false"/>
          <w:i w:val="false"/>
          <w:color w:val="000000"/>
          <w:sz w:val="28"/>
        </w:rPr>
        <w:t xml:space="preserve"> сәйкес әзірленді және Қазақстан Республикасының Даңқ Кітабын (бұдан әрі – Даңқ Кітабы) жүргізу және сақтау тәртібін белгілейді.</w:t>
      </w:r>
      <w:r>
        <w:br/>
      </w:r>
      <w:r>
        <w:rPr>
          <w:rFonts w:ascii="Times New Roman"/>
          <w:b w:val="false"/>
          <w:i w:val="false"/>
          <w:color w:val="000000"/>
          <w:sz w:val="28"/>
        </w:rPr>
        <w:t>
</w:t>
      </w:r>
      <w:r>
        <w:rPr>
          <w:rFonts w:ascii="Times New Roman"/>
          <w:b w:val="false"/>
          <w:i w:val="false"/>
          <w:color w:val="000000"/>
          <w:sz w:val="28"/>
        </w:rPr>
        <w:t>
      2. Даңқ Кітабын жүргізуді және сақтауды Қазақстан Республикасы Мәдениет және спорт министрлігінің «Қазақстан Республикасының Ұлттық мұражайы» республикалық мемлекеттік қазыналық кәсіпорны (бұдан әрі – Қазақстан Республикасының Ұлттық мұражайы) жүзеге асырады.</w:t>
      </w:r>
      <w:r>
        <w:br/>
      </w:r>
      <w:r>
        <w:rPr>
          <w:rFonts w:ascii="Times New Roman"/>
          <w:b w:val="false"/>
          <w:i w:val="false"/>
          <w:color w:val="000000"/>
          <w:sz w:val="28"/>
        </w:rPr>
        <w:t>
</w:t>
      </w:r>
      <w:r>
        <w:rPr>
          <w:rFonts w:ascii="Times New Roman"/>
          <w:b w:val="false"/>
          <w:i w:val="false"/>
          <w:color w:val="000000"/>
          <w:sz w:val="28"/>
        </w:rPr>
        <w:t>
      3. Даңқ Кітабының жүргізілуі мен сақталуын бақылауды Қазақстан Республикасы Мәдениет және спорт министрлігі жүзеге асырады.</w:t>
      </w:r>
    </w:p>
    <w:bookmarkEnd w:id="5"/>
    <w:bookmarkStart w:name="z15" w:id="6"/>
    <w:p>
      <w:pPr>
        <w:spacing w:after="0"/>
        <w:ind w:left="0"/>
        <w:jc w:val="left"/>
      </w:pPr>
      <w:r>
        <w:rPr>
          <w:rFonts w:ascii="Times New Roman"/>
          <w:b/>
          <w:i w:val="false"/>
          <w:color w:val="000000"/>
        </w:rPr>
        <w:t xml:space="preserve"> 
2. Қазақстан Республикасының Даңқ Кітабын жүргізу және сақтау тәртібі</w:t>
      </w:r>
    </w:p>
    <w:bookmarkEnd w:id="6"/>
    <w:bookmarkStart w:name="z16" w:id="7"/>
    <w:p>
      <w:pPr>
        <w:spacing w:after="0"/>
        <w:ind w:left="0"/>
        <w:jc w:val="both"/>
      </w:pPr>
      <w:r>
        <w:rPr>
          <w:rFonts w:ascii="Times New Roman"/>
          <w:b w:val="false"/>
          <w:i w:val="false"/>
          <w:color w:val="000000"/>
          <w:sz w:val="28"/>
        </w:rPr>
        <w:t>
      4. Даңқ Кітабын жүргізу ең жоғары дәрежелі ерекшелік белгісіне, «Отан» орденіне не «Қазақстан Республикасының Тұңғыш Президенті – Елбасы Нұрсұлтан Назарбаев» орденіне ие болған адамдарды марапаттау туралы жазбаларды Даңқ кітабына енгізуді қамтиды. Жазба мемлекеттік тілде жүргізіледі.</w:t>
      </w:r>
      <w:r>
        <w:br/>
      </w:r>
      <w:r>
        <w:rPr>
          <w:rFonts w:ascii="Times New Roman"/>
          <w:b w:val="false"/>
          <w:i w:val="false"/>
          <w:color w:val="000000"/>
          <w:sz w:val="28"/>
        </w:rPr>
        <w:t>
</w:t>
      </w:r>
      <w:r>
        <w:rPr>
          <w:rFonts w:ascii="Times New Roman"/>
          <w:b w:val="false"/>
          <w:i w:val="false"/>
          <w:color w:val="000000"/>
          <w:sz w:val="28"/>
        </w:rPr>
        <w:t>
      5. Жоғары дәрежелі ерекшелік белгілеріне, «Отан» орденіне немесе «Қазақстан Республикасының Тұңғыш Президенті – Елбасы Нұрсұлтан Назарбаев» орденіне ие болған адамдар туралы ақпаратты (бұдан әрі – ақпарат) Қазақстан Республикасы Президентінің Әкімшілігі (келісім бойынша) жоғарыда көрсетілген мемлекеттік наградаларды беру туралы Қазақстан Республикасы Президентінің Жарлығы қабылданғаннан кейін 30 жұмыс күні ішінде Қазақстан Республикасы Мәдениет және спорт министрлігіне жібереді.</w:t>
      </w:r>
      <w:r>
        <w:br/>
      </w:r>
      <w:r>
        <w:rPr>
          <w:rFonts w:ascii="Times New Roman"/>
          <w:b w:val="false"/>
          <w:i w:val="false"/>
          <w:color w:val="000000"/>
          <w:sz w:val="28"/>
        </w:rPr>
        <w:t>
</w:t>
      </w:r>
      <w:r>
        <w:rPr>
          <w:rFonts w:ascii="Times New Roman"/>
          <w:b w:val="false"/>
          <w:i w:val="false"/>
          <w:color w:val="000000"/>
          <w:sz w:val="28"/>
        </w:rPr>
        <w:t>
      6. Қазақстан Республикасы Мәдениет және спорт министрлігі ағымдағы жылы алынған ақпаратты келесі жылдың 1 наурызына дейін Қазақстан Республикасының Ұлттық мұражайына жібереді.</w:t>
      </w:r>
      <w:r>
        <w:br/>
      </w:r>
      <w:r>
        <w:rPr>
          <w:rFonts w:ascii="Times New Roman"/>
          <w:b w:val="false"/>
          <w:i w:val="false"/>
          <w:color w:val="000000"/>
          <w:sz w:val="28"/>
        </w:rPr>
        <w:t>
</w:t>
      </w:r>
      <w:r>
        <w:rPr>
          <w:rFonts w:ascii="Times New Roman"/>
          <w:b w:val="false"/>
          <w:i w:val="false"/>
          <w:color w:val="000000"/>
          <w:sz w:val="28"/>
        </w:rPr>
        <w:t>
      7. Қазақстан Республикасының Ұлттық мұражайы келесі жылдың 1 мамырына дейін Даңқ Кітабына осы Ереженің </w:t>
      </w:r>
      <w:r>
        <w:rPr>
          <w:rFonts w:ascii="Times New Roman"/>
          <w:b w:val="false"/>
          <w:i w:val="false"/>
          <w:color w:val="000000"/>
          <w:sz w:val="28"/>
        </w:rPr>
        <w:t>5-тармағында</w:t>
      </w:r>
      <w:r>
        <w:rPr>
          <w:rFonts w:ascii="Times New Roman"/>
          <w:b w:val="false"/>
          <w:i w:val="false"/>
          <w:color w:val="000000"/>
          <w:sz w:val="28"/>
        </w:rPr>
        <w:t xml:space="preserve"> көзделген ақпаратты қамтитын марапатталған тұлғалар туралы жазба енгізеді.</w:t>
      </w:r>
      <w:r>
        <w:br/>
      </w:r>
      <w:r>
        <w:rPr>
          <w:rFonts w:ascii="Times New Roman"/>
          <w:b w:val="false"/>
          <w:i w:val="false"/>
          <w:color w:val="000000"/>
          <w:sz w:val="28"/>
        </w:rPr>
        <w:t>
      Даңқ Кітабына жазбаларды енгізу жылына бір рет жүргізіледі.</w:t>
      </w:r>
      <w:r>
        <w:br/>
      </w:r>
      <w:r>
        <w:rPr>
          <w:rFonts w:ascii="Times New Roman"/>
          <w:b w:val="false"/>
          <w:i w:val="false"/>
          <w:color w:val="000000"/>
          <w:sz w:val="28"/>
        </w:rPr>
        <w:t>
</w:t>
      </w:r>
      <w:r>
        <w:rPr>
          <w:rFonts w:ascii="Times New Roman"/>
          <w:b w:val="false"/>
          <w:i w:val="false"/>
          <w:color w:val="000000"/>
          <w:sz w:val="28"/>
        </w:rPr>
        <w:t>
      8. Даңқ Кітабы Қазақстан Республикасының Ұлттық мұражайының мұражай қорына енгізіледі.</w:t>
      </w:r>
      <w:r>
        <w:br/>
      </w:r>
      <w:r>
        <w:rPr>
          <w:rFonts w:ascii="Times New Roman"/>
          <w:b w:val="false"/>
          <w:i w:val="false"/>
          <w:color w:val="000000"/>
          <w:sz w:val="28"/>
        </w:rPr>
        <w:t>
</w:t>
      </w:r>
      <w:r>
        <w:rPr>
          <w:rFonts w:ascii="Times New Roman"/>
          <w:b w:val="false"/>
          <w:i w:val="false"/>
          <w:color w:val="000000"/>
          <w:sz w:val="28"/>
        </w:rPr>
        <w:t>
      9. Қазақстан Республикасының Даңқ Кітабы Қазақстан Республикасының Ұлттық мұражайында жеке қойылған тұғырға орналастырылады.</w:t>
      </w:r>
      <w:r>
        <w:br/>
      </w:r>
      <w:r>
        <w:rPr>
          <w:rFonts w:ascii="Times New Roman"/>
          <w:b w:val="false"/>
          <w:i w:val="false"/>
          <w:color w:val="000000"/>
          <w:sz w:val="28"/>
        </w:rPr>
        <w:t>
</w:t>
      </w:r>
      <w:r>
        <w:rPr>
          <w:rFonts w:ascii="Times New Roman"/>
          <w:b w:val="false"/>
          <w:i w:val="false"/>
          <w:color w:val="000000"/>
          <w:sz w:val="28"/>
        </w:rPr>
        <w:t>
      10. Қазақстан Республикасының Даңқ Кітабын жоюға жол берілмейді.</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