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46fcb" w14:textId="0646f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өңдеуші кәсіпорындардың ауылшаруашылық өнімін тереңдете қайта өңдеп өнім шығаруы үшін оны сатып алу шығындарын субсидиялау қағидаларын және кепілдендірілген сатып алу бағасы мен сатып алу бағасы белгіленетін ауылшаруашылық өнімнің тізбесін бекіту туралы" Қазақстан Республикасы Үкіметінің 2014 жылғы 13 мамырдағы № 486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21 ақпандағы № 86 қаулысы. Күші жойылды - Қазақстан Республикасы Үкіметінің 2020 жылғы 20 ақпандағы № 72 қаулысымен.</w:t>
      </w:r>
    </w:p>
    <w:p>
      <w:pPr>
        <w:spacing w:after="0"/>
        <w:ind w:left="0"/>
        <w:jc w:val="both"/>
      </w:pPr>
      <w:r>
        <w:rPr>
          <w:rFonts w:ascii="Times New Roman"/>
          <w:b w:val="false"/>
          <w:i w:val="false"/>
          <w:color w:val="ff0000"/>
          <w:sz w:val="28"/>
        </w:rPr>
        <w:t xml:space="preserve">
      Ескерту. Күші жойылды – ҚР Үкіметінің 20.02.2020 </w:t>
      </w:r>
      <w:r>
        <w:rPr>
          <w:rFonts w:ascii="Times New Roman"/>
          <w:b w:val="false"/>
          <w:i w:val="false"/>
          <w:color w:val="ff0000"/>
          <w:sz w:val="28"/>
        </w:rPr>
        <w:t>№ 72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"Қайта өңдеуші кәсіпорындардың ауылшаруашылық өнімін тереңдете қайта өңдеп өнім шығаруы үшін оны сатып алу шығындарын субсидиялау қағидаларын және кепілдендірілген сатып алу бағасы мен сатып алу бағасы белгіленетін ауылшаруашылық өнімнің тізбесін бекіту туралы" Қазақстан Республикасы Үкіметінің 2014 жылғы 13 мамырдағы № 486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33, 311-құжат)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 тақырыбы мынадай редакцияда жазылсын: </w:t>
      </w:r>
    </w:p>
    <w:bookmarkEnd w:id="2"/>
    <w:bookmarkStart w:name="z4" w:id="3"/>
    <w:p>
      <w:pPr>
        <w:spacing w:after="0"/>
        <w:ind w:left="0"/>
        <w:jc w:val="both"/>
      </w:pPr>
      <w:r>
        <w:rPr>
          <w:rFonts w:ascii="Times New Roman"/>
          <w:b w:val="false"/>
          <w:i w:val="false"/>
          <w:color w:val="000000"/>
          <w:sz w:val="28"/>
        </w:rPr>
        <w:t>
      "Кепілдендірілген сатып алу бағасы мен сатып алу бағасы белгіленетін ауылшаруашылық өнімнің тізбесін бекіту туралы";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5"/>
    <w:bookmarkStart w:name="z7" w:id="6"/>
    <w:p>
      <w:pPr>
        <w:spacing w:after="0"/>
        <w:ind w:left="0"/>
        <w:jc w:val="both"/>
      </w:pPr>
      <w:r>
        <w:rPr>
          <w:rFonts w:ascii="Times New Roman"/>
          <w:b w:val="false"/>
          <w:i w:val="false"/>
          <w:color w:val="000000"/>
          <w:sz w:val="28"/>
        </w:rPr>
        <w:t xml:space="preserve">
      3) 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6"/>
    <w:bookmarkStart w:name="z8" w:id="7"/>
    <w:p>
      <w:pPr>
        <w:spacing w:after="0"/>
        <w:ind w:left="0"/>
        <w:jc w:val="both"/>
      </w:pPr>
      <w:r>
        <w:rPr>
          <w:rFonts w:ascii="Times New Roman"/>
          <w:b w:val="false"/>
          <w:i w:val="false"/>
          <w:color w:val="000000"/>
          <w:sz w:val="28"/>
        </w:rPr>
        <w:t xml:space="preserve">
      4) көрсетілген қаулымен бекітілген кепілдендірілген сатып алу бағасы мен сатып алу бағасы белгіленетін ауылшаруашылық өнімнің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9" w:id="8"/>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21 ақпандағы</w:t>
            </w:r>
            <w:r>
              <w:br/>
            </w:r>
            <w:r>
              <w:rPr>
                <w:rFonts w:ascii="Times New Roman"/>
                <w:b w:val="false"/>
                <w:i w:val="false"/>
                <w:color w:val="000000"/>
                <w:sz w:val="20"/>
              </w:rPr>
              <w:t>№ 86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13 мамырдағы</w:t>
            </w:r>
            <w:r>
              <w:br/>
            </w:r>
            <w:r>
              <w:rPr>
                <w:rFonts w:ascii="Times New Roman"/>
                <w:b w:val="false"/>
                <w:i w:val="false"/>
                <w:color w:val="000000"/>
                <w:sz w:val="20"/>
              </w:rPr>
              <w:t>№ 486 қаулысымен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Кепілдендірілген сатып алу бағасы мен сатып алу бағасы белгіленетін ауылшаруашылық өнімнің тізбесі</w:t>
      </w:r>
    </w:p>
    <w:bookmarkEnd w:id="9"/>
    <w:bookmarkStart w:name="z13" w:id="10"/>
    <w:p>
      <w:pPr>
        <w:spacing w:after="0"/>
        <w:ind w:left="0"/>
        <w:jc w:val="both"/>
      </w:pPr>
      <w:r>
        <w:rPr>
          <w:rFonts w:ascii="Times New Roman"/>
          <w:b w:val="false"/>
          <w:i w:val="false"/>
          <w:color w:val="000000"/>
          <w:sz w:val="28"/>
        </w:rPr>
        <w:t>
      1. Қант өндіруге арналған қант қызылшасы.</w:t>
      </w:r>
    </w:p>
    <w:bookmarkEnd w:id="10"/>
    <w:bookmarkStart w:name="z14" w:id="11"/>
    <w:p>
      <w:pPr>
        <w:spacing w:after="0"/>
        <w:ind w:left="0"/>
        <w:jc w:val="both"/>
      </w:pPr>
      <w:r>
        <w:rPr>
          <w:rFonts w:ascii="Times New Roman"/>
          <w:b w:val="false"/>
          <w:i w:val="false"/>
          <w:color w:val="000000"/>
          <w:sz w:val="28"/>
        </w:rPr>
        <w:t>
      2. Құрғақ сүт (майы алынған), сары май және қатты ірімшік өндіруге арналған сүт шикізаты.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