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faac" w14:textId="27af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2015 жылға арналған республикалық бюджеттен халықтың иммундық профилактикасын қамтамасыз етуге және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26 ақпандағы № 93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«2015 - 2017 жылдарға арналған республикалық бюджет туралы» 2014 жылғы 28 қарашадағы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24), 25) тармақшаларын және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2015 жылға арналған республикалық бюджеттен халықтың иммундық профилактикасын қамтамасыз етуге және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2015 жылға арналған республикалық бюджеттен берілетін ағымдағы нысаналы трансферттердің бекітілген сомаларын облыстық бюджеттерге, Астана және Алматы қалаларының бюджеттеріне аударуды;</w:t>
      </w:r>
      <w:r>
        <w:br/>
      </w:r>
      <w:r>
        <w:rPr>
          <w:rFonts w:ascii="Times New Roman"/>
          <w:b w:val="false"/>
          <w:i w:val="false"/>
          <w:color w:val="000000"/>
          <w:sz w:val="28"/>
        </w:rPr>
        <w:t>
</w:t>
      </w:r>
      <w:r>
        <w:rPr>
          <w:rFonts w:ascii="Times New Roman"/>
          <w:b w:val="false"/>
          <w:i w:val="false"/>
          <w:color w:val="000000"/>
          <w:sz w:val="28"/>
        </w:rPr>
        <w:t>
      2) облыстық бюджеттердің, Астана және Алматы қалалары бюджеттерінің 2015 жылға арналған республикалық бюджеттен берілетін ағымдағы нысаналы трансферттерді тиімді пайдалануын мониторингтеуді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сомаларын уақтылы және мақсатты пайдалануды;</w:t>
      </w:r>
      <w:r>
        <w:br/>
      </w:r>
      <w:r>
        <w:rPr>
          <w:rFonts w:ascii="Times New Roman"/>
          <w:b w:val="false"/>
          <w:i w:val="false"/>
          <w:color w:val="000000"/>
          <w:sz w:val="28"/>
        </w:rPr>
        <w:t>
</w:t>
      </w:r>
      <w:r>
        <w:rPr>
          <w:rFonts w:ascii="Times New Roman"/>
          <w:b w:val="false"/>
          <w:i w:val="false"/>
          <w:color w:val="000000"/>
          <w:sz w:val="28"/>
        </w:rPr>
        <w:t>
      2) есепті айдан кейінгі айдың 15-күніне дейін Қазақстан Республикасы Ұлттық экономика министрлігіне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және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бюджеттік бағдарламалары бойынша берілетін ағымдағы нысаналы трансферттердің бөлінген сомаларының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26 ақпандағы </w:t>
      </w:r>
      <w:r>
        <w:br/>
      </w:r>
      <w:r>
        <w:rPr>
          <w:rFonts w:ascii="Times New Roman"/>
          <w:b w:val="false"/>
          <w:i w:val="false"/>
          <w:color w:val="000000"/>
          <w:sz w:val="28"/>
        </w:rPr>
        <w:t xml:space="preserve">
№ 93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Облыстық бюджеттердің, Астана және Алматы қалалары бюджеттерінің 2015 жылға арналған республикалық бюджеттен халықтың иммундық профилактикасын қамтамасыз етуге және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2015 жылға арналған республикалық бюджеттен халықтың иммундық профилактикасын қамтамасыз етуге және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 (бұдан әрі - Қағидалар) «2015 - 2017 жылдарға арналған республикалық бюджет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және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облыстық бюджеттердің, Астана және Алматы қалалары бюджеттерінің республикалық бюджеттен халықтың иммундық профилактикасын қамтамасыз етуге және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мынадай:</w:t>
      </w:r>
      <w:r>
        <w:br/>
      </w:r>
      <w:r>
        <w:rPr>
          <w:rFonts w:ascii="Times New Roman"/>
          <w:b w:val="false"/>
          <w:i w:val="false"/>
          <w:color w:val="000000"/>
          <w:sz w:val="28"/>
        </w:rPr>
        <w:t>
</w:t>
      </w:r>
      <w:r>
        <w:rPr>
          <w:rFonts w:ascii="Times New Roman"/>
          <w:b w:val="false"/>
          <w:i w:val="false"/>
          <w:color w:val="000000"/>
          <w:sz w:val="28"/>
        </w:rPr>
        <w:t>
      1)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республикалық бюджеттік бағдарламалары (бұдан әрі - ағымдағы нысаналы трансферттер) бойынша пайдалану тәртібін айқындайды.</w:t>
      </w:r>
    </w:p>
    <w:bookmarkEnd w:id="4"/>
    <w:bookmarkStart w:name="z17" w:id="5"/>
    <w:p>
      <w:pPr>
        <w:spacing w:after="0"/>
        <w:ind w:left="0"/>
        <w:jc w:val="left"/>
      </w:pPr>
      <w:r>
        <w:rPr>
          <w:rFonts w:ascii="Times New Roman"/>
          <w:b/>
          <w:i w:val="false"/>
          <w:color w:val="000000"/>
        </w:rPr>
        <w:t xml:space="preserve"> 
2. Вакциналарды және басқа да иммундық-биологиялық препараттарды сатып алуға республикалық бюджеттен берілетін ағымдағы нысаналы трансферттерді пайдалану тәртібі</w:t>
      </w:r>
    </w:p>
    <w:bookmarkEnd w:id="5"/>
    <w:bookmarkStart w:name="z18" w:id="6"/>
    <w:p>
      <w:pPr>
        <w:spacing w:after="0"/>
        <w:ind w:left="0"/>
        <w:jc w:val="both"/>
      </w:pPr>
      <w:r>
        <w:rPr>
          <w:rFonts w:ascii="Times New Roman"/>
          <w:b w:val="false"/>
          <w:i w:val="false"/>
          <w:color w:val="000000"/>
          <w:sz w:val="28"/>
        </w:rPr>
        <w:t>
      3. Вакциналарды және басқа да иммундық-биологиялық препараттарды сатып алуды Қазақстан Республикасының Үкіметі айқындайтын бірыңғай дистрибьютор жүзеге асырады.</w:t>
      </w:r>
      <w:r>
        <w:br/>
      </w:r>
      <w:r>
        <w:rPr>
          <w:rFonts w:ascii="Times New Roman"/>
          <w:b w:val="false"/>
          <w:i w:val="false"/>
          <w:color w:val="000000"/>
          <w:sz w:val="28"/>
        </w:rPr>
        <w:t>
      Вакциналарды және басқа да иммундық-биологиялық препараттарды сатып алу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08.07.2015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халыққа инфекциялық ауруларға қарсы вакцинация жүргізуді;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министрлігімен (бұдан әрі - Министрлік) халықтың иммундық профилактикасын қамтамасыз етуге берілетін ағымдағы нысаналы трансферттер бойынша тікелей және түпкілікті нәтижелердің көрсеткіштерін келісуді қамтамасыз етеді.</w:t>
      </w:r>
    </w:p>
    <w:bookmarkEnd w:id="6"/>
    <w:bookmarkStart w:name="z22" w:id="7"/>
    <w:p>
      <w:pPr>
        <w:spacing w:after="0"/>
        <w:ind w:left="0"/>
        <w:jc w:val="left"/>
      </w:pPr>
      <w:r>
        <w:rPr>
          <w:rFonts w:ascii="Times New Roman"/>
          <w:b/>
          <w:i w:val="false"/>
          <w:color w:val="000000"/>
        </w:rPr>
        <w:t xml:space="preserve"> 
3.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республикалық бюджеттен берілетін ағымдағы нысаналы трансферттерді пайдалану тәртібі</w:t>
      </w:r>
    </w:p>
    <w:bookmarkEnd w:id="7"/>
    <w:bookmarkStart w:name="z23" w:id="8"/>
    <w:p>
      <w:pPr>
        <w:spacing w:after="0"/>
        <w:ind w:left="0"/>
        <w:jc w:val="both"/>
      </w:pPr>
      <w:r>
        <w:rPr>
          <w:rFonts w:ascii="Times New Roman"/>
          <w:b w:val="false"/>
          <w:i w:val="false"/>
          <w:color w:val="000000"/>
          <w:sz w:val="28"/>
        </w:rPr>
        <w:t>
      5. Ағымдағы нысаналы трансферттер профилактикалық дезинсекция (елді мекеннің аумағында, сондай-ақ қажет болған жағдайда елді мекенге іргелес аумақта жәндіктерді жою) және дератизация (елді мекеннің аумағында, сондай- ақ қажет болған жағдайда елді мекенге іргелес аумақта кеміргіштерді жою) жүргізуге бөлінеді.</w:t>
      </w:r>
      <w:r>
        <w:br/>
      </w:r>
      <w:r>
        <w:rPr>
          <w:rFonts w:ascii="Times New Roman"/>
          <w:b w:val="false"/>
          <w:i w:val="false"/>
          <w:color w:val="000000"/>
          <w:sz w:val="28"/>
        </w:rPr>
        <w:t>
</w:t>
      </w:r>
      <w:r>
        <w:rPr>
          <w:rFonts w:ascii="Times New Roman"/>
          <w:b w:val="false"/>
          <w:i w:val="false"/>
          <w:color w:val="000000"/>
          <w:sz w:val="28"/>
        </w:rPr>
        <w:t>
      6. Дезинсекцияға қарсы препараттарды, сондай-ақ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бойынша көрсетілетін қызметтерді сатып алуды ұйымдастыруды мемлекеттік сатып алу туралы заңнамаға сәйкес облыстардың, Астана және Алматы қалаларының тұрғын үй-коммуналдық шаруашылығы саласындағы жергілікті мемлекеттік басқару органдары жүзеге асырады.</w:t>
      </w:r>
      <w:r>
        <w:br/>
      </w:r>
      <w:r>
        <w:rPr>
          <w:rFonts w:ascii="Times New Roman"/>
          <w:b w:val="false"/>
          <w:i w:val="false"/>
          <w:color w:val="000000"/>
          <w:sz w:val="28"/>
        </w:rPr>
        <w:t>
</w:t>
      </w:r>
      <w:r>
        <w:rPr>
          <w:rFonts w:ascii="Times New Roman"/>
          <w:b w:val="false"/>
          <w:i w:val="false"/>
          <w:color w:val="000000"/>
          <w:sz w:val="28"/>
        </w:rPr>
        <w:t>
      7. Облыстардың, Астана және Алматы қалаларының әкімдері Министрлікпен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бойынша тікелей және түпкілікті нәтижелердің көрсеткіштерін келісуді қамтамасыз етеді.</w:t>
      </w:r>
    </w:p>
    <w:bookmarkEnd w:id="8"/>
    <w:bookmarkStart w:name="z26" w:id="9"/>
    <w:p>
      <w:pPr>
        <w:spacing w:after="0"/>
        <w:ind w:left="0"/>
        <w:jc w:val="left"/>
      </w:pPr>
      <w:r>
        <w:rPr>
          <w:rFonts w:ascii="Times New Roman"/>
          <w:b/>
          <w:i w:val="false"/>
          <w:color w:val="000000"/>
        </w:rPr>
        <w:t xml:space="preserve"> 
4. Нысаналы ағымдағы трансферттер бойынша қаражатты пайдалану</w:t>
      </w:r>
    </w:p>
    <w:bookmarkEnd w:id="9"/>
    <w:bookmarkStart w:name="z27" w:id="10"/>
    <w:p>
      <w:pPr>
        <w:spacing w:after="0"/>
        <w:ind w:left="0"/>
        <w:jc w:val="both"/>
      </w:pPr>
      <w:r>
        <w:rPr>
          <w:rFonts w:ascii="Times New Roman"/>
          <w:b w:val="false"/>
          <w:i w:val="false"/>
          <w:color w:val="000000"/>
          <w:sz w:val="28"/>
        </w:rPr>
        <w:t>
      8. Министрлік облыстық бюджеттерге, Астана және Алматы қалаларының бюджеттеріне республикалық бюджеттен берілетін ағымдағы нысаналы трансферттерді аударуды тиісті бюджеттік бағдарламалардың төлемдері бойынша жеке қаржыландыру жоспарларының негізінде жүргізеді.</w:t>
      </w:r>
      <w:r>
        <w:br/>
      </w:r>
      <w:r>
        <w:rPr>
          <w:rFonts w:ascii="Times New Roman"/>
          <w:b w:val="false"/>
          <w:i w:val="false"/>
          <w:color w:val="000000"/>
          <w:sz w:val="28"/>
        </w:rPr>
        <w:t>
</w:t>
      </w:r>
      <w:r>
        <w:rPr>
          <w:rFonts w:ascii="Times New Roman"/>
          <w:b w:val="false"/>
          <w:i w:val="false"/>
          <w:color w:val="000000"/>
          <w:sz w:val="28"/>
        </w:rPr>
        <w:t>
      9. Ағымдағы нысаналы трансферттерді пайдалану кезінде үнемдеу пайда болған жағдайда, облыстың, республикалық маңызы бар қаланың, астананың жергілікті атқарушы органдары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және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бюджеттік бағдарламалары бойынша үнемдеу сомасын Министрлікпен келісу бойынша пайдалануға құқылы.</w:t>
      </w:r>
      <w:r>
        <w:br/>
      </w:r>
      <w:r>
        <w:rPr>
          <w:rFonts w:ascii="Times New Roman"/>
          <w:b w:val="false"/>
          <w:i w:val="false"/>
          <w:color w:val="000000"/>
          <w:sz w:val="28"/>
        </w:rPr>
        <w:t>
</w:t>
      </w:r>
      <w:r>
        <w:rPr>
          <w:rFonts w:ascii="Times New Roman"/>
          <w:b w:val="false"/>
          <w:i w:val="false"/>
          <w:color w:val="000000"/>
          <w:sz w:val="28"/>
        </w:rPr>
        <w:t>
      10. Қандай да бір облыс және Астана мен Алматы қалалары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және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бюджеттік бағдарламалары бойынша бөлінген қаражатты, оның ішінде облыстардың және Астана мен Алматы қалаларының тікелей және түпкілікті көрсеткіштерге қол жеткізу нәтижелері бойынша толық игермеген жағдайда, Министрлік заңнамада белгіленген тәртіппен Қазақстан Республикасының Үкіметіне нысаналы трансферттердің сомаларын 2015 жылға арналған республикалық бюджетте көзделген қаражат шегінде облыстардың, Астана және Алматы қалаларының арасында қайта бөлу туралы ұсыныстар енгізеді.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