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2acd6" w14:textId="f42a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2015 жылғы 11 наурыздағы № 127 қаулысы</w:t>
      </w:r>
    </w:p>
    <w:p>
      <w:pPr>
        <w:spacing w:after="0"/>
        <w:ind w:left="0"/>
        <w:jc w:val="both"/>
      </w:pPr>
      <w:bookmarkStart w:name="z1" w:id="0"/>
      <w:r>
        <w:rPr>
          <w:rFonts w:ascii="Times New Roman"/>
          <w:b w:val="false"/>
          <w:i w:val="false"/>
          <w:color w:val="000000"/>
          <w:sz w:val="28"/>
        </w:rPr>
        <w:t>
      «Мемлекеттік мүлік туралы» 2011 жылғы 1 наурыздағы Қазақстан Республикасының Заңы 159-бабының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Бекітілген штат санының лимиті шегінде «Қазақстан Республикасы Ішкі істер министрлігінің Алматы қаласының Ішкі істер департаменті Наурызбай ауданының Ішкі істер басқармасы» және «Қазақстан Республикасы Ішкі істер министрлігінің Алматы қаласының Төтенше жағдайлар департаменті Наурызбай ауданының төтенше жағдайлар бөлімі» мемлекеттік мекемелері (бұдан әрі – мекемелер) құрылсын.</w:t>
      </w:r>
      <w:r>
        <w:br/>
      </w:r>
      <w:r>
        <w:rPr>
          <w:rFonts w:ascii="Times New Roman"/>
          <w:b w:val="false"/>
          <w:i w:val="false"/>
          <w:color w:val="000000"/>
          <w:sz w:val="28"/>
        </w:rPr>
        <w:t>
</w:t>
      </w:r>
      <w:r>
        <w:rPr>
          <w:rFonts w:ascii="Times New Roman"/>
          <w:b w:val="false"/>
          <w:i w:val="false"/>
          <w:color w:val="000000"/>
          <w:sz w:val="28"/>
        </w:rPr>
        <w:t>
      2. Мекемелерді қаржыландыру 2015 – 2017 жылдарға арналған республикалық бюджетте және Алматы қаласының жергілікті атқарушы органының бюджетінде Қазақстан Республикасы Ішкі істер министрлігіне көзделген қаражат есебінен және шегінде жүзеге асырылады деп белгіленсін.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мекемелердің ережелерін бекітсін және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Алматы қаласының әкімдігімен бірлесіп,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25, 311-құжат)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Iшкi iстер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министрлігінің қарамағындағы мемлекеттік мекемелер аумақтық органдардың және оның ведомстволарының </w:t>
      </w:r>
      <w:r>
        <w:rPr>
          <w:rFonts w:ascii="Times New Roman"/>
          <w:b w:val="false"/>
          <w:i w:val="false"/>
          <w:color w:val="000000"/>
          <w:sz w:val="28"/>
        </w:rPr>
        <w:t>тізбесi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 деген бөлім мынадай мазмұндағы реттік нөмірі 58-1-жолмен толықтырылсын:</w:t>
      </w:r>
      <w:r>
        <w:br/>
      </w:r>
      <w:r>
        <w:rPr>
          <w:rFonts w:ascii="Times New Roman"/>
          <w:b w:val="false"/>
          <w:i w:val="false"/>
          <w:color w:val="000000"/>
          <w:sz w:val="28"/>
        </w:rPr>
        <w:t>
</w:t>
      </w:r>
      <w:r>
        <w:rPr>
          <w:rFonts w:ascii="Times New Roman"/>
          <w:b w:val="false"/>
          <w:i w:val="false"/>
          <w:color w:val="000000"/>
          <w:sz w:val="28"/>
        </w:rPr>
        <w:t>
      «58-1. Алматы қаласының Ішкі істер департаменті Наурызбай ауданының Ішкі істер басқармасы.»</w:t>
      </w:r>
      <w:r>
        <w:br/>
      </w:r>
      <w:r>
        <w:rPr>
          <w:rFonts w:ascii="Times New Roman"/>
          <w:b w:val="false"/>
          <w:i w:val="false"/>
          <w:color w:val="000000"/>
          <w:sz w:val="28"/>
        </w:rPr>
        <w:t>
</w:t>
      </w:r>
      <w:r>
        <w:rPr>
          <w:rFonts w:ascii="Times New Roman"/>
          <w:b w:val="false"/>
          <w:i w:val="false"/>
          <w:color w:val="000000"/>
          <w:sz w:val="28"/>
        </w:rPr>
        <w:t>
      «3. Төтенше жағдайлар комитеті» деген </w:t>
      </w:r>
      <w:r>
        <w:rPr>
          <w:rFonts w:ascii="Times New Roman"/>
          <w:b w:val="false"/>
          <w:i w:val="false"/>
          <w:color w:val="000000"/>
          <w:sz w:val="28"/>
        </w:rPr>
        <w:t>бөлім</w:t>
      </w:r>
      <w:r>
        <w:rPr>
          <w:rFonts w:ascii="Times New Roman"/>
          <w:b w:val="false"/>
          <w:i w:val="false"/>
          <w:color w:val="000000"/>
          <w:sz w:val="28"/>
        </w:rPr>
        <w:t xml:space="preserve"> мынадай мазмұндағы реттік нөмірі 224-жолмен толықтырылсын:</w:t>
      </w:r>
      <w:r>
        <w:br/>
      </w:r>
      <w:r>
        <w:rPr>
          <w:rFonts w:ascii="Times New Roman"/>
          <w:b w:val="false"/>
          <w:i w:val="false"/>
          <w:color w:val="000000"/>
          <w:sz w:val="28"/>
        </w:rPr>
        <w:t>
</w:t>
      </w:r>
      <w:r>
        <w:rPr>
          <w:rFonts w:ascii="Times New Roman"/>
          <w:b w:val="false"/>
          <w:i w:val="false"/>
          <w:color w:val="000000"/>
          <w:sz w:val="28"/>
        </w:rPr>
        <w:t>
      «244. Алматы қаласының Төтенше жағдайлар департаменті Наурызбай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