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06883" w14:textId="b3068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 сәуірдегі № 188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«Акциялардың мемлекеттік пакеттеріне мемлекеттік меншіктің түрлері және ұйымдарға қатысудың мемлекеттік үлестері туралы» Қазақстан Республикасы Үкіметінің 1999 жылғы 12 сәуірдегі № 405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«Астана қаласы» деген бөлімде реттік нөмірлері 21-110 және 21-127-жолдар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«Алматы қаласы» деген бөлімде реттік нөмірлері 123-130 және 123-131-жолдар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