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f93d" w14:textId="6d2f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"Инвестициялық саясатқа екінші шолу"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22 сәуірдегі № 249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«Инвестициялық саясатқа екінші шолу»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мен Экономикалық ынтымақтастық және даму ұйымы арасындағы «Инвестициялық саясатқа екінші шолу» жобасын іске асыру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22 сәуірдегі </w:t>
      </w:r>
      <w:r>
        <w:br/>
      </w:r>
      <w:r>
        <w:rPr>
          <w:rFonts w:ascii="Times New Roman"/>
          <w:b w:val="false"/>
          <w:i w:val="false"/>
          <w:color w:val="000000"/>
          <w:sz w:val="28"/>
        </w:rPr>
        <w:t xml:space="preserve">
№ 249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«Инвестициялық саясатқа екінші шолу» жобасын іске асыру туралы келісім</w:t>
      </w:r>
    </w:p>
    <w:bookmarkEnd w:id="3"/>
    <w:bookmarkStart w:name="z8" w:id="4"/>
    <w:p>
      <w:pPr>
        <w:spacing w:after="0"/>
        <w:ind w:left="0"/>
        <w:jc w:val="both"/>
      </w:pPr>
      <w:r>
        <w:rPr>
          <w:rFonts w:ascii="Times New Roman"/>
          <w:b w:val="false"/>
          <w:i w:val="false"/>
          <w:color w:val="000000"/>
          <w:sz w:val="28"/>
        </w:rPr>
        <w:t>
      Осында және бұдан әрі жеке алғанда «Тарап» немесе бірлесіп «Тараптар» деп аталатын Қазақстан Республикасының Үкіметі мен Экономикалық ынтымақтастық және даму ұйымы</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w:t>
      </w:r>
      <w:r>
        <w:br/>
      </w:r>
      <w:r>
        <w:rPr>
          <w:rFonts w:ascii="Times New Roman"/>
          <w:b/>
          <w:i w:val="false"/>
          <w:color w:val="000000"/>
        </w:rPr>
        <w:t>
Келісім нысанасы</w:t>
      </w:r>
    </w:p>
    <w:bookmarkEnd w:id="5"/>
    <w:bookmarkStart w:name="z11" w:id="6"/>
    <w:p>
      <w:pPr>
        <w:spacing w:after="0"/>
        <w:ind w:left="0"/>
        <w:jc w:val="both"/>
      </w:pPr>
      <w:r>
        <w:rPr>
          <w:rFonts w:ascii="Times New Roman"/>
          <w:b w:val="false"/>
          <w:i w:val="false"/>
          <w:color w:val="000000"/>
          <w:sz w:val="28"/>
        </w:rPr>
        <w:t>
      1. Экономикалық ынтымақтастық және даму ұйымы (бұдан әрі - ЭЫДҰ) «Инвестициялық саясатқа екінші шолу»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Жобаның ұзақтығы осы Келісімге қол қойылған күннен бастап 18 ай.</w:t>
      </w:r>
    </w:p>
    <w:bookmarkEnd w:id="6"/>
    <w:bookmarkStart w:name="z14" w:id="7"/>
    <w:p>
      <w:pPr>
        <w:spacing w:after="0"/>
        <w:ind w:left="0"/>
        <w:jc w:val="left"/>
      </w:pPr>
      <w:r>
        <w:rPr>
          <w:rFonts w:ascii="Times New Roman"/>
          <w:b/>
          <w:i w:val="false"/>
          <w:color w:val="000000"/>
        </w:rPr>
        <w:t xml:space="preserve"> 
2-бап</w:t>
      </w:r>
      <w:r>
        <w:br/>
      </w:r>
      <w:r>
        <w:rPr>
          <w:rFonts w:ascii="Times New Roman"/>
          <w:b/>
          <w:i w:val="false"/>
          <w:color w:val="000000"/>
        </w:rPr>
        <w:t>
Бюджет және қаржыландыру тетігі</w:t>
      </w:r>
    </w:p>
    <w:bookmarkEnd w:id="7"/>
    <w:bookmarkStart w:name="z15" w:id="8"/>
    <w:p>
      <w:pPr>
        <w:spacing w:after="0"/>
        <w:ind w:left="0"/>
        <w:jc w:val="both"/>
      </w:pPr>
      <w:r>
        <w:rPr>
          <w:rFonts w:ascii="Times New Roman"/>
          <w:b w:val="false"/>
          <w:i w:val="false"/>
          <w:color w:val="000000"/>
          <w:sz w:val="28"/>
        </w:rPr>
        <w:t>
      1. Қазақстан Республикасының Үкіметі жобаны іске асыруға жұмсалатын шығыстарды жабу есебінен ЭЫДҰ-ға 269764 (екі жүз алпыс тоғыз мың жеті жүз алпыс төрт) евро сомасында жарна беруге міндеттенеді.</w:t>
      </w:r>
      <w:r>
        <w:br/>
      </w:r>
      <w:r>
        <w:rPr>
          <w:rFonts w:ascii="Times New Roman"/>
          <w:b w:val="false"/>
          <w:i w:val="false"/>
          <w:color w:val="000000"/>
          <w:sz w:val="28"/>
        </w:rPr>
        <w:t>
</w:t>
      </w:r>
      <w:r>
        <w:rPr>
          <w:rFonts w:ascii="Times New Roman"/>
          <w:b w:val="false"/>
          <w:i w:val="false"/>
          <w:color w:val="000000"/>
          <w:sz w:val="28"/>
        </w:rPr>
        <w:t>
      2. Жарна екі кезеңде, атап айтқанда:</w:t>
      </w:r>
      <w:r>
        <w:br/>
      </w:r>
      <w:r>
        <w:rPr>
          <w:rFonts w:ascii="Times New Roman"/>
          <w:b w:val="false"/>
          <w:i w:val="false"/>
          <w:color w:val="000000"/>
          <w:sz w:val="28"/>
        </w:rPr>
        <w:t>
</w:t>
      </w:r>
      <w:r>
        <w:rPr>
          <w:rFonts w:ascii="Times New Roman"/>
          <w:b w:val="false"/>
          <w:i w:val="false"/>
          <w:color w:val="000000"/>
          <w:sz w:val="28"/>
        </w:rPr>
        <w:t>
      1) 215811 (екі жүз он бес мың сегіз жүз он бір) евро сомасындағы бірінші жарна осы Келісімге қол қойылғаннан кейін және ЭЫДҰ-дан төлеуге тиісті шотты алғаннан кейін;</w:t>
      </w:r>
      <w:r>
        <w:br/>
      </w:r>
      <w:r>
        <w:rPr>
          <w:rFonts w:ascii="Times New Roman"/>
          <w:b w:val="false"/>
          <w:i w:val="false"/>
          <w:color w:val="000000"/>
          <w:sz w:val="28"/>
        </w:rPr>
        <w:t>
</w:t>
      </w:r>
      <w:r>
        <w:rPr>
          <w:rFonts w:ascii="Times New Roman"/>
          <w:b w:val="false"/>
          <w:i w:val="false"/>
          <w:color w:val="000000"/>
          <w:sz w:val="28"/>
        </w:rPr>
        <w:t>
      2) 53953 (елу үш мың тоғыз жүз елу үш) евро сомасындағы екінші жарна ЭЫДҰ-дан төлеуге тиісті шотты алғаннан кейін келесі қаржы жылында төленеді.</w:t>
      </w:r>
      <w:r>
        <w:br/>
      </w:r>
      <w:r>
        <w:rPr>
          <w:rFonts w:ascii="Times New Roman"/>
          <w:b w:val="false"/>
          <w:i w:val="false"/>
          <w:color w:val="000000"/>
          <w:sz w:val="28"/>
        </w:rPr>
        <w:t>
</w:t>
      </w:r>
      <w:r>
        <w:rPr>
          <w:rFonts w:ascii="Times New Roman"/>
          <w:b w:val="false"/>
          <w:i w:val="false"/>
          <w:color w:val="000000"/>
          <w:sz w:val="28"/>
        </w:rPr>
        <w:t>
      3. ЭЫДҰ бұл жарнаны ЭЫДҰ-ның қаржылық ережелеріне және басқа да тиісті қағидаларына, саясаттары мен рәсімдеріне сәйкес әкімшілендіреді, олар қазіргі кезде әкімшілік шығындарды жарнаның жалпы сомасының 6,3 % өтеуді көздейді. Шығыс жалпы қабылданған бухгалтерлік есепке алу қағидаттарына сәйкес ЭЫДҰ-ның шоттарында көрсетіледі және ЭЫДҰ-ның стандартты аудит қағидаларына сәйкес аудиттің бүкіл уақытында тексерілуі мүмкін.</w:t>
      </w:r>
    </w:p>
    <w:bookmarkEnd w:id="8"/>
    <w:bookmarkStart w:name="z20" w:id="9"/>
    <w:p>
      <w:pPr>
        <w:spacing w:after="0"/>
        <w:ind w:left="0"/>
        <w:jc w:val="left"/>
      </w:pPr>
      <w:r>
        <w:rPr>
          <w:rFonts w:ascii="Times New Roman"/>
          <w:b/>
          <w:i w:val="false"/>
          <w:color w:val="000000"/>
        </w:rPr>
        <w:t xml:space="preserve"> 
3-бап</w:t>
      </w:r>
      <w:r>
        <w:br/>
      </w:r>
      <w:r>
        <w:rPr>
          <w:rFonts w:ascii="Times New Roman"/>
          <w:b/>
          <w:i w:val="false"/>
          <w:color w:val="000000"/>
        </w:rPr>
        <w:t>
Жұмыстардың сипаттамасы және есептілік</w:t>
      </w:r>
    </w:p>
    <w:bookmarkEnd w:id="9"/>
    <w:bookmarkStart w:name="z21" w:id="10"/>
    <w:p>
      <w:pPr>
        <w:spacing w:after="0"/>
        <w:ind w:left="0"/>
        <w:jc w:val="both"/>
      </w:pPr>
      <w:r>
        <w:rPr>
          <w:rFonts w:ascii="Times New Roman"/>
          <w:b w:val="false"/>
          <w:i w:val="false"/>
          <w:color w:val="000000"/>
          <w:sz w:val="28"/>
        </w:rPr>
        <w:t>
      1. ЭЫДҰ жобаны қоса беріліп отырған техникалық ұсынысқа сәйкес жүзеге асырады.</w:t>
      </w:r>
      <w:r>
        <w:br/>
      </w:r>
      <w:r>
        <w:rPr>
          <w:rFonts w:ascii="Times New Roman"/>
          <w:b w:val="false"/>
          <w:i w:val="false"/>
          <w:color w:val="000000"/>
          <w:sz w:val="28"/>
        </w:rPr>
        <w:t>
</w:t>
      </w:r>
      <w:r>
        <w:rPr>
          <w:rFonts w:ascii="Times New Roman"/>
          <w:b w:val="false"/>
          <w:i w:val="false"/>
          <w:color w:val="000000"/>
          <w:sz w:val="28"/>
        </w:rPr>
        <w:t>
      2. ЭЫДҰ Қазақстан Республикасының Үкіметіне әрбір қаржылық жыл аяқталғаннан кейін үш ай ішінде қысқартылған есеп нысанында атқарылған жұмыстардың сипаттамасын қамтитын мазмұндық есеп және шығыстар туралы жылдық есеп береді.</w:t>
      </w:r>
      <w:r>
        <w:br/>
      </w:r>
      <w:r>
        <w:rPr>
          <w:rFonts w:ascii="Times New Roman"/>
          <w:b w:val="false"/>
          <w:i w:val="false"/>
          <w:color w:val="000000"/>
          <w:sz w:val="28"/>
        </w:rPr>
        <w:t>
</w:t>
      </w:r>
      <w:r>
        <w:rPr>
          <w:rFonts w:ascii="Times New Roman"/>
          <w:b w:val="false"/>
          <w:i w:val="false"/>
          <w:color w:val="000000"/>
          <w:sz w:val="28"/>
        </w:rPr>
        <w:t>
      3. Жобаны іске асыру аяқталғаннан кейін алты ай ішінде ЭЫДҰ Қазақстан Республикасының Үкіметіне атқарылған жұмыс туралы қорытынды мазмұнды есеп және шығыстар туралы қорытынды қаржылық есеп береді.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шығындар туралы есепте қаржылық есеп беруге қойылатын талаптар ЭЫДҰ есептілігінің стандартты форматына сәйкес сақталғандығымен келіседі.</w:t>
      </w:r>
    </w:p>
    <w:bookmarkEnd w:id="10"/>
    <w:bookmarkStart w:name="z25" w:id="11"/>
    <w:p>
      <w:pPr>
        <w:spacing w:after="0"/>
        <w:ind w:left="0"/>
        <w:jc w:val="left"/>
      </w:pPr>
      <w:r>
        <w:rPr>
          <w:rFonts w:ascii="Times New Roman"/>
          <w:b/>
          <w:i w:val="false"/>
          <w:color w:val="000000"/>
        </w:rPr>
        <w:t xml:space="preserve"> 
4-бап</w:t>
      </w:r>
      <w:r>
        <w:br/>
      </w:r>
      <w:r>
        <w:rPr>
          <w:rFonts w:ascii="Times New Roman"/>
          <w:b/>
          <w:i w:val="false"/>
          <w:color w:val="000000"/>
        </w:rPr>
        <w:t>
Ақпарат алмасу</w:t>
      </w:r>
    </w:p>
    <w:bookmarkEnd w:id="11"/>
    <w:bookmarkStart w:name="z26" w:id="12"/>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ақпаратты ұсынады.</w:t>
      </w:r>
      <w:r>
        <w:br/>
      </w:r>
      <w:r>
        <w:rPr>
          <w:rFonts w:ascii="Times New Roman"/>
          <w:b w:val="false"/>
          <w:i w:val="false"/>
          <w:color w:val="000000"/>
          <w:sz w:val="28"/>
        </w:rPr>
        <w:t>
</w:t>
      </w:r>
      <w:r>
        <w:rPr>
          <w:rFonts w:ascii="Times New Roman"/>
          <w:b w:val="false"/>
          <w:i w:val="false"/>
          <w:color w:val="000000"/>
          <w:sz w:val="28"/>
        </w:rPr>
        <w:t>
      Тараптар арасындағы кез келген байланыс мына мекенжайларға жіберіледі:</w:t>
      </w:r>
    </w:p>
    <w:bookmarkEnd w:id="12"/>
    <w:bookmarkStart w:name="z28" w:id="13"/>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010000 Қазақстан, Астана қ., сол жағалау, Үкімет үйі,</w:t>
      </w:r>
      <w:r>
        <w:br/>
      </w:r>
      <w:r>
        <w:rPr>
          <w:rFonts w:ascii="Times New Roman"/>
          <w:b w:val="false"/>
          <w:i w:val="false"/>
          <w:color w:val="000000"/>
          <w:sz w:val="28"/>
        </w:rPr>
        <w:t>
      телефон: +7(7172) 74-50-19, факс: + 7 (7172) 74-58-70.</w:t>
      </w:r>
    </w:p>
    <w:bookmarkEnd w:id="13"/>
    <w:p>
      <w:pPr>
        <w:spacing w:after="0"/>
        <w:ind w:left="0"/>
        <w:jc w:val="both"/>
      </w:pPr>
      <w:r>
        <w:rPr>
          <w:rFonts w:ascii="Times New Roman"/>
          <w:b w:val="false"/>
          <w:i w:val="false"/>
          <w:color w:val="000000"/>
          <w:sz w:val="28"/>
        </w:rPr>
        <w:t>      ЭЫДҰ:</w:t>
      </w:r>
      <w:r>
        <w:br/>
      </w:r>
      <w:r>
        <w:rPr>
          <w:rFonts w:ascii="Times New Roman"/>
          <w:b w:val="false"/>
          <w:i w:val="false"/>
          <w:color w:val="000000"/>
          <w:sz w:val="28"/>
        </w:rPr>
        <w:t>
      Стивен Томсен, Инвестициялар басқармасы,</w:t>
      </w:r>
      <w:r>
        <w:br/>
      </w:r>
      <w:r>
        <w:rPr>
          <w:rFonts w:ascii="Times New Roman"/>
          <w:b w:val="false"/>
          <w:i w:val="false"/>
          <w:color w:val="000000"/>
          <w:sz w:val="28"/>
        </w:rPr>
        <w:t>
      2, Андре Паскаль көш., 75775, Париж қ., Седекс 16, Франция</w:t>
      </w:r>
    </w:p>
    <w:p>
      <w:pPr>
        <w:spacing w:after="0"/>
        <w:ind w:left="0"/>
        <w:jc w:val="both"/>
      </w:pPr>
      <w:r>
        <w:rPr>
          <w:rFonts w:ascii="Times New Roman"/>
          <w:b w:val="false"/>
          <w:i w:val="false"/>
          <w:color w:val="000000"/>
          <w:sz w:val="28"/>
        </w:rPr>
        <w:t>      (2 rue Andre-Pascal 75775, Paris, Cedex 16, France),</w:t>
      </w:r>
      <w:r>
        <w:br/>
      </w:r>
      <w:r>
        <w:rPr>
          <w:rFonts w:ascii="Times New Roman"/>
          <w:b w:val="false"/>
          <w:i w:val="false"/>
          <w:color w:val="000000"/>
          <w:sz w:val="28"/>
        </w:rPr>
        <w:t>
      эл. адрес: stephen.thomsen@oecd.org.</w:t>
      </w:r>
    </w:p>
    <w:bookmarkStart w:name="z29" w:id="14"/>
    <w:p>
      <w:pPr>
        <w:spacing w:after="0"/>
        <w:ind w:left="0"/>
        <w:jc w:val="left"/>
      </w:pPr>
      <w:r>
        <w:rPr>
          <w:rFonts w:ascii="Times New Roman"/>
          <w:b/>
          <w:i w:val="false"/>
          <w:color w:val="000000"/>
        </w:rPr>
        <w:t xml:space="preserve"> 
5-бап</w:t>
      </w:r>
      <w:r>
        <w:br/>
      </w:r>
      <w:r>
        <w:rPr>
          <w:rFonts w:ascii="Times New Roman"/>
          <w:b/>
          <w:i w:val="false"/>
          <w:color w:val="000000"/>
        </w:rPr>
        <w:t>
Жобаның нәтижелерін пайдалану</w:t>
      </w:r>
    </w:p>
    <w:bookmarkEnd w:id="14"/>
    <w:bookmarkStart w:name="z30" w:id="15"/>
    <w:p>
      <w:pPr>
        <w:spacing w:after="0"/>
        <w:ind w:left="0"/>
        <w:jc w:val="both"/>
      </w:pPr>
      <w:r>
        <w:rPr>
          <w:rFonts w:ascii="Times New Roman"/>
          <w:b w:val="false"/>
          <w:i w:val="false"/>
          <w:color w:val="000000"/>
          <w:sz w:val="28"/>
        </w:rPr>
        <w:t>
      1. Жобаның кез келген нысандағы нәтижелері тек ЭЫДҰ-ның меншігі болып қалады.</w:t>
      </w:r>
      <w:r>
        <w:br/>
      </w:r>
      <w:r>
        <w:rPr>
          <w:rFonts w:ascii="Times New Roman"/>
          <w:b w:val="false"/>
          <w:i w:val="false"/>
          <w:color w:val="000000"/>
          <w:sz w:val="28"/>
        </w:rPr>
        <w:t>
</w:t>
      </w:r>
      <w:r>
        <w:rPr>
          <w:rFonts w:ascii="Times New Roman"/>
          <w:b w:val="false"/>
          <w:i w:val="false"/>
          <w:color w:val="000000"/>
          <w:sz w:val="28"/>
        </w:rPr>
        <w:t>
      2. Құжаттардың жіктелуіне және жіктеуден шығарылуына қатысты үшінші тараптардың құқықтары, сондай-ақ ЭЫДҰ қағидалары мен саясаты сақталған кезде ЭЫДҰ Қазақстан Республикасының Үкіметіне кез келген мемлекеттік коммерциялық емес мақсаттар үшін жоба бойынша қорытынды есептің қағаз көшірмелерін пайдалануға, көшіруге және таратуға айрықша емес, қайтарып алынбайтын құқықты береді. Қазақстан Республикасының Үкіметі де толықтай қорытынды есеп ретінде өз веб-сайтында орналастырып, тарата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ЭЫДҰ-мен келісіп, басылымды басқа тілдерге аудара алады.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қажет жерде ЭЫДҰ-ның авторлық құқығын үнемі тиісті түрде мойындайды.</w:t>
      </w:r>
      <w:r>
        <w:br/>
      </w:r>
      <w:r>
        <w:rPr>
          <w:rFonts w:ascii="Times New Roman"/>
          <w:b w:val="false"/>
          <w:i w:val="false"/>
          <w:color w:val="000000"/>
          <w:sz w:val="28"/>
        </w:rPr>
        <w:t>
</w:t>
      </w:r>
      <w:r>
        <w:rPr>
          <w:rFonts w:ascii="Times New Roman"/>
          <w:b w:val="false"/>
          <w:i w:val="false"/>
          <w:color w:val="000000"/>
          <w:sz w:val="28"/>
        </w:rPr>
        <w:t>
      5. ЭЫДҰ мұндай жарияланымның тілі мен нысанына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6. Қорытынды есеп Қазақстан Республикасы Үкіметінің жобаға қосқан үлесін тануды қамтитын болады және Қазақстан Республикасы Үкіметінің рәмізі жарияланым мұқабасының артқы бетінде немесе жоғарыда көрсетілген растаудың жанында жарияланымның ішінде орналастырылады.</w:t>
      </w:r>
      <w:r>
        <w:br/>
      </w:r>
      <w:r>
        <w:rPr>
          <w:rFonts w:ascii="Times New Roman"/>
          <w:b w:val="false"/>
          <w:i w:val="false"/>
          <w:color w:val="000000"/>
          <w:sz w:val="28"/>
        </w:rPr>
        <w:t>
</w:t>
      </w:r>
      <w:r>
        <w:rPr>
          <w:rFonts w:ascii="Times New Roman"/>
          <w:b w:val="false"/>
          <w:i w:val="false"/>
          <w:color w:val="000000"/>
          <w:sz w:val="28"/>
        </w:rPr>
        <w:t>
      7.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табылады. ЭЫДҰ көрсетілген деректер мен ақпаратты өз есебін дайындау мақсатында және жобаны жүзеге асыру үшін неғұрлым кеңірек пайдалануға және/немесе енгізуге құқылы.</w:t>
      </w:r>
    </w:p>
    <w:bookmarkEnd w:id="15"/>
    <w:bookmarkStart w:name="z37" w:id="16"/>
    <w:p>
      <w:pPr>
        <w:spacing w:after="0"/>
        <w:ind w:left="0"/>
        <w:jc w:val="left"/>
      </w:pPr>
      <w:r>
        <w:rPr>
          <w:rFonts w:ascii="Times New Roman"/>
          <w:b/>
          <w:i w:val="false"/>
          <w:color w:val="000000"/>
        </w:rPr>
        <w:t xml:space="preserve"> 
6-бап</w:t>
      </w:r>
      <w:r>
        <w:br/>
      </w:r>
      <w:r>
        <w:rPr>
          <w:rFonts w:ascii="Times New Roman"/>
          <w:b/>
          <w:i w:val="false"/>
          <w:color w:val="000000"/>
        </w:rPr>
        <w:t>
Дауларды реттеу</w:t>
      </w:r>
    </w:p>
    <w:bookmarkEnd w:id="16"/>
    <w:bookmarkStart w:name="z38" w:id="17"/>
    <w:p>
      <w:pPr>
        <w:spacing w:after="0"/>
        <w:ind w:left="0"/>
        <w:jc w:val="both"/>
      </w:pPr>
      <w:r>
        <w:rPr>
          <w:rFonts w:ascii="Times New Roman"/>
          <w:b w:val="false"/>
          <w:i w:val="false"/>
          <w:color w:val="000000"/>
          <w:sz w:val="28"/>
        </w:rPr>
        <w:t>
      Келіссөздер арқылы шешу мүмкін болмайтын, пайда болуын, нақтылығын және бұзылуын қоса алғанда, осы Келісімді түсінуден, қолданудан немесе орындаудан туындайтын немесе соған байланысты кез келген дау, келіспеушілік немесе наразылық Аралық соттың тұрақты палатасының осы Келісімді жасасу күніне қолданыстағы мемлекеттер мен халықаралық ұйымдар үшін төрелік соттың факультативтік қағидаларына сәйкес міндетті күші бар соңғы төрелік талқылауымен шешіледі. Судьялардың саны - біреу. Судья Тараптар арасындағы өзара уағдаластық арқылы таңдалады, егер төрелік талап етілгеннен кейін үш айдың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Париж қаласында (Франция) өтеді және барлық іс жүргізу және ұсынылатын түсініктемелер ағылшын тілінде болуға тиіс.</w:t>
      </w:r>
    </w:p>
    <w:bookmarkEnd w:id="17"/>
    <w:bookmarkStart w:name="z39" w:id="18"/>
    <w:p>
      <w:pPr>
        <w:spacing w:after="0"/>
        <w:ind w:left="0"/>
        <w:jc w:val="left"/>
      </w:pPr>
      <w:r>
        <w:rPr>
          <w:rFonts w:ascii="Times New Roman"/>
          <w:b/>
          <w:i w:val="false"/>
          <w:color w:val="000000"/>
        </w:rPr>
        <w:t xml:space="preserve"> 
7-бап</w:t>
      </w:r>
      <w:r>
        <w:br/>
      </w:r>
      <w:r>
        <w:rPr>
          <w:rFonts w:ascii="Times New Roman"/>
          <w:b/>
          <w:i w:val="false"/>
          <w:color w:val="000000"/>
        </w:rPr>
        <w:t>
Басымдықтар мен иммунитеттер</w:t>
      </w:r>
    </w:p>
    <w:bookmarkEnd w:id="18"/>
    <w:bookmarkStart w:name="z40" w:id="19"/>
    <w:p>
      <w:pPr>
        <w:spacing w:after="0"/>
        <w:ind w:left="0"/>
        <w:jc w:val="both"/>
      </w:pPr>
      <w:r>
        <w:rPr>
          <w:rFonts w:ascii="Times New Roman"/>
          <w:b w:val="false"/>
          <w:i w:val="false"/>
          <w:color w:val="000000"/>
          <w:sz w:val="28"/>
        </w:rPr>
        <w:t>
      Осы Келісімде ештеңе халықаралық ұйым ретіндегі ЭЫДҰ артықшылықтары мен иммунитеттерінен бас тарту деп түсіндірілмеуі тиіс.</w:t>
      </w:r>
    </w:p>
    <w:bookmarkEnd w:id="19"/>
    <w:bookmarkStart w:name="z41" w:id="20"/>
    <w:p>
      <w:pPr>
        <w:spacing w:after="0"/>
        <w:ind w:left="0"/>
        <w:jc w:val="left"/>
      </w:pPr>
      <w:r>
        <w:rPr>
          <w:rFonts w:ascii="Times New Roman"/>
          <w:b/>
          <w:i w:val="false"/>
          <w:color w:val="000000"/>
        </w:rPr>
        <w:t xml:space="preserve"> 
8-бап</w:t>
      </w:r>
      <w:r>
        <w:br/>
      </w:r>
      <w:r>
        <w:rPr>
          <w:rFonts w:ascii="Times New Roman"/>
          <w:b/>
          <w:i w:val="false"/>
          <w:color w:val="000000"/>
        </w:rPr>
        <w:t>
Өзгерістер мен толықтырулар</w:t>
      </w:r>
    </w:p>
    <w:bookmarkEnd w:id="20"/>
    <w:bookmarkStart w:name="z42" w:id="21"/>
    <w:p>
      <w:pPr>
        <w:spacing w:after="0"/>
        <w:ind w:left="0"/>
        <w:jc w:val="both"/>
      </w:pPr>
      <w:r>
        <w:rPr>
          <w:rFonts w:ascii="Times New Roman"/>
          <w:b w:val="false"/>
          <w:i w:val="false"/>
          <w:color w:val="000000"/>
          <w:sz w:val="28"/>
        </w:rPr>
        <w:t>
      Осы Келісім Тараптардың өзара келісімі бойынша осы Келісімнің ажырамас бөлігі болып табылатын жекелеген түзетулер арқылы өзгертілуі және толықтырылуы мүмкін.</w:t>
      </w:r>
    </w:p>
    <w:bookmarkEnd w:id="21"/>
    <w:bookmarkStart w:name="z43" w:id="22"/>
    <w:p>
      <w:pPr>
        <w:spacing w:after="0"/>
        <w:ind w:left="0"/>
        <w:jc w:val="left"/>
      </w:pPr>
      <w:r>
        <w:rPr>
          <w:rFonts w:ascii="Times New Roman"/>
          <w:b/>
          <w:i w:val="false"/>
          <w:color w:val="000000"/>
        </w:rPr>
        <w:t xml:space="preserve"> 
9-бап</w:t>
      </w:r>
      <w:r>
        <w:br/>
      </w:r>
      <w:r>
        <w:rPr>
          <w:rFonts w:ascii="Times New Roman"/>
          <w:b/>
          <w:i w:val="false"/>
          <w:color w:val="000000"/>
        </w:rPr>
        <w:t>
Күшіне енуі</w:t>
      </w:r>
    </w:p>
    <w:bookmarkEnd w:id="22"/>
    <w:bookmarkStart w:name="z44" w:id="23"/>
    <w:p>
      <w:pPr>
        <w:spacing w:after="0"/>
        <w:ind w:left="0"/>
        <w:jc w:val="both"/>
      </w:pPr>
      <w:r>
        <w:rPr>
          <w:rFonts w:ascii="Times New Roman"/>
          <w:b w:val="false"/>
          <w:i w:val="false"/>
          <w:color w:val="000000"/>
          <w:sz w:val="28"/>
        </w:rPr>
        <w:t>
      Осы Келісім екі Тарап та қол қойған күннен бастап күшіне енеді және екі Тарап та осы Келісімнен туындайтын барлық міндеттемелерін толық орындағанға дейін күшінде қалады.</w:t>
      </w:r>
    </w:p>
    <w:bookmarkEnd w:id="23"/>
    <w:bookmarkStart w:name="z45" w:id="24"/>
    <w:p>
      <w:pPr>
        <w:spacing w:after="0"/>
        <w:ind w:left="0"/>
        <w:jc w:val="both"/>
      </w:pPr>
      <w:r>
        <w:rPr>
          <w:rFonts w:ascii="Times New Roman"/>
          <w:b w:val="false"/>
          <w:i w:val="false"/>
          <w:color w:val="000000"/>
          <w:sz w:val="28"/>
        </w:rPr>
        <w:t>
      Әрқайсысы қазақ, ағылшын және орыс тілдерінде екі төлнұсқа данада жасалды. Осы Келісімнің ережелерін түсіндіру кезінде келіспеушіліктер туындаған жағдайда, Тараптар ағылшын тіліндегі мәтінге жүгінеді.</w:t>
      </w:r>
    </w:p>
    <w:bookmarkEnd w:id="2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 үшін                  және даму ұйымы үшін</w:t>
      </w:r>
    </w:p>
    <w:bookmarkStart w:name="z46" w:id="25"/>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Экономикалық ынтымақтастық және даму ұйымы   </w:t>
      </w:r>
      <w:r>
        <w:br/>
      </w:r>
      <w:r>
        <w:rPr>
          <w:rFonts w:ascii="Times New Roman"/>
          <w:b w:val="false"/>
          <w:i w:val="false"/>
          <w:color w:val="000000"/>
          <w:sz w:val="28"/>
        </w:rPr>
        <w:t>
арасындағы «Инвестициялық саясатқа екінші шолу»</w:t>
      </w:r>
      <w:r>
        <w:br/>
      </w:r>
      <w:r>
        <w:rPr>
          <w:rFonts w:ascii="Times New Roman"/>
          <w:b w:val="false"/>
          <w:i w:val="false"/>
          <w:color w:val="000000"/>
          <w:sz w:val="28"/>
        </w:rPr>
        <w:t xml:space="preserve">
жобасын іске асыру туралы келісімге       </w:t>
      </w:r>
      <w:r>
        <w:br/>
      </w:r>
      <w:r>
        <w:rPr>
          <w:rFonts w:ascii="Times New Roman"/>
          <w:b w:val="false"/>
          <w:i w:val="false"/>
          <w:color w:val="000000"/>
          <w:sz w:val="28"/>
        </w:rPr>
        <w:t xml:space="preserve">
қосымша                   </w:t>
      </w:r>
    </w:p>
    <w:bookmarkEnd w:id="25"/>
    <w:bookmarkStart w:name="z47" w:id="26"/>
    <w:p>
      <w:pPr>
        <w:spacing w:after="0"/>
        <w:ind w:left="0"/>
        <w:jc w:val="left"/>
      </w:pPr>
      <w:r>
        <w:rPr>
          <w:rFonts w:ascii="Times New Roman"/>
          <w:b/>
          <w:i w:val="false"/>
          <w:color w:val="000000"/>
        </w:rPr>
        <w:t xml:space="preserve"> 
Техникалық ұсыныс</w:t>
      </w:r>
    </w:p>
    <w:bookmarkEnd w:id="26"/>
    <w:bookmarkStart w:name="z48" w:id="27"/>
    <w:p>
      <w:pPr>
        <w:spacing w:after="0"/>
        <w:ind w:left="0"/>
        <w:jc w:val="left"/>
      </w:pPr>
      <w:r>
        <w:rPr>
          <w:rFonts w:ascii="Times New Roman"/>
          <w:b/>
          <w:i w:val="false"/>
          <w:color w:val="000000"/>
        </w:rPr>
        <w:t xml:space="preserve"> 
Мазмұны</w:t>
      </w:r>
    </w:p>
    <w:bookmarkEnd w:id="27"/>
    <w:bookmarkStart w:name="z49" w:id="28"/>
    <w:p>
      <w:pPr>
        <w:spacing w:after="0"/>
        <w:ind w:left="0"/>
        <w:jc w:val="both"/>
      </w:pPr>
      <w:r>
        <w:rPr>
          <w:rFonts w:ascii="Times New Roman"/>
          <w:b w:val="false"/>
          <w:i w:val="false"/>
          <w:color w:val="000000"/>
          <w:sz w:val="28"/>
        </w:rPr>
        <w:t>
      1. Қысқаша шолу (мәселенің мән-жайы).</w:t>
      </w:r>
      <w:r>
        <w:br/>
      </w:r>
      <w:r>
        <w:rPr>
          <w:rFonts w:ascii="Times New Roman"/>
          <w:b w:val="false"/>
          <w:i w:val="false"/>
          <w:color w:val="000000"/>
          <w:sz w:val="28"/>
        </w:rPr>
        <w:t>
</w:t>
      </w:r>
      <w:r>
        <w:rPr>
          <w:rFonts w:ascii="Times New Roman"/>
          <w:b w:val="false"/>
          <w:i w:val="false"/>
          <w:color w:val="000000"/>
          <w:sz w:val="28"/>
        </w:rPr>
        <w:t>
      2. Жобаның сипаттамасы және күтілетін нәтижелер.</w:t>
      </w:r>
      <w:r>
        <w:br/>
      </w:r>
      <w:r>
        <w:rPr>
          <w:rFonts w:ascii="Times New Roman"/>
          <w:b w:val="false"/>
          <w:i w:val="false"/>
          <w:color w:val="000000"/>
          <w:sz w:val="28"/>
        </w:rPr>
        <w:t>
</w:t>
      </w:r>
      <w:r>
        <w:rPr>
          <w:rFonts w:ascii="Times New Roman"/>
          <w:b w:val="false"/>
          <w:i w:val="false"/>
          <w:color w:val="000000"/>
          <w:sz w:val="28"/>
        </w:rPr>
        <w:t>
      3. Әдіснама және іске асыру процесі.</w:t>
      </w:r>
      <w:r>
        <w:br/>
      </w:r>
      <w:r>
        <w:rPr>
          <w:rFonts w:ascii="Times New Roman"/>
          <w:b w:val="false"/>
          <w:i w:val="false"/>
          <w:color w:val="000000"/>
          <w:sz w:val="28"/>
        </w:rPr>
        <w:t>
</w:t>
      </w:r>
      <w:r>
        <w:rPr>
          <w:rFonts w:ascii="Times New Roman"/>
          <w:b w:val="false"/>
          <w:i w:val="false"/>
          <w:color w:val="000000"/>
          <w:sz w:val="28"/>
        </w:rPr>
        <w:t>
      4. Мерзімдері.</w:t>
      </w:r>
      <w:r>
        <w:br/>
      </w:r>
      <w:r>
        <w:rPr>
          <w:rFonts w:ascii="Times New Roman"/>
          <w:b w:val="false"/>
          <w:i w:val="false"/>
          <w:color w:val="000000"/>
          <w:sz w:val="28"/>
        </w:rPr>
        <w:t>
</w:t>
      </w:r>
      <w:r>
        <w:rPr>
          <w:rFonts w:ascii="Times New Roman"/>
          <w:b w:val="false"/>
          <w:i w:val="false"/>
          <w:color w:val="000000"/>
          <w:sz w:val="28"/>
        </w:rPr>
        <w:t>
      5. Бюджет.</w:t>
      </w:r>
    </w:p>
    <w:bookmarkEnd w:id="28"/>
    <w:bookmarkStart w:name="z54" w:id="29"/>
    <w:p>
      <w:pPr>
        <w:spacing w:after="0"/>
        <w:ind w:left="0"/>
        <w:jc w:val="left"/>
      </w:pPr>
      <w:r>
        <w:rPr>
          <w:rFonts w:ascii="Times New Roman"/>
          <w:b/>
          <w:i w:val="false"/>
          <w:color w:val="000000"/>
        </w:rPr>
        <w:t xml:space="preserve"> 
1. Қысқаша шолу (мәселенің мән-жайы)</w:t>
      </w:r>
    </w:p>
    <w:bookmarkEnd w:id="29"/>
    <w:bookmarkStart w:name="z55" w:id="30"/>
    <w:p>
      <w:pPr>
        <w:spacing w:after="0"/>
        <w:ind w:left="0"/>
        <w:jc w:val="both"/>
      </w:pPr>
      <w:r>
        <w:rPr>
          <w:rFonts w:ascii="Times New Roman"/>
          <w:b w:val="false"/>
          <w:i w:val="false"/>
          <w:color w:val="000000"/>
          <w:sz w:val="28"/>
        </w:rPr>
        <w:t>
      2011 жылы ЭЫДҰ-ның Инвестиция комитеті Қазақстанның инвестициялық саясатына бірінші шолу өткізді, оның негізінде ЭЫДҰ Хатшылығы тиісінше құжат (ұсыным) дайындады.</w:t>
      </w:r>
      <w:r>
        <w:br/>
      </w:r>
      <w:r>
        <w:rPr>
          <w:rFonts w:ascii="Times New Roman"/>
          <w:b w:val="false"/>
          <w:i w:val="false"/>
          <w:color w:val="000000"/>
          <w:sz w:val="28"/>
        </w:rPr>
        <w:t>
      Бұл құжатты Тараптар 2011 жылғы желтоқсанда Париж қаласындағы отырыста талқылады, одан кейін 2012 жылғы сәуірде Қазақстанның инвестициялық саясатына шолу (бұдан әрі - шолу) ретінде басылып шығарылды.</w:t>
      </w:r>
      <w:r>
        <w:br/>
      </w:r>
      <w:r>
        <w:rPr>
          <w:rFonts w:ascii="Times New Roman"/>
          <w:b w:val="false"/>
          <w:i w:val="false"/>
          <w:color w:val="000000"/>
          <w:sz w:val="28"/>
        </w:rPr>
        <w:t>
      Қазақстанның инвестициялық саясатын одан әрі оңтайландыру үшін шолуда мынадай 12 бағытқа ерекше назар аударылады:</w:t>
      </w:r>
      <w:r>
        <w:br/>
      </w:r>
      <w:r>
        <w:rPr>
          <w:rFonts w:ascii="Times New Roman"/>
          <w:b w:val="false"/>
          <w:i w:val="false"/>
          <w:color w:val="000000"/>
          <w:sz w:val="28"/>
        </w:rPr>
        <w:t>
</w:t>
      </w:r>
      <w:r>
        <w:rPr>
          <w:rFonts w:ascii="Times New Roman"/>
          <w:b w:val="false"/>
          <w:i w:val="false"/>
          <w:color w:val="000000"/>
          <w:sz w:val="28"/>
        </w:rPr>
        <w:t>
      1) инвесторлардың халықаралық коммерциялық төрелікке қолжетімділігін кеңейту;</w:t>
      </w:r>
      <w:r>
        <w:br/>
      </w:r>
      <w:r>
        <w:rPr>
          <w:rFonts w:ascii="Times New Roman"/>
          <w:b w:val="false"/>
          <w:i w:val="false"/>
          <w:color w:val="000000"/>
          <w:sz w:val="28"/>
        </w:rPr>
        <w:t>
</w:t>
      </w:r>
      <w:r>
        <w:rPr>
          <w:rFonts w:ascii="Times New Roman"/>
          <w:b w:val="false"/>
          <w:i w:val="false"/>
          <w:color w:val="000000"/>
          <w:sz w:val="28"/>
        </w:rPr>
        <w:t>
      2) мемлекеттік-жекеменшік әріптестікті дамыту;</w:t>
      </w:r>
      <w:r>
        <w:br/>
      </w:r>
      <w:r>
        <w:rPr>
          <w:rFonts w:ascii="Times New Roman"/>
          <w:b w:val="false"/>
          <w:i w:val="false"/>
          <w:color w:val="000000"/>
          <w:sz w:val="28"/>
        </w:rPr>
        <w:t>
</w:t>
      </w:r>
      <w:r>
        <w:rPr>
          <w:rFonts w:ascii="Times New Roman"/>
          <w:b w:val="false"/>
          <w:i w:val="false"/>
          <w:color w:val="000000"/>
          <w:sz w:val="28"/>
        </w:rPr>
        <w:t>
      3) инвестициялық ахуалдың тартымдылығын арттыру;</w:t>
      </w:r>
      <w:r>
        <w:br/>
      </w:r>
      <w:r>
        <w:rPr>
          <w:rFonts w:ascii="Times New Roman"/>
          <w:b w:val="false"/>
          <w:i w:val="false"/>
          <w:color w:val="000000"/>
          <w:sz w:val="28"/>
        </w:rPr>
        <w:t>
</w:t>
      </w:r>
      <w:r>
        <w:rPr>
          <w:rFonts w:ascii="Times New Roman"/>
          <w:b w:val="false"/>
          <w:i w:val="false"/>
          <w:color w:val="000000"/>
          <w:sz w:val="28"/>
        </w:rPr>
        <w:t>
      4) ауыл шаруашылығына тікелей шетелдік инвестицияларды тарту;</w:t>
      </w:r>
      <w:r>
        <w:br/>
      </w:r>
      <w:r>
        <w:rPr>
          <w:rFonts w:ascii="Times New Roman"/>
          <w:b w:val="false"/>
          <w:i w:val="false"/>
          <w:color w:val="000000"/>
          <w:sz w:val="28"/>
        </w:rPr>
        <w:t>
</w:t>
      </w:r>
      <w:r>
        <w:rPr>
          <w:rFonts w:ascii="Times New Roman"/>
          <w:b w:val="false"/>
          <w:i w:val="false"/>
          <w:color w:val="000000"/>
          <w:sz w:val="28"/>
        </w:rPr>
        <w:t>
      5) бизнесті жауапты жүргізу тәжірибесін дамыту;</w:t>
      </w:r>
      <w:r>
        <w:br/>
      </w:r>
      <w:r>
        <w:rPr>
          <w:rFonts w:ascii="Times New Roman"/>
          <w:b w:val="false"/>
          <w:i w:val="false"/>
          <w:color w:val="000000"/>
          <w:sz w:val="28"/>
        </w:rPr>
        <w:t>
</w:t>
      </w:r>
      <w:r>
        <w:rPr>
          <w:rFonts w:ascii="Times New Roman"/>
          <w:b w:val="false"/>
          <w:i w:val="false"/>
          <w:color w:val="000000"/>
          <w:sz w:val="28"/>
        </w:rPr>
        <w:t>
      6) шетелдік инвесторларға әкімшілік және сыбайлас жемқорлық жүктемесін төмендету үшін жағдайлар жасау, шетелдік инвесторлардың ұлттық нарыққа шығуын неғұрлым тиімді сүйемелдеуді қамтамасыз ету;</w:t>
      </w:r>
      <w:r>
        <w:br/>
      </w:r>
      <w:r>
        <w:rPr>
          <w:rFonts w:ascii="Times New Roman"/>
          <w:b w:val="false"/>
          <w:i w:val="false"/>
          <w:color w:val="000000"/>
          <w:sz w:val="28"/>
        </w:rPr>
        <w:t>
</w:t>
      </w:r>
      <w:r>
        <w:rPr>
          <w:rFonts w:ascii="Times New Roman"/>
          <w:b w:val="false"/>
          <w:i w:val="false"/>
          <w:color w:val="000000"/>
          <w:sz w:val="28"/>
        </w:rPr>
        <w:t>
      7) зияткерлік меншік құқықтарын қорғау саласын жетілдіру;</w:t>
      </w:r>
      <w:r>
        <w:br/>
      </w:r>
      <w:r>
        <w:rPr>
          <w:rFonts w:ascii="Times New Roman"/>
          <w:b w:val="false"/>
          <w:i w:val="false"/>
          <w:color w:val="000000"/>
          <w:sz w:val="28"/>
        </w:rPr>
        <w:t>
</w:t>
      </w:r>
      <w:r>
        <w:rPr>
          <w:rFonts w:ascii="Times New Roman"/>
          <w:b w:val="false"/>
          <w:i w:val="false"/>
          <w:color w:val="000000"/>
          <w:sz w:val="28"/>
        </w:rPr>
        <w:t>
      8) қызметтердегі, тауарлар мен жұмыс күшіндегі жергілікті қамтуға қойылатын талаптардың икемділігін және шынайылығын қамтамасыз ету;</w:t>
      </w:r>
      <w:r>
        <w:br/>
      </w:r>
      <w:r>
        <w:rPr>
          <w:rFonts w:ascii="Times New Roman"/>
          <w:b w:val="false"/>
          <w:i w:val="false"/>
          <w:color w:val="000000"/>
          <w:sz w:val="28"/>
        </w:rPr>
        <w:t>
</w:t>
      </w:r>
      <w:r>
        <w:rPr>
          <w:rFonts w:ascii="Times New Roman"/>
          <w:b w:val="false"/>
          <w:i w:val="false"/>
          <w:color w:val="000000"/>
          <w:sz w:val="28"/>
        </w:rPr>
        <w:t>
      9) сауда саясатын ырықтандыру;</w:t>
      </w:r>
      <w:r>
        <w:br/>
      </w:r>
      <w:r>
        <w:rPr>
          <w:rFonts w:ascii="Times New Roman"/>
          <w:b w:val="false"/>
          <w:i w:val="false"/>
          <w:color w:val="000000"/>
          <w:sz w:val="28"/>
        </w:rPr>
        <w:t>
</w:t>
      </w:r>
      <w:r>
        <w:rPr>
          <w:rFonts w:ascii="Times New Roman"/>
          <w:b w:val="false"/>
          <w:i w:val="false"/>
          <w:color w:val="000000"/>
          <w:sz w:val="28"/>
        </w:rPr>
        <w:t>
      10) инвестициялар үшін салық және кеден режимін жақсарту;</w:t>
      </w:r>
      <w:r>
        <w:br/>
      </w:r>
      <w:r>
        <w:rPr>
          <w:rFonts w:ascii="Times New Roman"/>
          <w:b w:val="false"/>
          <w:i w:val="false"/>
          <w:color w:val="000000"/>
          <w:sz w:val="28"/>
        </w:rPr>
        <w:t>
</w:t>
      </w:r>
      <w:r>
        <w:rPr>
          <w:rFonts w:ascii="Times New Roman"/>
          <w:b w:val="false"/>
          <w:i w:val="false"/>
          <w:color w:val="000000"/>
          <w:sz w:val="28"/>
        </w:rPr>
        <w:t>
      11) мемлекет қатысатын компанияларда корпоративтік басқаруды жетілдіру;</w:t>
      </w:r>
      <w:r>
        <w:br/>
      </w:r>
      <w:r>
        <w:rPr>
          <w:rFonts w:ascii="Times New Roman"/>
          <w:b w:val="false"/>
          <w:i w:val="false"/>
          <w:color w:val="000000"/>
          <w:sz w:val="28"/>
        </w:rPr>
        <w:t>
</w:t>
      </w:r>
      <w:r>
        <w:rPr>
          <w:rFonts w:ascii="Times New Roman"/>
          <w:b w:val="false"/>
          <w:i w:val="false"/>
          <w:color w:val="000000"/>
          <w:sz w:val="28"/>
        </w:rPr>
        <w:t>
      12) мемлекеттің экономикадағы қатысуын және экономиканың жекелеген секторларында (телекоммуникация, бұқаралық ақпарат құралдары, банк секторы, көлік) шетелдік инвесторлар үшін кедергілерді азайту.</w:t>
      </w:r>
      <w:r>
        <w:br/>
      </w:r>
      <w:r>
        <w:rPr>
          <w:rFonts w:ascii="Times New Roman"/>
          <w:b w:val="false"/>
          <w:i w:val="false"/>
          <w:color w:val="000000"/>
          <w:sz w:val="28"/>
        </w:rPr>
        <w:t>
      2012 жылғы ақпанда ЭЫДҰ Бас хатшысы Қазақстан Республикасының Индустрия және жаңа технологиялар министрі Ә.Ө. Исекешевтің Халықаралық инвестициялар мен көпұлтты кәсіпорындар туралы ЭЫДҰ Декларациясына (бұдан әрі - ЭЫДҰ Декларациясы) (2011 ж. 25.05 редакцияда) Қазақстанның қосылу мүмкіндігін қарау және ЭЫДҰ-ның Инвестиция комитетінің тиісті жұмысына қатысуы туралы өтініш хатын алды.</w:t>
      </w:r>
      <w:r>
        <w:br/>
      </w:r>
      <w:r>
        <w:rPr>
          <w:rFonts w:ascii="Times New Roman"/>
          <w:b w:val="false"/>
          <w:i w:val="false"/>
          <w:color w:val="000000"/>
          <w:sz w:val="28"/>
        </w:rPr>
        <w:t>
      Жоғарыда аталған хатта Қазақстан көпұлтты кәсіпорындар үшін ЭЫДҰ басшылық қағидаттарында (бұдан әрі - басшылық қағидаттар) жазылған бизнесті жауапты жүргізу (бұдан әрі - БЖЖ) қағидалары мен стандарттарын таратуды қоса алғанда, ЭЫДҰ Декларациясының барлық міндеттемелерін орындауға әзір екендігін мәлімдеді.</w:t>
      </w:r>
      <w:r>
        <w:br/>
      </w:r>
      <w:r>
        <w:rPr>
          <w:rFonts w:ascii="Times New Roman"/>
          <w:b w:val="false"/>
          <w:i w:val="false"/>
          <w:color w:val="000000"/>
          <w:sz w:val="28"/>
        </w:rPr>
        <w:t>
      Қазіргі уақытқа дейін ЭЫДҰ-ның мүшесі болып табылмайтын он екі ел ЭЫДҰ Декларациясына қосылып, «қатысушы» дәрежесіне ие болды: Аргентина, Бразилия, Колумбия, Коста-Рика, Мысыр, Иордания, Латвия, Литва, Марокко, Перу, Румыния және Тунис.</w:t>
      </w:r>
      <w:r>
        <w:br/>
      </w:r>
      <w:r>
        <w:rPr>
          <w:rFonts w:ascii="Times New Roman"/>
          <w:b w:val="false"/>
          <w:i w:val="false"/>
          <w:color w:val="000000"/>
          <w:sz w:val="28"/>
        </w:rPr>
        <w:t>
      ЭЫДҰ-ның Инвестиция комитеті Қазақстанның ЭЫДҰ Декларациясына қосылуы халықаралық инвестициялық қоғамдастықпен саяси диалог құру негізінде елдің әлемдік экономикалық қоғамдастыққа ықпалдасуын жеделдетуге ықпал етеді деп есептейді.</w:t>
      </w:r>
      <w:r>
        <w:br/>
      </w:r>
      <w:r>
        <w:rPr>
          <w:rFonts w:ascii="Times New Roman"/>
          <w:b w:val="false"/>
          <w:i w:val="false"/>
          <w:color w:val="000000"/>
          <w:sz w:val="28"/>
        </w:rPr>
        <w:t>
      Жоғарыда көрсетілгенге сәйкес ЭЫДҰ Кеңесі ЭЫДҰ-ның Инвестиция комитеті 2011 жылы өткізілген шолу ұсынымдарының нәтижелері бойынша Қазақстан атқарып отырған жұмысты бағалауды қараған жағдайда Қазақстанды ЭЫДҰ Декларациясына қосылуға және ЭЫДҰ Инвестиция комитетінің жұмысына қатысуға шақыратын болып шешті.</w:t>
      </w:r>
      <w:r>
        <w:br/>
      </w:r>
      <w:r>
        <w:rPr>
          <w:rFonts w:ascii="Times New Roman"/>
          <w:b w:val="false"/>
          <w:i w:val="false"/>
          <w:color w:val="000000"/>
          <w:sz w:val="28"/>
        </w:rPr>
        <w:t>
      Осыған байланысты, Қазақстанның инвестициялық саясатына екінші шолу (бұдан әрі - екінші шолу) өткізілетін болады, оның нәтижелері Қазақстанның ЭЫДҰ Декларациясында қамтылған барлық талаптарды сақтауға қабілеттілігі мен әзірлігін растайтын болады. Қалыптасқан тәжірибеге сәйкес Қазақстан екінші шолуды қаржыландыруды қамтамасыз етуге жауапты болады.</w:t>
      </w:r>
    </w:p>
    <w:bookmarkEnd w:id="30"/>
    <w:bookmarkStart w:name="z68" w:id="31"/>
    <w:p>
      <w:pPr>
        <w:spacing w:after="0"/>
        <w:ind w:left="0"/>
        <w:jc w:val="left"/>
      </w:pPr>
      <w:r>
        <w:rPr>
          <w:rFonts w:ascii="Times New Roman"/>
          <w:b/>
          <w:i w:val="false"/>
          <w:color w:val="000000"/>
        </w:rPr>
        <w:t xml:space="preserve"> 
2. Жобаның сипаттамасы және күтілетін нәтижелер</w:t>
      </w:r>
    </w:p>
    <w:bookmarkEnd w:id="31"/>
    <w:bookmarkStart w:name="z69" w:id="32"/>
    <w:p>
      <w:pPr>
        <w:spacing w:after="0"/>
        <w:ind w:left="0"/>
        <w:jc w:val="both"/>
      </w:pPr>
      <w:r>
        <w:rPr>
          <w:rFonts w:ascii="Times New Roman"/>
          <w:b w:val="false"/>
          <w:i w:val="false"/>
          <w:color w:val="000000"/>
          <w:sz w:val="28"/>
        </w:rPr>
        <w:t>
      1. Жалпы ұзақтығы - 18 ай.</w:t>
      </w:r>
      <w:r>
        <w:br/>
      </w:r>
      <w:r>
        <w:rPr>
          <w:rFonts w:ascii="Times New Roman"/>
          <w:b w:val="false"/>
          <w:i w:val="false"/>
          <w:color w:val="000000"/>
          <w:sz w:val="28"/>
        </w:rPr>
        <w:t>
</w:t>
      </w:r>
      <w:r>
        <w:rPr>
          <w:rFonts w:ascii="Times New Roman"/>
          <w:b w:val="false"/>
          <w:i w:val="false"/>
          <w:color w:val="000000"/>
          <w:sz w:val="28"/>
        </w:rPr>
        <w:t>
      2. Жалпы құны - 269764 евро.</w:t>
      </w:r>
      <w:r>
        <w:br/>
      </w:r>
      <w:r>
        <w:rPr>
          <w:rFonts w:ascii="Times New Roman"/>
          <w:b w:val="false"/>
          <w:i w:val="false"/>
          <w:color w:val="000000"/>
          <w:sz w:val="28"/>
        </w:rPr>
        <w:t>
</w:t>
      </w:r>
      <w:r>
        <w:rPr>
          <w:rFonts w:ascii="Times New Roman"/>
          <w:b w:val="false"/>
          <w:i w:val="false"/>
          <w:color w:val="000000"/>
          <w:sz w:val="28"/>
        </w:rPr>
        <w:t>
      3. Жалпы мақсаты: Қазақстанның ЭЫДҰ Декларациясына қосылуға және ЭЫДҰ-ның Инвестиция комитеті жұмыстарына қатысуға дайын және қабілетті екенін растау үшін шолу (2011 жылы өткізілген) ұсынымдардың нәтижелері бойынша Қазақстан жүргізетін жұмыстар прогресін бағалау.</w:t>
      </w:r>
      <w:r>
        <w:br/>
      </w:r>
      <w:r>
        <w:rPr>
          <w:rFonts w:ascii="Times New Roman"/>
          <w:b w:val="false"/>
          <w:i w:val="false"/>
          <w:color w:val="000000"/>
          <w:sz w:val="28"/>
        </w:rPr>
        <w:t xml:space="preserve">
      Ұлттық байланыс орталығының (бұдан әрі - ҰБО) қызметін қамтамасыз ету, БЖЖ қағидаттарын, стандарттарын және Қазақстанның инвестициялық саясатын жетілдіру жөніндегі </w:t>
      </w:r>
      <w:r>
        <w:rPr>
          <w:rFonts w:ascii="Times New Roman"/>
          <w:b w:val="false"/>
          <w:i/>
          <w:color w:val="000000"/>
          <w:sz w:val="28"/>
        </w:rPr>
        <w:t>(оның ішінде, сауда және бәсекелестік саласындағы саясат, салық салу, корпоративті басқару, адами ресурстарды дамыту, қаржы, инфрақұрылым, жасыл өсімді қолдауға арналған инвестицияны көтермелеу саясаты сияқты саясаттың басқа да бағыттарын қоса алғанда) ұ</w:t>
      </w:r>
      <w:r>
        <w:rPr>
          <w:rFonts w:ascii="Times New Roman"/>
          <w:b w:val="false"/>
          <w:i w:val="false"/>
          <w:color w:val="000000"/>
          <w:sz w:val="28"/>
        </w:rPr>
        <w:t>сынымдарын тарату екінші шолудың негізгі бөлімдері болып табылады.</w:t>
      </w:r>
      <w:r>
        <w:br/>
      </w:r>
      <w:r>
        <w:rPr>
          <w:rFonts w:ascii="Times New Roman"/>
          <w:b w:val="false"/>
          <w:i w:val="false"/>
          <w:color w:val="000000"/>
          <w:sz w:val="28"/>
        </w:rPr>
        <w:t>
</w:t>
      </w:r>
      <w:r>
        <w:rPr>
          <w:rFonts w:ascii="Times New Roman"/>
          <w:b w:val="false"/>
          <w:i w:val="false"/>
          <w:color w:val="000000"/>
          <w:sz w:val="28"/>
        </w:rPr>
        <w:t>
      4. Инвестициялық саясаттың екінші шолуын өткізуге жауапты үйлестірушіні бекіту, ол инвестициялық қызметке жауапты министрлік болуға тиіс.</w:t>
      </w:r>
      <w:r>
        <w:br/>
      </w:r>
      <w:r>
        <w:rPr>
          <w:rFonts w:ascii="Times New Roman"/>
          <w:b w:val="false"/>
          <w:i w:val="false"/>
          <w:color w:val="000000"/>
          <w:sz w:val="28"/>
        </w:rPr>
        <w:t>
</w:t>
      </w:r>
      <w:r>
        <w:rPr>
          <w:rFonts w:ascii="Times New Roman"/>
          <w:b w:val="false"/>
          <w:i w:val="false"/>
          <w:color w:val="000000"/>
          <w:sz w:val="28"/>
        </w:rPr>
        <w:t>
      5. Күтілетін нәтижелер:</w:t>
      </w:r>
      <w:r>
        <w:br/>
      </w:r>
      <w:r>
        <w:rPr>
          <w:rFonts w:ascii="Times New Roman"/>
          <w:b w:val="false"/>
          <w:i w:val="false"/>
          <w:color w:val="000000"/>
          <w:sz w:val="28"/>
        </w:rPr>
        <w:t>
</w:t>
      </w:r>
      <w:r>
        <w:rPr>
          <w:rFonts w:ascii="Times New Roman"/>
          <w:b w:val="false"/>
          <w:i w:val="false"/>
          <w:color w:val="000000"/>
          <w:sz w:val="28"/>
        </w:rPr>
        <w:t>
      1) Халықаралық инвестициялар және көпұлтты кәсіпорындар туралы ЭЫДҰ Декларациясына Қазақстанның қосылу мүмкіндігін қарау;</w:t>
      </w:r>
      <w:r>
        <w:br/>
      </w:r>
      <w:r>
        <w:rPr>
          <w:rFonts w:ascii="Times New Roman"/>
          <w:b w:val="false"/>
          <w:i w:val="false"/>
          <w:color w:val="000000"/>
          <w:sz w:val="28"/>
        </w:rPr>
        <w:t>
</w:t>
      </w:r>
      <w:r>
        <w:rPr>
          <w:rFonts w:ascii="Times New Roman"/>
          <w:b w:val="false"/>
          <w:i w:val="false"/>
          <w:color w:val="000000"/>
          <w:sz w:val="28"/>
        </w:rPr>
        <w:t>
      2) ЭЫДҰ-ның Инвестициялар комитетінің жұмыстарына қатысу мүмкіндігін қарау;</w:t>
      </w:r>
      <w:r>
        <w:br/>
      </w:r>
      <w:r>
        <w:rPr>
          <w:rFonts w:ascii="Times New Roman"/>
          <w:b w:val="false"/>
          <w:i w:val="false"/>
          <w:color w:val="000000"/>
          <w:sz w:val="28"/>
        </w:rPr>
        <w:t>
</w:t>
      </w:r>
      <w:r>
        <w:rPr>
          <w:rFonts w:ascii="Times New Roman"/>
          <w:b w:val="false"/>
          <w:i w:val="false"/>
          <w:color w:val="000000"/>
          <w:sz w:val="28"/>
        </w:rPr>
        <w:t>
      3) Қазақстанның инвестициялық саясатын жетілдіру жөніндегі ұсынымдар.</w:t>
      </w:r>
    </w:p>
    <w:bookmarkEnd w:id="32"/>
    <w:bookmarkStart w:name="z77" w:id="33"/>
    <w:p>
      <w:pPr>
        <w:spacing w:after="0"/>
        <w:ind w:left="0"/>
        <w:jc w:val="left"/>
      </w:pPr>
      <w:r>
        <w:rPr>
          <w:rFonts w:ascii="Times New Roman"/>
          <w:b/>
          <w:i w:val="false"/>
          <w:color w:val="000000"/>
        </w:rPr>
        <w:t xml:space="preserve"> 
3. Әдіснама және іске асыру процесі</w:t>
      </w:r>
    </w:p>
    <w:bookmarkEnd w:id="33"/>
    <w:bookmarkStart w:name="z78" w:id="34"/>
    <w:p>
      <w:pPr>
        <w:spacing w:after="0"/>
        <w:ind w:left="0"/>
        <w:jc w:val="both"/>
      </w:pPr>
      <w:r>
        <w:rPr>
          <w:rFonts w:ascii="Times New Roman"/>
          <w:b w:val="false"/>
          <w:i w:val="false"/>
          <w:color w:val="000000"/>
          <w:sz w:val="28"/>
        </w:rPr>
        <w:t>
      Екінші шолуды іске асырудың әдіснамасы мен процесі мынадай тәртіппен жүзеге асырылатын болады: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ЭЫДҰ «Инвестициялық саясатқа екінші шолу» жобасын іске асыру туралы келісімге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ЭЫДҰ сарапшыларымен үнемі байланыста жұмыс істейтін және Қазақстан мен ЭЫДҰ сарапшылары арасында бірыңғай байланыс нүктесі болатын, екінші шолуды өткізуге жауапты үйлестірушіні тағайындайды.</w:t>
      </w:r>
      <w:r>
        <w:br/>
      </w:r>
      <w:r>
        <w:rPr>
          <w:rFonts w:ascii="Times New Roman"/>
          <w:b w:val="false"/>
          <w:i w:val="false"/>
          <w:color w:val="000000"/>
          <w:sz w:val="28"/>
        </w:rPr>
        <w:t>
</w:t>
      </w:r>
      <w:r>
        <w:rPr>
          <w:rFonts w:ascii="Times New Roman"/>
          <w:b w:val="false"/>
          <w:i w:val="false"/>
          <w:color w:val="000000"/>
          <w:sz w:val="28"/>
        </w:rPr>
        <w:t>
      3. Жұмысты үйлестіру Қазақстан Республикасының Инвестициялар және даму вице-министрі Е.К. Сағадиевтың басшылығымен Инвестициялық саясат және капитал салуды тарту жөніндегі жұмыс тобының (бұдан әрі - жұмыс тобы) есебінен қамтамасыз етіледі.</w:t>
      </w:r>
      <w:r>
        <w:br/>
      </w:r>
      <w:r>
        <w:rPr>
          <w:rFonts w:ascii="Times New Roman"/>
          <w:b w:val="false"/>
          <w:i w:val="false"/>
          <w:color w:val="000000"/>
          <w:sz w:val="28"/>
        </w:rPr>
        <w:t>
      Мүдделі министрліктердің, агенттіктердің, ведомстволар мен жекеменшік сектор өкілдері, сондай-ақ ЭЫДҰ сарапшылары жұмыс тобының мүшелері болып табылады.</w:t>
      </w:r>
      <w:r>
        <w:br/>
      </w:r>
      <w:r>
        <w:rPr>
          <w:rFonts w:ascii="Times New Roman"/>
          <w:b w:val="false"/>
          <w:i w:val="false"/>
          <w:color w:val="000000"/>
          <w:sz w:val="28"/>
        </w:rPr>
        <w:t>
</w:t>
      </w:r>
      <w:r>
        <w:rPr>
          <w:rFonts w:ascii="Times New Roman"/>
          <w:b w:val="false"/>
          <w:i w:val="false"/>
          <w:color w:val="000000"/>
          <w:sz w:val="28"/>
        </w:rPr>
        <w:t>
      4. Жұмыс тобы екінші шолуды өткізу барысын талқылау үшін кемінде үш рет жиналады.</w:t>
      </w:r>
      <w:r>
        <w:br/>
      </w:r>
      <w:r>
        <w:rPr>
          <w:rFonts w:ascii="Times New Roman"/>
          <w:b w:val="false"/>
          <w:i w:val="false"/>
          <w:color w:val="000000"/>
          <w:sz w:val="28"/>
        </w:rPr>
        <w:t>
      Семинарлардың бірі басшылық қағидаттарында жазылған, БЖЖ қағидаттары мен стандарттарын тарату үшін ҰБО қызметінің қамтамасыз ету тәжірибесін түсіндіруге арналады.</w:t>
      </w:r>
      <w:r>
        <w:br/>
      </w:r>
      <w:r>
        <w:rPr>
          <w:rFonts w:ascii="Times New Roman"/>
          <w:b w:val="false"/>
          <w:i w:val="false"/>
          <w:color w:val="000000"/>
          <w:sz w:val="28"/>
        </w:rPr>
        <w:t>
</w:t>
      </w:r>
      <w:r>
        <w:rPr>
          <w:rFonts w:ascii="Times New Roman"/>
          <w:b w:val="false"/>
          <w:i w:val="false"/>
          <w:color w:val="000000"/>
          <w:sz w:val="28"/>
        </w:rPr>
        <w:t>
      5. Жұмыс тобы ЭЫДҰ сарапшыларымен бірінші жұмыс отырысы (Астана қаласы) кезінде екінші шолу шеңберінде шешім қабылдау және жұмыс тобы мен ЭЫДҰ сарапшылары арасында міндеттерді бөлу үшін кездеседі.</w:t>
      </w:r>
      <w:r>
        <w:br/>
      </w:r>
      <w:r>
        <w:rPr>
          <w:rFonts w:ascii="Times New Roman"/>
          <w:b w:val="false"/>
          <w:i w:val="false"/>
          <w:color w:val="000000"/>
          <w:sz w:val="28"/>
        </w:rPr>
        <w:t>
      Жұмыс тобы 2011 жылы өткізілген шолу ұсынымдарының нәтижелері бойынша Қазақстанның жүргізген жұмыстарының прогресін зерделеу үшін тиісті министрліктердің, агенттіктер мен жекеменшік сектор өкілдерімен консультация жүргізеді.</w:t>
      </w:r>
      <w:r>
        <w:br/>
      </w:r>
      <w:r>
        <w:rPr>
          <w:rFonts w:ascii="Times New Roman"/>
          <w:b w:val="false"/>
          <w:i w:val="false"/>
          <w:color w:val="000000"/>
          <w:sz w:val="28"/>
        </w:rPr>
        <w:t>
</w:t>
      </w:r>
      <w:r>
        <w:rPr>
          <w:rFonts w:ascii="Times New Roman"/>
          <w:b w:val="false"/>
          <w:i w:val="false"/>
          <w:color w:val="000000"/>
          <w:sz w:val="28"/>
        </w:rPr>
        <w:t>
      6. Екінші шолудың толық жобасы дайын болғаннан кейін, ЭЫДҰ Хатшылығы жұмыс тобының отырысына (Астана қаласы) алдын ала тұжырымдамаларды ұсынады. Екінші шолуды өткізуге жауапты үйлестіруші Астана қаласында кездесулерді ұйымдастыруға жәрдем көрсетеді, қатысушыларды шақырады және мүдделі тараптардан жобаға нақты ескертулер мен пікірлер жинайды.</w:t>
      </w:r>
      <w:r>
        <w:br/>
      </w:r>
      <w:r>
        <w:rPr>
          <w:rFonts w:ascii="Times New Roman"/>
          <w:b w:val="false"/>
          <w:i w:val="false"/>
          <w:color w:val="000000"/>
          <w:sz w:val="28"/>
        </w:rPr>
        <w:t>
</w:t>
      </w:r>
      <w:r>
        <w:rPr>
          <w:rFonts w:ascii="Times New Roman"/>
          <w:b w:val="false"/>
          <w:i w:val="false"/>
          <w:color w:val="000000"/>
          <w:sz w:val="28"/>
        </w:rPr>
        <w:t>
      7. Екінші шолуды іске асыру басталғаннан кейін 10-15 айдан соң, жоғарғы деңгейдегі лауазымды тұлғаның басшылығымен казақстандық делегация Париж қаласында ЭЫДҰ Инвестиция комитеті өткізетін екінші шолу жобасының алдын ала шолуына қатысады.</w:t>
      </w:r>
      <w:r>
        <w:br/>
      </w:r>
      <w:r>
        <w:rPr>
          <w:rFonts w:ascii="Times New Roman"/>
          <w:b w:val="false"/>
          <w:i w:val="false"/>
          <w:color w:val="000000"/>
          <w:sz w:val="28"/>
        </w:rPr>
        <w:t>
      Қазақстанның мемлекеттік органдары екінші шолудың алдын ала жобасына жазбаша түсіндірмелер береді.</w:t>
      </w:r>
      <w:r>
        <w:br/>
      </w:r>
      <w:r>
        <w:rPr>
          <w:rFonts w:ascii="Times New Roman"/>
          <w:b w:val="false"/>
          <w:i w:val="false"/>
          <w:color w:val="000000"/>
          <w:sz w:val="28"/>
        </w:rPr>
        <w:t>
</w:t>
      </w:r>
      <w:r>
        <w:rPr>
          <w:rFonts w:ascii="Times New Roman"/>
          <w:b w:val="false"/>
          <w:i w:val="false"/>
          <w:color w:val="000000"/>
          <w:sz w:val="28"/>
        </w:rPr>
        <w:t>
      8. Талқылау сатысы аяқталғаннан кейін екінші шолу жобасы жариялау үшін пысықталады.</w:t>
      </w:r>
      <w:r>
        <w:br/>
      </w:r>
      <w:r>
        <w:rPr>
          <w:rFonts w:ascii="Times New Roman"/>
          <w:b w:val="false"/>
          <w:i w:val="false"/>
          <w:color w:val="000000"/>
          <w:sz w:val="28"/>
        </w:rPr>
        <w:t xml:space="preserve">
      ЭЫДҰ Қазақстанның инвестициялық саясатының екінші шолуын 2016 жылы Астана қаласында ресми түрде таныстырады </w:t>
      </w:r>
      <w:r>
        <w:rPr>
          <w:rFonts w:ascii="Times New Roman"/>
          <w:b w:val="false"/>
          <w:i/>
          <w:color w:val="000000"/>
          <w:sz w:val="28"/>
        </w:rPr>
        <w:t>(екінші шолу басталғаннан соң 18 айдан кейін).</w:t>
      </w:r>
      <w:r>
        <w:br/>
      </w:r>
      <w:r>
        <w:rPr>
          <w:rFonts w:ascii="Times New Roman"/>
          <w:b w:val="false"/>
          <w:i w:val="false"/>
          <w:color w:val="000000"/>
          <w:sz w:val="28"/>
        </w:rPr>
        <w:t>
      Қазақстан үшін ЭЫДҰ Декларациясына қосылу және ЭЫДҰ Инвестиция комитетінің жұмыстарына қатысу бойынша ЭЫДҰ Инвестиция комитетінің ұсынымдары екінші шолудың нәтижелері болады деп болжанады.</w:t>
      </w:r>
    </w:p>
    <w:bookmarkEnd w:id="34"/>
    <w:bookmarkStart w:name="z87" w:id="35"/>
    <w:p>
      <w:pPr>
        <w:spacing w:after="0"/>
        <w:ind w:left="0"/>
        <w:jc w:val="left"/>
      </w:pPr>
      <w:r>
        <w:rPr>
          <w:rFonts w:ascii="Times New Roman"/>
          <w:b/>
          <w:i w:val="false"/>
          <w:color w:val="000000"/>
        </w:rPr>
        <w:t xml:space="preserve"> 
4. Мерзімдері</w:t>
      </w:r>
    </w:p>
    <w:bookmarkEnd w:id="35"/>
    <w:bookmarkStart w:name="z88" w:id="36"/>
    <w:p>
      <w:pPr>
        <w:spacing w:after="0"/>
        <w:ind w:left="0"/>
        <w:jc w:val="both"/>
      </w:pPr>
      <w:r>
        <w:rPr>
          <w:rFonts w:ascii="Times New Roman"/>
          <w:b w:val="false"/>
          <w:i w:val="false"/>
          <w:color w:val="000000"/>
          <w:sz w:val="28"/>
        </w:rPr>
        <w:t>
      Екінші шолуды өткізудің жалпы ұзақтығы шамамен 18 айды құрайды. Екінші шолуды өткізудің нақты іс-шараларын орындау мерзімі төмендегі кестеде көрсетілген, бірақ жобаның жүзеге асырылуына қарай өзгертілуі мүмкін:</w:t>
      </w:r>
    </w:p>
    <w:bookmarkEnd w:id="36"/>
    <w:p>
      <w:pPr>
        <w:spacing w:after="0"/>
        <w:ind w:left="0"/>
        <w:jc w:val="both"/>
      </w:pPr>
      <w:r>
        <w:rPr>
          <w:rFonts w:ascii="Times New Roman"/>
          <w:b w:val="false"/>
          <w:i w:val="false"/>
          <w:color w:val="000000"/>
          <w:sz w:val="28"/>
        </w:rPr>
        <w:t>№1 кесте: Екінші шолуды іске асыру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649"/>
        <w:gridCol w:w="4127"/>
        <w:gridCol w:w="4712"/>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қатысуы</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2015 жылғы қыркүйек-желтоқсан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Прогресті диагностикалау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шолуды ресми бастау.</w:t>
            </w:r>
            <w:r>
              <w:br/>
            </w:r>
            <w:r>
              <w:rPr>
                <w:rFonts w:ascii="Times New Roman"/>
                <w:b w:val="false"/>
                <w:i w:val="false"/>
                <w:color w:val="000000"/>
                <w:sz w:val="20"/>
              </w:rPr>
              <w:t>
Астана қаласында семинар.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командасының тиісті министрліктер, агенттіктер және жекеменшік сектор өкілдерімен кездесуін ұйымдастыруға жәрдем көрсету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шолудың ұсынымдары бойынша Қазақстанның қол жеткізген прогресін мұқият зерделеу</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 пен деректерді жинақтау мен ұсынуға жәрдем көрсету</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2016 жылғы қаңтар-мамыр</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негізгі ұсынымдармен жұмыс жасау және тереңдетілген талдау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семинар.</w:t>
            </w:r>
            <w:r>
              <w:br/>
            </w:r>
            <w:r>
              <w:rPr>
                <w:rFonts w:ascii="Times New Roman"/>
                <w:b w:val="false"/>
                <w:i w:val="false"/>
                <w:color w:val="000000"/>
                <w:sz w:val="20"/>
              </w:rPr>
              <w:t>
ЭЫДҰ</w:t>
            </w:r>
            <w:r>
              <w:br/>
            </w:r>
            <w:r>
              <w:rPr>
                <w:rFonts w:ascii="Times New Roman"/>
                <w:b w:val="false"/>
                <w:i w:val="false"/>
                <w:color w:val="000000"/>
                <w:sz w:val="20"/>
              </w:rPr>
              <w:t>
сарапшыларының мүдделі тараптармен, сондай-ақ жекеменшік сектор өкілдерімен кездесуі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командасының тиісті министрліктер, агенттіктер мен жекеменшік сектор өкілдерімен кездесуін ұйымдастыруға жәрдем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қағидаттарында жазылған БЖЖ қағидалары мен стандарттарын тарату үшін ҰБО қызметін қамтамасыз ету тәжірибесін түсіндіру</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ақпараттарды және деректерді ұсыну мен жинақтауға жәрдем корсету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талдау үшін қажетті ақпаратты жинайды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шолу жобасына мүдделі тараптардан қандай да бір жазбаша ескертулерді жинақтауда жәрдем көрсету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2016 жылғы маусым немесе қазан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шолу</w:t>
            </w:r>
            <w:r>
              <w:br/>
            </w:r>
            <w:r>
              <w:rPr>
                <w:rFonts w:ascii="Times New Roman"/>
                <w:b w:val="false"/>
                <w:i w:val="false"/>
                <w:color w:val="000000"/>
                <w:sz w:val="20"/>
              </w:rPr>
              <w:t>
(таныстыру)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Париж қаласында алдын ала шолу. Екінші шолудың жобасын таныстыру.</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шолудың жобасын талқылау үшін Қазақстан делегациясының Париж қаласына іссапарын қамтамасыз ету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Алдын ала шолудан кейін екі ай ішінде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шолудың жобасын пысықтау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Париж қаласындағы семинарда ұсынылған екінші шолудың жобасын Қазақстан Республикасы мемлекеттік органдарының және басқа да мүдделі тараптардың талқылауы. Талқылау аяқталған соң екінші шолудың жобасы жариялау үшін пысықталады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және басқа да мүдделі тараптардың екінші шолудың жобасына ұсыныстар мен ескертулер ұсынуы</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Алдын ала шолудан кейін үш айдан соң</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шолуды ресми таныстыру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Қазақстанның инвестициялық саясатына екінші шолуды ресми таныстыру </w:t>
            </w:r>
            <w:r>
              <w:rPr>
                <w:rFonts w:ascii="Times New Roman"/>
                <w:b w:val="false"/>
                <w:i/>
                <w:color w:val="000000"/>
                <w:sz w:val="20"/>
              </w:rPr>
              <w:t>(жоғарғы деңгейдің қатысуымен)</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 қамтамасыз ету және қатысушыларды, оның ішінде БАҚ-ты шақыру</w:t>
            </w:r>
          </w:p>
        </w:tc>
      </w:tr>
    </w:tbl>
    <w:bookmarkStart w:name="z89" w:id="37"/>
    <w:p>
      <w:pPr>
        <w:spacing w:after="0"/>
        <w:ind w:left="0"/>
        <w:jc w:val="left"/>
      </w:pPr>
      <w:r>
        <w:rPr>
          <w:rFonts w:ascii="Times New Roman"/>
          <w:b/>
          <w:i w:val="false"/>
          <w:color w:val="000000"/>
        </w:rPr>
        <w:t xml:space="preserve"> 
5. Бюджет</w:t>
      </w:r>
    </w:p>
    <w:bookmarkEnd w:id="37"/>
    <w:bookmarkStart w:name="z90" w:id="38"/>
    <w:p>
      <w:pPr>
        <w:spacing w:after="0"/>
        <w:ind w:left="0"/>
        <w:jc w:val="both"/>
      </w:pPr>
      <w:r>
        <w:rPr>
          <w:rFonts w:ascii="Times New Roman"/>
          <w:b w:val="false"/>
          <w:i w:val="false"/>
          <w:color w:val="000000"/>
          <w:sz w:val="28"/>
        </w:rPr>
        <w:t>
      Қазақстанның инвестициялық саясатының екінші шолуын өткізудің жалпы бюджеті 269 764 евро құрайды, ол екі төлемге бөлінген, 2015 жылға - 215 811 евро, 2016 жылға - 53 953 евро.</w:t>
      </w:r>
    </w:p>
    <w:bookmarkEnd w:id="38"/>
    <w:p>
      <w:pPr>
        <w:spacing w:after="0"/>
        <w:ind w:left="0"/>
        <w:jc w:val="both"/>
      </w:pPr>
      <w:r>
        <w:rPr>
          <w:rFonts w:ascii="Times New Roman"/>
          <w:b w:val="false"/>
          <w:i w:val="false"/>
          <w:color w:val="000000"/>
          <w:sz w:val="28"/>
        </w:rPr>
        <w:t>№ 2 кесте: екінші шолуды өткізудің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9"/>
        <w:gridCol w:w="3981"/>
      </w:tblGrid>
      <w:tr>
        <w:trPr>
          <w:trHeight w:val="30" w:hRule="atLeast"/>
        </w:trPr>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есептік құны (евро)</w:t>
            </w:r>
          </w:p>
        </w:tc>
      </w:tr>
      <w:tr>
        <w:trPr>
          <w:trHeight w:val="30" w:hRule="atLeast"/>
        </w:trPr>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қызметкерлеріне арналған шығындар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173 017</w:t>
            </w:r>
          </w:p>
        </w:tc>
      </w:tr>
      <w:tr>
        <w:trPr>
          <w:trHeight w:val="30" w:hRule="atLeast"/>
        </w:trPr>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АТ-ға арналған және өзге де шығындар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18 581</w:t>
            </w:r>
          </w:p>
        </w:tc>
      </w:tr>
      <w:tr>
        <w:trPr>
          <w:trHeight w:val="30" w:hRule="atLeast"/>
        </w:trPr>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шығындары мен іссапар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30" w:hRule="atLeast"/>
        </w:trPr>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 мен аударуға арналған шығындар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30" w:hRule="atLeast"/>
        </w:trPr>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30" w:hRule="atLeast"/>
        </w:trPr>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әкімшілік алымы (6,3 %)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16 995</w:t>
            </w:r>
          </w:p>
        </w:tc>
      </w:tr>
      <w:tr>
        <w:trPr>
          <w:trHeight w:val="30" w:hRule="atLeast"/>
        </w:trPr>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