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ba12" w14:textId="8e5b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"Бизнестің жол картасы 2020" бизнесті қолдау мен дамытудың бірыңғай бағдарламасын іске асыру жөніндегі кейбір шаралар туралы" 2010 жылғы 10 маусымдағы № 556 және "Бизнестің жол картасы 2020" бизнесті қолдау мен дамытудың бірыңғай бағдарламасын бекіту, "Бизнестің жол картасы 2020" бизнесті қолдау мен дамытудың бірыңғай бағдарламасын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28 сәуірдегі № 368 қаулысы. Күші жойылды - Қазақстан Республикасы Үкіметінің 2018 жылғы 25 тамыздағы № 522 қаулысымен.</w:t>
      </w:r>
    </w:p>
    <w:p>
      <w:pPr>
        <w:spacing w:after="0"/>
        <w:ind w:left="0"/>
        <w:jc w:val="both"/>
      </w:pPr>
      <w:r>
        <w:rPr>
          <w:rFonts w:ascii="Times New Roman"/>
          <w:b w:val="false"/>
          <w:i w:val="false"/>
          <w:color w:val="ff0000"/>
          <w:sz w:val="28"/>
        </w:rPr>
        <w:t xml:space="preserve">
      Ескерту. Күші жойылды – ҚР Үкіметінің 25.08.2018 </w:t>
      </w:r>
      <w:r>
        <w:rPr>
          <w:rFonts w:ascii="Times New Roman"/>
          <w:b w:val="false"/>
          <w:i w:val="false"/>
          <w:color w:val="ff0000"/>
          <w:sz w:val="28"/>
        </w:rPr>
        <w:t>№ 522</w:t>
      </w:r>
      <w:r>
        <w:rPr>
          <w:rFonts w:ascii="Times New Roman"/>
          <w:b w:val="false"/>
          <w:i w:val="false"/>
          <w:color w:val="ff0000"/>
          <w:sz w:val="28"/>
        </w:rPr>
        <w:t xml:space="preserve"> (қол қойылған күнінен бастап қолданысқа енгізіледі және ресми жариялануға тиіс)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19.04.2016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
    <w:bookmarkStart w:name="z16" w:id="3"/>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бағдарламасын бекіту, "Бизнестің жол картасы 2020" бизнесті қолдау мен дамытудың бірыңғай бағдарламасын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қаулысында</w:t>
      </w:r>
      <w:r>
        <w:rPr>
          <w:rFonts w:ascii="Times New Roman"/>
          <w:b w:val="false"/>
          <w:i w:val="false"/>
          <w:color w:val="000000"/>
          <w:sz w:val="28"/>
        </w:rPr>
        <w:t>:</w:t>
      </w:r>
    </w:p>
    <w:bookmarkEnd w:id="3"/>
    <w:bookmarkStart w:name="z17" w:id="4"/>
    <w:p>
      <w:pPr>
        <w:spacing w:after="0"/>
        <w:ind w:left="0"/>
        <w:jc w:val="both"/>
      </w:pPr>
      <w:r>
        <w:rPr>
          <w:rFonts w:ascii="Times New Roman"/>
          <w:b w:val="false"/>
          <w:i w:val="false"/>
          <w:color w:val="000000"/>
          <w:sz w:val="28"/>
        </w:rPr>
        <w:t xml:space="preserve">
      көрсетілген қаулымен бекітілген "Бизнестің жол картасы 2020" бизнесті қолдау мен дамытудың бірыңғай </w:t>
      </w:r>
      <w:r>
        <w:rPr>
          <w:rFonts w:ascii="Times New Roman"/>
          <w:b w:val="false"/>
          <w:i w:val="false"/>
          <w:color w:val="000000"/>
          <w:sz w:val="28"/>
        </w:rPr>
        <w:t>бағдарламасында</w:t>
      </w:r>
      <w:r>
        <w:rPr>
          <w:rFonts w:ascii="Times New Roman"/>
          <w:b w:val="false"/>
          <w:i w:val="false"/>
          <w:color w:val="000000"/>
          <w:sz w:val="28"/>
        </w:rPr>
        <w:t>:</w:t>
      </w:r>
    </w:p>
    <w:bookmarkEnd w:id="4"/>
    <w:bookmarkStart w:name="z18" w:id="5"/>
    <w:p>
      <w:pPr>
        <w:spacing w:after="0"/>
        <w:ind w:left="0"/>
        <w:jc w:val="both"/>
      </w:pPr>
      <w:r>
        <w:rPr>
          <w:rFonts w:ascii="Times New Roman"/>
          <w:b w:val="false"/>
          <w:i w:val="false"/>
          <w:color w:val="000000"/>
          <w:sz w:val="28"/>
        </w:rPr>
        <w:t xml:space="preserve">
      "Бағдарламаның басты бағыттары" деген </w:t>
      </w:r>
      <w:r>
        <w:rPr>
          <w:rFonts w:ascii="Times New Roman"/>
          <w:b w:val="false"/>
          <w:i w:val="false"/>
          <w:color w:val="000000"/>
          <w:sz w:val="28"/>
        </w:rPr>
        <w:t>5-бөлімде</w:t>
      </w:r>
      <w:r>
        <w:rPr>
          <w:rFonts w:ascii="Times New Roman"/>
          <w:b w:val="false"/>
          <w:i w:val="false"/>
          <w:color w:val="000000"/>
          <w:sz w:val="28"/>
        </w:rPr>
        <w:t>:</w:t>
      </w:r>
    </w:p>
    <w:bookmarkEnd w:id="5"/>
    <w:bookmarkStart w:name="z19" w:id="6"/>
    <w:p>
      <w:pPr>
        <w:spacing w:after="0"/>
        <w:ind w:left="0"/>
        <w:jc w:val="both"/>
      </w:pPr>
      <w:r>
        <w:rPr>
          <w:rFonts w:ascii="Times New Roman"/>
          <w:b w:val="false"/>
          <w:i w:val="false"/>
          <w:color w:val="000000"/>
          <w:sz w:val="28"/>
        </w:rPr>
        <w:t xml:space="preserve">
      "Банктердің/даму банкінің/лизингтік компаниялардың кредиттері/қаржылық лизинг шарттары бойынша сыйақы мөлшерлемесінің бір бөлігін субсидиялау" деген </w:t>
      </w:r>
      <w:r>
        <w:rPr>
          <w:rFonts w:ascii="Times New Roman"/>
          <w:b w:val="false"/>
          <w:i w:val="false"/>
          <w:color w:val="000000"/>
          <w:sz w:val="28"/>
        </w:rPr>
        <w:t>кіші бөлімде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Кредиттер/қаржылық лизинг шарттары бойынша субсидиялау мерзімі ӨҮК шешімі бойынша 6 (алты) жылға дейін ұзарту мүмкіндігімен 3 (үш) жылды құрайды. Егер бір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bookmarkStart w:name="z21" w:id="7"/>
    <w:p>
      <w:pPr>
        <w:spacing w:after="0"/>
        <w:ind w:left="0"/>
        <w:jc w:val="both"/>
      </w:pPr>
      <w:r>
        <w:rPr>
          <w:rFonts w:ascii="Times New Roman"/>
          <w:b w:val="false"/>
          <w:i w:val="false"/>
          <w:color w:val="000000"/>
          <w:sz w:val="28"/>
        </w:rPr>
        <w:t>
      "Шағын кәсіпкерлік субъектілеріне микрокредит беру" деген кіші бөлімде: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"49. Микроқаржы ұйымдарына арналған кредит бойынша жылдық ең үлкен номиналды сыйақы мөлшерлемесін МУҰ белгілейді, бірақ ол 4 %-дан аспайды.</w:t>
      </w:r>
    </w:p>
    <w:bookmarkEnd w:id="8"/>
    <w:bookmarkStart w:name="z24" w:id="9"/>
    <w:p>
      <w:pPr>
        <w:spacing w:after="0"/>
        <w:ind w:left="0"/>
        <w:jc w:val="both"/>
      </w:pPr>
      <w:r>
        <w:rPr>
          <w:rFonts w:ascii="Times New Roman"/>
          <w:b w:val="false"/>
          <w:i w:val="false"/>
          <w:color w:val="000000"/>
          <w:sz w:val="28"/>
        </w:rPr>
        <w:t>
      50. МУҰ Қазақстан Республикасы Үкіметінің қаулысымен бекітілетін Шағын кәсіпкерлік субъектілеріне микрокредит беру қағидаларында айқындалатын критерийлерге сәйкес кредиттік ресурстар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"52. Микрокредиттер беру мынадай түрде жүзеге асырылады:</w:t>
      </w:r>
    </w:p>
    <w:bookmarkEnd w:id="10"/>
    <w:bookmarkStart w:name="z27" w:id="11"/>
    <w:p>
      <w:pPr>
        <w:spacing w:after="0"/>
        <w:ind w:left="0"/>
        <w:jc w:val="both"/>
      </w:pPr>
      <w:r>
        <w:rPr>
          <w:rFonts w:ascii="Times New Roman"/>
          <w:b w:val="false"/>
          <w:i w:val="false"/>
          <w:color w:val="000000"/>
          <w:sz w:val="28"/>
        </w:rPr>
        <w:t>
      1) шағын кәсіпкерлік субъектісі Бағдарлама шеңберінде микрокредит беру мәселесі бойынша консультациялар aлу үшін МУҰ-ға, микроқаржы ұйымдарына өтініш білдіреді;</w:t>
      </w:r>
    </w:p>
    <w:bookmarkEnd w:id="11"/>
    <w:bookmarkStart w:name="z28" w:id="12"/>
    <w:p>
      <w:pPr>
        <w:spacing w:after="0"/>
        <w:ind w:left="0"/>
        <w:jc w:val="both"/>
      </w:pPr>
      <w:r>
        <w:rPr>
          <w:rFonts w:ascii="Times New Roman"/>
          <w:b w:val="false"/>
          <w:i w:val="false"/>
          <w:color w:val="000000"/>
          <w:sz w:val="28"/>
        </w:rPr>
        <w:t>
      2) шағын кәсіпкерлік субъектісі жобаның бизнес-жоспарын әзірлейді және МУҰ-ға, Бағдарламаға қатысушыларға микрокредит беру құқығын алған микроқаржы ұйымына микрокредит алуға өтініммен жүгінеді (2016 жылғы 1 қаңтардан бастап өтінімдерді қабылдауды Бағдарламаға қатысушыларға микрокредит беру құқығын алған микроқаржы ұйымы жүзеге асырады);</w:t>
      </w:r>
    </w:p>
    <w:bookmarkEnd w:id="12"/>
    <w:bookmarkStart w:name="z29" w:id="13"/>
    <w:p>
      <w:pPr>
        <w:spacing w:after="0"/>
        <w:ind w:left="0"/>
        <w:jc w:val="both"/>
      </w:pPr>
      <w:r>
        <w:rPr>
          <w:rFonts w:ascii="Times New Roman"/>
          <w:b w:val="false"/>
          <w:i w:val="false"/>
          <w:color w:val="000000"/>
          <w:sz w:val="28"/>
        </w:rPr>
        <w:t>
      3) МУҰ, микроқаржы ұйымы жобаға бағалау жүргізеді, қорытынды береді және микрокредит берудің мүмкін (немесе мүмкін емес) екені туралы шешім қабылдайды (2016 жылғы 1 қаңтардан бастап жобаны бағалауды, қорытынды беруді және микрокредит берудің мүмкін (немесе мүмкін емес) екені туралы шешім қабылдауды микроқаржы ұйымы жүзеге асырады);</w:t>
      </w:r>
    </w:p>
    <w:bookmarkEnd w:id="13"/>
    <w:bookmarkStart w:name="z30" w:id="14"/>
    <w:p>
      <w:pPr>
        <w:spacing w:after="0"/>
        <w:ind w:left="0"/>
        <w:jc w:val="both"/>
      </w:pPr>
      <w:r>
        <w:rPr>
          <w:rFonts w:ascii="Times New Roman"/>
          <w:b w:val="false"/>
          <w:i w:val="false"/>
          <w:color w:val="000000"/>
          <w:sz w:val="28"/>
        </w:rPr>
        <w:t>
      4) микроқаржы ұйымы ай сайын, есепті айдан кейінгі айдың 30-күніне дейінгі мерзімде МУҰ-ға Бағдарлама шеңберінде берілген микрокредиттер бойынша ақпарат береді.</w:t>
      </w:r>
    </w:p>
    <w:bookmarkEnd w:id="14"/>
    <w:bookmarkStart w:name="z31" w:id="15"/>
    <w:p>
      <w:pPr>
        <w:spacing w:after="0"/>
        <w:ind w:left="0"/>
        <w:jc w:val="both"/>
      </w:pPr>
      <w:r>
        <w:rPr>
          <w:rFonts w:ascii="Times New Roman"/>
          <w:b w:val="false"/>
          <w:i w:val="false"/>
          <w:color w:val="000000"/>
          <w:sz w:val="28"/>
        </w:rPr>
        <w:t>
      2016 жылғы 1 қаңтардан бастап МУҰ-ның шағын кәсіпкерлік субъектілеріне микрокредиттер беруіне жол берілмейді.";</w:t>
      </w:r>
    </w:p>
    <w:bookmarkEnd w:id="15"/>
    <w:bookmarkStart w:name="z32" w:id="16"/>
    <w:p>
      <w:pPr>
        <w:spacing w:after="0"/>
        <w:ind w:left="0"/>
        <w:jc w:val="both"/>
      </w:pPr>
      <w:r>
        <w:rPr>
          <w:rFonts w:ascii="Times New Roman"/>
          <w:b w:val="false"/>
          <w:i w:val="false"/>
          <w:color w:val="000000"/>
          <w:sz w:val="28"/>
        </w:rPr>
        <w:t>
      "Банктердің/даму банкінің/Лизингтік компаниялардың кредиттер/қаржылық лизинг шарттары бойынша сыйақы мөлшерлемесін субсидиялау" деген кіші бөлімде: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"105. Кредиттер/қаржылық лизинг шарттары бойынша субсидиялау мерзімі ӨҮК шешімі бойынша 6 (алты) жылға дейін ұзарту мүмкіндігімен 3 (үш) жылды құрайды. Егер бір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bookmarkEnd w:id="17"/>
    <w:bookmarkStart w:name="z35" w:id="18"/>
    <w:p>
      <w:pPr>
        <w:spacing w:after="0"/>
        <w:ind w:left="0"/>
        <w:jc w:val="both"/>
      </w:pPr>
      <w:r>
        <w:rPr>
          <w:rFonts w:ascii="Times New Roman"/>
          <w:b w:val="false"/>
          <w:i w:val="false"/>
          <w:color w:val="000000"/>
          <w:sz w:val="28"/>
        </w:rPr>
        <w:t xml:space="preserve">
      "Үшінші бағыт: кәсіпкерлердің валюталық тәуекелдерін төмендету" деген </w:t>
      </w:r>
      <w:r>
        <w:rPr>
          <w:rFonts w:ascii="Times New Roman"/>
          <w:b w:val="false"/>
          <w:i w:val="false"/>
          <w:color w:val="000000"/>
          <w:sz w:val="28"/>
        </w:rPr>
        <w:t>кіші бөлімде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"169. Кредиттер/қаржылық лизинг шарттары бойынша субсидиялау мерзімі ӨҮК шешімі бойынша 6 (алты) жылға дейін ұзарту мүмкіндігімен 3 (үш) жылды құрайды. Егер бір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