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ccb2" w14:textId="f86c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 маусымдағы № 396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жанындағы Шетелдік инвесторлар кеңесінің дербес құрамы туралы» Қазақстан Республикасы Президентінің 1998 жылғы 16 қыркүйектегі № 4071 өкіміне өзгерістер енгізу туралы» Қазақстан Республикасының Президенті өкімінің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 Президентінің жанындағы Шетелдік инвесторлар кеңесінің дербес құрамы туралы» Қазақстан Республикасы Президентінің 1998 жылғы 15 қыркүйектегі №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Президентінің жанындағы Шетелдік инвесторлар кеңесінің дербес құрамы туралы» Қазақстан Республикасы Президентінің 1998 жылғы 16 қыркүйектегі № 4071 өкіміне (Қазақстан Республикасының ПҮАЖ-ы, 1999 ж., № 52, 507-құжат; 2001 ж., № 23, 283-құжат; 2006 ж., № 50, 530-құжат, 2008 ж., № 20, 182-құжат; № 30, 292-құжат; № 48, 543-құжат; 2009 ж., № 27-28, 234-құжат, № 29, 249-құжат; 2010 ж., № 40, 355-құжат; 2011 ж., № 37, 445-құжат; 2012 ж., № 31, 404-құжат; № 54, 719-құжат; № 77-78, 1131-құжат; 2013 ж., № 22, 351-құжат; № 35, 509-құжат; 2014 ж., № 4, 29-құжат; № 28, 227-құжат; № 55-56, 538-құжат)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өкіммен бекітілген Қазақстан Республикасы Президентінің жанындағы Шетелдік инвесторлар кеңесінің дербес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           Министрінің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Кармайн                    - «ЕҮ» компаниясының клиенттермен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 Сибио                     жөніндегі басқарушы әріптесі,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Ван Дунцзин                - «CNPC» компаниясының вице-президенті,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Сами Искандер              - «Би Джи Групп» компаниясының өндіру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жөніндегі бас басқарушы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Джим Коулз                 - «Ситигрупп» компаниясының Еуропа, Таяу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Шығыс және Африка елдеріндегі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атқарушы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Дэвид Крукшэнк             - «Делойт» компаниясының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директорлар кеңесінің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Панкин                     - «Еуразия даму банкі»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Дмитрий Владимирович         қоғамының басқарма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Эрик Шеер                  - «Бейкер және Макензи Интернешнл»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компаниясының атқарушы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мүшесі және бас директорының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кеңестің құрамынан Г.Н. Әбдіқалықова, Д. Фераро, С. Алмонд, Д. Харикен, К. Ванхарентс, И.В. Финогенов, К. Финлейсон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Астана, Ақорда,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